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545" w:rsidRPr="00453974" w:rsidRDefault="002D1545" w:rsidP="002D1545">
      <w:pPr>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МИНИСТЕРСТВО ОБРАЗОВАНИЯ И НАУКИ РОССИЙСКОЙ ФЕДЕРАЦИИ</w:t>
      </w:r>
    </w:p>
    <w:p w:rsidR="002D1545" w:rsidRPr="00453974" w:rsidRDefault="002D1545" w:rsidP="002D1545">
      <w:pPr>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Нижегородский государственный университет им. Н.И. Лобачевского</w:t>
      </w:r>
    </w:p>
    <w:p w:rsidR="002D1545" w:rsidRPr="00453974" w:rsidRDefault="002D1545" w:rsidP="00154707">
      <w:pPr>
        <w:jc w:val="center"/>
        <w:rPr>
          <w:rFonts w:ascii="Times New Roman" w:hAnsi="Times New Roman" w:cs="Times New Roman"/>
        </w:rPr>
      </w:pPr>
    </w:p>
    <w:p w:rsidR="00D26A07" w:rsidRPr="00453974" w:rsidRDefault="00D26A07" w:rsidP="00D26A07">
      <w:pPr>
        <w:spacing w:line="360" w:lineRule="auto"/>
        <w:ind w:firstLine="720"/>
        <w:jc w:val="both"/>
        <w:rPr>
          <w:rFonts w:ascii="Times New Roman" w:eastAsia="Times New Roman" w:hAnsi="Times New Roman" w:cs="Times New Roman"/>
          <w:sz w:val="28"/>
          <w:szCs w:val="28"/>
        </w:rPr>
      </w:pPr>
    </w:p>
    <w:p w:rsidR="00D26A07" w:rsidRPr="00453974" w:rsidRDefault="00D26A07" w:rsidP="00D26A07">
      <w:pPr>
        <w:spacing w:line="360" w:lineRule="auto"/>
        <w:ind w:firstLine="720"/>
        <w:jc w:val="both"/>
        <w:rPr>
          <w:rFonts w:ascii="Times New Roman" w:eastAsia="Times New Roman" w:hAnsi="Times New Roman" w:cs="Times New Roman"/>
          <w:sz w:val="28"/>
          <w:szCs w:val="28"/>
        </w:rPr>
      </w:pPr>
    </w:p>
    <w:p w:rsidR="00D26A07" w:rsidRPr="00453974" w:rsidRDefault="00D26A07" w:rsidP="00D26A07">
      <w:pPr>
        <w:spacing w:line="360" w:lineRule="auto"/>
        <w:ind w:firstLine="720"/>
        <w:jc w:val="both"/>
        <w:rPr>
          <w:rFonts w:ascii="Times New Roman" w:eastAsia="Times New Roman" w:hAnsi="Times New Roman" w:cs="Times New Roman"/>
          <w:sz w:val="28"/>
          <w:szCs w:val="28"/>
        </w:rPr>
      </w:pPr>
    </w:p>
    <w:p w:rsidR="00AF0C63" w:rsidRPr="00453974" w:rsidRDefault="00AF0C63" w:rsidP="00D26A07">
      <w:pPr>
        <w:spacing w:line="360" w:lineRule="auto"/>
        <w:ind w:firstLine="720"/>
        <w:jc w:val="both"/>
        <w:rPr>
          <w:rFonts w:ascii="Times New Roman" w:eastAsia="Times New Roman" w:hAnsi="Times New Roman" w:cs="Times New Roman"/>
          <w:sz w:val="28"/>
          <w:szCs w:val="28"/>
        </w:rPr>
      </w:pPr>
    </w:p>
    <w:p w:rsidR="00AF0C63" w:rsidRPr="00453974" w:rsidRDefault="00AF0C63" w:rsidP="00D26A07">
      <w:pPr>
        <w:spacing w:line="360" w:lineRule="auto"/>
        <w:ind w:firstLine="720"/>
        <w:jc w:val="both"/>
        <w:rPr>
          <w:rFonts w:ascii="Times New Roman" w:eastAsia="Times New Roman" w:hAnsi="Times New Roman" w:cs="Times New Roman"/>
          <w:sz w:val="28"/>
          <w:szCs w:val="28"/>
        </w:rPr>
      </w:pPr>
    </w:p>
    <w:p w:rsidR="002D1545" w:rsidRPr="00453974" w:rsidRDefault="002D1545" w:rsidP="00D26A07">
      <w:pPr>
        <w:spacing w:line="360" w:lineRule="auto"/>
        <w:ind w:firstLine="720"/>
        <w:jc w:val="both"/>
        <w:rPr>
          <w:rFonts w:ascii="Times New Roman" w:eastAsia="Times New Roman" w:hAnsi="Times New Roman" w:cs="Times New Roman"/>
          <w:sz w:val="28"/>
          <w:szCs w:val="28"/>
        </w:rPr>
      </w:pPr>
    </w:p>
    <w:p w:rsidR="00D26A07" w:rsidRPr="00453974" w:rsidRDefault="00D26A07" w:rsidP="00D26A07">
      <w:pPr>
        <w:spacing w:line="360" w:lineRule="auto"/>
        <w:jc w:val="both"/>
        <w:rPr>
          <w:rFonts w:ascii="Times New Roman" w:eastAsia="Times New Roman" w:hAnsi="Times New Roman" w:cs="Times New Roman"/>
          <w:sz w:val="28"/>
          <w:szCs w:val="28"/>
        </w:rPr>
      </w:pPr>
    </w:p>
    <w:p w:rsidR="00AF0C63" w:rsidRPr="00453974" w:rsidRDefault="00AF0C63" w:rsidP="00AF0C63">
      <w:pPr>
        <w:suppressAutoHyphens/>
        <w:ind w:firstLine="709"/>
        <w:jc w:val="center"/>
        <w:rPr>
          <w:rFonts w:ascii="Times New Roman" w:hAnsi="Times New Roman" w:cs="Times New Roman"/>
          <w:b/>
          <w:sz w:val="28"/>
          <w:szCs w:val="28"/>
        </w:rPr>
      </w:pPr>
      <w:r w:rsidRPr="00453974">
        <w:rPr>
          <w:rFonts w:ascii="Times New Roman" w:eastAsia="Times New Roman" w:hAnsi="Times New Roman" w:cs="Times New Roman"/>
          <w:b/>
          <w:sz w:val="40"/>
          <w:szCs w:val="36"/>
        </w:rPr>
        <w:t>БИЗНЕСЛАНДИЯ</w:t>
      </w:r>
    </w:p>
    <w:p w:rsidR="00AF0C63" w:rsidRPr="00453974" w:rsidRDefault="00AF0C63" w:rsidP="00AF0C63">
      <w:pPr>
        <w:suppressAutoHyphens/>
        <w:ind w:firstLine="709"/>
        <w:rPr>
          <w:rFonts w:ascii="Times New Roman" w:hAnsi="Times New Roman" w:cs="Times New Roman"/>
          <w:sz w:val="28"/>
          <w:szCs w:val="28"/>
        </w:rPr>
      </w:pPr>
    </w:p>
    <w:p w:rsidR="00D26A07" w:rsidRPr="00453974" w:rsidRDefault="00D26A07" w:rsidP="00D26A07">
      <w:pPr>
        <w:spacing w:line="360" w:lineRule="auto"/>
        <w:jc w:val="center"/>
        <w:rPr>
          <w:rFonts w:ascii="Times New Roman" w:eastAsia="Times New Roman" w:hAnsi="Times New Roman" w:cs="Times New Roman"/>
          <w:b/>
          <w:sz w:val="28"/>
          <w:szCs w:val="28"/>
        </w:rPr>
      </w:pPr>
    </w:p>
    <w:p w:rsidR="004353A6" w:rsidRDefault="004353A6" w:rsidP="00D26A07">
      <w:pPr>
        <w:spacing w:line="360" w:lineRule="auto"/>
        <w:jc w:val="center"/>
        <w:rPr>
          <w:rFonts w:ascii="Times New Roman" w:eastAsia="Times New Roman" w:hAnsi="Times New Roman" w:cs="Times New Roman"/>
          <w:sz w:val="28"/>
          <w:szCs w:val="28"/>
        </w:rPr>
      </w:pPr>
      <w:bookmarkStart w:id="0" w:name="_GoBack"/>
      <w:bookmarkEnd w:id="0"/>
      <w:r w:rsidRPr="004353A6">
        <w:rPr>
          <w:rFonts w:ascii="Times New Roman" w:eastAsia="Times New Roman" w:hAnsi="Times New Roman" w:cs="Times New Roman"/>
          <w:sz w:val="28"/>
          <w:szCs w:val="28"/>
        </w:rPr>
        <w:t>Сборник кейсов по предпринимательству</w:t>
      </w:r>
    </w:p>
    <w:p w:rsidR="00D26A07" w:rsidRDefault="00D26A07" w:rsidP="00D26A07">
      <w:pPr>
        <w:spacing w:line="360" w:lineRule="auto"/>
        <w:ind w:firstLine="720"/>
        <w:jc w:val="both"/>
        <w:rPr>
          <w:rFonts w:ascii="Times New Roman" w:eastAsia="Times New Roman" w:hAnsi="Times New Roman" w:cs="Times New Roman"/>
          <w:sz w:val="28"/>
          <w:szCs w:val="28"/>
        </w:rPr>
      </w:pPr>
    </w:p>
    <w:p w:rsidR="004353A6" w:rsidRDefault="004353A6" w:rsidP="00D26A07">
      <w:pPr>
        <w:spacing w:line="360" w:lineRule="auto"/>
        <w:ind w:firstLine="720"/>
        <w:jc w:val="both"/>
        <w:rPr>
          <w:rFonts w:ascii="Times New Roman" w:eastAsia="Times New Roman" w:hAnsi="Times New Roman" w:cs="Times New Roman"/>
          <w:sz w:val="28"/>
          <w:szCs w:val="28"/>
        </w:rPr>
      </w:pPr>
    </w:p>
    <w:p w:rsidR="004353A6" w:rsidRPr="00453974" w:rsidRDefault="004353A6" w:rsidP="00D26A07">
      <w:pPr>
        <w:spacing w:line="360" w:lineRule="auto"/>
        <w:ind w:firstLine="720"/>
        <w:jc w:val="both"/>
        <w:rPr>
          <w:rFonts w:ascii="Times New Roman" w:eastAsia="Times New Roman" w:hAnsi="Times New Roman" w:cs="Times New Roman"/>
          <w:sz w:val="28"/>
          <w:szCs w:val="28"/>
        </w:rPr>
      </w:pPr>
    </w:p>
    <w:p w:rsidR="00AF0C63" w:rsidRPr="00453974" w:rsidRDefault="00D26A07" w:rsidP="00AF0C63">
      <w:pPr>
        <w:suppressAutoHyphens/>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Рекомендовано </w:t>
      </w:r>
      <w:r w:rsidR="00AF0C63" w:rsidRPr="00453974">
        <w:rPr>
          <w:rFonts w:ascii="Times New Roman" w:eastAsia="Times New Roman" w:hAnsi="Times New Roman" w:cs="Times New Roman"/>
          <w:sz w:val="28"/>
          <w:szCs w:val="28"/>
        </w:rPr>
        <w:t>методической комиссией Института Экономики и Предпринимательства для преподавателей, готовящих студентов к олимпиадам по предпринимательству и маркетингу</w:t>
      </w:r>
    </w:p>
    <w:p w:rsidR="00D26A07" w:rsidRPr="00453974" w:rsidRDefault="00D26A07" w:rsidP="00D26A07">
      <w:pPr>
        <w:ind w:firstLine="720"/>
        <w:jc w:val="center"/>
        <w:rPr>
          <w:rFonts w:ascii="Times New Roman" w:eastAsia="Times New Roman" w:hAnsi="Times New Roman" w:cs="Times New Roman"/>
          <w:sz w:val="28"/>
          <w:szCs w:val="28"/>
        </w:rPr>
      </w:pPr>
    </w:p>
    <w:p w:rsidR="00D26A07" w:rsidRPr="00453974" w:rsidRDefault="00D26A07" w:rsidP="00D26A07">
      <w:pPr>
        <w:spacing w:line="360" w:lineRule="auto"/>
        <w:ind w:firstLine="720"/>
        <w:jc w:val="center"/>
        <w:rPr>
          <w:rFonts w:ascii="Times New Roman" w:eastAsia="Times New Roman" w:hAnsi="Times New Roman" w:cs="Times New Roman"/>
          <w:sz w:val="28"/>
          <w:szCs w:val="28"/>
        </w:rPr>
      </w:pPr>
    </w:p>
    <w:p w:rsidR="00D26A07" w:rsidRPr="00453974" w:rsidRDefault="00D26A07" w:rsidP="00D26A07">
      <w:pPr>
        <w:spacing w:line="360" w:lineRule="auto"/>
        <w:ind w:firstLine="720"/>
        <w:jc w:val="center"/>
        <w:rPr>
          <w:rFonts w:ascii="Times New Roman" w:eastAsia="Times New Roman" w:hAnsi="Times New Roman" w:cs="Times New Roman"/>
          <w:sz w:val="28"/>
          <w:szCs w:val="28"/>
        </w:rPr>
      </w:pPr>
    </w:p>
    <w:p w:rsidR="00D26A07" w:rsidRPr="00453974" w:rsidRDefault="00D26A07" w:rsidP="00D26A07">
      <w:pPr>
        <w:spacing w:line="360" w:lineRule="auto"/>
        <w:ind w:firstLine="720"/>
        <w:jc w:val="center"/>
        <w:rPr>
          <w:rFonts w:ascii="Times New Roman" w:eastAsia="Times New Roman" w:hAnsi="Times New Roman" w:cs="Times New Roman"/>
          <w:sz w:val="28"/>
          <w:szCs w:val="28"/>
        </w:rPr>
      </w:pPr>
    </w:p>
    <w:p w:rsidR="00D26A07" w:rsidRPr="00453974" w:rsidRDefault="00D26A07" w:rsidP="00D26A07">
      <w:pPr>
        <w:spacing w:line="360" w:lineRule="auto"/>
        <w:ind w:firstLine="720"/>
        <w:jc w:val="center"/>
        <w:rPr>
          <w:rFonts w:ascii="Times New Roman" w:eastAsia="Times New Roman" w:hAnsi="Times New Roman" w:cs="Times New Roman"/>
          <w:sz w:val="28"/>
          <w:szCs w:val="28"/>
        </w:rPr>
      </w:pPr>
    </w:p>
    <w:p w:rsidR="00D26A07" w:rsidRPr="00453974" w:rsidRDefault="00D26A07" w:rsidP="00D26A07">
      <w:pPr>
        <w:spacing w:line="360" w:lineRule="auto"/>
        <w:ind w:firstLine="720"/>
        <w:jc w:val="center"/>
        <w:rPr>
          <w:rFonts w:ascii="Times New Roman" w:eastAsia="Times New Roman" w:hAnsi="Times New Roman" w:cs="Times New Roman"/>
          <w:sz w:val="28"/>
          <w:szCs w:val="28"/>
        </w:rPr>
      </w:pPr>
    </w:p>
    <w:p w:rsidR="002A3297" w:rsidRPr="00453974" w:rsidRDefault="002A3297" w:rsidP="00D26A07">
      <w:pPr>
        <w:spacing w:line="360" w:lineRule="auto"/>
        <w:ind w:firstLine="720"/>
        <w:jc w:val="center"/>
        <w:rPr>
          <w:rFonts w:ascii="Times New Roman" w:eastAsia="Times New Roman" w:hAnsi="Times New Roman" w:cs="Times New Roman"/>
          <w:sz w:val="28"/>
          <w:szCs w:val="28"/>
        </w:rPr>
      </w:pPr>
    </w:p>
    <w:p w:rsidR="002D1545" w:rsidRPr="00453974" w:rsidRDefault="002D1545" w:rsidP="00D26A07">
      <w:pPr>
        <w:spacing w:line="360" w:lineRule="auto"/>
        <w:ind w:firstLine="720"/>
        <w:jc w:val="center"/>
        <w:rPr>
          <w:rFonts w:ascii="Times New Roman" w:eastAsia="Times New Roman" w:hAnsi="Times New Roman" w:cs="Times New Roman"/>
          <w:sz w:val="28"/>
          <w:szCs w:val="28"/>
        </w:rPr>
      </w:pPr>
    </w:p>
    <w:p w:rsidR="00AF0C63" w:rsidRPr="00453974" w:rsidRDefault="00AF0C63" w:rsidP="00D26A07">
      <w:pPr>
        <w:spacing w:line="360" w:lineRule="auto"/>
        <w:ind w:firstLine="720"/>
        <w:jc w:val="center"/>
        <w:rPr>
          <w:rFonts w:ascii="Times New Roman" w:eastAsia="Times New Roman" w:hAnsi="Times New Roman" w:cs="Times New Roman"/>
          <w:sz w:val="28"/>
          <w:szCs w:val="28"/>
        </w:rPr>
      </w:pPr>
    </w:p>
    <w:p w:rsidR="00AF0C63" w:rsidRPr="00453974" w:rsidRDefault="00AF0C63" w:rsidP="00D26A07">
      <w:pPr>
        <w:spacing w:line="360" w:lineRule="auto"/>
        <w:ind w:firstLine="720"/>
        <w:jc w:val="center"/>
        <w:rPr>
          <w:rFonts w:ascii="Times New Roman" w:eastAsia="Times New Roman" w:hAnsi="Times New Roman" w:cs="Times New Roman"/>
          <w:sz w:val="28"/>
          <w:szCs w:val="28"/>
        </w:rPr>
      </w:pPr>
    </w:p>
    <w:p w:rsidR="00AF0C63" w:rsidRPr="00453974" w:rsidRDefault="00AF0C63" w:rsidP="00D26A07">
      <w:pPr>
        <w:spacing w:line="360" w:lineRule="auto"/>
        <w:rPr>
          <w:rFonts w:ascii="Times New Roman" w:eastAsia="Times New Roman" w:hAnsi="Times New Roman" w:cs="Times New Roman"/>
          <w:sz w:val="28"/>
          <w:szCs w:val="28"/>
        </w:rPr>
      </w:pPr>
    </w:p>
    <w:p w:rsidR="00D26A07" w:rsidRPr="00453974" w:rsidRDefault="00D26A07" w:rsidP="00D26A07">
      <w:pPr>
        <w:spacing w:line="360" w:lineRule="auto"/>
        <w:ind w:firstLine="720"/>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Нижний Новгород</w:t>
      </w:r>
    </w:p>
    <w:p w:rsidR="00D26A07" w:rsidRPr="00453974" w:rsidRDefault="00D26A07" w:rsidP="00D26A07">
      <w:pPr>
        <w:spacing w:line="360" w:lineRule="auto"/>
        <w:ind w:firstLine="720"/>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201</w:t>
      </w:r>
      <w:r w:rsidR="00AF0C63" w:rsidRPr="00453974">
        <w:rPr>
          <w:rFonts w:ascii="Times New Roman" w:eastAsia="Times New Roman" w:hAnsi="Times New Roman" w:cs="Times New Roman"/>
          <w:sz w:val="28"/>
          <w:szCs w:val="28"/>
        </w:rPr>
        <w:t>5</w:t>
      </w:r>
      <w:r w:rsidRPr="00453974">
        <w:rPr>
          <w:rFonts w:ascii="Times New Roman" w:eastAsia="Times New Roman" w:hAnsi="Times New Roman" w:cs="Times New Roman"/>
          <w:sz w:val="28"/>
          <w:szCs w:val="28"/>
        </w:rPr>
        <w:br w:type="page"/>
      </w:r>
    </w:p>
    <w:p w:rsidR="00D26A07" w:rsidRPr="00453974" w:rsidRDefault="00982DCB" w:rsidP="003C544D">
      <w:pP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lastRenderedPageBreak/>
        <w:t xml:space="preserve">УДК </w:t>
      </w:r>
    </w:p>
    <w:p w:rsidR="00D26A07" w:rsidRPr="00453974" w:rsidRDefault="00982DCB" w:rsidP="003C544D">
      <w:pPr>
        <w:tabs>
          <w:tab w:val="left" w:pos="709"/>
          <w:tab w:val="left" w:pos="851"/>
        </w:tabs>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ББК </w:t>
      </w:r>
    </w:p>
    <w:p w:rsidR="00D26A07" w:rsidRPr="00453974" w:rsidRDefault="00982DCB" w:rsidP="003C544D">
      <w:pPr>
        <w:spacing w:line="360" w:lineRule="auto"/>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     </w:t>
      </w:r>
    </w:p>
    <w:p w:rsidR="00D26A07" w:rsidRPr="00453974" w:rsidRDefault="00D26A07" w:rsidP="00D26A07">
      <w:pPr>
        <w:spacing w:line="360" w:lineRule="auto"/>
        <w:jc w:val="both"/>
        <w:rPr>
          <w:rFonts w:ascii="Times New Roman" w:eastAsia="Times New Roman" w:hAnsi="Times New Roman" w:cs="Times New Roman"/>
          <w:sz w:val="28"/>
          <w:szCs w:val="28"/>
        </w:rPr>
      </w:pPr>
    </w:p>
    <w:p w:rsidR="00982DCB" w:rsidRPr="00453974" w:rsidRDefault="00982DCB" w:rsidP="00982DCB">
      <w:pPr>
        <w:suppressAutoHyphens/>
        <w:ind w:firstLine="709"/>
        <w:jc w:val="both"/>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БИЗНЕСЛАНДИЯ: </w:t>
      </w:r>
      <w:r w:rsidR="004353A6">
        <w:rPr>
          <w:rFonts w:ascii="Times New Roman" w:eastAsia="Times New Roman" w:hAnsi="Times New Roman" w:cs="Times New Roman"/>
          <w:sz w:val="28"/>
          <w:szCs w:val="28"/>
        </w:rPr>
        <w:t xml:space="preserve">Сборник кейсов по предпринимательству. </w:t>
      </w:r>
      <w:r w:rsidRPr="00453974">
        <w:rPr>
          <w:rFonts w:ascii="Times New Roman" w:eastAsia="Times New Roman" w:hAnsi="Times New Roman" w:cs="Times New Roman"/>
          <w:sz w:val="28"/>
          <w:szCs w:val="28"/>
        </w:rPr>
        <w:t xml:space="preserve">Авторы: </w:t>
      </w:r>
      <w:proofErr w:type="spellStart"/>
      <w:r w:rsidRPr="00453974">
        <w:rPr>
          <w:rFonts w:ascii="Times New Roman" w:eastAsia="Times New Roman" w:hAnsi="Times New Roman" w:cs="Times New Roman"/>
          <w:sz w:val="28"/>
          <w:szCs w:val="28"/>
        </w:rPr>
        <w:t>Чепьюк</w:t>
      </w:r>
      <w:proofErr w:type="spellEnd"/>
      <w:r w:rsidRPr="00453974">
        <w:rPr>
          <w:rFonts w:ascii="Times New Roman" w:eastAsia="Times New Roman" w:hAnsi="Times New Roman" w:cs="Times New Roman"/>
          <w:sz w:val="28"/>
          <w:szCs w:val="28"/>
        </w:rPr>
        <w:t xml:space="preserve"> О.Р., </w:t>
      </w:r>
      <w:proofErr w:type="spellStart"/>
      <w:r w:rsidRPr="00453974">
        <w:rPr>
          <w:rFonts w:ascii="Times New Roman" w:eastAsia="Times New Roman" w:hAnsi="Times New Roman" w:cs="Times New Roman"/>
          <w:sz w:val="28"/>
          <w:szCs w:val="28"/>
        </w:rPr>
        <w:t>Ангелова</w:t>
      </w:r>
      <w:proofErr w:type="spellEnd"/>
      <w:r w:rsidRPr="00453974">
        <w:rPr>
          <w:rFonts w:ascii="Times New Roman" w:eastAsia="Times New Roman" w:hAnsi="Times New Roman" w:cs="Times New Roman"/>
          <w:sz w:val="28"/>
          <w:szCs w:val="28"/>
        </w:rPr>
        <w:t xml:space="preserve"> О.Ю., Гинзбург М.Ю., Дмитриева Е.М., Кравченко В.С., Подольская Т.О., Прохорова М.В.– Нижний Новгород: Нижегоро</w:t>
      </w:r>
      <w:r w:rsidR="006E1F08">
        <w:rPr>
          <w:rFonts w:ascii="Times New Roman" w:eastAsia="Times New Roman" w:hAnsi="Times New Roman" w:cs="Times New Roman"/>
          <w:sz w:val="28"/>
          <w:szCs w:val="28"/>
        </w:rPr>
        <w:t>дс</w:t>
      </w:r>
      <w:r w:rsidR="004353A6">
        <w:rPr>
          <w:rFonts w:ascii="Times New Roman" w:eastAsia="Times New Roman" w:hAnsi="Times New Roman" w:cs="Times New Roman"/>
          <w:sz w:val="28"/>
          <w:szCs w:val="28"/>
        </w:rPr>
        <w:t xml:space="preserve">кий госуниверситет, 2015. –  </w:t>
      </w:r>
      <w:r w:rsidR="00A46563">
        <w:rPr>
          <w:rFonts w:ascii="Times New Roman" w:eastAsia="Times New Roman" w:hAnsi="Times New Roman" w:cs="Times New Roman"/>
          <w:sz w:val="28"/>
          <w:szCs w:val="28"/>
        </w:rPr>
        <w:t>77</w:t>
      </w:r>
      <w:r w:rsidRPr="00453974">
        <w:rPr>
          <w:rFonts w:ascii="Times New Roman" w:eastAsia="Times New Roman" w:hAnsi="Times New Roman" w:cs="Times New Roman"/>
          <w:sz w:val="28"/>
          <w:szCs w:val="28"/>
        </w:rPr>
        <w:t xml:space="preserve"> с.</w:t>
      </w:r>
    </w:p>
    <w:p w:rsidR="00982DCB" w:rsidRPr="00453974" w:rsidRDefault="00982DCB" w:rsidP="00D26A07">
      <w:pPr>
        <w:ind w:firstLine="709"/>
        <w:jc w:val="both"/>
        <w:rPr>
          <w:rFonts w:ascii="Times New Roman" w:eastAsia="Times New Roman" w:hAnsi="Times New Roman" w:cs="Times New Roman"/>
          <w:sz w:val="28"/>
          <w:szCs w:val="28"/>
        </w:rPr>
      </w:pPr>
    </w:p>
    <w:p w:rsidR="00D26A07" w:rsidRPr="00453974" w:rsidRDefault="00D26A07" w:rsidP="00D26A07">
      <w:pPr>
        <w:jc w:val="both"/>
        <w:rPr>
          <w:rFonts w:ascii="Times New Roman" w:eastAsia="Times New Roman" w:hAnsi="Times New Roman" w:cs="Times New Roman"/>
          <w:sz w:val="28"/>
          <w:szCs w:val="28"/>
        </w:rPr>
      </w:pPr>
    </w:p>
    <w:p w:rsidR="00D26A07" w:rsidRPr="00453974" w:rsidRDefault="00D26A07" w:rsidP="00D26A07">
      <w:pPr>
        <w:jc w:val="both"/>
        <w:rPr>
          <w:rFonts w:ascii="Times New Roman" w:eastAsia="Times New Roman" w:hAnsi="Times New Roman" w:cs="Times New Roman"/>
          <w:sz w:val="28"/>
          <w:szCs w:val="28"/>
        </w:rPr>
      </w:pPr>
    </w:p>
    <w:p w:rsidR="00D26A07" w:rsidRPr="00453974" w:rsidRDefault="0072445B" w:rsidP="00D26A07">
      <w:pPr>
        <w:ind w:firstLine="720"/>
        <w:jc w:val="both"/>
        <w:rPr>
          <w:rFonts w:ascii="Times New Roman" w:eastAsia="Times New Roman" w:hAnsi="Times New Roman" w:cs="Times New Roman"/>
          <w:b/>
          <w:sz w:val="28"/>
          <w:szCs w:val="28"/>
        </w:rPr>
      </w:pPr>
      <w:r w:rsidRPr="00453974">
        <w:rPr>
          <w:rFonts w:ascii="Times New Roman" w:eastAsia="Times New Roman" w:hAnsi="Times New Roman" w:cs="Times New Roman"/>
          <w:sz w:val="28"/>
          <w:szCs w:val="28"/>
        </w:rPr>
        <w:t xml:space="preserve">Рецензент: </w:t>
      </w:r>
      <w:r w:rsidR="00D26A07" w:rsidRPr="00453974">
        <w:rPr>
          <w:rFonts w:ascii="Times New Roman" w:eastAsia="Times New Roman" w:hAnsi="Times New Roman" w:cs="Times New Roman"/>
          <w:sz w:val="28"/>
          <w:szCs w:val="28"/>
        </w:rPr>
        <w:t xml:space="preserve">д.э.н., профессор </w:t>
      </w:r>
      <w:r w:rsidR="00982DCB" w:rsidRPr="00453974">
        <w:rPr>
          <w:rFonts w:ascii="Times New Roman" w:eastAsia="Times New Roman" w:hAnsi="Times New Roman" w:cs="Times New Roman"/>
          <w:b/>
          <w:sz w:val="28"/>
          <w:szCs w:val="28"/>
        </w:rPr>
        <w:t>Корнилов Д.А.</w:t>
      </w:r>
    </w:p>
    <w:p w:rsidR="00D26A07" w:rsidRPr="00453974" w:rsidRDefault="00D26A07" w:rsidP="00D26A07">
      <w:pPr>
        <w:spacing w:line="360" w:lineRule="auto"/>
        <w:jc w:val="both"/>
        <w:rPr>
          <w:rFonts w:ascii="Times New Roman" w:eastAsia="Times New Roman" w:hAnsi="Times New Roman" w:cs="Times New Roman"/>
          <w:sz w:val="28"/>
          <w:szCs w:val="28"/>
        </w:rPr>
      </w:pPr>
    </w:p>
    <w:p w:rsidR="00D26A07" w:rsidRPr="00453974" w:rsidRDefault="00D26A07" w:rsidP="00D26A07">
      <w:pPr>
        <w:spacing w:line="360" w:lineRule="auto"/>
        <w:jc w:val="both"/>
        <w:rPr>
          <w:rFonts w:ascii="Times New Roman" w:eastAsia="Times New Roman" w:hAnsi="Times New Roman" w:cs="Times New Roman"/>
          <w:sz w:val="28"/>
          <w:szCs w:val="28"/>
        </w:rPr>
      </w:pPr>
    </w:p>
    <w:p w:rsidR="004353A6" w:rsidRPr="004353A6" w:rsidRDefault="00BB0F26" w:rsidP="004353A6">
      <w:pPr>
        <w:ind w:firstLine="709"/>
        <w:jc w:val="both"/>
        <w:rPr>
          <w:rFonts w:ascii="Times New Roman" w:eastAsia="Calibri" w:hAnsi="Times New Roman" w:cs="Times New Roman"/>
          <w:sz w:val="28"/>
          <w:szCs w:val="28"/>
          <w:lang w:eastAsia="en-US"/>
        </w:rPr>
      </w:pPr>
      <w:r w:rsidRPr="00453974">
        <w:rPr>
          <w:rFonts w:ascii="Times New Roman" w:eastAsia="Calibri" w:hAnsi="Times New Roman" w:cs="Times New Roman"/>
          <w:sz w:val="28"/>
          <w:szCs w:val="28"/>
          <w:lang w:eastAsia="en-US"/>
        </w:rPr>
        <w:t xml:space="preserve">В </w:t>
      </w:r>
      <w:r w:rsidR="004353A6" w:rsidRPr="004353A6">
        <w:rPr>
          <w:rFonts w:ascii="Times New Roman" w:eastAsia="Calibri" w:hAnsi="Times New Roman" w:cs="Times New Roman"/>
          <w:sz w:val="28"/>
          <w:szCs w:val="28"/>
          <w:lang w:eastAsia="en-US"/>
        </w:rPr>
        <w:t>нас</w:t>
      </w:r>
      <w:r w:rsidR="004353A6">
        <w:rPr>
          <w:rFonts w:ascii="Times New Roman" w:eastAsia="Calibri" w:hAnsi="Times New Roman" w:cs="Times New Roman"/>
          <w:sz w:val="28"/>
          <w:szCs w:val="28"/>
          <w:lang w:eastAsia="en-US"/>
        </w:rPr>
        <w:t>тоящей разработке</w:t>
      </w:r>
      <w:r w:rsidR="004353A6" w:rsidRPr="004353A6">
        <w:rPr>
          <w:rFonts w:ascii="Times New Roman" w:eastAsia="Calibri" w:hAnsi="Times New Roman" w:cs="Times New Roman"/>
          <w:sz w:val="28"/>
          <w:szCs w:val="28"/>
          <w:lang w:eastAsia="en-US"/>
        </w:rPr>
        <w:t xml:space="preserve"> представлены бизнес-кейсы, разраб</w:t>
      </w:r>
      <w:r w:rsidR="004353A6">
        <w:rPr>
          <w:rFonts w:ascii="Times New Roman" w:eastAsia="Calibri" w:hAnsi="Times New Roman" w:cs="Times New Roman"/>
          <w:sz w:val="28"/>
          <w:szCs w:val="28"/>
          <w:lang w:eastAsia="en-US"/>
        </w:rPr>
        <w:t>отанные сотрудниками Института экономики и п</w:t>
      </w:r>
      <w:r w:rsidR="004353A6" w:rsidRPr="004353A6">
        <w:rPr>
          <w:rFonts w:ascii="Times New Roman" w:eastAsia="Calibri" w:hAnsi="Times New Roman" w:cs="Times New Roman"/>
          <w:sz w:val="28"/>
          <w:szCs w:val="28"/>
          <w:lang w:eastAsia="en-US"/>
        </w:rPr>
        <w:t>редпринимательства ННГУ им. Н.И.</w:t>
      </w:r>
      <w:r w:rsidR="004353A6">
        <w:rPr>
          <w:rFonts w:ascii="Times New Roman" w:eastAsia="Calibri" w:hAnsi="Times New Roman" w:cs="Times New Roman"/>
          <w:sz w:val="28"/>
          <w:szCs w:val="28"/>
          <w:lang w:eastAsia="en-US"/>
        </w:rPr>
        <w:t xml:space="preserve"> </w:t>
      </w:r>
      <w:r w:rsidR="004353A6" w:rsidRPr="004353A6">
        <w:rPr>
          <w:rFonts w:ascii="Times New Roman" w:eastAsia="Calibri" w:hAnsi="Times New Roman" w:cs="Times New Roman"/>
          <w:sz w:val="28"/>
          <w:szCs w:val="28"/>
          <w:lang w:eastAsia="en-US"/>
        </w:rPr>
        <w:t>Лобачевского в рамках проведения международной олимпиады по предпринимательству. Все кейсы связаны общей тематикой</w:t>
      </w:r>
      <w:r w:rsidR="004353A6">
        <w:rPr>
          <w:rFonts w:ascii="Times New Roman" w:eastAsia="Calibri" w:hAnsi="Times New Roman" w:cs="Times New Roman"/>
          <w:sz w:val="28"/>
          <w:szCs w:val="28"/>
          <w:lang w:eastAsia="en-US"/>
        </w:rPr>
        <w:t>.</w:t>
      </w:r>
      <w:r w:rsidR="004353A6" w:rsidRPr="004353A6">
        <w:rPr>
          <w:rFonts w:ascii="Times New Roman" w:eastAsia="Calibri" w:hAnsi="Times New Roman" w:cs="Times New Roman"/>
          <w:sz w:val="28"/>
          <w:szCs w:val="28"/>
          <w:lang w:eastAsia="en-US"/>
        </w:rPr>
        <w:t xml:space="preserve"> В каждом </w:t>
      </w:r>
      <w:proofErr w:type="gramStart"/>
      <w:r w:rsidR="004353A6" w:rsidRPr="004353A6">
        <w:rPr>
          <w:rFonts w:ascii="Times New Roman" w:eastAsia="Calibri" w:hAnsi="Times New Roman" w:cs="Times New Roman"/>
          <w:sz w:val="28"/>
          <w:szCs w:val="28"/>
          <w:lang w:eastAsia="en-US"/>
        </w:rPr>
        <w:t>бизнес</w:t>
      </w:r>
      <w:proofErr w:type="gramEnd"/>
      <w:r w:rsidR="004353A6" w:rsidRPr="004353A6">
        <w:rPr>
          <w:rFonts w:ascii="Times New Roman" w:eastAsia="Calibri" w:hAnsi="Times New Roman" w:cs="Times New Roman"/>
          <w:sz w:val="28"/>
          <w:szCs w:val="28"/>
          <w:lang w:eastAsia="en-US"/>
        </w:rPr>
        <w:t>-кейсе имеется аннотация, описание ситуации, возникшая проблема, возможные сценарии решения кейса. По каждой теме представлены образовательные материалы, необходимые для решения кейса. Все это способствует повышению уровня образования студентов и слушателей ННГУ в соответствии с международными стандартами.</w:t>
      </w:r>
    </w:p>
    <w:p w:rsidR="004353A6" w:rsidRPr="004353A6" w:rsidRDefault="004353A6" w:rsidP="004353A6">
      <w:pPr>
        <w:ind w:firstLine="709"/>
        <w:jc w:val="both"/>
        <w:rPr>
          <w:rFonts w:ascii="Times New Roman" w:eastAsia="Calibri" w:hAnsi="Times New Roman" w:cs="Times New Roman"/>
          <w:sz w:val="28"/>
          <w:szCs w:val="28"/>
          <w:lang w:eastAsia="en-US"/>
        </w:rPr>
      </w:pPr>
      <w:r w:rsidRPr="004353A6">
        <w:rPr>
          <w:rFonts w:ascii="Times New Roman" w:eastAsia="Calibri" w:hAnsi="Times New Roman" w:cs="Times New Roman"/>
          <w:sz w:val="28"/>
          <w:szCs w:val="28"/>
          <w:lang w:eastAsia="en-US"/>
        </w:rPr>
        <w:t>Практикум предназначен для студентов, обучающихся по различным направлениям подготовки.</w:t>
      </w:r>
    </w:p>
    <w:p w:rsidR="004353A6" w:rsidRDefault="004353A6" w:rsidP="00BB0F26">
      <w:pPr>
        <w:ind w:firstLine="709"/>
        <w:jc w:val="both"/>
        <w:rPr>
          <w:rFonts w:ascii="Times New Roman" w:eastAsia="Calibri" w:hAnsi="Times New Roman" w:cs="Times New Roman"/>
          <w:sz w:val="28"/>
          <w:szCs w:val="28"/>
          <w:lang w:eastAsia="en-US"/>
        </w:rPr>
      </w:pPr>
    </w:p>
    <w:p w:rsidR="004353A6" w:rsidRPr="004353A6" w:rsidRDefault="004353A6" w:rsidP="004353A6">
      <w:pPr>
        <w:jc w:val="center"/>
        <w:rPr>
          <w:rFonts w:ascii="Times New Roman" w:eastAsia="Calibri" w:hAnsi="Times New Roman" w:cs="Times New Roman"/>
          <w:sz w:val="28"/>
          <w:szCs w:val="28"/>
          <w:lang w:eastAsia="en-US"/>
        </w:rPr>
      </w:pPr>
      <w:r w:rsidRPr="004353A6">
        <w:rPr>
          <w:rFonts w:ascii="Times New Roman" w:eastAsia="Calibri" w:hAnsi="Times New Roman" w:cs="Times New Roman"/>
          <w:sz w:val="28"/>
          <w:szCs w:val="28"/>
          <w:lang w:eastAsia="en-US"/>
        </w:rPr>
        <w:t>Ответственный за выпуск:</w:t>
      </w:r>
    </w:p>
    <w:p w:rsidR="004353A6" w:rsidRPr="004353A6" w:rsidRDefault="004353A6" w:rsidP="004353A6">
      <w:pPr>
        <w:jc w:val="center"/>
        <w:rPr>
          <w:rFonts w:ascii="Times New Roman" w:eastAsia="Calibri" w:hAnsi="Times New Roman" w:cs="Times New Roman"/>
          <w:sz w:val="28"/>
          <w:szCs w:val="28"/>
          <w:lang w:eastAsia="en-US"/>
        </w:rPr>
      </w:pPr>
      <w:proofErr w:type="gramStart"/>
      <w:r w:rsidRPr="004353A6">
        <w:rPr>
          <w:rFonts w:ascii="Times New Roman" w:eastAsia="Calibri" w:hAnsi="Times New Roman" w:cs="Times New Roman"/>
          <w:sz w:val="28"/>
          <w:szCs w:val="28"/>
          <w:lang w:eastAsia="en-US"/>
        </w:rPr>
        <w:t>председатель</w:t>
      </w:r>
      <w:proofErr w:type="gramEnd"/>
      <w:r w:rsidRPr="004353A6">
        <w:rPr>
          <w:rFonts w:ascii="Times New Roman" w:eastAsia="Calibri" w:hAnsi="Times New Roman" w:cs="Times New Roman"/>
          <w:sz w:val="28"/>
          <w:szCs w:val="28"/>
          <w:lang w:eastAsia="en-US"/>
        </w:rPr>
        <w:t xml:space="preserve"> методической комиссии ИЭП ННГУ,</w:t>
      </w:r>
    </w:p>
    <w:p w:rsidR="004353A6" w:rsidRPr="004353A6" w:rsidRDefault="004353A6" w:rsidP="004353A6">
      <w:pPr>
        <w:jc w:val="center"/>
        <w:rPr>
          <w:rFonts w:ascii="Times New Roman" w:eastAsia="Calibri" w:hAnsi="Times New Roman" w:cs="Times New Roman"/>
          <w:sz w:val="28"/>
          <w:szCs w:val="28"/>
          <w:lang w:eastAsia="en-US"/>
        </w:rPr>
      </w:pPr>
      <w:r w:rsidRPr="004353A6">
        <w:rPr>
          <w:rFonts w:ascii="Times New Roman" w:eastAsia="Calibri" w:hAnsi="Times New Roman" w:cs="Times New Roman"/>
          <w:sz w:val="28"/>
          <w:szCs w:val="28"/>
          <w:lang w:eastAsia="en-US"/>
        </w:rPr>
        <w:t xml:space="preserve">к.э.н., доцент </w:t>
      </w:r>
    </w:p>
    <w:p w:rsidR="004353A6" w:rsidRPr="00655A08" w:rsidRDefault="004353A6" w:rsidP="004353A6">
      <w:pPr>
        <w:jc w:val="center"/>
        <w:rPr>
          <w:sz w:val="28"/>
          <w:szCs w:val="28"/>
        </w:rPr>
      </w:pPr>
    </w:p>
    <w:p w:rsidR="00BB0F26" w:rsidRPr="00453974" w:rsidRDefault="00BB0F26" w:rsidP="00550962">
      <w:pPr>
        <w:pStyle w:val="31"/>
        <w:tabs>
          <w:tab w:val="left" w:pos="7513"/>
          <w:tab w:val="left" w:pos="7938"/>
        </w:tabs>
        <w:spacing w:line="240" w:lineRule="auto"/>
        <w:ind w:left="0" w:firstLine="567"/>
        <w:rPr>
          <w:rFonts w:ascii="Times New Roman" w:hAnsi="Times New Roman"/>
          <w:sz w:val="28"/>
          <w:szCs w:val="28"/>
        </w:rPr>
      </w:pPr>
    </w:p>
    <w:p w:rsidR="00D26A07" w:rsidRPr="00453974" w:rsidRDefault="00D26A07" w:rsidP="00D26A07">
      <w:pPr>
        <w:spacing w:line="360" w:lineRule="auto"/>
        <w:jc w:val="both"/>
        <w:rPr>
          <w:rFonts w:ascii="Times New Roman" w:eastAsia="Times New Roman" w:hAnsi="Times New Roman" w:cs="Times New Roman"/>
          <w:sz w:val="28"/>
          <w:szCs w:val="28"/>
        </w:rPr>
      </w:pPr>
    </w:p>
    <w:p w:rsidR="00550962" w:rsidRPr="00453974" w:rsidRDefault="00550962" w:rsidP="00550962">
      <w:pPr>
        <w:ind w:left="7797"/>
        <w:rPr>
          <w:rFonts w:ascii="Times New Roman" w:eastAsia="Times New Roman" w:hAnsi="Times New Roman" w:cs="Times New Roman"/>
          <w:sz w:val="28"/>
          <w:szCs w:val="28"/>
        </w:rPr>
      </w:pPr>
    </w:p>
    <w:p w:rsidR="00550962" w:rsidRPr="00453974" w:rsidRDefault="00550962" w:rsidP="00550962">
      <w:pPr>
        <w:ind w:left="7797"/>
        <w:rPr>
          <w:rFonts w:ascii="Times New Roman" w:eastAsia="Times New Roman" w:hAnsi="Times New Roman" w:cs="Times New Roman"/>
          <w:sz w:val="28"/>
          <w:szCs w:val="28"/>
        </w:rPr>
      </w:pPr>
    </w:p>
    <w:p w:rsidR="00D26A07" w:rsidRPr="00453974" w:rsidRDefault="00550962" w:rsidP="00550962">
      <w:pPr>
        <w:ind w:left="7797"/>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УДК </w:t>
      </w:r>
    </w:p>
    <w:p w:rsidR="00D26A07" w:rsidRPr="00453974" w:rsidRDefault="00BB0F26" w:rsidP="00550962">
      <w:pPr>
        <w:tabs>
          <w:tab w:val="left" w:pos="7938"/>
        </w:tabs>
        <w:ind w:left="7797"/>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ББК </w:t>
      </w:r>
    </w:p>
    <w:p w:rsidR="00550962" w:rsidRPr="00453974" w:rsidRDefault="00550962" w:rsidP="00550962">
      <w:pPr>
        <w:tabs>
          <w:tab w:val="left" w:pos="3969"/>
          <w:tab w:val="left" w:pos="4111"/>
          <w:tab w:val="left" w:pos="4253"/>
          <w:tab w:val="left" w:pos="4536"/>
          <w:tab w:val="left" w:pos="4678"/>
          <w:tab w:val="left" w:pos="4820"/>
          <w:tab w:val="left" w:pos="4962"/>
          <w:tab w:val="left" w:pos="5245"/>
          <w:tab w:val="left" w:pos="5387"/>
        </w:tabs>
        <w:jc w:val="center"/>
        <w:rPr>
          <w:rFonts w:ascii="Times New Roman" w:eastAsia="Times New Roman" w:hAnsi="Times New Roman" w:cs="Times New Roman"/>
          <w:b/>
          <w:sz w:val="28"/>
          <w:szCs w:val="28"/>
        </w:rPr>
      </w:pPr>
    </w:p>
    <w:p w:rsidR="00550962" w:rsidRPr="00453974" w:rsidRDefault="00550962" w:rsidP="00550962">
      <w:pPr>
        <w:tabs>
          <w:tab w:val="left" w:pos="3969"/>
          <w:tab w:val="left" w:pos="4111"/>
          <w:tab w:val="left" w:pos="4253"/>
          <w:tab w:val="left" w:pos="4536"/>
          <w:tab w:val="left" w:pos="4678"/>
          <w:tab w:val="left" w:pos="4820"/>
          <w:tab w:val="left" w:pos="4962"/>
          <w:tab w:val="left" w:pos="5245"/>
          <w:tab w:val="left" w:pos="5387"/>
        </w:tabs>
        <w:jc w:val="center"/>
        <w:rPr>
          <w:rFonts w:ascii="Times New Roman" w:eastAsia="Times New Roman" w:hAnsi="Times New Roman" w:cs="Times New Roman"/>
          <w:b/>
          <w:sz w:val="28"/>
          <w:szCs w:val="28"/>
        </w:rPr>
      </w:pPr>
    </w:p>
    <w:p w:rsidR="003C544D" w:rsidRPr="00453974" w:rsidRDefault="00BB0F26" w:rsidP="00550962">
      <w:pPr>
        <w:tabs>
          <w:tab w:val="left" w:pos="3969"/>
          <w:tab w:val="left" w:pos="4111"/>
          <w:tab w:val="left" w:pos="4253"/>
          <w:tab w:val="left" w:pos="4536"/>
          <w:tab w:val="left" w:pos="4678"/>
          <w:tab w:val="left" w:pos="4820"/>
          <w:tab w:val="left" w:pos="4962"/>
          <w:tab w:val="left" w:pos="5245"/>
          <w:tab w:val="left" w:pos="5387"/>
        </w:tabs>
        <w:jc w:val="center"/>
        <w:rPr>
          <w:rFonts w:ascii="Times New Roman" w:eastAsia="Times New Roman" w:hAnsi="Times New Roman" w:cs="Times New Roman"/>
          <w:b/>
          <w:sz w:val="28"/>
          <w:szCs w:val="28"/>
        </w:rPr>
      </w:pPr>
      <w:r w:rsidRPr="00453974">
        <w:rPr>
          <w:rFonts w:ascii="Times New Roman" w:eastAsia="Times New Roman" w:hAnsi="Times New Roman" w:cs="Times New Roman"/>
          <w:b/>
          <w:sz w:val="28"/>
          <w:szCs w:val="28"/>
        </w:rPr>
        <w:t xml:space="preserve">                        </w:t>
      </w:r>
      <w:r w:rsidR="0080658D">
        <w:rPr>
          <w:rFonts w:ascii="Times New Roman" w:eastAsia="Times New Roman" w:hAnsi="Times New Roman" w:cs="Times New Roman"/>
          <w:b/>
          <w:sz w:val="28"/>
          <w:szCs w:val="28"/>
        </w:rPr>
        <w:t xml:space="preserve">   </w:t>
      </w:r>
      <w:r w:rsidR="004353A6">
        <w:rPr>
          <w:rFonts w:ascii="Times New Roman" w:eastAsia="Times New Roman" w:hAnsi="Times New Roman" w:cs="Times New Roman"/>
          <w:b/>
          <w:sz w:val="28"/>
          <w:szCs w:val="28"/>
        </w:rPr>
        <w:t xml:space="preserve">  </w:t>
      </w:r>
      <w:r w:rsidR="003C544D" w:rsidRPr="00453974">
        <w:rPr>
          <w:rFonts w:ascii="Times New Roman" w:eastAsia="Times New Roman" w:hAnsi="Times New Roman" w:cs="Times New Roman"/>
          <w:b/>
          <w:sz w:val="28"/>
          <w:szCs w:val="28"/>
        </w:rPr>
        <w:t xml:space="preserve">© Нижегородский государственный </w:t>
      </w:r>
    </w:p>
    <w:p w:rsidR="003C544D" w:rsidRPr="00453974" w:rsidRDefault="00BB0F26" w:rsidP="003C544D">
      <w:pPr>
        <w:tabs>
          <w:tab w:val="left" w:pos="4536"/>
          <w:tab w:val="left" w:pos="4678"/>
          <w:tab w:val="left" w:pos="4820"/>
        </w:tabs>
        <w:jc w:val="right"/>
        <w:rPr>
          <w:rFonts w:ascii="Times New Roman" w:eastAsia="Times New Roman" w:hAnsi="Times New Roman" w:cs="Times New Roman"/>
          <w:b/>
          <w:sz w:val="28"/>
          <w:szCs w:val="28"/>
        </w:rPr>
      </w:pPr>
      <w:r w:rsidRPr="00453974">
        <w:rPr>
          <w:rFonts w:ascii="Times New Roman" w:eastAsia="Times New Roman" w:hAnsi="Times New Roman" w:cs="Times New Roman"/>
          <w:b/>
          <w:sz w:val="28"/>
          <w:szCs w:val="28"/>
        </w:rPr>
        <w:t xml:space="preserve">  </w:t>
      </w:r>
      <w:r w:rsidR="00A136A3">
        <w:rPr>
          <w:rFonts w:ascii="Times New Roman" w:eastAsia="Times New Roman" w:hAnsi="Times New Roman" w:cs="Times New Roman"/>
          <w:b/>
          <w:sz w:val="28"/>
          <w:szCs w:val="28"/>
        </w:rPr>
        <w:t xml:space="preserve"> </w:t>
      </w:r>
      <w:r w:rsidR="004353A6">
        <w:rPr>
          <w:rFonts w:ascii="Times New Roman" w:eastAsia="Times New Roman" w:hAnsi="Times New Roman" w:cs="Times New Roman"/>
          <w:b/>
          <w:sz w:val="28"/>
          <w:szCs w:val="28"/>
        </w:rPr>
        <w:t xml:space="preserve">   </w:t>
      </w:r>
      <w:proofErr w:type="gramStart"/>
      <w:r w:rsidR="003C544D" w:rsidRPr="00453974">
        <w:rPr>
          <w:rFonts w:ascii="Times New Roman" w:eastAsia="Times New Roman" w:hAnsi="Times New Roman" w:cs="Times New Roman"/>
          <w:b/>
          <w:sz w:val="28"/>
          <w:szCs w:val="28"/>
        </w:rPr>
        <w:t>универси</w:t>
      </w:r>
      <w:r w:rsidRPr="00453974">
        <w:rPr>
          <w:rFonts w:ascii="Times New Roman" w:eastAsia="Times New Roman" w:hAnsi="Times New Roman" w:cs="Times New Roman"/>
          <w:b/>
          <w:sz w:val="28"/>
          <w:szCs w:val="28"/>
        </w:rPr>
        <w:t>тет</w:t>
      </w:r>
      <w:proofErr w:type="gramEnd"/>
      <w:r w:rsidRPr="00453974">
        <w:rPr>
          <w:rFonts w:ascii="Times New Roman" w:eastAsia="Times New Roman" w:hAnsi="Times New Roman" w:cs="Times New Roman"/>
          <w:b/>
          <w:sz w:val="28"/>
          <w:szCs w:val="28"/>
        </w:rPr>
        <w:t xml:space="preserve"> им. Н.И. Лобачевского, 2015</w:t>
      </w:r>
    </w:p>
    <w:p w:rsidR="004353A6" w:rsidRPr="004353A6" w:rsidRDefault="004353A6" w:rsidP="00B26CD3">
      <w:pPr>
        <w:suppressAutoHyphens/>
        <w:spacing w:after="240"/>
        <w:ind w:firstLine="709"/>
        <w:jc w:val="center"/>
        <w:rPr>
          <w:rFonts w:ascii="Times New Roman" w:hAnsi="Times New Roman" w:cs="Times New Roman"/>
          <w:b/>
          <w:sz w:val="28"/>
          <w:szCs w:val="28"/>
        </w:rPr>
      </w:pPr>
      <w:r w:rsidRPr="004353A6">
        <w:rPr>
          <w:rFonts w:ascii="Times New Roman" w:hAnsi="Times New Roman" w:cs="Times New Roman"/>
          <w:b/>
          <w:sz w:val="28"/>
          <w:szCs w:val="28"/>
        </w:rPr>
        <w:lastRenderedPageBreak/>
        <w:t>СОДЕРЖАНИЕ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4"/>
        <w:gridCol w:w="845"/>
      </w:tblGrid>
      <w:tr w:rsidR="004353A6" w:rsidRPr="00B26CD3" w:rsidTr="003B06A3">
        <w:trPr>
          <w:trHeight w:val="125"/>
        </w:trPr>
        <w:tc>
          <w:tcPr>
            <w:tcW w:w="8784" w:type="dxa"/>
          </w:tcPr>
          <w:p w:rsidR="004353A6" w:rsidRPr="00B26CD3" w:rsidRDefault="004353A6" w:rsidP="004353A6">
            <w:pPr>
              <w:suppressAutoHyphens/>
              <w:jc w:val="center"/>
              <w:rPr>
                <w:rFonts w:ascii="Times New Roman" w:hAnsi="Times New Roman" w:cs="Times New Roman"/>
                <w:b/>
                <w:sz w:val="24"/>
                <w:szCs w:val="24"/>
              </w:rPr>
            </w:pPr>
          </w:p>
        </w:tc>
        <w:tc>
          <w:tcPr>
            <w:tcW w:w="845" w:type="dxa"/>
          </w:tcPr>
          <w:p w:rsidR="004353A6" w:rsidRPr="00B26CD3" w:rsidRDefault="004353A6" w:rsidP="004353A6">
            <w:pPr>
              <w:suppressAutoHyphens/>
              <w:jc w:val="center"/>
              <w:rPr>
                <w:rFonts w:ascii="Times New Roman" w:hAnsi="Times New Roman" w:cs="Times New Roman"/>
                <w:sz w:val="24"/>
                <w:szCs w:val="24"/>
              </w:rPr>
            </w:pPr>
            <w:r w:rsidRPr="00B26CD3">
              <w:rPr>
                <w:rFonts w:ascii="Times New Roman" w:hAnsi="Times New Roman" w:cs="Times New Roman"/>
                <w:sz w:val="24"/>
                <w:szCs w:val="24"/>
              </w:rPr>
              <w:t>стр.</w:t>
            </w:r>
          </w:p>
        </w:tc>
      </w:tr>
      <w:tr w:rsidR="004353A6" w:rsidRPr="00B26CD3" w:rsidTr="003B06A3">
        <w:tc>
          <w:tcPr>
            <w:tcW w:w="8784" w:type="dxa"/>
          </w:tcPr>
          <w:p w:rsidR="004353A6" w:rsidRPr="00B26CD3" w:rsidRDefault="004353A6" w:rsidP="004353A6">
            <w:pPr>
              <w:suppressAutoHyphens/>
              <w:jc w:val="both"/>
              <w:rPr>
                <w:rFonts w:ascii="Times New Roman" w:hAnsi="Times New Roman" w:cs="Times New Roman"/>
                <w:sz w:val="24"/>
                <w:szCs w:val="24"/>
              </w:rPr>
            </w:pPr>
            <w:r w:rsidRPr="00B26CD3">
              <w:rPr>
                <w:rFonts w:ascii="Times New Roman" w:hAnsi="Times New Roman" w:cs="Times New Roman"/>
                <w:sz w:val="24"/>
                <w:szCs w:val="24"/>
              </w:rPr>
              <w:t>ВВЕДЕНИЕ</w:t>
            </w:r>
          </w:p>
        </w:tc>
        <w:tc>
          <w:tcPr>
            <w:tcW w:w="845" w:type="dxa"/>
          </w:tcPr>
          <w:p w:rsidR="004353A6" w:rsidRPr="00B26CD3" w:rsidRDefault="005D38B4" w:rsidP="004353A6">
            <w:pPr>
              <w:suppressAutoHyphens/>
              <w:jc w:val="center"/>
              <w:rPr>
                <w:rFonts w:ascii="Times New Roman" w:hAnsi="Times New Roman" w:cs="Times New Roman"/>
                <w:sz w:val="24"/>
                <w:szCs w:val="24"/>
              </w:rPr>
            </w:pPr>
            <w:r>
              <w:rPr>
                <w:rFonts w:ascii="Times New Roman" w:hAnsi="Times New Roman" w:cs="Times New Roman"/>
                <w:sz w:val="24"/>
                <w:szCs w:val="24"/>
              </w:rPr>
              <w:t>4</w:t>
            </w:r>
          </w:p>
        </w:tc>
      </w:tr>
      <w:tr w:rsidR="004353A6" w:rsidRPr="00B26CD3" w:rsidTr="003B06A3">
        <w:tc>
          <w:tcPr>
            <w:tcW w:w="8784" w:type="dxa"/>
          </w:tcPr>
          <w:p w:rsidR="004353A6" w:rsidRPr="00B26CD3" w:rsidRDefault="00092220" w:rsidP="004353A6">
            <w:pPr>
              <w:tabs>
                <w:tab w:val="right" w:leader="dot" w:pos="9628"/>
              </w:tabs>
              <w:jc w:val="both"/>
              <w:rPr>
                <w:rFonts w:ascii="Times New Roman" w:hAnsi="Times New Roman" w:cs="Times New Roman"/>
                <w:sz w:val="24"/>
                <w:szCs w:val="24"/>
                <w:lang w:val="en-US"/>
              </w:rPr>
            </w:pPr>
            <w:hyperlink w:anchor="_Toc409443801" w:history="1">
              <w:r w:rsidR="004353A6" w:rsidRPr="00B26CD3">
                <w:rPr>
                  <w:rFonts w:ascii="Times New Roman" w:hAnsi="Times New Roman" w:cs="Times New Roman"/>
                  <w:sz w:val="24"/>
                  <w:szCs w:val="24"/>
                  <w:lang w:val="en-US"/>
                </w:rPr>
                <w:t>ОПИСАНИЕ ОБЪЕКТА</w:t>
              </w:r>
            </w:hyperlink>
          </w:p>
        </w:tc>
        <w:tc>
          <w:tcPr>
            <w:tcW w:w="845" w:type="dxa"/>
          </w:tcPr>
          <w:p w:rsidR="004353A6" w:rsidRPr="00B26CD3" w:rsidRDefault="005D38B4" w:rsidP="004353A6">
            <w:pPr>
              <w:suppressAutoHyphens/>
              <w:jc w:val="center"/>
              <w:rPr>
                <w:rFonts w:ascii="Times New Roman" w:hAnsi="Times New Roman" w:cs="Times New Roman"/>
                <w:sz w:val="24"/>
                <w:szCs w:val="24"/>
              </w:rPr>
            </w:pPr>
            <w:r>
              <w:rPr>
                <w:rFonts w:ascii="Times New Roman" w:hAnsi="Times New Roman" w:cs="Times New Roman"/>
                <w:sz w:val="24"/>
                <w:szCs w:val="24"/>
              </w:rPr>
              <w:t>5</w:t>
            </w:r>
          </w:p>
        </w:tc>
      </w:tr>
      <w:tr w:rsidR="004353A6" w:rsidRPr="00B26CD3" w:rsidTr="003B06A3">
        <w:tc>
          <w:tcPr>
            <w:tcW w:w="8784" w:type="dxa"/>
          </w:tcPr>
          <w:p w:rsidR="004353A6" w:rsidRPr="00B26CD3" w:rsidRDefault="004353A6" w:rsidP="004353A6">
            <w:pPr>
              <w:tabs>
                <w:tab w:val="right" w:leader="dot" w:pos="9628"/>
              </w:tabs>
              <w:jc w:val="both"/>
              <w:rPr>
                <w:rFonts w:ascii="Times New Roman" w:hAnsi="Times New Roman" w:cs="Times New Roman"/>
                <w:sz w:val="24"/>
                <w:szCs w:val="24"/>
              </w:rPr>
            </w:pPr>
            <w:r w:rsidRPr="00B26CD3">
              <w:rPr>
                <w:rFonts w:ascii="Times New Roman" w:hAnsi="Times New Roman" w:cs="Times New Roman"/>
                <w:sz w:val="24"/>
                <w:szCs w:val="24"/>
              </w:rPr>
              <w:t>УЧЕБНЫЕ МАТЕРИАЛЫ</w:t>
            </w:r>
          </w:p>
        </w:tc>
        <w:tc>
          <w:tcPr>
            <w:tcW w:w="845" w:type="dxa"/>
          </w:tcPr>
          <w:p w:rsidR="004353A6" w:rsidRPr="00B26CD3" w:rsidRDefault="00A46563" w:rsidP="004353A6">
            <w:pPr>
              <w:suppressAutoHyphens/>
              <w:jc w:val="center"/>
              <w:rPr>
                <w:rFonts w:ascii="Times New Roman" w:hAnsi="Times New Roman" w:cs="Times New Roman"/>
                <w:sz w:val="24"/>
                <w:szCs w:val="24"/>
              </w:rPr>
            </w:pPr>
            <w:r>
              <w:rPr>
                <w:rFonts w:ascii="Times New Roman" w:hAnsi="Times New Roman" w:cs="Times New Roman"/>
                <w:sz w:val="24"/>
                <w:szCs w:val="24"/>
              </w:rPr>
              <w:t>17</w:t>
            </w:r>
          </w:p>
        </w:tc>
      </w:tr>
      <w:tr w:rsidR="004353A6" w:rsidRPr="00B26CD3" w:rsidTr="003B06A3">
        <w:tc>
          <w:tcPr>
            <w:tcW w:w="8784" w:type="dxa"/>
          </w:tcPr>
          <w:p w:rsidR="004353A6" w:rsidRPr="00B26CD3" w:rsidRDefault="004353A6" w:rsidP="004353A6">
            <w:pPr>
              <w:tabs>
                <w:tab w:val="right" w:leader="dot" w:pos="9628"/>
              </w:tabs>
              <w:jc w:val="both"/>
              <w:rPr>
                <w:rFonts w:ascii="Times New Roman" w:hAnsi="Times New Roman" w:cs="Times New Roman"/>
                <w:i/>
                <w:sz w:val="24"/>
                <w:szCs w:val="24"/>
              </w:rPr>
            </w:pPr>
            <w:r w:rsidRPr="00B26CD3">
              <w:rPr>
                <w:rFonts w:ascii="Times New Roman" w:hAnsi="Times New Roman" w:cs="Times New Roman"/>
                <w:i/>
                <w:sz w:val="24"/>
                <w:szCs w:val="24"/>
              </w:rPr>
              <w:t>Экономика</w:t>
            </w:r>
          </w:p>
        </w:tc>
        <w:tc>
          <w:tcPr>
            <w:tcW w:w="845" w:type="dxa"/>
          </w:tcPr>
          <w:p w:rsidR="004353A6" w:rsidRPr="00B26CD3" w:rsidRDefault="00A46563" w:rsidP="004353A6">
            <w:pPr>
              <w:suppressAutoHyphens/>
              <w:jc w:val="center"/>
              <w:rPr>
                <w:rFonts w:ascii="Times New Roman" w:hAnsi="Times New Roman" w:cs="Times New Roman"/>
                <w:sz w:val="24"/>
                <w:szCs w:val="24"/>
              </w:rPr>
            </w:pPr>
            <w:r>
              <w:rPr>
                <w:rFonts w:ascii="Times New Roman" w:hAnsi="Times New Roman" w:cs="Times New Roman"/>
                <w:sz w:val="24"/>
                <w:szCs w:val="24"/>
              </w:rPr>
              <w:t>17</w:t>
            </w:r>
          </w:p>
        </w:tc>
      </w:tr>
      <w:tr w:rsidR="004353A6" w:rsidRPr="00B26CD3" w:rsidTr="003B06A3">
        <w:tc>
          <w:tcPr>
            <w:tcW w:w="8784" w:type="dxa"/>
          </w:tcPr>
          <w:p w:rsidR="004353A6" w:rsidRPr="00B26CD3" w:rsidRDefault="004353A6" w:rsidP="004353A6">
            <w:pPr>
              <w:tabs>
                <w:tab w:val="right" w:leader="dot" w:pos="9628"/>
              </w:tabs>
              <w:jc w:val="both"/>
              <w:rPr>
                <w:rFonts w:ascii="Times New Roman" w:hAnsi="Times New Roman" w:cs="Times New Roman"/>
                <w:i/>
                <w:sz w:val="24"/>
                <w:szCs w:val="24"/>
              </w:rPr>
            </w:pPr>
            <w:r w:rsidRPr="00B26CD3">
              <w:rPr>
                <w:rFonts w:ascii="Times New Roman" w:hAnsi="Times New Roman" w:cs="Times New Roman"/>
                <w:i/>
                <w:sz w:val="24"/>
                <w:szCs w:val="24"/>
              </w:rPr>
              <w:t>Маркетинг и ценообразование</w:t>
            </w:r>
          </w:p>
        </w:tc>
        <w:tc>
          <w:tcPr>
            <w:tcW w:w="845" w:type="dxa"/>
          </w:tcPr>
          <w:p w:rsidR="004353A6" w:rsidRPr="00B26CD3" w:rsidRDefault="00A46563" w:rsidP="004353A6">
            <w:pPr>
              <w:suppressAutoHyphens/>
              <w:jc w:val="center"/>
              <w:rPr>
                <w:rFonts w:ascii="Times New Roman" w:hAnsi="Times New Roman" w:cs="Times New Roman"/>
                <w:sz w:val="24"/>
                <w:szCs w:val="24"/>
              </w:rPr>
            </w:pPr>
            <w:r>
              <w:rPr>
                <w:rFonts w:ascii="Times New Roman" w:hAnsi="Times New Roman" w:cs="Times New Roman"/>
                <w:sz w:val="24"/>
                <w:szCs w:val="24"/>
              </w:rPr>
              <w:t>19</w:t>
            </w:r>
          </w:p>
        </w:tc>
      </w:tr>
      <w:tr w:rsidR="004353A6" w:rsidRPr="00B26CD3" w:rsidTr="003B06A3">
        <w:tc>
          <w:tcPr>
            <w:tcW w:w="8784" w:type="dxa"/>
          </w:tcPr>
          <w:p w:rsidR="004353A6" w:rsidRPr="00B26CD3" w:rsidRDefault="004353A6" w:rsidP="004353A6">
            <w:pPr>
              <w:tabs>
                <w:tab w:val="right" w:leader="dot" w:pos="9628"/>
              </w:tabs>
              <w:jc w:val="both"/>
              <w:rPr>
                <w:rFonts w:ascii="Times New Roman" w:hAnsi="Times New Roman" w:cs="Times New Roman"/>
                <w:i/>
                <w:sz w:val="24"/>
                <w:szCs w:val="24"/>
              </w:rPr>
            </w:pPr>
            <w:r w:rsidRPr="00B26CD3">
              <w:rPr>
                <w:rFonts w:ascii="Times New Roman" w:hAnsi="Times New Roman" w:cs="Times New Roman"/>
                <w:i/>
                <w:sz w:val="24"/>
                <w:szCs w:val="24"/>
              </w:rPr>
              <w:t>Реклама и продвижение</w:t>
            </w:r>
          </w:p>
        </w:tc>
        <w:tc>
          <w:tcPr>
            <w:tcW w:w="845" w:type="dxa"/>
          </w:tcPr>
          <w:p w:rsidR="004353A6" w:rsidRPr="00B26CD3" w:rsidRDefault="00A46563" w:rsidP="004353A6">
            <w:pPr>
              <w:suppressAutoHyphens/>
              <w:jc w:val="center"/>
              <w:rPr>
                <w:rFonts w:ascii="Times New Roman" w:hAnsi="Times New Roman" w:cs="Times New Roman"/>
                <w:sz w:val="24"/>
                <w:szCs w:val="24"/>
              </w:rPr>
            </w:pPr>
            <w:r>
              <w:rPr>
                <w:rFonts w:ascii="Times New Roman" w:hAnsi="Times New Roman" w:cs="Times New Roman"/>
                <w:sz w:val="24"/>
                <w:szCs w:val="24"/>
              </w:rPr>
              <w:t>21</w:t>
            </w:r>
          </w:p>
        </w:tc>
      </w:tr>
      <w:tr w:rsidR="004353A6" w:rsidRPr="00B26CD3" w:rsidTr="003B06A3">
        <w:tc>
          <w:tcPr>
            <w:tcW w:w="8784" w:type="dxa"/>
          </w:tcPr>
          <w:p w:rsidR="004353A6" w:rsidRPr="00B26CD3" w:rsidRDefault="004353A6" w:rsidP="004353A6">
            <w:pPr>
              <w:tabs>
                <w:tab w:val="right" w:leader="dot" w:pos="9628"/>
              </w:tabs>
              <w:jc w:val="both"/>
              <w:rPr>
                <w:rFonts w:ascii="Times New Roman" w:hAnsi="Times New Roman" w:cs="Times New Roman"/>
                <w:i/>
                <w:sz w:val="24"/>
                <w:szCs w:val="24"/>
              </w:rPr>
            </w:pPr>
            <w:r w:rsidRPr="00B26CD3">
              <w:rPr>
                <w:rFonts w:ascii="Times New Roman" w:hAnsi="Times New Roman" w:cs="Times New Roman"/>
                <w:i/>
                <w:sz w:val="24"/>
                <w:szCs w:val="24"/>
              </w:rPr>
              <w:t>Инвестиции</w:t>
            </w:r>
          </w:p>
        </w:tc>
        <w:tc>
          <w:tcPr>
            <w:tcW w:w="845" w:type="dxa"/>
          </w:tcPr>
          <w:p w:rsidR="004353A6" w:rsidRPr="00B26CD3" w:rsidRDefault="00A46563" w:rsidP="004353A6">
            <w:pPr>
              <w:suppressAutoHyphens/>
              <w:jc w:val="center"/>
              <w:rPr>
                <w:rFonts w:ascii="Times New Roman" w:hAnsi="Times New Roman" w:cs="Times New Roman"/>
                <w:sz w:val="24"/>
                <w:szCs w:val="24"/>
              </w:rPr>
            </w:pPr>
            <w:r>
              <w:rPr>
                <w:rFonts w:ascii="Times New Roman" w:hAnsi="Times New Roman" w:cs="Times New Roman"/>
                <w:sz w:val="24"/>
                <w:szCs w:val="24"/>
              </w:rPr>
              <w:t>24</w:t>
            </w:r>
          </w:p>
        </w:tc>
      </w:tr>
      <w:tr w:rsidR="004353A6" w:rsidRPr="00B26CD3" w:rsidTr="003B06A3">
        <w:tc>
          <w:tcPr>
            <w:tcW w:w="8784" w:type="dxa"/>
          </w:tcPr>
          <w:p w:rsidR="004353A6" w:rsidRPr="00B26CD3" w:rsidRDefault="004353A6" w:rsidP="004353A6">
            <w:pPr>
              <w:tabs>
                <w:tab w:val="right" w:leader="dot" w:pos="9628"/>
              </w:tabs>
              <w:jc w:val="both"/>
              <w:rPr>
                <w:rFonts w:ascii="Times New Roman" w:hAnsi="Times New Roman" w:cs="Times New Roman"/>
                <w:i/>
                <w:sz w:val="24"/>
                <w:szCs w:val="24"/>
              </w:rPr>
            </w:pPr>
            <w:r w:rsidRPr="00B26CD3">
              <w:rPr>
                <w:rFonts w:ascii="Times New Roman" w:hAnsi="Times New Roman" w:cs="Times New Roman"/>
                <w:i/>
                <w:sz w:val="24"/>
                <w:szCs w:val="24"/>
              </w:rPr>
              <w:t>Финансы</w:t>
            </w:r>
          </w:p>
        </w:tc>
        <w:tc>
          <w:tcPr>
            <w:tcW w:w="845" w:type="dxa"/>
          </w:tcPr>
          <w:p w:rsidR="004353A6" w:rsidRPr="00B26CD3" w:rsidRDefault="003D3A12" w:rsidP="004353A6">
            <w:pPr>
              <w:suppressAutoHyphens/>
              <w:jc w:val="center"/>
              <w:rPr>
                <w:rFonts w:ascii="Times New Roman" w:hAnsi="Times New Roman" w:cs="Times New Roman"/>
                <w:sz w:val="24"/>
                <w:szCs w:val="24"/>
              </w:rPr>
            </w:pPr>
            <w:r>
              <w:rPr>
                <w:rFonts w:ascii="Times New Roman" w:hAnsi="Times New Roman" w:cs="Times New Roman"/>
                <w:sz w:val="24"/>
                <w:szCs w:val="24"/>
              </w:rPr>
              <w:t>26</w:t>
            </w:r>
          </w:p>
        </w:tc>
      </w:tr>
      <w:tr w:rsidR="004353A6" w:rsidRPr="00B26CD3" w:rsidTr="003B06A3">
        <w:tc>
          <w:tcPr>
            <w:tcW w:w="8784" w:type="dxa"/>
          </w:tcPr>
          <w:p w:rsidR="004353A6" w:rsidRPr="00B26CD3" w:rsidRDefault="004353A6" w:rsidP="004353A6">
            <w:pPr>
              <w:tabs>
                <w:tab w:val="right" w:leader="dot" w:pos="9628"/>
              </w:tabs>
              <w:jc w:val="both"/>
              <w:rPr>
                <w:rFonts w:ascii="Times New Roman" w:hAnsi="Times New Roman" w:cs="Times New Roman"/>
                <w:i/>
                <w:sz w:val="24"/>
                <w:szCs w:val="24"/>
              </w:rPr>
            </w:pPr>
            <w:r w:rsidRPr="00B26CD3">
              <w:rPr>
                <w:rFonts w:ascii="Times New Roman" w:hAnsi="Times New Roman" w:cs="Times New Roman"/>
                <w:i/>
                <w:sz w:val="24"/>
                <w:szCs w:val="24"/>
              </w:rPr>
              <w:t>Управление</w:t>
            </w:r>
          </w:p>
        </w:tc>
        <w:tc>
          <w:tcPr>
            <w:tcW w:w="845" w:type="dxa"/>
          </w:tcPr>
          <w:p w:rsidR="004353A6" w:rsidRPr="00B26CD3" w:rsidRDefault="00A46563" w:rsidP="004353A6">
            <w:pPr>
              <w:suppressAutoHyphens/>
              <w:jc w:val="center"/>
              <w:rPr>
                <w:rFonts w:ascii="Times New Roman" w:hAnsi="Times New Roman" w:cs="Times New Roman"/>
                <w:sz w:val="24"/>
                <w:szCs w:val="24"/>
              </w:rPr>
            </w:pPr>
            <w:r>
              <w:rPr>
                <w:rFonts w:ascii="Times New Roman" w:hAnsi="Times New Roman" w:cs="Times New Roman"/>
                <w:sz w:val="24"/>
                <w:szCs w:val="24"/>
              </w:rPr>
              <w:t>29</w:t>
            </w:r>
          </w:p>
        </w:tc>
      </w:tr>
      <w:tr w:rsidR="004353A6" w:rsidRPr="00B26CD3" w:rsidTr="003B06A3">
        <w:tc>
          <w:tcPr>
            <w:tcW w:w="8784" w:type="dxa"/>
          </w:tcPr>
          <w:p w:rsidR="004353A6" w:rsidRPr="00B26CD3" w:rsidRDefault="004353A6" w:rsidP="004353A6">
            <w:pPr>
              <w:tabs>
                <w:tab w:val="right" w:leader="dot" w:pos="9628"/>
              </w:tabs>
              <w:jc w:val="both"/>
              <w:rPr>
                <w:rFonts w:ascii="Times New Roman" w:hAnsi="Times New Roman" w:cs="Times New Roman"/>
                <w:sz w:val="24"/>
                <w:szCs w:val="24"/>
              </w:rPr>
            </w:pPr>
            <w:r w:rsidRPr="00B26CD3">
              <w:rPr>
                <w:rFonts w:ascii="Times New Roman" w:hAnsi="Times New Roman" w:cs="Times New Roman"/>
                <w:sz w:val="24"/>
                <w:szCs w:val="24"/>
              </w:rPr>
              <w:t>БИЗНЕС-КЕЙСЫ (ЗАДАНИЯ)</w:t>
            </w:r>
          </w:p>
        </w:tc>
        <w:tc>
          <w:tcPr>
            <w:tcW w:w="845" w:type="dxa"/>
          </w:tcPr>
          <w:p w:rsidR="004353A6" w:rsidRPr="00B26CD3" w:rsidRDefault="003D3A12" w:rsidP="004353A6">
            <w:pPr>
              <w:suppressAutoHyphens/>
              <w:jc w:val="center"/>
              <w:rPr>
                <w:rFonts w:ascii="Times New Roman" w:hAnsi="Times New Roman" w:cs="Times New Roman"/>
                <w:sz w:val="24"/>
                <w:szCs w:val="24"/>
              </w:rPr>
            </w:pPr>
            <w:r>
              <w:rPr>
                <w:rFonts w:ascii="Times New Roman" w:hAnsi="Times New Roman" w:cs="Times New Roman"/>
                <w:sz w:val="24"/>
                <w:szCs w:val="24"/>
              </w:rPr>
              <w:t>33</w:t>
            </w:r>
          </w:p>
        </w:tc>
      </w:tr>
      <w:tr w:rsidR="004353A6" w:rsidRPr="00B26CD3" w:rsidTr="003B06A3">
        <w:tc>
          <w:tcPr>
            <w:tcW w:w="8784" w:type="dxa"/>
          </w:tcPr>
          <w:p w:rsidR="004353A6" w:rsidRPr="00B26CD3" w:rsidRDefault="00092220" w:rsidP="004353A6">
            <w:pPr>
              <w:tabs>
                <w:tab w:val="right" w:leader="dot" w:pos="9628"/>
              </w:tabs>
              <w:jc w:val="both"/>
              <w:rPr>
                <w:rFonts w:ascii="Times New Roman" w:hAnsi="Times New Roman" w:cs="Times New Roman"/>
                <w:i/>
                <w:sz w:val="24"/>
                <w:szCs w:val="24"/>
                <w:lang w:val="en-US"/>
              </w:rPr>
            </w:pPr>
            <w:hyperlink w:anchor="_Toc409443804" w:history="1">
              <w:r w:rsidR="004353A6" w:rsidRPr="00B26CD3">
                <w:rPr>
                  <w:rFonts w:ascii="Times New Roman" w:hAnsi="Times New Roman" w:cs="Times New Roman"/>
                  <w:i/>
                  <w:sz w:val="24"/>
                  <w:szCs w:val="24"/>
                  <w:lang w:val="en-US"/>
                </w:rPr>
                <w:t xml:space="preserve">1 </w:t>
              </w:r>
              <w:proofErr w:type="spellStart"/>
              <w:r w:rsidR="004353A6" w:rsidRPr="00B26CD3">
                <w:rPr>
                  <w:rFonts w:ascii="Times New Roman" w:hAnsi="Times New Roman" w:cs="Times New Roman"/>
                  <w:i/>
                  <w:sz w:val="24"/>
                  <w:szCs w:val="24"/>
                  <w:lang w:val="en-US"/>
                </w:rPr>
                <w:t>блок</w:t>
              </w:r>
              <w:proofErr w:type="spellEnd"/>
              <w:r w:rsidR="004353A6" w:rsidRPr="00B26CD3">
                <w:rPr>
                  <w:rFonts w:ascii="Times New Roman" w:hAnsi="Times New Roman" w:cs="Times New Roman"/>
                  <w:i/>
                  <w:sz w:val="24"/>
                  <w:szCs w:val="24"/>
                  <w:lang w:val="en-US"/>
                </w:rPr>
                <w:t xml:space="preserve"> // </w:t>
              </w:r>
              <w:proofErr w:type="spellStart"/>
              <w:r w:rsidR="004353A6" w:rsidRPr="00B26CD3">
                <w:rPr>
                  <w:rFonts w:ascii="Times New Roman" w:hAnsi="Times New Roman" w:cs="Times New Roman"/>
                  <w:i/>
                  <w:sz w:val="24"/>
                  <w:szCs w:val="24"/>
                  <w:lang w:val="en-US"/>
                </w:rPr>
                <w:t>Экономика</w:t>
              </w:r>
              <w:proofErr w:type="spellEnd"/>
            </w:hyperlink>
          </w:p>
        </w:tc>
        <w:tc>
          <w:tcPr>
            <w:tcW w:w="845" w:type="dxa"/>
          </w:tcPr>
          <w:p w:rsidR="004353A6" w:rsidRPr="003D3A12" w:rsidRDefault="003D3A12" w:rsidP="004353A6">
            <w:pPr>
              <w:suppressAutoHyphens/>
              <w:jc w:val="center"/>
              <w:rPr>
                <w:rFonts w:ascii="Times New Roman" w:hAnsi="Times New Roman" w:cs="Times New Roman"/>
                <w:sz w:val="24"/>
                <w:szCs w:val="24"/>
              </w:rPr>
            </w:pPr>
            <w:r w:rsidRPr="003D3A12">
              <w:rPr>
                <w:rFonts w:ascii="Times New Roman" w:hAnsi="Times New Roman" w:cs="Times New Roman"/>
                <w:sz w:val="24"/>
                <w:szCs w:val="24"/>
              </w:rPr>
              <w:t>33</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05" w:history="1">
              <w:r w:rsidR="004353A6" w:rsidRPr="00B26CD3">
                <w:rPr>
                  <w:rFonts w:ascii="Times New Roman" w:hAnsi="Times New Roman" w:cs="Times New Roman"/>
                  <w:sz w:val="24"/>
                  <w:szCs w:val="24"/>
                </w:rPr>
                <w:t>КЕЙС 1.1 Управляющая компания и дополнительные инвестиции</w:t>
              </w:r>
              <w:r w:rsidR="004353A6" w:rsidRPr="00B26CD3">
                <w:rPr>
                  <w:rFonts w:ascii="Times New Roman" w:hAnsi="Times New Roman" w:cs="Times New Roman"/>
                  <w:webHidden/>
                  <w:sz w:val="24"/>
                  <w:szCs w:val="24"/>
                </w:rPr>
                <w:t xml:space="preserve">  </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34</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06" w:history="1">
              <w:r w:rsidR="004353A6" w:rsidRPr="00B26CD3">
                <w:rPr>
                  <w:rFonts w:ascii="Times New Roman" w:hAnsi="Times New Roman" w:cs="Times New Roman"/>
                  <w:sz w:val="24"/>
                  <w:szCs w:val="24"/>
                </w:rPr>
                <w:t xml:space="preserve">КЕЙС 1.2 Анализ годового отчета компании </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35</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07" w:history="1">
              <w:r w:rsidR="004353A6" w:rsidRPr="00B26CD3">
                <w:rPr>
                  <w:rFonts w:ascii="Times New Roman" w:hAnsi="Times New Roman" w:cs="Times New Roman"/>
                  <w:sz w:val="24"/>
                  <w:szCs w:val="24"/>
                </w:rPr>
                <w:t>КЕЙС 1.3 Советы консультанта по управлению экономикой отеля</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35</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08" w:history="1">
              <w:r w:rsidR="004353A6" w:rsidRPr="00B26CD3">
                <w:rPr>
                  <w:rFonts w:ascii="Times New Roman" w:hAnsi="Times New Roman" w:cs="Times New Roman"/>
                  <w:sz w:val="24"/>
                  <w:szCs w:val="24"/>
                </w:rPr>
                <w:t>КЕЙС 1.4. Приоритеты в экономике: финансовая устойчивость</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38</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09" w:history="1">
              <w:r w:rsidR="004353A6" w:rsidRPr="00B26CD3">
                <w:rPr>
                  <w:rFonts w:ascii="Times New Roman" w:hAnsi="Times New Roman" w:cs="Times New Roman"/>
                  <w:sz w:val="24"/>
                  <w:szCs w:val="24"/>
                </w:rPr>
                <w:t>КЕЙС 1.5. Приоритеты в экономике: повышение рентабельности</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39</w:t>
            </w:r>
          </w:p>
        </w:tc>
      </w:tr>
      <w:tr w:rsidR="004353A6" w:rsidRPr="00B26CD3" w:rsidTr="003B06A3">
        <w:tc>
          <w:tcPr>
            <w:tcW w:w="8784" w:type="dxa"/>
          </w:tcPr>
          <w:p w:rsidR="004353A6" w:rsidRPr="00B26CD3" w:rsidRDefault="00092220" w:rsidP="004353A6">
            <w:pPr>
              <w:tabs>
                <w:tab w:val="right" w:leader="dot" w:pos="9628"/>
              </w:tabs>
              <w:jc w:val="both"/>
              <w:rPr>
                <w:rFonts w:ascii="Times New Roman" w:hAnsi="Times New Roman" w:cs="Times New Roman"/>
                <w:i/>
                <w:sz w:val="24"/>
                <w:szCs w:val="24"/>
                <w:lang w:val="en-US"/>
              </w:rPr>
            </w:pPr>
            <w:hyperlink w:anchor="_Toc409443810" w:history="1">
              <w:r w:rsidR="004353A6" w:rsidRPr="00B26CD3">
                <w:rPr>
                  <w:rFonts w:ascii="Times New Roman" w:hAnsi="Times New Roman" w:cs="Times New Roman"/>
                  <w:i/>
                  <w:sz w:val="24"/>
                  <w:szCs w:val="24"/>
                  <w:lang w:val="en-US"/>
                </w:rPr>
                <w:t xml:space="preserve">2 </w:t>
              </w:r>
              <w:proofErr w:type="spellStart"/>
              <w:r w:rsidR="004353A6" w:rsidRPr="00B26CD3">
                <w:rPr>
                  <w:rFonts w:ascii="Times New Roman" w:hAnsi="Times New Roman" w:cs="Times New Roman"/>
                  <w:i/>
                  <w:sz w:val="24"/>
                  <w:szCs w:val="24"/>
                  <w:lang w:val="en-US"/>
                </w:rPr>
                <w:t>блок</w:t>
              </w:r>
              <w:proofErr w:type="spellEnd"/>
              <w:r w:rsidR="004353A6" w:rsidRPr="00B26CD3">
                <w:rPr>
                  <w:rFonts w:ascii="Times New Roman" w:hAnsi="Times New Roman" w:cs="Times New Roman"/>
                  <w:i/>
                  <w:sz w:val="24"/>
                  <w:szCs w:val="24"/>
                  <w:lang w:val="en-US"/>
                </w:rPr>
                <w:t xml:space="preserve"> // </w:t>
              </w:r>
              <w:proofErr w:type="spellStart"/>
              <w:r w:rsidR="004353A6" w:rsidRPr="00B26CD3">
                <w:rPr>
                  <w:rFonts w:ascii="Times New Roman" w:hAnsi="Times New Roman" w:cs="Times New Roman"/>
                  <w:i/>
                  <w:sz w:val="24"/>
                  <w:szCs w:val="24"/>
                  <w:lang w:val="en-US"/>
                </w:rPr>
                <w:t>Маркетинг</w:t>
              </w:r>
              <w:proofErr w:type="spellEnd"/>
              <w:r w:rsidR="004353A6" w:rsidRPr="00B26CD3">
                <w:rPr>
                  <w:rFonts w:ascii="Times New Roman" w:hAnsi="Times New Roman" w:cs="Times New Roman"/>
                  <w:i/>
                  <w:sz w:val="24"/>
                  <w:szCs w:val="24"/>
                  <w:lang w:val="en-US"/>
                </w:rPr>
                <w:t xml:space="preserve"> и </w:t>
              </w:r>
              <w:proofErr w:type="spellStart"/>
              <w:r w:rsidR="004353A6" w:rsidRPr="00B26CD3">
                <w:rPr>
                  <w:rFonts w:ascii="Times New Roman" w:hAnsi="Times New Roman" w:cs="Times New Roman"/>
                  <w:i/>
                  <w:sz w:val="24"/>
                  <w:szCs w:val="24"/>
                  <w:lang w:val="en-US"/>
                </w:rPr>
                <w:t>ценообразование</w:t>
              </w:r>
              <w:proofErr w:type="spellEnd"/>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40</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11" w:history="1">
              <w:r w:rsidR="004353A6" w:rsidRPr="00B26CD3">
                <w:rPr>
                  <w:rFonts w:ascii="Times New Roman" w:hAnsi="Times New Roman" w:cs="Times New Roman"/>
                  <w:sz w:val="24"/>
                  <w:szCs w:val="24"/>
                </w:rPr>
                <w:t>КЕЙС 2.1. «Гостинец»: программа лояльности для клиентов делового туризма</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40</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12" w:history="1">
              <w:r w:rsidR="004353A6" w:rsidRPr="00B26CD3">
                <w:rPr>
                  <w:rFonts w:ascii="Times New Roman" w:hAnsi="Times New Roman" w:cs="Times New Roman"/>
                  <w:sz w:val="24"/>
                  <w:szCs w:val="24"/>
                </w:rPr>
                <w:t>КЕЙС 2.2. «Воронка»: работа с продвижение интернет-сайта</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41</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13" w:history="1">
              <w:r w:rsidR="004353A6" w:rsidRPr="00B26CD3">
                <w:rPr>
                  <w:rFonts w:ascii="Times New Roman" w:hAnsi="Times New Roman" w:cs="Times New Roman"/>
                  <w:sz w:val="24"/>
                  <w:szCs w:val="24"/>
                </w:rPr>
                <w:t>КЕЙС 2.3. Разработка новых тарифов: весенние предложения</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42</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14" w:history="1">
              <w:r w:rsidR="004353A6" w:rsidRPr="00B26CD3">
                <w:rPr>
                  <w:rFonts w:ascii="Times New Roman" w:hAnsi="Times New Roman" w:cs="Times New Roman"/>
                  <w:sz w:val="24"/>
                  <w:szCs w:val="24"/>
                </w:rPr>
                <w:t>КЕЙС 2.4. Ценовая политика для бизнес-ланча</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44</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15" w:history="1">
              <w:r w:rsidR="004353A6" w:rsidRPr="00B26CD3">
                <w:rPr>
                  <w:rFonts w:ascii="Times New Roman" w:hAnsi="Times New Roman" w:cs="Times New Roman"/>
                  <w:sz w:val="24"/>
                  <w:szCs w:val="24"/>
                </w:rPr>
                <w:t xml:space="preserve">КЕЙС 2.5. </w:t>
              </w:r>
              <w:proofErr w:type="spellStart"/>
              <w:r w:rsidR="004353A6" w:rsidRPr="00B26CD3">
                <w:rPr>
                  <w:rFonts w:ascii="Times New Roman" w:hAnsi="Times New Roman" w:cs="Times New Roman"/>
                  <w:sz w:val="24"/>
                  <w:szCs w:val="24"/>
                </w:rPr>
                <w:t>Event</w:t>
              </w:r>
              <w:proofErr w:type="spellEnd"/>
              <w:r w:rsidR="004353A6" w:rsidRPr="00B26CD3">
                <w:rPr>
                  <w:rFonts w:ascii="Times New Roman" w:hAnsi="Times New Roman" w:cs="Times New Roman"/>
                  <w:sz w:val="24"/>
                  <w:szCs w:val="24"/>
                </w:rPr>
                <w:t>-маркетинг: фестиваль шеф-поваров</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45</w:t>
            </w:r>
          </w:p>
        </w:tc>
      </w:tr>
      <w:tr w:rsidR="004353A6" w:rsidRPr="00B26CD3" w:rsidTr="003B06A3">
        <w:tc>
          <w:tcPr>
            <w:tcW w:w="8784" w:type="dxa"/>
          </w:tcPr>
          <w:p w:rsidR="004353A6" w:rsidRPr="00B26CD3" w:rsidRDefault="00092220" w:rsidP="004353A6">
            <w:pPr>
              <w:tabs>
                <w:tab w:val="right" w:leader="dot" w:pos="9628"/>
              </w:tabs>
              <w:jc w:val="both"/>
              <w:rPr>
                <w:rFonts w:ascii="Times New Roman" w:hAnsi="Times New Roman" w:cs="Times New Roman"/>
                <w:i/>
                <w:sz w:val="24"/>
                <w:szCs w:val="24"/>
                <w:lang w:val="en-US"/>
              </w:rPr>
            </w:pPr>
            <w:hyperlink w:anchor="_Toc409443816" w:history="1">
              <w:r w:rsidR="004353A6" w:rsidRPr="00B26CD3">
                <w:rPr>
                  <w:rFonts w:ascii="Times New Roman" w:hAnsi="Times New Roman" w:cs="Times New Roman"/>
                  <w:i/>
                  <w:sz w:val="24"/>
                  <w:szCs w:val="24"/>
                  <w:lang w:val="en-US"/>
                </w:rPr>
                <w:t xml:space="preserve">3 </w:t>
              </w:r>
              <w:proofErr w:type="spellStart"/>
              <w:r w:rsidR="004353A6" w:rsidRPr="00B26CD3">
                <w:rPr>
                  <w:rFonts w:ascii="Times New Roman" w:hAnsi="Times New Roman" w:cs="Times New Roman"/>
                  <w:i/>
                  <w:sz w:val="24"/>
                  <w:szCs w:val="24"/>
                  <w:lang w:val="en-US"/>
                </w:rPr>
                <w:t>блок</w:t>
              </w:r>
              <w:proofErr w:type="spellEnd"/>
              <w:r w:rsidR="004353A6" w:rsidRPr="00B26CD3">
                <w:rPr>
                  <w:rFonts w:ascii="Times New Roman" w:hAnsi="Times New Roman" w:cs="Times New Roman"/>
                  <w:i/>
                  <w:sz w:val="24"/>
                  <w:szCs w:val="24"/>
                  <w:lang w:val="en-US"/>
                </w:rPr>
                <w:t xml:space="preserve"> // </w:t>
              </w:r>
              <w:proofErr w:type="spellStart"/>
              <w:r w:rsidR="004353A6" w:rsidRPr="00B26CD3">
                <w:rPr>
                  <w:rFonts w:ascii="Times New Roman" w:hAnsi="Times New Roman" w:cs="Times New Roman"/>
                  <w:i/>
                  <w:sz w:val="24"/>
                  <w:szCs w:val="24"/>
                  <w:lang w:val="en-US"/>
                </w:rPr>
                <w:t>Реклама</w:t>
              </w:r>
              <w:proofErr w:type="spellEnd"/>
              <w:r w:rsidR="004353A6" w:rsidRPr="00B26CD3">
                <w:rPr>
                  <w:rFonts w:ascii="Times New Roman" w:hAnsi="Times New Roman" w:cs="Times New Roman"/>
                  <w:i/>
                  <w:sz w:val="24"/>
                  <w:szCs w:val="24"/>
                  <w:lang w:val="en-US"/>
                </w:rPr>
                <w:t xml:space="preserve"> и </w:t>
              </w:r>
              <w:proofErr w:type="spellStart"/>
              <w:r w:rsidR="004353A6" w:rsidRPr="00B26CD3">
                <w:rPr>
                  <w:rFonts w:ascii="Times New Roman" w:hAnsi="Times New Roman" w:cs="Times New Roman"/>
                  <w:i/>
                  <w:sz w:val="24"/>
                  <w:szCs w:val="24"/>
                  <w:lang w:val="en-US"/>
                </w:rPr>
                <w:t>продвижение</w:t>
              </w:r>
              <w:proofErr w:type="spellEnd"/>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47</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17" w:history="1">
              <w:r w:rsidR="004353A6" w:rsidRPr="00B26CD3">
                <w:rPr>
                  <w:rFonts w:ascii="Times New Roman" w:hAnsi="Times New Roman" w:cs="Times New Roman"/>
                  <w:sz w:val="24"/>
                  <w:szCs w:val="24"/>
                </w:rPr>
                <w:t>КЕЙС 3.1. Выбор логотипа</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47</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18" w:history="1">
              <w:r w:rsidR="004353A6" w:rsidRPr="00B26CD3">
                <w:rPr>
                  <w:rFonts w:ascii="Times New Roman" w:hAnsi="Times New Roman" w:cs="Times New Roman"/>
                  <w:sz w:val="24"/>
                  <w:szCs w:val="24"/>
                </w:rPr>
                <w:t>КЕЙС 3.2. Кросс-маркетинг и услуги такси</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48</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19" w:history="1">
              <w:r w:rsidR="004353A6" w:rsidRPr="00B26CD3">
                <w:rPr>
                  <w:rFonts w:ascii="Times New Roman" w:hAnsi="Times New Roman" w:cs="Times New Roman"/>
                  <w:sz w:val="24"/>
                  <w:szCs w:val="24"/>
                </w:rPr>
                <w:t>КЕЙС 3.3. Оптимизация рекламного бюджета</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50</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20" w:history="1">
              <w:r w:rsidR="004353A6" w:rsidRPr="00B26CD3">
                <w:rPr>
                  <w:rFonts w:ascii="Times New Roman" w:hAnsi="Times New Roman" w:cs="Times New Roman"/>
                  <w:sz w:val="24"/>
                  <w:szCs w:val="24"/>
                </w:rPr>
                <w:t>КЕЙС 3.4. Выбор франшизы с учетом особенностей отеля</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51</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21" w:history="1">
              <w:r w:rsidR="004353A6" w:rsidRPr="00B26CD3">
                <w:rPr>
                  <w:rFonts w:ascii="Times New Roman" w:hAnsi="Times New Roman" w:cs="Times New Roman"/>
                  <w:sz w:val="24"/>
                  <w:szCs w:val="24"/>
                </w:rPr>
                <w:t>КЕЙС 3.5. Продвижение гостиницы в социальных сетях</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53</w:t>
            </w:r>
          </w:p>
        </w:tc>
      </w:tr>
      <w:tr w:rsidR="004353A6" w:rsidRPr="00B26CD3" w:rsidTr="003B06A3">
        <w:tc>
          <w:tcPr>
            <w:tcW w:w="8784" w:type="dxa"/>
          </w:tcPr>
          <w:p w:rsidR="004353A6" w:rsidRPr="00B26CD3" w:rsidRDefault="00092220" w:rsidP="004353A6">
            <w:pPr>
              <w:tabs>
                <w:tab w:val="right" w:leader="dot" w:pos="9628"/>
              </w:tabs>
              <w:jc w:val="both"/>
              <w:rPr>
                <w:rFonts w:ascii="Times New Roman" w:hAnsi="Times New Roman" w:cs="Times New Roman"/>
                <w:i/>
                <w:sz w:val="24"/>
                <w:szCs w:val="24"/>
                <w:lang w:val="en-US"/>
              </w:rPr>
            </w:pPr>
            <w:hyperlink w:anchor="_Toc409443822" w:history="1">
              <w:r w:rsidR="004353A6" w:rsidRPr="00B26CD3">
                <w:rPr>
                  <w:rFonts w:ascii="Times New Roman" w:hAnsi="Times New Roman" w:cs="Times New Roman"/>
                  <w:i/>
                  <w:sz w:val="24"/>
                  <w:szCs w:val="24"/>
                  <w:lang w:val="en-US"/>
                </w:rPr>
                <w:t xml:space="preserve">4 </w:t>
              </w:r>
              <w:proofErr w:type="spellStart"/>
              <w:r w:rsidR="004353A6" w:rsidRPr="00B26CD3">
                <w:rPr>
                  <w:rFonts w:ascii="Times New Roman" w:hAnsi="Times New Roman" w:cs="Times New Roman"/>
                  <w:i/>
                  <w:sz w:val="24"/>
                  <w:szCs w:val="24"/>
                  <w:lang w:val="en-US"/>
                </w:rPr>
                <w:t>блок</w:t>
              </w:r>
              <w:proofErr w:type="spellEnd"/>
              <w:r w:rsidR="004353A6" w:rsidRPr="00B26CD3">
                <w:rPr>
                  <w:rFonts w:ascii="Times New Roman" w:hAnsi="Times New Roman" w:cs="Times New Roman"/>
                  <w:i/>
                  <w:sz w:val="24"/>
                  <w:szCs w:val="24"/>
                  <w:lang w:val="en-US"/>
                </w:rPr>
                <w:t xml:space="preserve"> // </w:t>
              </w:r>
              <w:proofErr w:type="spellStart"/>
              <w:r w:rsidR="004353A6" w:rsidRPr="00B26CD3">
                <w:rPr>
                  <w:rFonts w:ascii="Times New Roman" w:hAnsi="Times New Roman" w:cs="Times New Roman"/>
                  <w:i/>
                  <w:sz w:val="24"/>
                  <w:szCs w:val="24"/>
                  <w:lang w:val="en-US"/>
                </w:rPr>
                <w:t>Управление</w:t>
              </w:r>
              <w:proofErr w:type="spellEnd"/>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57</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23" w:history="1">
              <w:r w:rsidR="004353A6" w:rsidRPr="00B26CD3">
                <w:rPr>
                  <w:rFonts w:ascii="Times New Roman" w:hAnsi="Times New Roman" w:cs="Times New Roman"/>
                  <w:sz w:val="24"/>
                  <w:szCs w:val="24"/>
                </w:rPr>
                <w:t>КЕЙС 4.1. Лояльность персонала. Корпоративные мероприятия для сотрудников</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57</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24" w:history="1">
              <w:r w:rsidR="004353A6" w:rsidRPr="00B26CD3">
                <w:rPr>
                  <w:rFonts w:ascii="Times New Roman" w:hAnsi="Times New Roman" w:cs="Times New Roman"/>
                  <w:sz w:val="24"/>
                  <w:szCs w:val="24"/>
                </w:rPr>
                <w:t>КЕЙС 4.2. Зарплата кондитера</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60</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25" w:history="1">
              <w:r w:rsidR="004353A6" w:rsidRPr="00B26CD3">
                <w:rPr>
                  <w:rFonts w:ascii="Times New Roman" w:hAnsi="Times New Roman" w:cs="Times New Roman"/>
                  <w:sz w:val="24"/>
                  <w:szCs w:val="24"/>
                </w:rPr>
                <w:t>КЕЙС 4.3. Бизнес-процессы: повышение эффективности службы бронирования</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61</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27" w:history="1">
              <w:r w:rsidR="009C0469" w:rsidRPr="00B26CD3">
                <w:rPr>
                  <w:rFonts w:ascii="Times New Roman" w:hAnsi="Times New Roman" w:cs="Times New Roman"/>
                  <w:sz w:val="24"/>
                  <w:szCs w:val="24"/>
                </w:rPr>
                <w:t>КЕЙС 4.4</w:t>
              </w:r>
              <w:r w:rsidR="004353A6" w:rsidRPr="00B26CD3">
                <w:rPr>
                  <w:rFonts w:ascii="Times New Roman" w:hAnsi="Times New Roman" w:cs="Times New Roman"/>
                  <w:sz w:val="24"/>
                  <w:szCs w:val="24"/>
                </w:rPr>
                <w:t>. Управление закупками: предложение поставщика</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63</w:t>
            </w:r>
          </w:p>
        </w:tc>
      </w:tr>
      <w:tr w:rsidR="004353A6" w:rsidRPr="00B26CD3" w:rsidTr="003B06A3">
        <w:tc>
          <w:tcPr>
            <w:tcW w:w="8784" w:type="dxa"/>
          </w:tcPr>
          <w:p w:rsidR="004353A6" w:rsidRPr="00B26CD3" w:rsidRDefault="00092220" w:rsidP="004353A6">
            <w:pPr>
              <w:tabs>
                <w:tab w:val="right" w:leader="dot" w:pos="9628"/>
              </w:tabs>
              <w:jc w:val="both"/>
              <w:rPr>
                <w:rFonts w:ascii="Times New Roman" w:hAnsi="Times New Roman" w:cs="Times New Roman"/>
                <w:i/>
                <w:sz w:val="24"/>
                <w:szCs w:val="24"/>
                <w:lang w:val="en-US"/>
              </w:rPr>
            </w:pPr>
            <w:hyperlink w:anchor="_Toc409443828" w:history="1">
              <w:r w:rsidR="004353A6" w:rsidRPr="00B26CD3">
                <w:rPr>
                  <w:rFonts w:ascii="Times New Roman" w:hAnsi="Times New Roman" w:cs="Times New Roman"/>
                  <w:i/>
                  <w:sz w:val="24"/>
                  <w:szCs w:val="24"/>
                  <w:lang w:val="en-US"/>
                </w:rPr>
                <w:t xml:space="preserve">5 </w:t>
              </w:r>
              <w:proofErr w:type="spellStart"/>
              <w:r w:rsidR="004353A6" w:rsidRPr="00B26CD3">
                <w:rPr>
                  <w:rFonts w:ascii="Times New Roman" w:hAnsi="Times New Roman" w:cs="Times New Roman"/>
                  <w:i/>
                  <w:sz w:val="24"/>
                  <w:szCs w:val="24"/>
                  <w:lang w:val="en-US"/>
                </w:rPr>
                <w:t>блок</w:t>
              </w:r>
              <w:proofErr w:type="spellEnd"/>
              <w:r w:rsidR="004353A6" w:rsidRPr="00B26CD3">
                <w:rPr>
                  <w:rFonts w:ascii="Times New Roman" w:hAnsi="Times New Roman" w:cs="Times New Roman"/>
                  <w:i/>
                  <w:sz w:val="24"/>
                  <w:szCs w:val="24"/>
                  <w:lang w:val="en-US"/>
                </w:rPr>
                <w:t xml:space="preserve"> // </w:t>
              </w:r>
              <w:proofErr w:type="spellStart"/>
              <w:r w:rsidR="004353A6" w:rsidRPr="00B26CD3">
                <w:rPr>
                  <w:rFonts w:ascii="Times New Roman" w:hAnsi="Times New Roman" w:cs="Times New Roman"/>
                  <w:i/>
                  <w:sz w:val="24"/>
                  <w:szCs w:val="24"/>
                  <w:lang w:val="en-US"/>
                </w:rPr>
                <w:t>Инновации</w:t>
              </w:r>
              <w:proofErr w:type="spellEnd"/>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64</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29" w:history="1">
              <w:r w:rsidR="004353A6" w:rsidRPr="00B26CD3">
                <w:rPr>
                  <w:rFonts w:ascii="Times New Roman" w:hAnsi="Times New Roman" w:cs="Times New Roman"/>
                  <w:sz w:val="24"/>
                  <w:szCs w:val="24"/>
                </w:rPr>
                <w:t>КЕЙС 5.1. Модернизация оборудования для кухни отеля</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64</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30" w:history="1">
              <w:r w:rsidR="004353A6" w:rsidRPr="00B26CD3">
                <w:rPr>
                  <w:rFonts w:ascii="Times New Roman" w:hAnsi="Times New Roman" w:cs="Times New Roman"/>
                  <w:sz w:val="24"/>
                  <w:szCs w:val="24"/>
                </w:rPr>
                <w:t xml:space="preserve">КЕЙС 5.2. Прокладка оптоволоконной сети: свободный </w:t>
              </w:r>
              <w:proofErr w:type="spellStart"/>
              <w:r w:rsidR="004353A6" w:rsidRPr="00B26CD3">
                <w:rPr>
                  <w:rFonts w:ascii="Times New Roman" w:hAnsi="Times New Roman" w:cs="Times New Roman"/>
                  <w:sz w:val="24"/>
                  <w:szCs w:val="24"/>
                </w:rPr>
                <w:t>Wi-Fi</w:t>
              </w:r>
              <w:proofErr w:type="spellEnd"/>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65</w:t>
            </w:r>
          </w:p>
        </w:tc>
      </w:tr>
      <w:tr w:rsidR="004353A6" w:rsidRPr="00B26CD3" w:rsidTr="003B06A3">
        <w:tc>
          <w:tcPr>
            <w:tcW w:w="8784" w:type="dxa"/>
          </w:tcPr>
          <w:p w:rsidR="004353A6" w:rsidRPr="00B26CD3" w:rsidRDefault="004353A6" w:rsidP="004353A6">
            <w:pPr>
              <w:tabs>
                <w:tab w:val="right" w:leader="dot" w:pos="9345"/>
              </w:tabs>
              <w:jc w:val="both"/>
              <w:rPr>
                <w:rFonts w:ascii="Times New Roman" w:hAnsi="Times New Roman" w:cs="Times New Roman"/>
                <w:i/>
                <w:sz w:val="24"/>
                <w:szCs w:val="24"/>
              </w:rPr>
            </w:pPr>
            <w:r w:rsidRPr="00B26CD3">
              <w:rPr>
                <w:rFonts w:ascii="Times New Roman" w:hAnsi="Times New Roman" w:cs="Times New Roman"/>
                <w:i/>
                <w:sz w:val="24"/>
                <w:szCs w:val="24"/>
              </w:rPr>
              <w:t>6 блок // Инвестиции</w:t>
            </w:r>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67</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32" w:history="1">
              <w:r w:rsidR="004353A6" w:rsidRPr="00B26CD3">
                <w:rPr>
                  <w:rFonts w:ascii="Times New Roman" w:hAnsi="Times New Roman" w:cs="Times New Roman"/>
                  <w:sz w:val="24"/>
                  <w:szCs w:val="24"/>
                </w:rPr>
                <w:t>КЕЙС 6.1. Установка лифта</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67</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33" w:history="1">
              <w:r w:rsidR="004353A6" w:rsidRPr="00B26CD3">
                <w:rPr>
                  <w:rFonts w:ascii="Times New Roman" w:hAnsi="Times New Roman" w:cs="Times New Roman"/>
                  <w:sz w:val="24"/>
                  <w:szCs w:val="24"/>
                </w:rPr>
                <w:t>КЕЙС 6.2. Конференц-услуги или расширение номерного фонда</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68</w:t>
            </w:r>
          </w:p>
        </w:tc>
      </w:tr>
      <w:tr w:rsidR="004353A6" w:rsidRPr="00B26CD3" w:rsidTr="003B06A3">
        <w:tc>
          <w:tcPr>
            <w:tcW w:w="8784" w:type="dxa"/>
          </w:tcPr>
          <w:p w:rsidR="004353A6" w:rsidRPr="00B26CD3" w:rsidRDefault="00092220" w:rsidP="00B26CD3">
            <w:pPr>
              <w:tabs>
                <w:tab w:val="right" w:leader="dot" w:pos="9345"/>
              </w:tabs>
              <w:jc w:val="both"/>
              <w:rPr>
                <w:rFonts w:ascii="Times New Roman" w:hAnsi="Times New Roman" w:cs="Times New Roman"/>
                <w:sz w:val="24"/>
                <w:szCs w:val="24"/>
              </w:rPr>
            </w:pPr>
            <w:hyperlink w:anchor="_Toc409443834" w:history="1">
              <w:r w:rsidR="004353A6" w:rsidRPr="00B26CD3">
                <w:rPr>
                  <w:rFonts w:ascii="Times New Roman" w:hAnsi="Times New Roman" w:cs="Times New Roman"/>
                  <w:sz w:val="24"/>
                  <w:szCs w:val="24"/>
                </w:rPr>
                <w:t>КЕЙС 6.3 Окупаемость проекта реконструкции свободных площадей</w:t>
              </w:r>
              <w:r w:rsidR="004353A6" w:rsidRPr="00B26CD3">
                <w:rPr>
                  <w:rFonts w:ascii="Times New Roman" w:hAnsi="Times New Roman" w:cs="Times New Roman"/>
                  <w:webHidden/>
                  <w:sz w:val="24"/>
                  <w:szCs w:val="24"/>
                </w:rPr>
                <w:fldChar w:fldCharType="begin"/>
              </w:r>
              <w:r w:rsidR="004353A6" w:rsidRPr="00B26CD3">
                <w:rPr>
                  <w:rFonts w:ascii="Times New Roman" w:hAnsi="Times New Roman" w:cs="Times New Roman"/>
                  <w:webHidden/>
                  <w:sz w:val="24"/>
                  <w:szCs w:val="24"/>
                </w:rPr>
                <w:instrText xml:space="preserve"> PAGEREF _Toc409443834 \h </w:instrText>
              </w:r>
              <w:r w:rsidR="004353A6" w:rsidRPr="00B26CD3">
                <w:rPr>
                  <w:rFonts w:ascii="Times New Roman" w:hAnsi="Times New Roman" w:cs="Times New Roman"/>
                  <w:webHidden/>
                  <w:sz w:val="24"/>
                  <w:szCs w:val="24"/>
                </w:rPr>
              </w:r>
              <w:r w:rsidR="004353A6" w:rsidRPr="00B26CD3">
                <w:rPr>
                  <w:rFonts w:ascii="Times New Roman" w:hAnsi="Times New Roman" w:cs="Times New Roman"/>
                  <w:webHidden/>
                  <w:sz w:val="24"/>
                  <w:szCs w:val="24"/>
                </w:rPr>
                <w:fldChar w:fldCharType="end"/>
              </w:r>
            </w:hyperlink>
            <w:r w:rsidR="004353A6" w:rsidRPr="00B26CD3">
              <w:rPr>
                <w:rFonts w:ascii="Times New Roman" w:hAnsi="Times New Roman" w:cs="Times New Roman"/>
                <w:sz w:val="24"/>
                <w:szCs w:val="24"/>
              </w:rPr>
              <w:t xml:space="preserve"> </w:t>
            </w:r>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70</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35" w:history="1">
              <w:r w:rsidR="004353A6" w:rsidRPr="00B26CD3">
                <w:rPr>
                  <w:rFonts w:ascii="Times New Roman" w:hAnsi="Times New Roman" w:cs="Times New Roman"/>
                  <w:sz w:val="24"/>
                  <w:szCs w:val="24"/>
                </w:rPr>
                <w:t xml:space="preserve">КЕЙС 6.4. Открытие </w:t>
              </w:r>
              <w:proofErr w:type="spellStart"/>
              <w:r w:rsidR="004353A6" w:rsidRPr="00B26CD3">
                <w:rPr>
                  <w:rFonts w:ascii="Times New Roman" w:hAnsi="Times New Roman" w:cs="Times New Roman"/>
                  <w:sz w:val="24"/>
                  <w:szCs w:val="24"/>
                </w:rPr>
                <w:t>spa</w:t>
              </w:r>
              <w:proofErr w:type="spellEnd"/>
              <w:r w:rsidR="004353A6" w:rsidRPr="00B26CD3">
                <w:rPr>
                  <w:rFonts w:ascii="Times New Roman" w:hAnsi="Times New Roman" w:cs="Times New Roman"/>
                  <w:sz w:val="24"/>
                  <w:szCs w:val="24"/>
                </w:rPr>
                <w:t xml:space="preserve">-центра </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71</w:t>
            </w:r>
          </w:p>
        </w:tc>
      </w:tr>
      <w:tr w:rsidR="004353A6" w:rsidRPr="00B26CD3" w:rsidTr="003B06A3">
        <w:tc>
          <w:tcPr>
            <w:tcW w:w="8784" w:type="dxa"/>
          </w:tcPr>
          <w:p w:rsidR="004353A6" w:rsidRPr="00B26CD3" w:rsidRDefault="00092220" w:rsidP="004353A6">
            <w:pPr>
              <w:tabs>
                <w:tab w:val="right" w:leader="dot" w:pos="9628"/>
              </w:tabs>
              <w:jc w:val="both"/>
              <w:rPr>
                <w:rFonts w:ascii="Times New Roman" w:hAnsi="Times New Roman" w:cs="Times New Roman"/>
                <w:i/>
                <w:sz w:val="24"/>
                <w:szCs w:val="24"/>
                <w:lang w:val="en-US"/>
              </w:rPr>
            </w:pPr>
            <w:hyperlink w:anchor="_Toc409443836" w:history="1">
              <w:r w:rsidR="004353A6" w:rsidRPr="00B26CD3">
                <w:rPr>
                  <w:rFonts w:ascii="Times New Roman" w:hAnsi="Times New Roman" w:cs="Times New Roman"/>
                  <w:i/>
                  <w:sz w:val="24"/>
                  <w:szCs w:val="24"/>
                  <w:lang w:val="en-US"/>
                </w:rPr>
                <w:t xml:space="preserve">7 </w:t>
              </w:r>
              <w:proofErr w:type="spellStart"/>
              <w:r w:rsidR="004353A6" w:rsidRPr="00B26CD3">
                <w:rPr>
                  <w:rFonts w:ascii="Times New Roman" w:hAnsi="Times New Roman" w:cs="Times New Roman"/>
                  <w:i/>
                  <w:sz w:val="24"/>
                  <w:szCs w:val="24"/>
                  <w:lang w:val="en-US"/>
                </w:rPr>
                <w:t>блок</w:t>
              </w:r>
              <w:proofErr w:type="spellEnd"/>
              <w:r w:rsidR="004353A6" w:rsidRPr="00B26CD3">
                <w:rPr>
                  <w:rFonts w:ascii="Times New Roman" w:hAnsi="Times New Roman" w:cs="Times New Roman"/>
                  <w:i/>
                  <w:sz w:val="24"/>
                  <w:szCs w:val="24"/>
                  <w:lang w:val="en-US"/>
                </w:rPr>
                <w:t xml:space="preserve"> // </w:t>
              </w:r>
              <w:proofErr w:type="spellStart"/>
              <w:r w:rsidR="004353A6" w:rsidRPr="00B26CD3">
                <w:rPr>
                  <w:rFonts w:ascii="Times New Roman" w:hAnsi="Times New Roman" w:cs="Times New Roman"/>
                  <w:i/>
                  <w:sz w:val="24"/>
                  <w:szCs w:val="24"/>
                  <w:lang w:val="en-US"/>
                </w:rPr>
                <w:t>Финансы</w:t>
              </w:r>
              <w:proofErr w:type="spellEnd"/>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73</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37" w:history="1">
              <w:r w:rsidR="004353A6" w:rsidRPr="00B26CD3">
                <w:rPr>
                  <w:rFonts w:ascii="Times New Roman" w:hAnsi="Times New Roman" w:cs="Times New Roman"/>
                  <w:sz w:val="24"/>
                  <w:szCs w:val="24"/>
                </w:rPr>
                <w:t>КЕЙС 7.1. Выбор типа финансирования проекта: открытие пиццерии</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73</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38" w:history="1">
              <w:r w:rsidR="004353A6" w:rsidRPr="00B26CD3">
                <w:rPr>
                  <w:rFonts w:ascii="Times New Roman" w:hAnsi="Times New Roman" w:cs="Times New Roman"/>
                  <w:sz w:val="24"/>
                  <w:szCs w:val="24"/>
                </w:rPr>
                <w:t>КЕЙС 7.2. Выбор источников финансирования инвестиционной программы</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74</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39" w:history="1">
              <w:r w:rsidR="004353A6" w:rsidRPr="00B26CD3">
                <w:rPr>
                  <w:rFonts w:ascii="Times New Roman" w:hAnsi="Times New Roman" w:cs="Times New Roman"/>
                  <w:sz w:val="24"/>
                  <w:szCs w:val="24"/>
                </w:rPr>
                <w:t>КЕЙС 7.3. Доход предпринимателя: выплаты дивидендов</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75</w:t>
            </w:r>
          </w:p>
        </w:tc>
      </w:tr>
      <w:tr w:rsidR="004353A6" w:rsidRPr="00B26CD3" w:rsidTr="003B06A3">
        <w:tc>
          <w:tcPr>
            <w:tcW w:w="8784" w:type="dxa"/>
          </w:tcPr>
          <w:p w:rsidR="004353A6" w:rsidRPr="00B26CD3" w:rsidRDefault="00092220" w:rsidP="004353A6">
            <w:pPr>
              <w:tabs>
                <w:tab w:val="right" w:leader="dot" w:pos="9345"/>
              </w:tabs>
              <w:jc w:val="both"/>
              <w:rPr>
                <w:rFonts w:ascii="Times New Roman" w:hAnsi="Times New Roman" w:cs="Times New Roman"/>
                <w:sz w:val="24"/>
                <w:szCs w:val="24"/>
              </w:rPr>
            </w:pPr>
            <w:hyperlink w:anchor="_Toc409443840" w:history="1">
              <w:r w:rsidR="004353A6" w:rsidRPr="00B26CD3">
                <w:rPr>
                  <w:rFonts w:ascii="Times New Roman" w:hAnsi="Times New Roman" w:cs="Times New Roman"/>
                  <w:sz w:val="24"/>
                  <w:szCs w:val="24"/>
                </w:rPr>
                <w:t>КЕЙС 7.4. Продажа гостиницы: выбор собственника</w:t>
              </w:r>
            </w:hyperlink>
          </w:p>
        </w:tc>
        <w:tc>
          <w:tcPr>
            <w:tcW w:w="845" w:type="dxa"/>
          </w:tcPr>
          <w:p w:rsidR="004353A6" w:rsidRPr="00F62B27" w:rsidRDefault="006502E2" w:rsidP="004353A6">
            <w:pPr>
              <w:suppressAutoHyphens/>
              <w:jc w:val="center"/>
              <w:rPr>
                <w:rFonts w:ascii="Times New Roman" w:hAnsi="Times New Roman" w:cs="Times New Roman"/>
                <w:sz w:val="24"/>
                <w:szCs w:val="24"/>
              </w:rPr>
            </w:pPr>
            <w:r w:rsidRPr="00F62B27">
              <w:rPr>
                <w:rFonts w:ascii="Times New Roman" w:hAnsi="Times New Roman" w:cs="Times New Roman"/>
                <w:sz w:val="24"/>
                <w:szCs w:val="24"/>
              </w:rPr>
              <w:t>76</w:t>
            </w:r>
          </w:p>
        </w:tc>
      </w:tr>
    </w:tbl>
    <w:p w:rsidR="00053AF5" w:rsidRDefault="00053AF5" w:rsidP="00DF173C">
      <w:pPr>
        <w:pStyle w:val="1"/>
        <w:pBdr>
          <w:top w:val="single" w:sz="18" w:space="1" w:color="17365D"/>
        </w:pBdr>
        <w:ind w:left="0" w:firstLine="0"/>
        <w:jc w:val="center"/>
        <w:rPr>
          <w:i/>
          <w:color w:val="auto"/>
          <w:sz w:val="28"/>
          <w:szCs w:val="28"/>
        </w:rPr>
      </w:pPr>
      <w:bookmarkStart w:id="1" w:name="_Toc409443841"/>
    </w:p>
    <w:p w:rsidR="008C748A" w:rsidRPr="00DF173C" w:rsidRDefault="008C748A" w:rsidP="00DF173C">
      <w:pPr>
        <w:pStyle w:val="1"/>
        <w:pBdr>
          <w:top w:val="single" w:sz="18" w:space="1" w:color="17365D"/>
        </w:pBdr>
        <w:ind w:left="0" w:firstLine="0"/>
        <w:jc w:val="center"/>
        <w:rPr>
          <w:i/>
          <w:color w:val="auto"/>
          <w:sz w:val="28"/>
          <w:szCs w:val="28"/>
        </w:rPr>
      </w:pPr>
      <w:r w:rsidRPr="00DF173C">
        <w:rPr>
          <w:i/>
          <w:color w:val="auto"/>
          <w:sz w:val="28"/>
          <w:szCs w:val="28"/>
        </w:rPr>
        <w:lastRenderedPageBreak/>
        <w:t>ВВЕДЕНИЕ</w:t>
      </w:r>
      <w:bookmarkEnd w:id="1"/>
    </w:p>
    <w:p w:rsidR="00DF173C" w:rsidRPr="00DF173C" w:rsidRDefault="00DF173C" w:rsidP="00DF173C">
      <w:pPr>
        <w:rPr>
          <w:rFonts w:ascii="Times New Roman" w:hAnsi="Times New Roman" w:cs="Times New Roman"/>
          <w:sz w:val="28"/>
          <w:szCs w:val="28"/>
        </w:rPr>
      </w:pPr>
    </w:p>
    <w:p w:rsidR="008C748A" w:rsidRPr="00DF173C" w:rsidRDefault="008C748A" w:rsidP="00DF173C">
      <w:pPr>
        <w:ind w:firstLine="709"/>
        <w:jc w:val="both"/>
        <w:rPr>
          <w:rFonts w:ascii="Times New Roman" w:hAnsi="Times New Roman" w:cs="Times New Roman"/>
          <w:sz w:val="28"/>
          <w:szCs w:val="28"/>
        </w:rPr>
      </w:pPr>
      <w:r w:rsidRPr="00DF173C">
        <w:rPr>
          <w:rFonts w:ascii="Times New Roman" w:hAnsi="Times New Roman" w:cs="Times New Roman"/>
          <w:sz w:val="28"/>
          <w:szCs w:val="28"/>
        </w:rPr>
        <w:tab/>
        <w:t>Известно, что предпринимательство – это не просто умение комбинировать ресурсы (земля, труд, капитал). Это увлекательный процесс создания чего-то нового, что обладает новой стоимостью. Предприниматель затрачивает на это свои личные силы, берет на себя риск и ответственность, получая в награду деньги и, что немаловажно – удовлетворение достигнутым.</w:t>
      </w:r>
    </w:p>
    <w:p w:rsidR="008C748A" w:rsidRPr="00DF173C" w:rsidRDefault="008C748A" w:rsidP="00DF173C">
      <w:pPr>
        <w:ind w:firstLine="709"/>
        <w:jc w:val="both"/>
        <w:rPr>
          <w:rFonts w:ascii="Times New Roman" w:hAnsi="Times New Roman" w:cs="Times New Roman"/>
          <w:sz w:val="28"/>
          <w:szCs w:val="28"/>
        </w:rPr>
      </w:pPr>
      <w:r w:rsidRPr="00DF173C">
        <w:rPr>
          <w:rFonts w:ascii="Times New Roman" w:hAnsi="Times New Roman" w:cs="Times New Roman"/>
          <w:sz w:val="28"/>
          <w:szCs w:val="28"/>
        </w:rPr>
        <w:tab/>
        <w:t>Предпринимательство – это не просто бизнес, а особый стиль управления хозяйством, где одно из самых сложных – это умение принимать решения. Предпринимательские решения должны быть гибкими, иногда рискованными, иногда – напротив, взвешенными, основанными на аналитическом расчете или интуиции. В Олимпиаде «</w:t>
      </w:r>
      <w:proofErr w:type="spellStart"/>
      <w:r w:rsidRPr="00DF173C">
        <w:rPr>
          <w:rFonts w:ascii="Times New Roman" w:hAnsi="Times New Roman" w:cs="Times New Roman"/>
          <w:b/>
          <w:color w:val="0070C0"/>
          <w:sz w:val="28"/>
          <w:szCs w:val="28"/>
        </w:rPr>
        <w:t>Бизнесландия</w:t>
      </w:r>
      <w:proofErr w:type="spellEnd"/>
      <w:r w:rsidRPr="00DF173C">
        <w:rPr>
          <w:rFonts w:ascii="Times New Roman" w:hAnsi="Times New Roman" w:cs="Times New Roman"/>
          <w:sz w:val="28"/>
          <w:szCs w:val="28"/>
        </w:rPr>
        <w:t xml:space="preserve">», проводимой Институтом Экономики и Предпринимательства Нижегородского государственного университета им. Н.И. Лобачевского, участники должны принять множество таких решений. Их цель – в том, чтобы сделать управляемый бизнес не только прибыльным, но, в итоге – увеличить его стоимость. </w:t>
      </w:r>
    </w:p>
    <w:p w:rsidR="008C748A" w:rsidRPr="00DF173C" w:rsidRDefault="008C748A" w:rsidP="00DF173C">
      <w:pPr>
        <w:ind w:firstLine="709"/>
        <w:jc w:val="both"/>
        <w:rPr>
          <w:rFonts w:ascii="Times New Roman" w:hAnsi="Times New Roman" w:cs="Times New Roman"/>
          <w:sz w:val="28"/>
          <w:szCs w:val="28"/>
        </w:rPr>
      </w:pPr>
      <w:r w:rsidRPr="00DF173C">
        <w:rPr>
          <w:rFonts w:ascii="Times New Roman" w:hAnsi="Times New Roman" w:cs="Times New Roman"/>
          <w:sz w:val="28"/>
          <w:szCs w:val="28"/>
        </w:rPr>
        <w:tab/>
        <w:t>Управление стоимостью бизнеса отличается от управления прибылью. Задача участника не только просчитать изменение показателей прибыли в текущем году, но также ориентироваться на изменение прогнозных, долгосрочных показателей, в том числе чистых активов и нематериальных активов бизнеса.</w:t>
      </w:r>
    </w:p>
    <w:p w:rsidR="008C748A" w:rsidRPr="00DF173C" w:rsidRDefault="008C748A" w:rsidP="00DF173C">
      <w:pPr>
        <w:tabs>
          <w:tab w:val="left" w:pos="709"/>
        </w:tabs>
        <w:ind w:firstLine="709"/>
        <w:jc w:val="both"/>
        <w:rPr>
          <w:rFonts w:ascii="Times New Roman" w:hAnsi="Times New Roman" w:cs="Times New Roman"/>
          <w:sz w:val="28"/>
          <w:szCs w:val="28"/>
        </w:rPr>
      </w:pPr>
      <w:r w:rsidRPr="00DF173C">
        <w:rPr>
          <w:rFonts w:ascii="Times New Roman" w:hAnsi="Times New Roman" w:cs="Times New Roman"/>
          <w:sz w:val="28"/>
          <w:szCs w:val="28"/>
        </w:rPr>
        <w:tab/>
        <w:t>Решая предложенные в олимпиаде и учебном пособии кейсы, студенты смогут проверить наличие у себя следующих компетенций:</w:t>
      </w:r>
    </w:p>
    <w:p w:rsidR="008C748A" w:rsidRPr="007924E1" w:rsidRDefault="008C748A" w:rsidP="006F21B4">
      <w:pPr>
        <w:pStyle w:val="a9"/>
        <w:numPr>
          <w:ilvl w:val="0"/>
          <w:numId w:val="31"/>
        </w:numPr>
        <w:jc w:val="both"/>
        <w:rPr>
          <w:rFonts w:ascii="Times New Roman" w:hAnsi="Times New Roman"/>
          <w:sz w:val="28"/>
          <w:szCs w:val="28"/>
        </w:rPr>
      </w:pPr>
      <w:proofErr w:type="gramStart"/>
      <w:r w:rsidRPr="007924E1">
        <w:rPr>
          <w:rFonts w:ascii="Times New Roman" w:hAnsi="Times New Roman"/>
          <w:sz w:val="28"/>
          <w:szCs w:val="28"/>
        </w:rPr>
        <w:t>понимание</w:t>
      </w:r>
      <w:proofErr w:type="gramEnd"/>
      <w:r w:rsidRPr="007924E1">
        <w:rPr>
          <w:rFonts w:ascii="Times New Roman" w:hAnsi="Times New Roman"/>
          <w:sz w:val="28"/>
          <w:szCs w:val="28"/>
        </w:rPr>
        <w:t xml:space="preserve"> экономической информации (знание основных понятий, необходимых для прочтения экономической информации, понимание относительных коэффициентов, выбор числовых данных, условий, допущений);</w:t>
      </w:r>
    </w:p>
    <w:p w:rsidR="008C748A" w:rsidRPr="007924E1" w:rsidRDefault="008C748A" w:rsidP="006F21B4">
      <w:pPr>
        <w:pStyle w:val="a9"/>
        <w:numPr>
          <w:ilvl w:val="0"/>
          <w:numId w:val="31"/>
        </w:numPr>
        <w:jc w:val="both"/>
        <w:rPr>
          <w:rFonts w:ascii="Times New Roman" w:hAnsi="Times New Roman"/>
          <w:sz w:val="28"/>
          <w:szCs w:val="28"/>
        </w:rPr>
      </w:pPr>
      <w:proofErr w:type="gramStart"/>
      <w:r w:rsidRPr="007924E1">
        <w:rPr>
          <w:rFonts w:ascii="Times New Roman" w:hAnsi="Times New Roman"/>
          <w:sz w:val="28"/>
          <w:szCs w:val="28"/>
        </w:rPr>
        <w:t>аналитические</w:t>
      </w:r>
      <w:proofErr w:type="gramEnd"/>
      <w:r w:rsidRPr="007924E1">
        <w:rPr>
          <w:rFonts w:ascii="Times New Roman" w:hAnsi="Times New Roman"/>
          <w:sz w:val="28"/>
          <w:szCs w:val="28"/>
        </w:rPr>
        <w:t xml:space="preserve"> способности (навыки использования формул для оценки эффективности различных решений);</w:t>
      </w:r>
    </w:p>
    <w:p w:rsidR="008C748A" w:rsidRPr="007924E1" w:rsidRDefault="008C748A" w:rsidP="006F21B4">
      <w:pPr>
        <w:pStyle w:val="a9"/>
        <w:numPr>
          <w:ilvl w:val="0"/>
          <w:numId w:val="31"/>
        </w:numPr>
        <w:jc w:val="both"/>
        <w:rPr>
          <w:rFonts w:ascii="Times New Roman" w:hAnsi="Times New Roman"/>
          <w:sz w:val="28"/>
          <w:szCs w:val="28"/>
        </w:rPr>
      </w:pPr>
      <w:proofErr w:type="gramStart"/>
      <w:r w:rsidRPr="007924E1">
        <w:rPr>
          <w:rFonts w:ascii="Times New Roman" w:hAnsi="Times New Roman"/>
          <w:sz w:val="28"/>
          <w:szCs w:val="28"/>
        </w:rPr>
        <w:t>проблемное</w:t>
      </w:r>
      <w:proofErr w:type="gramEnd"/>
      <w:r w:rsidRPr="007924E1">
        <w:rPr>
          <w:rFonts w:ascii="Times New Roman" w:hAnsi="Times New Roman"/>
          <w:sz w:val="28"/>
          <w:szCs w:val="28"/>
        </w:rPr>
        <w:t xml:space="preserve"> (стратегическое) мышление (умение оценивать долгосрочные перспективы бизнеса);</w:t>
      </w:r>
    </w:p>
    <w:p w:rsidR="008C748A" w:rsidRPr="007924E1" w:rsidRDefault="008C748A" w:rsidP="006F21B4">
      <w:pPr>
        <w:pStyle w:val="a9"/>
        <w:numPr>
          <w:ilvl w:val="0"/>
          <w:numId w:val="31"/>
        </w:numPr>
        <w:jc w:val="both"/>
        <w:rPr>
          <w:rFonts w:ascii="Times New Roman" w:hAnsi="Times New Roman"/>
          <w:sz w:val="28"/>
          <w:szCs w:val="28"/>
        </w:rPr>
      </w:pPr>
      <w:proofErr w:type="gramStart"/>
      <w:r w:rsidRPr="007924E1">
        <w:rPr>
          <w:rFonts w:ascii="Times New Roman" w:hAnsi="Times New Roman"/>
          <w:sz w:val="28"/>
          <w:szCs w:val="28"/>
        </w:rPr>
        <w:t>проблемное</w:t>
      </w:r>
      <w:proofErr w:type="gramEnd"/>
      <w:r w:rsidRPr="007924E1">
        <w:rPr>
          <w:rFonts w:ascii="Times New Roman" w:hAnsi="Times New Roman"/>
          <w:sz w:val="28"/>
          <w:szCs w:val="28"/>
        </w:rPr>
        <w:t xml:space="preserve"> (антикризисное) мышление (умение принимать такие решения, которые помогут противостоять кризисам в бизнесе);</w:t>
      </w:r>
    </w:p>
    <w:p w:rsidR="008C748A" w:rsidRPr="007924E1" w:rsidRDefault="008C748A" w:rsidP="006F21B4">
      <w:pPr>
        <w:pStyle w:val="a9"/>
        <w:numPr>
          <w:ilvl w:val="0"/>
          <w:numId w:val="31"/>
        </w:numPr>
        <w:jc w:val="both"/>
        <w:rPr>
          <w:rFonts w:ascii="Times New Roman" w:hAnsi="Times New Roman"/>
          <w:sz w:val="28"/>
          <w:szCs w:val="28"/>
        </w:rPr>
      </w:pPr>
      <w:proofErr w:type="gramStart"/>
      <w:r w:rsidRPr="007924E1">
        <w:rPr>
          <w:rFonts w:ascii="Times New Roman" w:hAnsi="Times New Roman"/>
          <w:sz w:val="28"/>
          <w:szCs w:val="28"/>
        </w:rPr>
        <w:t>проблемное</w:t>
      </w:r>
      <w:proofErr w:type="gramEnd"/>
      <w:r w:rsidRPr="007924E1">
        <w:rPr>
          <w:rFonts w:ascii="Times New Roman" w:hAnsi="Times New Roman"/>
          <w:sz w:val="28"/>
          <w:szCs w:val="28"/>
        </w:rPr>
        <w:t xml:space="preserve"> (инновационное) мышление (умение принимать нестандартные решения, способствующие росту бизнеса).</w:t>
      </w:r>
    </w:p>
    <w:p w:rsidR="008C748A" w:rsidRPr="00DF173C" w:rsidRDefault="008C748A" w:rsidP="00DF173C">
      <w:pPr>
        <w:ind w:firstLine="709"/>
        <w:jc w:val="both"/>
        <w:rPr>
          <w:rFonts w:ascii="Times New Roman" w:hAnsi="Times New Roman" w:cs="Times New Roman"/>
          <w:sz w:val="28"/>
          <w:szCs w:val="28"/>
        </w:rPr>
      </w:pPr>
      <w:r w:rsidRPr="00DF173C">
        <w:rPr>
          <w:rFonts w:ascii="Times New Roman" w:hAnsi="Times New Roman" w:cs="Times New Roman"/>
          <w:sz w:val="28"/>
          <w:szCs w:val="28"/>
        </w:rPr>
        <w:t>Предложенные задания охватывают следующие предметные области:</w:t>
      </w:r>
    </w:p>
    <w:p w:rsidR="008C748A" w:rsidRPr="00DF173C" w:rsidRDefault="007924E1" w:rsidP="007924E1">
      <w:pPr>
        <w:numPr>
          <w:ilvl w:val="0"/>
          <w:numId w:val="1"/>
        </w:numPr>
        <w:ind w:left="720" w:firstLine="0"/>
        <w:jc w:val="both"/>
        <w:rPr>
          <w:rFonts w:ascii="Times New Roman" w:hAnsi="Times New Roman" w:cs="Times New Roman"/>
          <w:sz w:val="28"/>
          <w:szCs w:val="28"/>
        </w:rPr>
      </w:pPr>
      <w:r>
        <w:rPr>
          <w:rFonts w:ascii="Times New Roman" w:hAnsi="Times New Roman" w:cs="Times New Roman"/>
          <w:sz w:val="28"/>
          <w:szCs w:val="28"/>
        </w:rPr>
        <w:t>Экономика.</w:t>
      </w:r>
    </w:p>
    <w:p w:rsidR="008C748A" w:rsidRPr="00DF173C" w:rsidRDefault="008C748A" w:rsidP="007924E1">
      <w:pPr>
        <w:numPr>
          <w:ilvl w:val="0"/>
          <w:numId w:val="1"/>
        </w:numPr>
        <w:ind w:left="720" w:firstLine="0"/>
        <w:jc w:val="both"/>
        <w:rPr>
          <w:rFonts w:ascii="Times New Roman" w:hAnsi="Times New Roman" w:cs="Times New Roman"/>
          <w:sz w:val="28"/>
          <w:szCs w:val="28"/>
        </w:rPr>
      </w:pPr>
      <w:r w:rsidRPr="00DF173C">
        <w:rPr>
          <w:rFonts w:ascii="Times New Roman" w:hAnsi="Times New Roman" w:cs="Times New Roman"/>
          <w:sz w:val="28"/>
          <w:szCs w:val="28"/>
        </w:rPr>
        <w:t>Маркетинг и Реклам</w:t>
      </w:r>
      <w:r w:rsidR="007924E1">
        <w:rPr>
          <w:rFonts w:ascii="Times New Roman" w:hAnsi="Times New Roman" w:cs="Times New Roman"/>
          <w:sz w:val="28"/>
          <w:szCs w:val="28"/>
        </w:rPr>
        <w:t>а.</w:t>
      </w:r>
    </w:p>
    <w:p w:rsidR="008C748A" w:rsidRPr="00DF173C" w:rsidRDefault="007924E1" w:rsidP="007924E1">
      <w:pPr>
        <w:numPr>
          <w:ilvl w:val="0"/>
          <w:numId w:val="1"/>
        </w:numPr>
        <w:ind w:left="720" w:firstLine="0"/>
        <w:jc w:val="both"/>
        <w:rPr>
          <w:rFonts w:ascii="Times New Roman" w:hAnsi="Times New Roman" w:cs="Times New Roman"/>
          <w:sz w:val="28"/>
          <w:szCs w:val="28"/>
        </w:rPr>
      </w:pPr>
      <w:r>
        <w:rPr>
          <w:rFonts w:ascii="Times New Roman" w:hAnsi="Times New Roman" w:cs="Times New Roman"/>
          <w:sz w:val="28"/>
          <w:szCs w:val="28"/>
        </w:rPr>
        <w:t>Управление персоналом.</w:t>
      </w:r>
    </w:p>
    <w:p w:rsidR="008C748A" w:rsidRPr="00DF173C" w:rsidRDefault="007924E1" w:rsidP="007924E1">
      <w:pPr>
        <w:numPr>
          <w:ilvl w:val="0"/>
          <w:numId w:val="1"/>
        </w:numPr>
        <w:ind w:left="720" w:firstLine="0"/>
        <w:jc w:val="both"/>
        <w:rPr>
          <w:rFonts w:ascii="Times New Roman" w:hAnsi="Times New Roman" w:cs="Times New Roman"/>
          <w:sz w:val="28"/>
          <w:szCs w:val="28"/>
        </w:rPr>
      </w:pPr>
      <w:r>
        <w:rPr>
          <w:rFonts w:ascii="Times New Roman" w:hAnsi="Times New Roman" w:cs="Times New Roman"/>
          <w:sz w:val="28"/>
          <w:szCs w:val="28"/>
        </w:rPr>
        <w:t>Инвестиции.</w:t>
      </w:r>
    </w:p>
    <w:p w:rsidR="008C748A" w:rsidRPr="00DF173C" w:rsidRDefault="007924E1" w:rsidP="007924E1">
      <w:pPr>
        <w:numPr>
          <w:ilvl w:val="0"/>
          <w:numId w:val="1"/>
        </w:numPr>
        <w:ind w:left="720" w:firstLine="0"/>
        <w:jc w:val="both"/>
        <w:rPr>
          <w:rFonts w:ascii="Times New Roman" w:hAnsi="Times New Roman" w:cs="Times New Roman"/>
          <w:sz w:val="28"/>
          <w:szCs w:val="28"/>
        </w:rPr>
      </w:pPr>
      <w:r>
        <w:rPr>
          <w:rFonts w:ascii="Times New Roman" w:hAnsi="Times New Roman" w:cs="Times New Roman"/>
          <w:sz w:val="28"/>
          <w:szCs w:val="28"/>
        </w:rPr>
        <w:t>Инновации.</w:t>
      </w:r>
    </w:p>
    <w:p w:rsidR="008C748A" w:rsidRPr="00DF173C" w:rsidRDefault="008C748A" w:rsidP="007924E1">
      <w:pPr>
        <w:numPr>
          <w:ilvl w:val="0"/>
          <w:numId w:val="1"/>
        </w:numPr>
        <w:ind w:left="720" w:firstLine="0"/>
        <w:jc w:val="both"/>
        <w:rPr>
          <w:rFonts w:ascii="Times New Roman" w:hAnsi="Times New Roman" w:cs="Times New Roman"/>
          <w:sz w:val="28"/>
          <w:szCs w:val="28"/>
        </w:rPr>
      </w:pPr>
      <w:r w:rsidRPr="00DF173C">
        <w:rPr>
          <w:rFonts w:ascii="Times New Roman" w:hAnsi="Times New Roman" w:cs="Times New Roman"/>
          <w:sz w:val="28"/>
          <w:szCs w:val="28"/>
        </w:rPr>
        <w:t>Финансы.</w:t>
      </w:r>
    </w:p>
    <w:p w:rsidR="008C748A" w:rsidRDefault="008C748A" w:rsidP="001019AE">
      <w:pPr>
        <w:pStyle w:val="1"/>
        <w:pBdr>
          <w:top w:val="single" w:sz="18" w:space="1" w:color="17365D"/>
        </w:pBdr>
        <w:ind w:left="539" w:firstLine="0"/>
        <w:jc w:val="center"/>
        <w:rPr>
          <w:color w:val="auto"/>
          <w:sz w:val="28"/>
          <w:szCs w:val="28"/>
        </w:rPr>
      </w:pPr>
      <w:r w:rsidRPr="00DF173C">
        <w:rPr>
          <w:sz w:val="28"/>
          <w:szCs w:val="28"/>
        </w:rPr>
        <w:br w:type="page"/>
      </w:r>
      <w:bookmarkStart w:id="2" w:name="_Toc409443842"/>
      <w:r w:rsidRPr="00DF173C">
        <w:rPr>
          <w:color w:val="auto"/>
          <w:sz w:val="28"/>
          <w:szCs w:val="28"/>
        </w:rPr>
        <w:lastRenderedPageBreak/>
        <w:t>ОПИСАНИЕ ОБЪЕКТА</w:t>
      </w:r>
      <w:bookmarkEnd w:id="2"/>
    </w:p>
    <w:p w:rsidR="00DF173C" w:rsidRPr="00DF173C" w:rsidRDefault="00DF173C" w:rsidP="00DF173C">
      <w:pPr>
        <w:rPr>
          <w:rFonts w:ascii="Times New Roman" w:hAnsi="Times New Roman" w:cs="Times New Roman"/>
          <w:sz w:val="28"/>
          <w:szCs w:val="28"/>
        </w:rPr>
      </w:pPr>
    </w:p>
    <w:p w:rsidR="008C748A" w:rsidRPr="00DF173C" w:rsidRDefault="008C748A" w:rsidP="00EB511D">
      <w:pPr>
        <w:ind w:firstLine="709"/>
        <w:jc w:val="both"/>
        <w:rPr>
          <w:rFonts w:ascii="Times New Roman" w:hAnsi="Times New Roman" w:cs="Times New Roman"/>
          <w:sz w:val="28"/>
          <w:szCs w:val="28"/>
        </w:rPr>
      </w:pPr>
      <w:r w:rsidRPr="00DF173C">
        <w:rPr>
          <w:rFonts w:ascii="Times New Roman" w:hAnsi="Times New Roman" w:cs="Times New Roman"/>
          <w:noProof/>
          <w:sz w:val="28"/>
          <w:szCs w:val="28"/>
        </w:rPr>
        <w:drawing>
          <wp:anchor distT="0" distB="0" distL="114300" distR="114300" simplePos="0" relativeHeight="251659264" behindDoc="0" locked="0" layoutInCell="1" allowOverlap="1" wp14:anchorId="2FDBCF54" wp14:editId="1EAD8BE8">
            <wp:simplePos x="0" y="0"/>
            <wp:positionH relativeFrom="column">
              <wp:posOffset>-31750</wp:posOffset>
            </wp:positionH>
            <wp:positionV relativeFrom="paragraph">
              <wp:posOffset>0</wp:posOffset>
            </wp:positionV>
            <wp:extent cx="1104265" cy="1009015"/>
            <wp:effectExtent l="0" t="0" r="635" b="635"/>
            <wp:wrapSquare wrapText="bothSides"/>
            <wp:docPr id="15608" name="Рисунок 15608" descr="http://awc-wroclaw2013.pl/wp-content/uploads/f_hotel_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wc-wroclaw2013.pl/wp-content/uploads/f_hotel_icon(1).jpg"/>
                    <pic:cNvPicPr>
                      <a:picLocks noChangeAspect="1" noChangeArrowheads="1"/>
                    </pic:cNvPicPr>
                  </pic:nvPicPr>
                  <pic:blipFill>
                    <a:blip r:embed="rId8" r:link="rId9">
                      <a:extLst>
                        <a:ext uri="{28A0092B-C50C-407E-A947-70E740481C1C}">
                          <a14:useLocalDpi xmlns:a14="http://schemas.microsoft.com/office/drawing/2010/main" val="0"/>
                        </a:ext>
                      </a:extLst>
                    </a:blip>
                    <a:srcRect b="8649"/>
                    <a:stretch>
                      <a:fillRect/>
                    </a:stretch>
                  </pic:blipFill>
                  <pic:spPr bwMode="auto">
                    <a:xfrm>
                      <a:off x="0" y="0"/>
                      <a:ext cx="110426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73C">
        <w:rPr>
          <w:rFonts w:ascii="Times New Roman" w:hAnsi="Times New Roman" w:cs="Times New Roman"/>
          <w:sz w:val="28"/>
          <w:szCs w:val="28"/>
        </w:rPr>
        <w:tab/>
        <w:t>В 2014 году Олимпиада «</w:t>
      </w:r>
      <w:proofErr w:type="spellStart"/>
      <w:r w:rsidRPr="00DF173C">
        <w:rPr>
          <w:rFonts w:ascii="Times New Roman" w:hAnsi="Times New Roman" w:cs="Times New Roman"/>
          <w:b/>
          <w:i/>
          <w:color w:val="0070C0"/>
          <w:sz w:val="28"/>
          <w:szCs w:val="28"/>
        </w:rPr>
        <w:t>Бизнесландия</w:t>
      </w:r>
      <w:proofErr w:type="spellEnd"/>
      <w:r w:rsidRPr="00DF173C">
        <w:rPr>
          <w:rFonts w:ascii="Times New Roman" w:hAnsi="Times New Roman" w:cs="Times New Roman"/>
          <w:sz w:val="28"/>
          <w:szCs w:val="28"/>
        </w:rPr>
        <w:t xml:space="preserve">» предложила участникам попробовать себя в роли предпринимателя, который приобрел в управление гостиницу. </w:t>
      </w:r>
    </w:p>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sz w:val="28"/>
          <w:szCs w:val="28"/>
        </w:rPr>
        <w:tab/>
        <w:t>Комфортабельный отдых в наше время пользуется большой популярностью. Отдохнуть с семьей или просто провести время с друзьями можно только благодаря хорошо организованному досугу. В связи с этим гостиничный бизнес занял свое достойное место среди других сфер деятельности. В России это достаточно привлекательная деятельность, приносящая хороший и что немаловажно стабильный доход. Однако, для того чтобы достичь этого понадобится немало усилий и времени. И ели вы приняли решение открыть свой гостиничный комплекс, то надо будет постараться. Вот что говорят специалисты-консультанты гостиничного сектора:</w:t>
      </w:r>
    </w:p>
    <w:p w:rsidR="008C748A" w:rsidRPr="00DF173C" w:rsidRDefault="008C748A" w:rsidP="001019AE">
      <w:pPr>
        <w:rPr>
          <w:rFonts w:ascii="Times New Roman" w:hAnsi="Times New Roman" w:cs="Times New Roman"/>
          <w:sz w:val="28"/>
          <w:szCs w:val="28"/>
        </w:rPr>
      </w:pPr>
    </w:p>
    <w:tbl>
      <w:tblPr>
        <w:tblW w:w="0" w:type="auto"/>
        <w:tblBorders>
          <w:bottom w:val="single" w:sz="4" w:space="0" w:color="auto"/>
        </w:tblBorders>
        <w:tblLook w:val="04A0" w:firstRow="1" w:lastRow="0" w:firstColumn="1" w:lastColumn="0" w:noHBand="0" w:noVBand="1"/>
      </w:tblPr>
      <w:tblGrid>
        <w:gridCol w:w="2376"/>
        <w:gridCol w:w="7195"/>
      </w:tblGrid>
      <w:tr w:rsidR="008C748A" w:rsidRPr="00DF173C" w:rsidTr="00EB511D">
        <w:tc>
          <w:tcPr>
            <w:tcW w:w="2376" w:type="dxa"/>
            <w:vAlign w:val="center"/>
          </w:tcPr>
          <w:p w:rsidR="008C748A" w:rsidRPr="00DF173C" w:rsidRDefault="008C748A" w:rsidP="001019AE">
            <w:pPr>
              <w:jc w:val="center"/>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7C9CBBC6" wp14:editId="23DC8495">
                  <wp:extent cx="1104265" cy="1009650"/>
                  <wp:effectExtent l="0" t="0" r="635" b="0"/>
                  <wp:docPr id="15590" name="Рисунок 15590" descr="1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2701"/>
                          <pic:cNvPicPr>
                            <a:picLocks noChangeAspect="1" noChangeArrowheads="1"/>
                          </pic:cNvPicPr>
                        </pic:nvPicPr>
                        <pic:blipFill>
                          <a:blip r:embed="rId10">
                            <a:extLst>
                              <a:ext uri="{28A0092B-C50C-407E-A947-70E740481C1C}">
                                <a14:useLocalDpi xmlns:a14="http://schemas.microsoft.com/office/drawing/2010/main" val="0"/>
                              </a:ext>
                            </a:extLst>
                          </a:blip>
                          <a:srcRect l="5476" t="9157" r="4263" b="8528"/>
                          <a:stretch>
                            <a:fillRect/>
                          </a:stretch>
                        </pic:blipFill>
                        <pic:spPr bwMode="auto">
                          <a:xfrm>
                            <a:off x="0" y="0"/>
                            <a:ext cx="1104265" cy="1009650"/>
                          </a:xfrm>
                          <a:prstGeom prst="rect">
                            <a:avLst/>
                          </a:prstGeom>
                          <a:noFill/>
                          <a:ln>
                            <a:noFill/>
                          </a:ln>
                        </pic:spPr>
                      </pic:pic>
                    </a:graphicData>
                  </a:graphic>
                </wp:inline>
              </w:drawing>
            </w:r>
          </w:p>
        </w:tc>
        <w:tc>
          <w:tcPr>
            <w:tcW w:w="7195" w:type="dxa"/>
            <w:vAlign w:val="center"/>
          </w:tcPr>
          <w:p w:rsidR="008C748A" w:rsidRPr="00DF173C" w:rsidRDefault="008C748A" w:rsidP="001019AE">
            <w:pPr>
              <w:ind w:left="708"/>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«Последние несколько лет были для России довольно благоприятными в плане развития сферы гостеприимства и, в частности, гостиничного бизнеса, даже, несмотря на кризис. Это выражается и в появлении отелей международных операторов, и в реконструкции многих старых гостиниц, открытии малых отелей. Пусть не всегда рост сопровождается улучшением сервиса, факт остается: за последние 15 лет в России произошли революционные изменения гостиничного бизнеса».</w:t>
            </w:r>
          </w:p>
          <w:p w:rsidR="008C748A" w:rsidRPr="00DF173C" w:rsidRDefault="008C748A" w:rsidP="001019AE">
            <w:pPr>
              <w:ind w:left="708"/>
              <w:jc w:val="both"/>
              <w:rPr>
                <w:rFonts w:ascii="Times New Roman" w:hAnsi="Times New Roman" w:cs="Times New Roman"/>
                <w:color w:val="7F7F7F"/>
                <w:sz w:val="28"/>
                <w:szCs w:val="28"/>
              </w:rPr>
            </w:pPr>
          </w:p>
        </w:tc>
      </w:tr>
      <w:tr w:rsidR="008C748A" w:rsidRPr="00DF173C" w:rsidTr="00EB511D">
        <w:tc>
          <w:tcPr>
            <w:tcW w:w="2376" w:type="dxa"/>
            <w:vAlign w:val="center"/>
          </w:tcPr>
          <w:p w:rsidR="008C748A" w:rsidRPr="00DF173C" w:rsidRDefault="008C748A" w:rsidP="001019AE">
            <w:pPr>
              <w:jc w:val="center"/>
              <w:rPr>
                <w:rFonts w:ascii="Times New Roman" w:hAnsi="Times New Roman" w:cs="Times New Roman"/>
                <w:color w:val="808080"/>
                <w:sz w:val="28"/>
                <w:szCs w:val="28"/>
              </w:rPr>
            </w:pPr>
            <w:r w:rsidRPr="00DF173C">
              <w:rPr>
                <w:rFonts w:ascii="Times New Roman" w:hAnsi="Times New Roman" w:cs="Times New Roman"/>
                <w:noProof/>
                <w:color w:val="808080"/>
                <w:sz w:val="28"/>
                <w:szCs w:val="28"/>
              </w:rPr>
              <w:drawing>
                <wp:inline distT="0" distB="0" distL="0" distR="0" wp14:anchorId="5DD6FFF3" wp14:editId="1C25F37B">
                  <wp:extent cx="1009650" cy="1009650"/>
                  <wp:effectExtent l="0" t="0" r="0" b="0"/>
                  <wp:docPr id="15589" name="Рисунок 15589" descr="ANd9GcS0FPxFr8vBimiwRdt4CAxH9iB0f8h7DWtQHC-solHWEe8kgJ4w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ANd9GcS0FPxFr8vBimiwRdt4CAxH9iB0f8h7DWtQHC-solHWEe8kgJ4ww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7195" w:type="dxa"/>
            <w:vAlign w:val="center"/>
          </w:tcPr>
          <w:p w:rsidR="008C748A" w:rsidRPr="00DF173C" w:rsidRDefault="008C748A" w:rsidP="001019AE">
            <w:pPr>
              <w:ind w:left="708"/>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в России слабо развит сетевой сегмент рынка гостиниц,</w:t>
            </w:r>
            <w:r w:rsidRPr="00DF173C">
              <w:rPr>
                <w:rFonts w:ascii="Times New Roman" w:hAnsi="Times New Roman" w:cs="Times New Roman"/>
                <w:color w:val="7F7F7F"/>
                <w:sz w:val="28"/>
                <w:szCs w:val="28"/>
              </w:rPr>
              <w:t xml:space="preserve"> </w:t>
            </w:r>
            <w:r w:rsidRPr="00DF173C">
              <w:rPr>
                <w:rFonts w:ascii="Times New Roman" w:hAnsi="Times New Roman" w:cs="Times New Roman"/>
                <w:i/>
                <w:color w:val="7F7F7F"/>
                <w:sz w:val="28"/>
                <w:szCs w:val="28"/>
              </w:rPr>
              <w:t>наблюдается нехватка гостиниц средней ценовой категории, не хватает квалифицированных специалистов, а в законодательстве много недостатков. Однако это постепенно преодолевается, компании развиваются, перенимают опыт у западных партнеров, которые также приходят на российский рынок, а уровень услуг и удовлетворенность клиентов растут».</w:t>
            </w:r>
          </w:p>
          <w:p w:rsidR="008C748A" w:rsidRPr="00DF173C" w:rsidRDefault="008C748A" w:rsidP="001019AE">
            <w:pPr>
              <w:ind w:left="708"/>
              <w:jc w:val="both"/>
              <w:rPr>
                <w:rFonts w:ascii="Times New Roman" w:hAnsi="Times New Roman" w:cs="Times New Roman"/>
                <w:i/>
                <w:color w:val="7F7F7F"/>
                <w:sz w:val="28"/>
                <w:szCs w:val="28"/>
              </w:rPr>
            </w:pPr>
          </w:p>
        </w:tc>
      </w:tr>
      <w:tr w:rsidR="008C748A" w:rsidRPr="00DF173C" w:rsidTr="00EB511D">
        <w:tc>
          <w:tcPr>
            <w:tcW w:w="2376" w:type="dxa"/>
            <w:vAlign w:val="center"/>
          </w:tcPr>
          <w:p w:rsidR="008C748A" w:rsidRPr="00DF173C" w:rsidRDefault="008C748A" w:rsidP="001019AE">
            <w:pPr>
              <w:jc w:val="center"/>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76FA863A" wp14:editId="03FC6964">
                  <wp:extent cx="1009650" cy="1009650"/>
                  <wp:effectExtent l="0" t="0" r="0" b="0"/>
                  <wp:docPr id="15588" name="Рисунок 15588" descr="3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346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7195" w:type="dxa"/>
            <w:vAlign w:val="center"/>
          </w:tcPr>
          <w:p w:rsidR="008C748A" w:rsidRPr="00DF173C" w:rsidRDefault="008C748A" w:rsidP="001019AE">
            <w:pPr>
              <w:pStyle w:val="a8"/>
              <w:spacing w:before="0" w:beforeAutospacing="0" w:after="0" w:afterAutospacing="0"/>
              <w:ind w:left="708"/>
              <w:jc w:val="both"/>
              <w:rPr>
                <w:i/>
                <w:color w:val="7F7F7F"/>
                <w:sz w:val="28"/>
                <w:szCs w:val="28"/>
              </w:rPr>
            </w:pPr>
            <w:r w:rsidRPr="00DF173C">
              <w:rPr>
                <w:i/>
                <w:color w:val="7F7F7F"/>
                <w:sz w:val="28"/>
                <w:szCs w:val="28"/>
                <w:lang w:eastAsia="en-US" w:bidi="en-US"/>
              </w:rPr>
              <w:t xml:space="preserve"> «В России развитие сектора туристической недвижимости реализовало себя ещё не в полной мере, что создает перспективную возможность для начинающих бизнесменов».</w:t>
            </w:r>
          </w:p>
        </w:tc>
      </w:tr>
    </w:tbl>
    <w:p w:rsidR="008C748A" w:rsidRPr="00DF173C" w:rsidRDefault="008C748A" w:rsidP="001019AE">
      <w:pPr>
        <w:rPr>
          <w:rFonts w:ascii="Times New Roman" w:hAnsi="Times New Roman" w:cs="Times New Roman"/>
          <w:sz w:val="28"/>
          <w:szCs w:val="28"/>
        </w:rPr>
      </w:pPr>
    </w:p>
    <w:p w:rsidR="001019AE"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lastRenderedPageBreak/>
        <w:t>Гостиница «</w:t>
      </w:r>
      <w:proofErr w:type="spellStart"/>
      <w:r w:rsidRPr="00DF173C">
        <w:rPr>
          <w:rFonts w:ascii="Times New Roman" w:hAnsi="Times New Roman" w:cs="Times New Roman"/>
          <w:b/>
          <w:sz w:val="28"/>
          <w:szCs w:val="28"/>
        </w:rPr>
        <w:t>Отелика</w:t>
      </w:r>
      <w:proofErr w:type="spellEnd"/>
      <w:r w:rsidRPr="00DF173C">
        <w:rPr>
          <w:rFonts w:ascii="Times New Roman" w:hAnsi="Times New Roman" w:cs="Times New Roman"/>
          <w:sz w:val="28"/>
          <w:szCs w:val="28"/>
        </w:rPr>
        <w:t>» построена не более 5 лет назад. Она располагается в отдельно стоящем здании, недалеко от федеральной автотрассы, на выезде из крупного города. Отель удобно расположен: путь из аэропорта или железнодорожного вокзала, занимает не более 45 минут. За отелем располагается парковая зона, которая заканч</w:t>
      </w:r>
      <w:r w:rsidR="001019AE">
        <w:rPr>
          <w:rFonts w:ascii="Times New Roman" w:hAnsi="Times New Roman" w:cs="Times New Roman"/>
          <w:sz w:val="28"/>
          <w:szCs w:val="28"/>
        </w:rPr>
        <w:t>ивается песчаным речным пляжем.</w:t>
      </w:r>
    </w:p>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t xml:space="preserve">Отель находится в средней природной полосе России. Его нельзя отнести к типичным курортным отелям юга России, или здравнице. Постояльцами отеля являются местные городские жители, которые приезжают в отель на выходные с семьей, туристы, путешествующие по городам России, а также командировочные и бизнесмены. </w:t>
      </w:r>
    </w:p>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t xml:space="preserve">Номерной фонд отеля составляет 100 номеров. Все номера двухместные, одинаково меблированные и оформленные в современном стиле. </w:t>
      </w:r>
    </w:p>
    <w:p w:rsidR="008C748A" w:rsidRPr="00DF173C" w:rsidRDefault="008C748A" w:rsidP="001019AE">
      <w:pPr>
        <w:rPr>
          <w:rFonts w:ascii="Times New Roman" w:hAnsi="Times New Roman" w:cs="Times New Roman"/>
          <w:sz w:val="28"/>
          <w:szCs w:val="28"/>
        </w:rPr>
      </w:pPr>
    </w:p>
    <w:p w:rsidR="008C748A" w:rsidRPr="00DF173C" w:rsidRDefault="008C748A" w:rsidP="001019AE">
      <w:pPr>
        <w:jc w:val="center"/>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0563E0A5" wp14:editId="63ADE013">
            <wp:extent cx="1377538" cy="1662122"/>
            <wp:effectExtent l="0" t="0" r="0" b="0"/>
            <wp:docPr id="15587" name="Рисунок 15587" descr="hotel_an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otel_ansic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793" cy="1662430"/>
                    </a:xfrm>
                    <a:prstGeom prst="rect">
                      <a:avLst/>
                    </a:prstGeom>
                    <a:noFill/>
                    <a:ln>
                      <a:noFill/>
                    </a:ln>
                  </pic:spPr>
                </pic:pic>
              </a:graphicData>
            </a:graphic>
          </wp:inline>
        </w:drawing>
      </w:r>
      <w:r w:rsidRPr="00DF173C">
        <w:rPr>
          <w:rFonts w:ascii="Times New Roman" w:hAnsi="Times New Roman" w:cs="Times New Roman"/>
          <w:sz w:val="28"/>
          <w:szCs w:val="28"/>
        </w:rPr>
        <w:tab/>
      </w:r>
      <w:r w:rsidRPr="00DF173C">
        <w:rPr>
          <w:rFonts w:ascii="Times New Roman" w:hAnsi="Times New Roman" w:cs="Times New Roman"/>
          <w:noProof/>
          <w:sz w:val="28"/>
          <w:szCs w:val="28"/>
        </w:rPr>
        <w:drawing>
          <wp:inline distT="0" distB="0" distL="0" distR="0" wp14:anchorId="207A1358" wp14:editId="0644D3AA">
            <wp:extent cx="1626870" cy="1555750"/>
            <wp:effectExtent l="0" t="0" r="0" b="6350"/>
            <wp:docPr id="15586" name="Рисунок 15586" descr="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ception"/>
                    <pic:cNvPicPr>
                      <a:picLocks noChangeAspect="1" noChangeArrowheads="1"/>
                    </pic:cNvPicPr>
                  </pic:nvPicPr>
                  <pic:blipFill>
                    <a:blip r:embed="rId14">
                      <a:extLst>
                        <a:ext uri="{28A0092B-C50C-407E-A947-70E740481C1C}">
                          <a14:useLocalDpi xmlns:a14="http://schemas.microsoft.com/office/drawing/2010/main" val="0"/>
                        </a:ext>
                      </a:extLst>
                    </a:blip>
                    <a:srcRect l="2620" t="2736" r="3160" b="3258"/>
                    <a:stretch>
                      <a:fillRect/>
                    </a:stretch>
                  </pic:blipFill>
                  <pic:spPr bwMode="auto">
                    <a:xfrm>
                      <a:off x="0" y="0"/>
                      <a:ext cx="1626870" cy="1555750"/>
                    </a:xfrm>
                    <a:prstGeom prst="rect">
                      <a:avLst/>
                    </a:prstGeom>
                    <a:noFill/>
                    <a:ln>
                      <a:noFill/>
                    </a:ln>
                  </pic:spPr>
                </pic:pic>
              </a:graphicData>
            </a:graphic>
          </wp:inline>
        </w:drawing>
      </w:r>
      <w:r w:rsidRPr="00DF173C">
        <w:rPr>
          <w:rFonts w:ascii="Times New Roman" w:hAnsi="Times New Roman" w:cs="Times New Roman"/>
          <w:sz w:val="28"/>
          <w:szCs w:val="28"/>
        </w:rPr>
        <w:t xml:space="preserve"> </w:t>
      </w:r>
      <w:r w:rsidRPr="00DF173C">
        <w:rPr>
          <w:rFonts w:ascii="Times New Roman" w:hAnsi="Times New Roman" w:cs="Times New Roman"/>
          <w:noProof/>
          <w:sz w:val="28"/>
          <w:szCs w:val="28"/>
        </w:rPr>
        <w:drawing>
          <wp:inline distT="0" distB="0" distL="0" distR="0" wp14:anchorId="1978D92E" wp14:editId="4C308AEF">
            <wp:extent cx="2790825" cy="1555750"/>
            <wp:effectExtent l="0" t="0" r="9525" b="6350"/>
            <wp:docPr id="15585" name="Рисунок 15585" descr="crystal-room-e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rystal-room-ed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555750"/>
                    </a:xfrm>
                    <a:prstGeom prst="rect">
                      <a:avLst/>
                    </a:prstGeom>
                    <a:noFill/>
                    <a:ln>
                      <a:noFill/>
                    </a:ln>
                  </pic:spPr>
                </pic:pic>
              </a:graphicData>
            </a:graphic>
          </wp:inline>
        </w:drawing>
      </w:r>
    </w:p>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t xml:space="preserve">В отеле есть собственный ресторан, где посетителям предлагается широкий выбор услуг, обеспечивающий высокий уровень комфортности и гармонично сочетающийся с разнообразным ассортиментом фирменных блюд и </w:t>
      </w:r>
      <w:proofErr w:type="gramStart"/>
      <w:r w:rsidRPr="00DF173C">
        <w:rPr>
          <w:rFonts w:ascii="Times New Roman" w:hAnsi="Times New Roman" w:cs="Times New Roman"/>
          <w:sz w:val="28"/>
          <w:szCs w:val="28"/>
        </w:rPr>
        <w:t>изделий</w:t>
      </w:r>
      <w:proofErr w:type="gramEnd"/>
      <w:r w:rsidRPr="00DF173C">
        <w:rPr>
          <w:rFonts w:ascii="Times New Roman" w:hAnsi="Times New Roman" w:cs="Times New Roman"/>
          <w:sz w:val="28"/>
          <w:szCs w:val="28"/>
        </w:rPr>
        <w:t xml:space="preserve"> и напитков сложного приготовления. Шеф-повар ресторана специализируется на блюдах русской и европейской кухни, но при этом регулярно включает в ассортимент экзотические блюда, работает не с полуфабрикатами, а со свежими, качественными, экологически чистыми продуктами. </w:t>
      </w:r>
    </w:p>
    <w:p w:rsidR="008C748A" w:rsidRPr="00DF173C" w:rsidRDefault="008C748A" w:rsidP="001019AE">
      <w:pPr>
        <w:rPr>
          <w:rFonts w:ascii="Times New Roman" w:hAnsi="Times New Roman" w:cs="Times New Roman"/>
          <w:sz w:val="28"/>
          <w:szCs w:val="28"/>
        </w:rPr>
      </w:pPr>
    </w:p>
    <w:p w:rsidR="008C748A" w:rsidRPr="00DF173C" w:rsidRDefault="008C748A" w:rsidP="001019AE">
      <w:pPr>
        <w:jc w:val="center"/>
        <w:rPr>
          <w:rFonts w:ascii="Times New Roman" w:hAnsi="Times New Roman" w:cs="Times New Roman"/>
          <w:sz w:val="28"/>
          <w:szCs w:val="28"/>
        </w:rPr>
      </w:pPr>
      <w:r w:rsidRPr="00DF173C">
        <w:rPr>
          <w:rFonts w:ascii="Times New Roman" w:hAnsi="Times New Roman" w:cs="Times New Roman"/>
          <w:noProof/>
          <w:sz w:val="28"/>
          <w:szCs w:val="28"/>
        </w:rPr>
        <w:lastRenderedPageBreak/>
        <w:drawing>
          <wp:inline distT="0" distB="0" distL="0" distR="0" wp14:anchorId="7D4EC8C3" wp14:editId="5278EE27">
            <wp:extent cx="2386965" cy="1591310"/>
            <wp:effectExtent l="0" t="0" r="0" b="8890"/>
            <wp:docPr id="15584" name="Рисунок 1558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6965" cy="1591310"/>
                    </a:xfrm>
                    <a:prstGeom prst="rect">
                      <a:avLst/>
                    </a:prstGeom>
                    <a:noFill/>
                    <a:ln>
                      <a:noFill/>
                    </a:ln>
                  </pic:spPr>
                </pic:pic>
              </a:graphicData>
            </a:graphic>
          </wp:inline>
        </w:drawing>
      </w:r>
      <w:r w:rsidRPr="00DF173C">
        <w:rPr>
          <w:rFonts w:ascii="Times New Roman" w:hAnsi="Times New Roman" w:cs="Times New Roman"/>
          <w:sz w:val="28"/>
          <w:szCs w:val="28"/>
        </w:rPr>
        <w:t xml:space="preserve">   </w:t>
      </w:r>
      <w:r w:rsidRPr="00DF173C">
        <w:rPr>
          <w:rFonts w:ascii="Times New Roman" w:hAnsi="Times New Roman" w:cs="Times New Roman"/>
          <w:noProof/>
          <w:sz w:val="28"/>
          <w:szCs w:val="28"/>
        </w:rPr>
        <w:drawing>
          <wp:inline distT="0" distB="0" distL="0" distR="0" wp14:anchorId="04553E0A" wp14:editId="5539C060">
            <wp:extent cx="2101850" cy="1579245"/>
            <wp:effectExtent l="0" t="0" r="0" b="1905"/>
            <wp:docPr id="15583" name="Рисунок 15583" descr="pizz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izza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1850" cy="1579245"/>
                    </a:xfrm>
                    <a:prstGeom prst="rect">
                      <a:avLst/>
                    </a:prstGeom>
                    <a:noFill/>
                    <a:ln>
                      <a:noFill/>
                    </a:ln>
                  </pic:spPr>
                </pic:pic>
              </a:graphicData>
            </a:graphic>
          </wp:inline>
        </w:drawing>
      </w:r>
    </w:p>
    <w:p w:rsidR="008C748A" w:rsidRPr="00DF173C" w:rsidRDefault="008C748A" w:rsidP="001019AE">
      <w:pPr>
        <w:widowControl w:val="0"/>
        <w:autoSpaceDE w:val="0"/>
        <w:autoSpaceDN w:val="0"/>
        <w:adjustRightInd w:val="0"/>
        <w:rPr>
          <w:rFonts w:ascii="Times New Roman" w:hAnsi="Times New Roman" w:cs="Times New Roman"/>
          <w:color w:val="000000"/>
          <w:sz w:val="28"/>
          <w:szCs w:val="28"/>
        </w:rPr>
      </w:pPr>
    </w:p>
    <w:p w:rsidR="008C748A" w:rsidRPr="00DF173C" w:rsidRDefault="008C748A" w:rsidP="001019AE">
      <w:pPr>
        <w:widowControl w:val="0"/>
        <w:autoSpaceDE w:val="0"/>
        <w:autoSpaceDN w:val="0"/>
        <w:adjustRightInd w:val="0"/>
        <w:ind w:firstLine="709"/>
        <w:jc w:val="both"/>
        <w:rPr>
          <w:rFonts w:ascii="Times New Roman" w:hAnsi="Times New Roman" w:cs="Times New Roman"/>
          <w:color w:val="000000"/>
          <w:sz w:val="28"/>
          <w:szCs w:val="28"/>
        </w:rPr>
      </w:pPr>
      <w:r w:rsidRPr="00DF173C">
        <w:rPr>
          <w:rFonts w:ascii="Times New Roman" w:hAnsi="Times New Roman" w:cs="Times New Roman"/>
          <w:color w:val="000000"/>
          <w:sz w:val="28"/>
          <w:szCs w:val="28"/>
        </w:rPr>
        <w:t xml:space="preserve">В ресторане имеются заготовочные (овощной и мясорыбный) и </w:t>
      </w:r>
      <w:proofErr w:type="spellStart"/>
      <w:r w:rsidRPr="00DF173C">
        <w:rPr>
          <w:rFonts w:ascii="Times New Roman" w:hAnsi="Times New Roman" w:cs="Times New Roman"/>
          <w:color w:val="000000"/>
          <w:sz w:val="28"/>
          <w:szCs w:val="28"/>
        </w:rPr>
        <w:t>доготовочные</w:t>
      </w:r>
      <w:proofErr w:type="spellEnd"/>
      <w:r w:rsidRPr="00DF173C">
        <w:rPr>
          <w:rFonts w:ascii="Times New Roman" w:hAnsi="Times New Roman" w:cs="Times New Roman"/>
          <w:color w:val="000000"/>
          <w:sz w:val="28"/>
          <w:szCs w:val="28"/>
        </w:rPr>
        <w:t xml:space="preserve"> (холодный и горячий) цехи. Реализация блюд происходит через фронт раздачи холодного и горячего цехов, а также через барную стойку. </w:t>
      </w:r>
    </w:p>
    <w:p w:rsidR="008C748A" w:rsidRPr="00DF173C" w:rsidRDefault="008C748A" w:rsidP="001019AE">
      <w:pPr>
        <w:widowControl w:val="0"/>
        <w:shd w:val="clear" w:color="auto" w:fill="FFFFFF"/>
        <w:autoSpaceDE w:val="0"/>
        <w:autoSpaceDN w:val="0"/>
        <w:adjustRightInd w:val="0"/>
        <w:ind w:firstLine="709"/>
        <w:jc w:val="both"/>
        <w:rPr>
          <w:rFonts w:ascii="Times New Roman" w:hAnsi="Times New Roman" w:cs="Times New Roman"/>
          <w:color w:val="000000"/>
          <w:sz w:val="28"/>
          <w:szCs w:val="28"/>
        </w:rPr>
      </w:pPr>
      <w:r w:rsidRPr="00DF173C">
        <w:rPr>
          <w:rFonts w:ascii="Times New Roman" w:hAnsi="Times New Roman" w:cs="Times New Roman"/>
          <w:color w:val="000000"/>
          <w:sz w:val="28"/>
          <w:szCs w:val="28"/>
        </w:rPr>
        <w:t>Ресторан предоставляет проживающим в гостинице, как правило, обеды и ужины, а при обслуживании участников совещаний, конференций, съездов - полный рацион питания. Однако, в ближайшее время планируется расширить деятельность ресторана с тем, чтобы привлечь гостей из города, в частности, организовать семейные обеды, дегустацию блюд национальной кухни, по заказам организаций и отдельных лиц обслуживать свадьбы, юбилейные торжества, товарищеские встречи. Также планируется предоставление населению следующих дополнительных услуг: отпуск обедов на дом, организация продажи полуфабрикатов, кулинарных и кондитерских изделий, прием предварительные заказы на приготовление блюд для семейных торжеств и обслуживание гостей на дому и другие.</w:t>
      </w:r>
    </w:p>
    <w:p w:rsidR="008C748A" w:rsidRPr="00DF173C" w:rsidRDefault="008C748A" w:rsidP="001019AE">
      <w:pPr>
        <w:widowControl w:val="0"/>
        <w:autoSpaceDE w:val="0"/>
        <w:autoSpaceDN w:val="0"/>
        <w:adjustRightInd w:val="0"/>
        <w:ind w:firstLine="709"/>
        <w:jc w:val="both"/>
        <w:rPr>
          <w:rFonts w:ascii="Times New Roman" w:hAnsi="Times New Roman" w:cs="Times New Roman"/>
          <w:sz w:val="28"/>
          <w:szCs w:val="28"/>
        </w:rPr>
      </w:pPr>
      <w:r w:rsidRPr="00DF173C">
        <w:rPr>
          <w:rFonts w:ascii="Times New Roman" w:hAnsi="Times New Roman" w:cs="Times New Roman"/>
          <w:sz w:val="28"/>
          <w:szCs w:val="28"/>
        </w:rPr>
        <w:t>Всё управление предприятием возложено на директора, он же является руководителем ресторана. В его подчинении находится бухгалтерия (главный бухгалтер по совместительству финансовый директор), заведующий производством, заведующий хозяйственным отделом, старшие администраторы, технический директор. В свою очередь, производственный персонал (повара) подчиняются заведующему производством, который отчитывается перед директором. Контроль работы обслуживающего персонала осуществляется администраторами.</w:t>
      </w:r>
    </w:p>
    <w:p w:rsidR="008C748A" w:rsidRPr="00DF173C" w:rsidRDefault="008C748A" w:rsidP="001019AE">
      <w:pPr>
        <w:widowControl w:val="0"/>
        <w:autoSpaceDE w:val="0"/>
        <w:autoSpaceDN w:val="0"/>
        <w:adjustRightInd w:val="0"/>
        <w:rPr>
          <w:rFonts w:ascii="Times New Roman" w:hAnsi="Times New Roman" w:cs="Times New Roman"/>
          <w:sz w:val="28"/>
          <w:szCs w:val="28"/>
        </w:rPr>
      </w:pPr>
    </w:p>
    <w:p w:rsidR="008C748A" w:rsidRDefault="008C748A" w:rsidP="001019AE">
      <w:pPr>
        <w:widowControl w:val="0"/>
        <w:autoSpaceDE w:val="0"/>
        <w:autoSpaceDN w:val="0"/>
        <w:adjustRightInd w:val="0"/>
        <w:jc w:val="both"/>
        <w:rPr>
          <w:rFonts w:ascii="Times New Roman" w:hAnsi="Times New Roman" w:cs="Times New Roman"/>
          <w:color w:val="0070C0"/>
          <w:sz w:val="28"/>
          <w:szCs w:val="28"/>
        </w:rPr>
      </w:pPr>
      <w:r w:rsidRPr="00DF173C">
        <w:rPr>
          <w:rFonts w:ascii="Times New Roman" w:hAnsi="Times New Roman" w:cs="Times New Roman"/>
          <w:noProof/>
          <w:sz w:val="28"/>
          <w:szCs w:val="28"/>
        </w:rPr>
        <w:drawing>
          <wp:anchor distT="0" distB="0" distL="114300" distR="114300" simplePos="0" relativeHeight="251660288" behindDoc="0" locked="0" layoutInCell="1" allowOverlap="1" wp14:anchorId="6CC088F5" wp14:editId="315312B2">
            <wp:simplePos x="0" y="0"/>
            <wp:positionH relativeFrom="column">
              <wp:posOffset>-3810</wp:posOffset>
            </wp:positionH>
            <wp:positionV relativeFrom="paragraph">
              <wp:posOffset>125095</wp:posOffset>
            </wp:positionV>
            <wp:extent cx="1035050" cy="980440"/>
            <wp:effectExtent l="0" t="0" r="0" b="0"/>
            <wp:wrapSquare wrapText="bothSides"/>
            <wp:docPr id="15607" name="Рисунок 15607" descr="http://us.123rf.com/400wm/400/400/marish/marish1002/marish100200059/6451914-collection-of-abstract-people-figures-logos-and-icons--business-and-ec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s.123rf.com/400wm/400/400/marish/marish1002/marish100200059/6451914-collection-of-abstract-people-figures-logos-and-icons--business-and-economy.jpg"/>
                    <pic:cNvPicPr>
                      <a:picLocks noChangeAspect="1" noChangeArrowheads="1"/>
                    </pic:cNvPicPr>
                  </pic:nvPicPr>
                  <pic:blipFill>
                    <a:blip r:embed="rId18" r:link="rId19">
                      <a:extLst>
                        <a:ext uri="{28A0092B-C50C-407E-A947-70E740481C1C}">
                          <a14:useLocalDpi xmlns:a14="http://schemas.microsoft.com/office/drawing/2010/main" val="0"/>
                        </a:ext>
                      </a:extLst>
                    </a:blip>
                    <a:srcRect l="49023" t="54330"/>
                    <a:stretch>
                      <a:fillRect/>
                    </a:stretch>
                  </pic:blipFill>
                  <pic:spPr bwMode="auto">
                    <a:xfrm>
                      <a:off x="0" y="0"/>
                      <a:ext cx="103505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73C">
        <w:rPr>
          <w:rFonts w:ascii="Times New Roman" w:hAnsi="Times New Roman" w:cs="Times New Roman"/>
          <w:color w:val="E36C0A"/>
          <w:sz w:val="28"/>
          <w:szCs w:val="28"/>
        </w:rPr>
        <w:t>Э</w:t>
      </w:r>
      <w:r w:rsidRPr="00DF173C">
        <w:rPr>
          <w:rFonts w:ascii="Times New Roman" w:hAnsi="Times New Roman" w:cs="Times New Roman"/>
          <w:color w:val="0070C0"/>
          <w:sz w:val="28"/>
          <w:szCs w:val="28"/>
        </w:rPr>
        <w:t>кономика</w:t>
      </w:r>
    </w:p>
    <w:p w:rsidR="00EB511D" w:rsidRPr="00DF173C" w:rsidRDefault="00EB511D" w:rsidP="001019AE">
      <w:pPr>
        <w:widowControl w:val="0"/>
        <w:autoSpaceDE w:val="0"/>
        <w:autoSpaceDN w:val="0"/>
        <w:adjustRightInd w:val="0"/>
        <w:jc w:val="both"/>
        <w:rPr>
          <w:rFonts w:ascii="Times New Roman" w:hAnsi="Times New Roman" w:cs="Times New Roman"/>
          <w:sz w:val="28"/>
          <w:szCs w:val="28"/>
        </w:rPr>
      </w:pPr>
    </w:p>
    <w:p w:rsidR="00EB511D" w:rsidRDefault="008C748A" w:rsidP="001019AE">
      <w:pPr>
        <w:jc w:val="both"/>
        <w:rPr>
          <w:rFonts w:ascii="Times New Roman" w:hAnsi="Times New Roman" w:cs="Times New Roman"/>
          <w:sz w:val="28"/>
          <w:szCs w:val="28"/>
        </w:rPr>
      </w:pPr>
      <w:r w:rsidRPr="00DF173C">
        <w:rPr>
          <w:rFonts w:ascii="Times New Roman" w:hAnsi="Times New Roman" w:cs="Times New Roman"/>
          <w:sz w:val="28"/>
          <w:szCs w:val="28"/>
        </w:rPr>
        <w:t>Стоимость приобретения гостиницы для предпринимателя, включая землю, переделку интерьера, а также все юридические процедуры, составила:</w:t>
      </w:r>
      <w:r w:rsidR="00EB511D">
        <w:rPr>
          <w:rFonts w:ascii="Times New Roman" w:hAnsi="Times New Roman" w:cs="Times New Roman"/>
          <w:sz w:val="28"/>
          <w:szCs w:val="28"/>
        </w:rPr>
        <w:t xml:space="preserve"> </w:t>
      </w:r>
    </w:p>
    <w:p w:rsidR="00EB511D" w:rsidRDefault="008C748A" w:rsidP="001019AE">
      <w:pPr>
        <w:jc w:val="both"/>
        <w:rPr>
          <w:rFonts w:ascii="Times New Roman" w:hAnsi="Times New Roman" w:cs="Times New Roman"/>
          <w:sz w:val="28"/>
          <w:szCs w:val="28"/>
        </w:rPr>
      </w:pPr>
      <w:r w:rsidRPr="00DF173C">
        <w:rPr>
          <w:rFonts w:ascii="Times New Roman" w:hAnsi="Times New Roman" w:cs="Times New Roman"/>
          <w:b/>
          <w:sz w:val="28"/>
          <w:szCs w:val="28"/>
        </w:rPr>
        <w:t>250 000 000 (двести пятьдесят миллионов рублей)</w:t>
      </w:r>
      <w:r w:rsidR="00EB511D">
        <w:rPr>
          <w:rFonts w:ascii="Times New Roman" w:hAnsi="Times New Roman" w:cs="Times New Roman"/>
          <w:b/>
          <w:sz w:val="28"/>
          <w:szCs w:val="28"/>
        </w:rPr>
        <w:t>.</w:t>
      </w:r>
    </w:p>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sz w:val="28"/>
          <w:szCs w:val="28"/>
        </w:rPr>
        <w:t>Экономика отеля складывается из трех центров прибыли:</w:t>
      </w:r>
    </w:p>
    <w:p w:rsidR="008C748A" w:rsidRPr="001019AE" w:rsidRDefault="008C748A" w:rsidP="006F21B4">
      <w:pPr>
        <w:pStyle w:val="a9"/>
        <w:numPr>
          <w:ilvl w:val="0"/>
          <w:numId w:val="29"/>
        </w:numPr>
        <w:jc w:val="both"/>
        <w:rPr>
          <w:rFonts w:ascii="Times New Roman" w:hAnsi="Times New Roman"/>
          <w:sz w:val="28"/>
          <w:szCs w:val="28"/>
        </w:rPr>
      </w:pPr>
      <w:r w:rsidRPr="001019AE">
        <w:rPr>
          <w:rFonts w:ascii="Times New Roman" w:hAnsi="Times New Roman"/>
          <w:sz w:val="28"/>
          <w:szCs w:val="28"/>
        </w:rPr>
        <w:t>Услуги проживания</w:t>
      </w:r>
      <w:r w:rsidR="00EB511D" w:rsidRPr="001019AE">
        <w:rPr>
          <w:rFonts w:ascii="Times New Roman" w:hAnsi="Times New Roman"/>
          <w:sz w:val="28"/>
          <w:szCs w:val="28"/>
        </w:rPr>
        <w:t>.</w:t>
      </w:r>
    </w:p>
    <w:p w:rsidR="008C748A" w:rsidRPr="001019AE" w:rsidRDefault="008C748A" w:rsidP="006F21B4">
      <w:pPr>
        <w:pStyle w:val="a9"/>
        <w:numPr>
          <w:ilvl w:val="0"/>
          <w:numId w:val="29"/>
        </w:numPr>
        <w:jc w:val="both"/>
        <w:rPr>
          <w:rFonts w:ascii="Times New Roman" w:hAnsi="Times New Roman"/>
          <w:sz w:val="28"/>
          <w:szCs w:val="28"/>
        </w:rPr>
      </w:pPr>
      <w:r w:rsidRPr="001019AE">
        <w:rPr>
          <w:rFonts w:ascii="Times New Roman" w:hAnsi="Times New Roman"/>
          <w:sz w:val="28"/>
          <w:szCs w:val="28"/>
        </w:rPr>
        <w:t>Ресторанный бизнес</w:t>
      </w:r>
      <w:r w:rsidR="00EB511D" w:rsidRPr="001019AE">
        <w:rPr>
          <w:rFonts w:ascii="Times New Roman" w:hAnsi="Times New Roman"/>
          <w:sz w:val="28"/>
          <w:szCs w:val="28"/>
        </w:rPr>
        <w:t>.</w:t>
      </w:r>
    </w:p>
    <w:p w:rsidR="008C748A" w:rsidRPr="001019AE" w:rsidRDefault="008C748A" w:rsidP="006F21B4">
      <w:pPr>
        <w:pStyle w:val="a9"/>
        <w:numPr>
          <w:ilvl w:val="0"/>
          <w:numId w:val="29"/>
        </w:numPr>
        <w:jc w:val="both"/>
        <w:rPr>
          <w:rFonts w:ascii="Times New Roman" w:hAnsi="Times New Roman"/>
          <w:sz w:val="28"/>
          <w:szCs w:val="28"/>
        </w:rPr>
      </w:pPr>
      <w:r w:rsidRPr="001019AE">
        <w:rPr>
          <w:rFonts w:ascii="Times New Roman" w:hAnsi="Times New Roman"/>
          <w:sz w:val="28"/>
          <w:szCs w:val="28"/>
        </w:rPr>
        <w:t>Лобби-бар</w:t>
      </w:r>
      <w:r w:rsidR="00EB511D" w:rsidRPr="001019AE">
        <w:rPr>
          <w:rFonts w:ascii="Times New Roman" w:hAnsi="Times New Roman"/>
          <w:sz w:val="28"/>
          <w:szCs w:val="28"/>
        </w:rPr>
        <w:t>.</w:t>
      </w:r>
    </w:p>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lastRenderedPageBreak/>
        <w:t>В планах у предпринимателя – создать дополнительные источники доходов за счет размещения (строительства) на территории отеля:</w:t>
      </w:r>
    </w:p>
    <w:p w:rsidR="008C748A" w:rsidRPr="00DF173C" w:rsidRDefault="008C748A" w:rsidP="001019AE">
      <w:pPr>
        <w:numPr>
          <w:ilvl w:val="0"/>
          <w:numId w:val="2"/>
        </w:numPr>
        <w:ind w:left="720" w:firstLine="0"/>
        <w:jc w:val="both"/>
        <w:rPr>
          <w:rFonts w:ascii="Times New Roman" w:hAnsi="Times New Roman" w:cs="Times New Roman"/>
          <w:sz w:val="28"/>
          <w:szCs w:val="28"/>
        </w:rPr>
      </w:pPr>
      <w:proofErr w:type="spellStart"/>
      <w:r w:rsidRPr="00DF173C">
        <w:rPr>
          <w:rFonts w:ascii="Times New Roman" w:hAnsi="Times New Roman" w:cs="Times New Roman"/>
          <w:sz w:val="28"/>
          <w:szCs w:val="28"/>
        </w:rPr>
        <w:t>Spa</w:t>
      </w:r>
      <w:proofErr w:type="spellEnd"/>
      <w:r w:rsidRPr="00DF173C">
        <w:rPr>
          <w:rFonts w:ascii="Times New Roman" w:hAnsi="Times New Roman" w:cs="Times New Roman"/>
          <w:sz w:val="28"/>
          <w:szCs w:val="28"/>
        </w:rPr>
        <w:t>-центра</w:t>
      </w:r>
      <w:r w:rsidR="00EB511D">
        <w:rPr>
          <w:rFonts w:ascii="Times New Roman" w:hAnsi="Times New Roman" w:cs="Times New Roman"/>
          <w:sz w:val="28"/>
          <w:szCs w:val="28"/>
        </w:rPr>
        <w:t>.</w:t>
      </w:r>
    </w:p>
    <w:p w:rsidR="008C748A" w:rsidRPr="00DF173C" w:rsidRDefault="008C748A" w:rsidP="001019AE">
      <w:pPr>
        <w:numPr>
          <w:ilvl w:val="0"/>
          <w:numId w:val="2"/>
        </w:numPr>
        <w:ind w:left="720" w:firstLine="0"/>
        <w:jc w:val="both"/>
        <w:rPr>
          <w:rFonts w:ascii="Times New Roman" w:hAnsi="Times New Roman" w:cs="Times New Roman"/>
          <w:sz w:val="28"/>
          <w:szCs w:val="28"/>
        </w:rPr>
      </w:pPr>
      <w:r w:rsidRPr="00DF173C">
        <w:rPr>
          <w:rFonts w:ascii="Times New Roman" w:hAnsi="Times New Roman" w:cs="Times New Roman"/>
          <w:sz w:val="28"/>
          <w:szCs w:val="28"/>
        </w:rPr>
        <w:t>Конференц-центра</w:t>
      </w:r>
      <w:r w:rsidR="00EB511D">
        <w:rPr>
          <w:rFonts w:ascii="Times New Roman" w:hAnsi="Times New Roman" w:cs="Times New Roman"/>
          <w:sz w:val="28"/>
          <w:szCs w:val="28"/>
        </w:rPr>
        <w:t>.</w:t>
      </w:r>
    </w:p>
    <w:p w:rsidR="008C748A" w:rsidRPr="00DF173C" w:rsidRDefault="008C748A" w:rsidP="001019AE">
      <w:pPr>
        <w:numPr>
          <w:ilvl w:val="0"/>
          <w:numId w:val="2"/>
        </w:numPr>
        <w:ind w:left="720" w:firstLine="0"/>
        <w:jc w:val="both"/>
        <w:rPr>
          <w:rFonts w:ascii="Times New Roman" w:hAnsi="Times New Roman" w:cs="Times New Roman"/>
          <w:sz w:val="28"/>
          <w:szCs w:val="28"/>
        </w:rPr>
      </w:pPr>
      <w:r w:rsidRPr="00DF173C">
        <w:rPr>
          <w:rFonts w:ascii="Times New Roman" w:hAnsi="Times New Roman" w:cs="Times New Roman"/>
          <w:sz w:val="28"/>
          <w:szCs w:val="28"/>
        </w:rPr>
        <w:t>Салона красоты</w:t>
      </w:r>
      <w:r w:rsidR="00EB511D">
        <w:rPr>
          <w:rFonts w:ascii="Times New Roman" w:hAnsi="Times New Roman" w:cs="Times New Roman"/>
          <w:sz w:val="28"/>
          <w:szCs w:val="28"/>
        </w:rPr>
        <w:t>.</w:t>
      </w:r>
    </w:p>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t>Принятие решений в области экономики отеля являются для предпринимателя первым шагом в управлении новым бизнесом. На этом этапе предпринимателю необходимо решить следующие задачи:</w:t>
      </w:r>
    </w:p>
    <w:p w:rsidR="008C748A" w:rsidRPr="00DF173C" w:rsidRDefault="008C748A" w:rsidP="001019AE">
      <w:pPr>
        <w:numPr>
          <w:ilvl w:val="0"/>
          <w:numId w:val="3"/>
        </w:numPr>
        <w:ind w:firstLine="0"/>
        <w:jc w:val="both"/>
        <w:rPr>
          <w:rFonts w:ascii="Times New Roman" w:hAnsi="Times New Roman" w:cs="Times New Roman"/>
          <w:sz w:val="28"/>
          <w:szCs w:val="28"/>
        </w:rPr>
      </w:pPr>
      <w:r w:rsidRPr="00DF173C">
        <w:rPr>
          <w:rFonts w:ascii="Times New Roman" w:hAnsi="Times New Roman" w:cs="Times New Roman"/>
          <w:sz w:val="28"/>
          <w:szCs w:val="28"/>
        </w:rPr>
        <w:t xml:space="preserve">Изучить форматы внутренней экономической и финансовой отчетности и, при необходимости, изменить информационную систему. </w:t>
      </w:r>
    </w:p>
    <w:p w:rsidR="008C748A" w:rsidRPr="00DF173C" w:rsidRDefault="008C748A" w:rsidP="001019AE">
      <w:pPr>
        <w:numPr>
          <w:ilvl w:val="0"/>
          <w:numId w:val="3"/>
        </w:numPr>
        <w:ind w:firstLine="0"/>
        <w:jc w:val="both"/>
        <w:rPr>
          <w:rFonts w:ascii="Times New Roman" w:hAnsi="Times New Roman" w:cs="Times New Roman"/>
          <w:sz w:val="28"/>
          <w:szCs w:val="28"/>
        </w:rPr>
      </w:pPr>
      <w:r w:rsidRPr="00DF173C">
        <w:rPr>
          <w:rFonts w:ascii="Times New Roman" w:hAnsi="Times New Roman" w:cs="Times New Roman"/>
          <w:sz w:val="28"/>
          <w:szCs w:val="28"/>
        </w:rPr>
        <w:t>Ознакомиться с текущими показателями развития бизнеса и сделать вывод о его финансовой устойчивости, экономической рентабельности, деловой активности.</w:t>
      </w:r>
    </w:p>
    <w:p w:rsidR="008C748A" w:rsidRPr="00DF173C" w:rsidRDefault="008C748A" w:rsidP="001019AE">
      <w:pPr>
        <w:numPr>
          <w:ilvl w:val="0"/>
          <w:numId w:val="3"/>
        </w:numPr>
        <w:ind w:firstLine="0"/>
        <w:jc w:val="both"/>
        <w:rPr>
          <w:rFonts w:ascii="Times New Roman" w:hAnsi="Times New Roman" w:cs="Times New Roman"/>
          <w:sz w:val="28"/>
          <w:szCs w:val="28"/>
        </w:rPr>
      </w:pPr>
      <w:r w:rsidRPr="00DF173C">
        <w:rPr>
          <w:rFonts w:ascii="Times New Roman" w:hAnsi="Times New Roman" w:cs="Times New Roman"/>
          <w:sz w:val="28"/>
          <w:szCs w:val="28"/>
        </w:rPr>
        <w:t xml:space="preserve">Выявить на балансе предприятия активы, которые используются неэффективно. Принять решения о продаже непрофильных активов, если такие активы существуют. </w:t>
      </w:r>
    </w:p>
    <w:p w:rsidR="008C748A" w:rsidRPr="00DF173C" w:rsidRDefault="008C748A" w:rsidP="001019AE">
      <w:pPr>
        <w:numPr>
          <w:ilvl w:val="0"/>
          <w:numId w:val="3"/>
        </w:numPr>
        <w:ind w:firstLine="0"/>
        <w:jc w:val="both"/>
        <w:rPr>
          <w:rFonts w:ascii="Times New Roman" w:hAnsi="Times New Roman" w:cs="Times New Roman"/>
          <w:sz w:val="28"/>
          <w:szCs w:val="28"/>
        </w:rPr>
      </w:pPr>
      <w:r w:rsidRPr="00DF173C">
        <w:rPr>
          <w:rFonts w:ascii="Times New Roman" w:hAnsi="Times New Roman" w:cs="Times New Roman"/>
          <w:sz w:val="28"/>
          <w:szCs w:val="28"/>
        </w:rPr>
        <w:t xml:space="preserve">Определить рентабельность различных услуг бизнеса и выявить наиболее доходные сегменты потребителей и центры прибыли. </w:t>
      </w:r>
    </w:p>
    <w:p w:rsidR="008C748A" w:rsidRPr="00DF173C" w:rsidRDefault="008C748A" w:rsidP="001019AE">
      <w:pPr>
        <w:numPr>
          <w:ilvl w:val="0"/>
          <w:numId w:val="3"/>
        </w:numPr>
        <w:ind w:firstLine="0"/>
        <w:jc w:val="both"/>
        <w:rPr>
          <w:rFonts w:ascii="Times New Roman" w:hAnsi="Times New Roman" w:cs="Times New Roman"/>
          <w:sz w:val="28"/>
          <w:szCs w:val="28"/>
        </w:rPr>
      </w:pPr>
      <w:r w:rsidRPr="00DF173C">
        <w:rPr>
          <w:rFonts w:ascii="Times New Roman" w:hAnsi="Times New Roman" w:cs="Times New Roman"/>
          <w:sz w:val="28"/>
          <w:szCs w:val="28"/>
        </w:rPr>
        <w:t>Оптимизировать расходы бизнеса, если такая возможность существует и т.п.</w:t>
      </w:r>
    </w:p>
    <w:p w:rsidR="008C748A" w:rsidRPr="00DF173C" w:rsidRDefault="008C748A" w:rsidP="001019AE">
      <w:pPr>
        <w:ind w:left="720"/>
        <w:jc w:val="both"/>
        <w:rPr>
          <w:rFonts w:ascii="Times New Roman" w:hAnsi="Times New Roman" w:cs="Times New Roman"/>
          <w:sz w:val="28"/>
          <w:szCs w:val="28"/>
        </w:rPr>
      </w:pPr>
    </w:p>
    <w:p w:rsidR="008C748A" w:rsidRDefault="008C748A" w:rsidP="009027C5">
      <w:pPr>
        <w:ind w:left="720" w:firstLine="709"/>
        <w:jc w:val="both"/>
        <w:rPr>
          <w:rFonts w:ascii="Times New Roman" w:hAnsi="Times New Roman" w:cs="Times New Roman"/>
          <w:color w:val="0070C0"/>
          <w:sz w:val="28"/>
          <w:szCs w:val="28"/>
        </w:rPr>
      </w:pPr>
      <w:r w:rsidRPr="00DF173C">
        <w:rPr>
          <w:rFonts w:ascii="Times New Roman" w:hAnsi="Times New Roman" w:cs="Times New Roman"/>
          <w:noProof/>
          <w:sz w:val="28"/>
          <w:szCs w:val="28"/>
        </w:rPr>
        <w:drawing>
          <wp:anchor distT="0" distB="0" distL="114300" distR="114300" simplePos="0" relativeHeight="251661312" behindDoc="0" locked="0" layoutInCell="1" allowOverlap="1" wp14:anchorId="3AEA1CD1" wp14:editId="42604D5A">
            <wp:simplePos x="0" y="0"/>
            <wp:positionH relativeFrom="column">
              <wp:posOffset>-3810</wp:posOffset>
            </wp:positionH>
            <wp:positionV relativeFrom="paragraph">
              <wp:posOffset>-6985</wp:posOffset>
            </wp:positionV>
            <wp:extent cx="991870" cy="1094105"/>
            <wp:effectExtent l="0" t="0" r="0" b="0"/>
            <wp:wrapSquare wrapText="bothSides"/>
            <wp:docPr id="15606" name="Рисунок 15606"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005"/>
                    <pic:cNvPicPr>
                      <a:picLocks noChangeAspect="1" noChangeArrowheads="1"/>
                    </pic:cNvPicPr>
                  </pic:nvPicPr>
                  <pic:blipFill>
                    <a:blip r:embed="rId20">
                      <a:extLst>
                        <a:ext uri="{28A0092B-C50C-407E-A947-70E740481C1C}">
                          <a14:useLocalDpi xmlns:a14="http://schemas.microsoft.com/office/drawing/2010/main" val="0"/>
                        </a:ext>
                      </a:extLst>
                    </a:blip>
                    <a:srcRect t="6679" r="53185" b="54704"/>
                    <a:stretch>
                      <a:fillRect/>
                    </a:stretch>
                  </pic:blipFill>
                  <pic:spPr bwMode="auto">
                    <a:xfrm>
                      <a:off x="0" y="0"/>
                      <a:ext cx="99187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73C">
        <w:rPr>
          <w:rFonts w:ascii="Times New Roman" w:hAnsi="Times New Roman" w:cs="Times New Roman"/>
          <w:color w:val="E36C0A"/>
          <w:sz w:val="28"/>
          <w:szCs w:val="28"/>
        </w:rPr>
        <w:t>М</w:t>
      </w:r>
      <w:r w:rsidRPr="00DF173C">
        <w:rPr>
          <w:rFonts w:ascii="Times New Roman" w:hAnsi="Times New Roman" w:cs="Times New Roman"/>
          <w:color w:val="0070C0"/>
          <w:sz w:val="28"/>
          <w:szCs w:val="28"/>
        </w:rPr>
        <w:t xml:space="preserve">аркетинг и </w:t>
      </w:r>
      <w:r w:rsidRPr="00DF173C">
        <w:rPr>
          <w:rFonts w:ascii="Times New Roman" w:hAnsi="Times New Roman" w:cs="Times New Roman"/>
          <w:color w:val="E36C0A"/>
          <w:sz w:val="28"/>
          <w:szCs w:val="28"/>
        </w:rPr>
        <w:t>ц</w:t>
      </w:r>
      <w:r w:rsidRPr="00DF173C">
        <w:rPr>
          <w:rFonts w:ascii="Times New Roman" w:hAnsi="Times New Roman" w:cs="Times New Roman"/>
          <w:color w:val="0070C0"/>
          <w:sz w:val="28"/>
          <w:szCs w:val="28"/>
        </w:rPr>
        <w:t>енообразование</w:t>
      </w:r>
    </w:p>
    <w:p w:rsidR="00EB511D" w:rsidRPr="00DF173C" w:rsidRDefault="00EB511D" w:rsidP="009027C5">
      <w:pPr>
        <w:ind w:left="720" w:firstLine="709"/>
        <w:jc w:val="both"/>
        <w:rPr>
          <w:rFonts w:ascii="Times New Roman" w:hAnsi="Times New Roman" w:cs="Times New Roman"/>
          <w:sz w:val="28"/>
          <w:szCs w:val="28"/>
        </w:rPr>
      </w:pPr>
    </w:p>
    <w:p w:rsidR="008C748A" w:rsidRPr="00DF173C" w:rsidRDefault="008C748A" w:rsidP="009027C5">
      <w:pPr>
        <w:ind w:firstLine="709"/>
        <w:jc w:val="both"/>
        <w:rPr>
          <w:rFonts w:ascii="Times New Roman" w:hAnsi="Times New Roman" w:cs="Times New Roman"/>
          <w:sz w:val="28"/>
          <w:szCs w:val="28"/>
        </w:rPr>
      </w:pPr>
      <w:r w:rsidRPr="00DF173C">
        <w:rPr>
          <w:rFonts w:ascii="Times New Roman" w:hAnsi="Times New Roman" w:cs="Times New Roman"/>
          <w:sz w:val="28"/>
          <w:szCs w:val="28"/>
        </w:rPr>
        <w:t xml:space="preserve">Блок решений в области маркетинга включает вопросы ценовой (тарифной) политики, а также вопросы работы с клиентами. Обратите внимание на следующие высказывания консультантов гостиничного сектора относительно трендов маркетинга для типового гостиничного комплекса. </w:t>
      </w:r>
    </w:p>
    <w:p w:rsidR="008C748A" w:rsidRPr="00DF173C" w:rsidRDefault="008C748A" w:rsidP="001019AE">
      <w:pPr>
        <w:rPr>
          <w:rFonts w:ascii="Times New Roman" w:hAnsi="Times New Roman" w:cs="Times New Roman"/>
          <w:sz w:val="28"/>
          <w:szCs w:val="28"/>
        </w:rPr>
      </w:pPr>
    </w:p>
    <w:tbl>
      <w:tblPr>
        <w:tblW w:w="0" w:type="auto"/>
        <w:tblLook w:val="04A0" w:firstRow="1" w:lastRow="0" w:firstColumn="1" w:lastColumn="0" w:noHBand="0" w:noVBand="1"/>
      </w:tblPr>
      <w:tblGrid>
        <w:gridCol w:w="2660"/>
        <w:gridCol w:w="6911"/>
      </w:tblGrid>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03843DDB" wp14:editId="0345AAF7">
                  <wp:extent cx="1009650" cy="1009650"/>
                  <wp:effectExtent l="0" t="0" r="0" b="0"/>
                  <wp:docPr id="15582" name="Рисунок 15582" descr="b2b-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2b-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595959"/>
                <w:sz w:val="28"/>
                <w:szCs w:val="28"/>
              </w:rPr>
            </w:pPr>
            <w:r w:rsidRPr="00DF173C">
              <w:rPr>
                <w:rFonts w:ascii="Times New Roman" w:hAnsi="Times New Roman" w:cs="Times New Roman"/>
                <w:i/>
                <w:color w:val="595959"/>
                <w:sz w:val="28"/>
                <w:szCs w:val="28"/>
              </w:rPr>
              <w:t xml:space="preserve">«Отличительная особенность и конкурентное преимущество любой средней гостиницы – индивидуальное отношение к каждому клиенту. В огромных отелях обслуживание поставлено на поток. Но это нравится не всем. Многие хотят останавливаться там, где можно чувствовать себя как дома. Вот почему для гостиницы так важно сегодня быть как можно более ориентированными на клиентов». </w:t>
            </w:r>
          </w:p>
          <w:p w:rsidR="008C748A" w:rsidRPr="00DF173C" w:rsidRDefault="008C748A" w:rsidP="001019AE">
            <w:pPr>
              <w:jc w:val="both"/>
              <w:rPr>
                <w:rFonts w:ascii="Times New Roman" w:hAnsi="Times New Roman" w:cs="Times New Roman"/>
                <w:i/>
                <w:color w:val="595959"/>
                <w:sz w:val="28"/>
                <w:szCs w:val="28"/>
              </w:rPr>
            </w:pP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lastRenderedPageBreak/>
              <w:drawing>
                <wp:inline distT="0" distB="0" distL="0" distR="0" wp14:anchorId="22BC863F" wp14:editId="3576E16D">
                  <wp:extent cx="1033145" cy="1009650"/>
                  <wp:effectExtent l="0" t="0" r="0" b="0"/>
                  <wp:docPr id="15581" name="Рисунок 15581" descr="Price_A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rice_Arista"/>
                          <pic:cNvPicPr>
                            <a:picLocks noChangeAspect="1" noChangeArrowheads="1"/>
                          </pic:cNvPicPr>
                        </pic:nvPicPr>
                        <pic:blipFill>
                          <a:blip r:embed="rId22">
                            <a:extLst>
                              <a:ext uri="{28A0092B-C50C-407E-A947-70E740481C1C}">
                                <a14:useLocalDpi xmlns:a14="http://schemas.microsoft.com/office/drawing/2010/main" val="0"/>
                              </a:ext>
                            </a:extLst>
                          </a:blip>
                          <a:srcRect l="16133" t="17046" r="15892" b="17284"/>
                          <a:stretch>
                            <a:fillRect/>
                          </a:stretch>
                        </pic:blipFill>
                        <pic:spPr bwMode="auto">
                          <a:xfrm>
                            <a:off x="0" y="0"/>
                            <a:ext cx="1033145"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595959"/>
                <w:sz w:val="28"/>
                <w:szCs w:val="28"/>
              </w:rPr>
            </w:pPr>
            <w:r w:rsidRPr="00DF173C">
              <w:rPr>
                <w:rFonts w:ascii="Times New Roman" w:hAnsi="Times New Roman" w:cs="Times New Roman"/>
                <w:i/>
                <w:color w:val="595959"/>
                <w:sz w:val="28"/>
                <w:szCs w:val="28"/>
              </w:rPr>
              <w:t>«Для рынка гостиничных услуг характерно колебание спроса в зависимости от времени года (большинство туристов отдыхают в летние месяцы), а также дней недели (деловые туристы размещаются в гостинице в будни), что в значительной степени влияет на загрузку гостиниц (…) Целесообразно предоставлять скидки постоянным клиентам и партнерским туристическим фирмам».</w:t>
            </w:r>
          </w:p>
          <w:p w:rsidR="008C748A" w:rsidRPr="00DF173C" w:rsidRDefault="008C748A" w:rsidP="001019AE">
            <w:pPr>
              <w:jc w:val="both"/>
              <w:rPr>
                <w:rFonts w:ascii="Times New Roman" w:hAnsi="Times New Roman" w:cs="Times New Roman"/>
                <w:i/>
                <w:color w:val="595959"/>
                <w:sz w:val="28"/>
                <w:szCs w:val="28"/>
              </w:rPr>
            </w:pP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2CB2E878" wp14:editId="668CFD36">
                  <wp:extent cx="1092835" cy="1009650"/>
                  <wp:effectExtent l="0" t="0" r="0" b="0"/>
                  <wp:docPr id="15580" name="Рисунок 15580" descr="franchise_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ranchise_icon1"/>
                          <pic:cNvPicPr>
                            <a:picLocks noChangeAspect="1" noChangeArrowheads="1"/>
                          </pic:cNvPicPr>
                        </pic:nvPicPr>
                        <pic:blipFill>
                          <a:blip r:embed="rId23">
                            <a:grayscl/>
                            <a:extLst>
                              <a:ext uri="{28A0092B-C50C-407E-A947-70E740481C1C}">
                                <a14:useLocalDpi xmlns:a14="http://schemas.microsoft.com/office/drawing/2010/main" val="0"/>
                              </a:ext>
                            </a:extLst>
                          </a:blip>
                          <a:srcRect l="5322"/>
                          <a:stretch>
                            <a:fillRect/>
                          </a:stretch>
                        </pic:blipFill>
                        <pic:spPr bwMode="auto">
                          <a:xfrm>
                            <a:off x="0" y="0"/>
                            <a:ext cx="1092835"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595959"/>
                <w:sz w:val="28"/>
                <w:szCs w:val="28"/>
              </w:rPr>
            </w:pPr>
            <w:r w:rsidRPr="00DF173C">
              <w:rPr>
                <w:rFonts w:ascii="Times New Roman" w:hAnsi="Times New Roman" w:cs="Times New Roman"/>
                <w:i/>
                <w:color w:val="595959"/>
                <w:sz w:val="28"/>
                <w:szCs w:val="28"/>
              </w:rPr>
              <w:t>«Российские гостиницы, работающие по договору франчайзинга, повышают уровень сервиса и стандарты обслуживания. Их мировые партнеры рекомендуют такие гостиницы своим клиентам. Такие отели легко входят во все мировые системы гостиничного бронирования, их чаще выбирают клиенты, особенно те, кто ориентирован на высокое качество предоставляемых услуг. В подобных гостиницах – профессиональная команда, подготовленный персонал».</w:t>
            </w: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49DAF49B" wp14:editId="6FE6BF0A">
                  <wp:extent cx="1009650" cy="1009650"/>
                  <wp:effectExtent l="0" t="0" r="0" b="0"/>
                  <wp:docPr id="15579" name="Рисунок 15579" descr="alTuVoxr6qrXEraVqE9APYzQ3peiLKPRz-pOC9kG3LLKhy_O756cW26VqijxMS_X=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lTuVoxr6qrXEraVqE9APYzQ3peiLKPRz-pOC9kG3LLKhy_O756cW26VqijxMS_X=w3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ind w:left="360"/>
              <w:jc w:val="both"/>
              <w:rPr>
                <w:rFonts w:ascii="Times New Roman" w:hAnsi="Times New Roman" w:cs="Times New Roman"/>
                <w:i/>
                <w:color w:val="595959"/>
                <w:sz w:val="28"/>
                <w:szCs w:val="28"/>
              </w:rPr>
            </w:pPr>
          </w:p>
          <w:p w:rsidR="008C748A" w:rsidRPr="00DF173C" w:rsidRDefault="008C748A" w:rsidP="001019AE">
            <w:pPr>
              <w:jc w:val="both"/>
              <w:rPr>
                <w:rFonts w:ascii="Times New Roman" w:hAnsi="Times New Roman" w:cs="Times New Roman"/>
                <w:i/>
                <w:color w:val="595959"/>
                <w:sz w:val="28"/>
                <w:szCs w:val="28"/>
              </w:rPr>
            </w:pPr>
            <w:r w:rsidRPr="00DF173C">
              <w:rPr>
                <w:rFonts w:ascii="Times New Roman" w:hAnsi="Times New Roman" w:cs="Times New Roman"/>
                <w:i/>
                <w:color w:val="595959"/>
                <w:sz w:val="28"/>
                <w:szCs w:val="28"/>
              </w:rPr>
              <w:t xml:space="preserve">«Программы лояльности в гостиницах, или как их еще иногда называют «программы частых гостей» – это новый способ сохранить и приумножить клиентов. Суть программ в том, что постояльцу за некоторую сумму или бесплатно предлагается стать участником системы скидок. Клиенту выдается карта, в которую начинают зачисляться баллы. </w:t>
            </w:r>
          </w:p>
          <w:p w:rsidR="008C748A" w:rsidRPr="00DF173C" w:rsidRDefault="008C748A" w:rsidP="001019AE">
            <w:pPr>
              <w:jc w:val="both"/>
              <w:rPr>
                <w:rFonts w:ascii="Times New Roman" w:hAnsi="Times New Roman" w:cs="Times New Roman"/>
                <w:i/>
                <w:color w:val="595959"/>
                <w:sz w:val="28"/>
                <w:szCs w:val="28"/>
              </w:rPr>
            </w:pPr>
          </w:p>
          <w:p w:rsidR="008C748A" w:rsidRPr="00DF173C" w:rsidRDefault="008C748A" w:rsidP="001019AE">
            <w:pPr>
              <w:jc w:val="both"/>
              <w:rPr>
                <w:rFonts w:ascii="Times New Roman" w:hAnsi="Times New Roman" w:cs="Times New Roman"/>
                <w:i/>
                <w:color w:val="595959"/>
                <w:sz w:val="28"/>
                <w:szCs w:val="28"/>
              </w:rPr>
            </w:pPr>
            <w:r w:rsidRPr="00DF173C">
              <w:rPr>
                <w:rFonts w:ascii="Times New Roman" w:hAnsi="Times New Roman" w:cs="Times New Roman"/>
                <w:i/>
                <w:color w:val="595959"/>
                <w:sz w:val="28"/>
                <w:szCs w:val="28"/>
              </w:rPr>
              <w:t>Многие авиакомпании и отели открывают совместные программы лояльности. Так что путешественник имеет возможность выбирать, использовать ли ему накопленные балы на бонусы в отеле, или воспользоваться скидкой при расчете за авиабилеты».</w:t>
            </w:r>
          </w:p>
          <w:p w:rsidR="008C748A" w:rsidRPr="00DF173C" w:rsidRDefault="008C748A" w:rsidP="001019AE">
            <w:pPr>
              <w:jc w:val="both"/>
              <w:rPr>
                <w:rFonts w:ascii="Times New Roman" w:hAnsi="Times New Roman" w:cs="Times New Roman"/>
                <w:i/>
                <w:color w:val="595959"/>
                <w:sz w:val="28"/>
                <w:szCs w:val="28"/>
              </w:rPr>
            </w:pPr>
          </w:p>
        </w:tc>
      </w:tr>
    </w:tbl>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t>Принятие решений в области маркетинга напрямую влияют на выручку отеля. Это можно сделать путем:</w:t>
      </w:r>
    </w:p>
    <w:p w:rsidR="008C748A" w:rsidRPr="00DF173C" w:rsidRDefault="008C748A" w:rsidP="006F21B4">
      <w:pPr>
        <w:numPr>
          <w:ilvl w:val="0"/>
          <w:numId w:val="6"/>
        </w:numPr>
        <w:ind w:firstLine="0"/>
        <w:jc w:val="both"/>
        <w:rPr>
          <w:rFonts w:ascii="Times New Roman" w:hAnsi="Times New Roman" w:cs="Times New Roman"/>
          <w:sz w:val="28"/>
          <w:szCs w:val="28"/>
        </w:rPr>
      </w:pPr>
      <w:r w:rsidRPr="00DF173C">
        <w:rPr>
          <w:rFonts w:ascii="Times New Roman" w:hAnsi="Times New Roman" w:cs="Times New Roman"/>
          <w:sz w:val="28"/>
          <w:szCs w:val="28"/>
        </w:rPr>
        <w:t xml:space="preserve">Изучения потребностей своих клиентов. Разработки услуг, которые соответствуют их ценностям. </w:t>
      </w:r>
    </w:p>
    <w:p w:rsidR="008C748A" w:rsidRPr="00DF173C" w:rsidRDefault="008C748A" w:rsidP="006F21B4">
      <w:pPr>
        <w:numPr>
          <w:ilvl w:val="0"/>
          <w:numId w:val="6"/>
        </w:numPr>
        <w:ind w:firstLine="0"/>
        <w:jc w:val="both"/>
        <w:rPr>
          <w:rFonts w:ascii="Times New Roman" w:hAnsi="Times New Roman" w:cs="Times New Roman"/>
          <w:sz w:val="28"/>
          <w:szCs w:val="28"/>
        </w:rPr>
      </w:pPr>
      <w:r w:rsidRPr="00DF173C">
        <w:rPr>
          <w:rFonts w:ascii="Times New Roman" w:hAnsi="Times New Roman" w:cs="Times New Roman"/>
          <w:sz w:val="28"/>
          <w:szCs w:val="28"/>
        </w:rPr>
        <w:t xml:space="preserve">Разработки специальных программ лояльности для постоянных клиентов или VIP-клиентов. </w:t>
      </w:r>
    </w:p>
    <w:p w:rsidR="008C748A" w:rsidRPr="00DF173C" w:rsidRDefault="008C748A" w:rsidP="006F21B4">
      <w:pPr>
        <w:numPr>
          <w:ilvl w:val="0"/>
          <w:numId w:val="6"/>
        </w:numPr>
        <w:ind w:firstLine="0"/>
        <w:jc w:val="both"/>
        <w:rPr>
          <w:rFonts w:ascii="Times New Roman" w:hAnsi="Times New Roman" w:cs="Times New Roman"/>
          <w:sz w:val="28"/>
          <w:szCs w:val="28"/>
        </w:rPr>
      </w:pPr>
      <w:r w:rsidRPr="00DF173C">
        <w:rPr>
          <w:rFonts w:ascii="Times New Roman" w:hAnsi="Times New Roman" w:cs="Times New Roman"/>
          <w:sz w:val="28"/>
          <w:szCs w:val="28"/>
        </w:rPr>
        <w:t xml:space="preserve">Разработки гибкой тарифной политики, которая учитывает различные факторы – сезонность, ценности клиентов. </w:t>
      </w:r>
    </w:p>
    <w:p w:rsidR="008C748A" w:rsidRPr="00DF173C" w:rsidRDefault="008C748A" w:rsidP="006F21B4">
      <w:pPr>
        <w:numPr>
          <w:ilvl w:val="0"/>
          <w:numId w:val="6"/>
        </w:numPr>
        <w:ind w:firstLine="0"/>
        <w:jc w:val="both"/>
        <w:rPr>
          <w:rFonts w:ascii="Times New Roman" w:hAnsi="Times New Roman" w:cs="Times New Roman"/>
          <w:sz w:val="28"/>
          <w:szCs w:val="28"/>
        </w:rPr>
      </w:pPr>
      <w:r w:rsidRPr="00DF173C">
        <w:rPr>
          <w:rFonts w:ascii="Times New Roman" w:hAnsi="Times New Roman" w:cs="Times New Roman"/>
          <w:sz w:val="28"/>
          <w:szCs w:val="28"/>
        </w:rPr>
        <w:t xml:space="preserve">Заключения договора франчайзинга. </w:t>
      </w:r>
    </w:p>
    <w:p w:rsidR="008C748A" w:rsidRPr="00DF173C" w:rsidRDefault="008C748A" w:rsidP="006F21B4">
      <w:pPr>
        <w:numPr>
          <w:ilvl w:val="0"/>
          <w:numId w:val="6"/>
        </w:numPr>
        <w:ind w:firstLine="0"/>
        <w:jc w:val="both"/>
        <w:rPr>
          <w:rFonts w:ascii="Times New Roman" w:hAnsi="Times New Roman" w:cs="Times New Roman"/>
          <w:color w:val="0070C0"/>
          <w:sz w:val="28"/>
          <w:szCs w:val="28"/>
        </w:rPr>
      </w:pPr>
      <w:r w:rsidRPr="00DF173C">
        <w:rPr>
          <w:rFonts w:ascii="Times New Roman" w:hAnsi="Times New Roman" w:cs="Times New Roman"/>
          <w:sz w:val="28"/>
          <w:szCs w:val="28"/>
        </w:rPr>
        <w:lastRenderedPageBreak/>
        <w:t>Разработки специальных партнерских программ (кросс-маркетинга) и т.п.</w:t>
      </w:r>
    </w:p>
    <w:p w:rsidR="008C748A" w:rsidRPr="00DF173C" w:rsidRDefault="008C748A" w:rsidP="001019AE">
      <w:pPr>
        <w:ind w:left="1080"/>
        <w:jc w:val="both"/>
        <w:rPr>
          <w:rFonts w:ascii="Times New Roman" w:hAnsi="Times New Roman" w:cs="Times New Roman"/>
          <w:color w:val="0070C0"/>
          <w:sz w:val="28"/>
          <w:szCs w:val="28"/>
        </w:rPr>
      </w:pPr>
    </w:p>
    <w:p w:rsidR="008C748A" w:rsidRPr="00DF173C" w:rsidRDefault="008C748A" w:rsidP="009027C5">
      <w:pPr>
        <w:ind w:left="1080" w:firstLine="709"/>
        <w:jc w:val="both"/>
        <w:rPr>
          <w:rFonts w:ascii="Times New Roman" w:hAnsi="Times New Roman" w:cs="Times New Roman"/>
          <w:color w:val="0070C0"/>
          <w:sz w:val="28"/>
          <w:szCs w:val="28"/>
        </w:rPr>
      </w:pPr>
      <w:r w:rsidRPr="00DF173C">
        <w:rPr>
          <w:rFonts w:ascii="Times New Roman" w:hAnsi="Times New Roman" w:cs="Times New Roman"/>
          <w:noProof/>
          <w:sz w:val="28"/>
          <w:szCs w:val="28"/>
        </w:rPr>
        <w:drawing>
          <wp:anchor distT="0" distB="0" distL="114300" distR="114300" simplePos="0" relativeHeight="251662336" behindDoc="0" locked="0" layoutInCell="1" allowOverlap="1" wp14:anchorId="023BCF95" wp14:editId="4B973EA7">
            <wp:simplePos x="0" y="0"/>
            <wp:positionH relativeFrom="column">
              <wp:posOffset>-3810</wp:posOffset>
            </wp:positionH>
            <wp:positionV relativeFrom="paragraph">
              <wp:posOffset>-3810</wp:posOffset>
            </wp:positionV>
            <wp:extent cx="819150" cy="1276985"/>
            <wp:effectExtent l="0" t="0" r="0" b="0"/>
            <wp:wrapSquare wrapText="bothSides"/>
            <wp:docPr id="15605" name="Рисунок 15605"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005"/>
                    <pic:cNvPicPr>
                      <a:picLocks noChangeAspect="1" noChangeArrowheads="1"/>
                    </pic:cNvPicPr>
                  </pic:nvPicPr>
                  <pic:blipFill>
                    <a:blip r:embed="rId20">
                      <a:extLst>
                        <a:ext uri="{28A0092B-C50C-407E-A947-70E740481C1C}">
                          <a14:useLocalDpi xmlns:a14="http://schemas.microsoft.com/office/drawing/2010/main" val="0"/>
                        </a:ext>
                      </a:extLst>
                    </a:blip>
                    <a:srcRect l="62097" t="55698"/>
                    <a:stretch>
                      <a:fillRect/>
                    </a:stretch>
                  </pic:blipFill>
                  <pic:spPr bwMode="auto">
                    <a:xfrm>
                      <a:off x="0" y="0"/>
                      <a:ext cx="81915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73C">
        <w:rPr>
          <w:rFonts w:ascii="Times New Roman" w:hAnsi="Times New Roman" w:cs="Times New Roman"/>
          <w:color w:val="E36C0A"/>
          <w:sz w:val="28"/>
          <w:szCs w:val="28"/>
        </w:rPr>
        <w:t>Р</w:t>
      </w:r>
      <w:r w:rsidRPr="00DF173C">
        <w:rPr>
          <w:rFonts w:ascii="Times New Roman" w:hAnsi="Times New Roman" w:cs="Times New Roman"/>
          <w:color w:val="0070C0"/>
          <w:sz w:val="28"/>
          <w:szCs w:val="28"/>
        </w:rPr>
        <w:t xml:space="preserve">еклама и </w:t>
      </w:r>
      <w:r w:rsidRPr="00DF173C">
        <w:rPr>
          <w:rFonts w:ascii="Times New Roman" w:hAnsi="Times New Roman" w:cs="Times New Roman"/>
          <w:color w:val="E36C0A"/>
          <w:sz w:val="28"/>
          <w:szCs w:val="28"/>
        </w:rPr>
        <w:t>п</w:t>
      </w:r>
      <w:r w:rsidRPr="00DF173C">
        <w:rPr>
          <w:rFonts w:ascii="Times New Roman" w:hAnsi="Times New Roman" w:cs="Times New Roman"/>
          <w:color w:val="0070C0"/>
          <w:sz w:val="28"/>
          <w:szCs w:val="28"/>
        </w:rPr>
        <w:t>родвижение</w:t>
      </w:r>
    </w:p>
    <w:p w:rsidR="008C748A" w:rsidRPr="00DF173C" w:rsidRDefault="008C748A" w:rsidP="009027C5">
      <w:pPr>
        <w:ind w:firstLine="709"/>
        <w:jc w:val="both"/>
        <w:rPr>
          <w:rFonts w:ascii="Times New Roman" w:hAnsi="Times New Roman" w:cs="Times New Roman"/>
          <w:sz w:val="28"/>
          <w:szCs w:val="28"/>
        </w:rPr>
      </w:pPr>
    </w:p>
    <w:p w:rsidR="001019AE" w:rsidRDefault="008C748A" w:rsidP="009027C5">
      <w:pPr>
        <w:ind w:firstLine="709"/>
        <w:jc w:val="both"/>
        <w:rPr>
          <w:rFonts w:ascii="Times New Roman" w:hAnsi="Times New Roman" w:cs="Times New Roman"/>
          <w:sz w:val="28"/>
          <w:szCs w:val="28"/>
        </w:rPr>
      </w:pPr>
      <w:r w:rsidRPr="00DF173C">
        <w:rPr>
          <w:rFonts w:ascii="Times New Roman" w:hAnsi="Times New Roman" w:cs="Times New Roman"/>
          <w:sz w:val="28"/>
          <w:szCs w:val="28"/>
        </w:rPr>
        <w:t>Реклама гостиницы, отеля представляет собой неотъемлемый атрибут в гостиничном бизнесе. Благодаря рекламе потенциальные клиенты смогут узнать о существовании гостиницы и, соответственно, смогут стать Вашими реальными клиентами. Реклама – это не только красивая к</w:t>
      </w:r>
      <w:r w:rsidR="001019AE">
        <w:rPr>
          <w:rFonts w:ascii="Times New Roman" w:hAnsi="Times New Roman" w:cs="Times New Roman"/>
          <w:sz w:val="28"/>
          <w:szCs w:val="28"/>
        </w:rPr>
        <w:t>артинка, а информативная часть.</w:t>
      </w:r>
    </w:p>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t xml:space="preserve">Людей должны привлекать не только лозунги, но и информировать потенциальных клиентов о новых услугах. </w:t>
      </w:r>
    </w:p>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t>В связи с недавним экономическим спадом в развитых странах мира, конкурентная борьба в индустрии гостеприимства резко обострилась. Бурные изменения, происходящие в области телекоммуникаций, средств массовой информации, способствовали росту ожиданий со стороны клиентов относительно качества обслуживания, профессионализма работников и разнообразия предлагаемых гостиничных услуг.</w:t>
      </w:r>
    </w:p>
    <w:p w:rsidR="008C748A" w:rsidRPr="00DF173C" w:rsidRDefault="008C748A" w:rsidP="001019AE">
      <w:pPr>
        <w:jc w:val="both"/>
        <w:rPr>
          <w:rFonts w:ascii="Times New Roman" w:hAnsi="Times New Roman" w:cs="Times New Roman"/>
          <w:sz w:val="28"/>
          <w:szCs w:val="28"/>
        </w:rPr>
      </w:pPr>
    </w:p>
    <w:tbl>
      <w:tblPr>
        <w:tblW w:w="0" w:type="auto"/>
        <w:tblLook w:val="04A0" w:firstRow="1" w:lastRow="0" w:firstColumn="1" w:lastColumn="0" w:noHBand="0" w:noVBand="1"/>
      </w:tblPr>
      <w:tblGrid>
        <w:gridCol w:w="2660"/>
        <w:gridCol w:w="6911"/>
      </w:tblGrid>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044B5701" wp14:editId="59556CAC">
                  <wp:extent cx="1009650" cy="1009650"/>
                  <wp:effectExtent l="0" t="0" r="0" b="0"/>
                  <wp:docPr id="15578" name="Рисунок 15578" descr="free-vector-hotel-icon-has-internet_100588_Hotel_Icon_Has_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ree-vector-hotel-icon-has-internet_100588_Hotel_Icon_Has_Intern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xml:space="preserve">«Более 80 % потенциальных постояльцев ищут информацию о будущем месте ночлега в интернете. Весомый повод озаботиться позициями своего сайта в </w:t>
            </w:r>
            <w:proofErr w:type="spellStart"/>
            <w:r w:rsidRPr="00DF173C">
              <w:rPr>
                <w:rFonts w:ascii="Times New Roman" w:hAnsi="Times New Roman" w:cs="Times New Roman"/>
                <w:i/>
                <w:color w:val="7F7F7F"/>
                <w:sz w:val="28"/>
                <w:szCs w:val="28"/>
              </w:rPr>
              <w:t>рунете</w:t>
            </w:r>
            <w:proofErr w:type="spellEnd"/>
            <w:r w:rsidRPr="00DF173C">
              <w:rPr>
                <w:rFonts w:ascii="Times New Roman" w:hAnsi="Times New Roman" w:cs="Times New Roman"/>
                <w:i/>
                <w:color w:val="7F7F7F"/>
                <w:sz w:val="28"/>
                <w:szCs w:val="28"/>
              </w:rPr>
              <w:t xml:space="preserve">? Разумеется, большая часть запросов, которая исчисляется сотнями тысяч, звучит не как название конкретного отеля (например, </w:t>
            </w:r>
            <w:proofErr w:type="spellStart"/>
            <w:r w:rsidRPr="00DF173C">
              <w:rPr>
                <w:rFonts w:ascii="Times New Roman" w:hAnsi="Times New Roman" w:cs="Times New Roman"/>
                <w:i/>
                <w:color w:val="7F7F7F"/>
                <w:sz w:val="28"/>
                <w:szCs w:val="28"/>
              </w:rPr>
              <w:t>Рэдиссон</w:t>
            </w:r>
            <w:proofErr w:type="spellEnd"/>
            <w:r w:rsidRPr="00DF173C">
              <w:rPr>
                <w:rFonts w:ascii="Times New Roman" w:hAnsi="Times New Roman" w:cs="Times New Roman"/>
                <w:i/>
                <w:color w:val="7F7F7F"/>
                <w:sz w:val="28"/>
                <w:szCs w:val="28"/>
              </w:rPr>
              <w:t xml:space="preserve"> Сочи), а просто «гостиницы Сочи». Выйти по такому запросу в первую десятку — практически невозможно. А вот выступить со своей рекламой на информационных порталах, которые своим весом стабильно занимают лидирующие позиции в поиске — легко».</w:t>
            </w: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3D36DBE0" wp14:editId="7C9DEE99">
                  <wp:extent cx="1045210" cy="1009650"/>
                  <wp:effectExtent l="0" t="0" r="2540" b="0"/>
                  <wp:docPr id="15577" name="Рисунок 15577" descr="ANd9GcQVGt1No0JEDytI_cCfSR1zwKNOim3ZsJ3yygHXWHZkU_xOTi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ANd9GcQVGt1No0JEDytI_cCfSR1zwKNOim3ZsJ3yygHXWHZkU_xOTiVf"/>
                          <pic:cNvPicPr>
                            <a:picLocks noChangeAspect="1" noChangeArrowheads="1"/>
                          </pic:cNvPicPr>
                        </pic:nvPicPr>
                        <pic:blipFill>
                          <a:blip r:embed="rId26">
                            <a:extLst>
                              <a:ext uri="{28A0092B-C50C-407E-A947-70E740481C1C}">
                                <a14:useLocalDpi xmlns:a14="http://schemas.microsoft.com/office/drawing/2010/main" val="0"/>
                              </a:ext>
                            </a:extLst>
                          </a:blip>
                          <a:srcRect l="19089" t="5678" r="17487" b="9306"/>
                          <a:stretch>
                            <a:fillRect/>
                          </a:stretch>
                        </pic:blipFill>
                        <pic:spPr bwMode="auto">
                          <a:xfrm>
                            <a:off x="0" y="0"/>
                            <a:ext cx="104521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xml:space="preserve">«Популярной тенденцией продвижения отеля стала привлечение клиентов с помощью распространения информации в сети о событиях отеля или региона, в котором он находится. Основными площадками для этого является как собственный веб-сайт отеля, так и социальные медиа, блоги и другие тематические ресурсы. Под описанием события гостиницы размещают предложения о преимуществах размещения в своем отеле или договариваются с владельцами портала о спонсорстве». </w:t>
            </w:r>
          </w:p>
          <w:p w:rsidR="008C748A" w:rsidRPr="00DF173C" w:rsidRDefault="008C748A" w:rsidP="001019AE">
            <w:pPr>
              <w:jc w:val="both"/>
              <w:rPr>
                <w:rFonts w:ascii="Times New Roman" w:hAnsi="Times New Roman" w:cs="Times New Roman"/>
                <w:i/>
                <w:color w:val="7F7F7F"/>
                <w:sz w:val="28"/>
                <w:szCs w:val="28"/>
              </w:rPr>
            </w:pP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lastRenderedPageBreak/>
              <w:drawing>
                <wp:inline distT="0" distB="0" distL="0" distR="0" wp14:anchorId="51D755B2" wp14:editId="4CFF8014">
                  <wp:extent cx="1009650" cy="1009650"/>
                  <wp:effectExtent l="0" t="0" r="0" b="0"/>
                  <wp:docPr id="15576" name="Рисунок 1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7">
                            <a:extLst>
                              <a:ext uri="{28A0092B-C50C-407E-A947-70E740481C1C}">
                                <a14:useLocalDpi xmlns:a14="http://schemas.microsoft.com/office/drawing/2010/main" val="0"/>
                              </a:ext>
                            </a:extLst>
                          </a:blip>
                          <a:srcRect l="15718" r="19221"/>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xml:space="preserve">«Большего успеха достигли гостиницы, которые перестали рассматривать свой сайт как способ разовых продаж и превратили его в своеобразную коммуникационную площадку для развития отношений с клиентами. Отели позволяют посетителям загружать на сайт фото и видео, снятое во время пребывания в отеле, создавать на сайте блог, где гости могут делиться впечатлениями. При этом отели регулярно проводят акции и розыгрыши. Например, конкурс на самую оригинальную фотографию или историю отдыха в отеле. </w:t>
            </w:r>
          </w:p>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xml:space="preserve">На сайте отеля размещают </w:t>
            </w:r>
            <w:proofErr w:type="spellStart"/>
            <w:r w:rsidRPr="00DF173C">
              <w:rPr>
                <w:rFonts w:ascii="Times New Roman" w:hAnsi="Times New Roman" w:cs="Times New Roman"/>
                <w:i/>
                <w:color w:val="7F7F7F"/>
                <w:sz w:val="28"/>
                <w:szCs w:val="28"/>
              </w:rPr>
              <w:t>event</w:t>
            </w:r>
            <w:proofErr w:type="spellEnd"/>
            <w:r w:rsidRPr="00DF173C">
              <w:rPr>
                <w:rFonts w:ascii="Times New Roman" w:hAnsi="Times New Roman" w:cs="Times New Roman"/>
                <w:i/>
                <w:color w:val="7F7F7F"/>
                <w:sz w:val="28"/>
                <w:szCs w:val="28"/>
              </w:rPr>
              <w:t xml:space="preserve">-календарь и интерактивную карту региона с местными достопримечательностями». </w:t>
            </w:r>
          </w:p>
        </w:tc>
      </w:tr>
    </w:tbl>
    <w:p w:rsidR="008C748A" w:rsidRPr="00DF173C" w:rsidRDefault="008C748A" w:rsidP="001019AE">
      <w:pPr>
        <w:pStyle w:val="a8"/>
        <w:spacing w:before="0" w:beforeAutospacing="0" w:after="0" w:afterAutospacing="0"/>
        <w:ind w:firstLine="709"/>
        <w:jc w:val="both"/>
        <w:rPr>
          <w:sz w:val="28"/>
          <w:szCs w:val="28"/>
        </w:rPr>
      </w:pPr>
      <w:r w:rsidRPr="00DF173C">
        <w:rPr>
          <w:sz w:val="28"/>
          <w:szCs w:val="28"/>
        </w:rPr>
        <w:t xml:space="preserve">Рекламные решения и решения по продвижению гостиницы могут быть связаны со следующими управленческими мероприятиями. </w:t>
      </w:r>
    </w:p>
    <w:p w:rsidR="008C748A" w:rsidRPr="00DF173C" w:rsidRDefault="008C748A" w:rsidP="001019AE">
      <w:pPr>
        <w:pStyle w:val="a8"/>
        <w:numPr>
          <w:ilvl w:val="0"/>
          <w:numId w:val="4"/>
        </w:numPr>
        <w:spacing w:before="0" w:beforeAutospacing="0" w:after="0" w:afterAutospacing="0"/>
        <w:ind w:firstLine="0"/>
        <w:jc w:val="both"/>
        <w:rPr>
          <w:sz w:val="28"/>
          <w:szCs w:val="28"/>
        </w:rPr>
      </w:pPr>
      <w:r w:rsidRPr="00DF173C">
        <w:rPr>
          <w:sz w:val="28"/>
          <w:szCs w:val="28"/>
        </w:rPr>
        <w:t>Выбором каналов продвижения для ключевых сегментов потребителей.</w:t>
      </w:r>
    </w:p>
    <w:p w:rsidR="008C748A" w:rsidRPr="00DF173C" w:rsidRDefault="008C748A" w:rsidP="001019AE">
      <w:pPr>
        <w:pStyle w:val="a8"/>
        <w:numPr>
          <w:ilvl w:val="0"/>
          <w:numId w:val="4"/>
        </w:numPr>
        <w:spacing w:before="0" w:beforeAutospacing="0" w:after="0" w:afterAutospacing="0"/>
        <w:ind w:firstLine="0"/>
        <w:jc w:val="both"/>
        <w:rPr>
          <w:sz w:val="28"/>
          <w:szCs w:val="28"/>
        </w:rPr>
      </w:pPr>
      <w:r w:rsidRPr="00DF173C">
        <w:rPr>
          <w:sz w:val="28"/>
          <w:szCs w:val="28"/>
        </w:rPr>
        <w:t xml:space="preserve">Организация </w:t>
      </w:r>
      <w:r w:rsidRPr="00DF173C">
        <w:rPr>
          <w:sz w:val="28"/>
          <w:szCs w:val="28"/>
          <w:lang w:val="en-US"/>
        </w:rPr>
        <w:t>event</w:t>
      </w:r>
      <w:r w:rsidRPr="00DF173C">
        <w:rPr>
          <w:sz w:val="28"/>
          <w:szCs w:val="28"/>
        </w:rPr>
        <w:t>-мероприятий.</w:t>
      </w:r>
    </w:p>
    <w:p w:rsidR="008C748A" w:rsidRPr="00DF173C" w:rsidRDefault="008C748A" w:rsidP="001019AE">
      <w:pPr>
        <w:pStyle w:val="a8"/>
        <w:numPr>
          <w:ilvl w:val="0"/>
          <w:numId w:val="4"/>
        </w:numPr>
        <w:spacing w:before="0" w:beforeAutospacing="0" w:after="0" w:afterAutospacing="0"/>
        <w:ind w:firstLine="0"/>
        <w:jc w:val="both"/>
        <w:rPr>
          <w:sz w:val="28"/>
          <w:szCs w:val="28"/>
        </w:rPr>
      </w:pPr>
      <w:r w:rsidRPr="00DF173C">
        <w:rPr>
          <w:sz w:val="28"/>
          <w:szCs w:val="28"/>
        </w:rPr>
        <w:t>Оптимизация официального сайта бизнеса, превращение его в канал продаж.</w:t>
      </w:r>
    </w:p>
    <w:p w:rsidR="008C748A" w:rsidRPr="00DF173C" w:rsidRDefault="008C748A" w:rsidP="001019AE">
      <w:pPr>
        <w:pStyle w:val="a8"/>
        <w:numPr>
          <w:ilvl w:val="0"/>
          <w:numId w:val="4"/>
        </w:numPr>
        <w:spacing w:before="0" w:beforeAutospacing="0" w:after="0" w:afterAutospacing="0"/>
        <w:ind w:firstLine="0"/>
        <w:jc w:val="both"/>
        <w:rPr>
          <w:sz w:val="28"/>
          <w:szCs w:val="28"/>
        </w:rPr>
      </w:pPr>
      <w:r w:rsidRPr="00DF173C">
        <w:rPr>
          <w:sz w:val="28"/>
          <w:szCs w:val="28"/>
        </w:rPr>
        <w:t>Оптимизация рекламного бюджета и т.п.</w:t>
      </w:r>
    </w:p>
    <w:p w:rsidR="008C748A" w:rsidRPr="00DF173C" w:rsidRDefault="008C748A" w:rsidP="001019AE">
      <w:pPr>
        <w:pStyle w:val="a8"/>
        <w:spacing w:before="0" w:beforeAutospacing="0" w:after="0" w:afterAutospacing="0"/>
        <w:ind w:left="1068"/>
        <w:jc w:val="both"/>
        <w:rPr>
          <w:sz w:val="28"/>
          <w:szCs w:val="28"/>
        </w:rPr>
      </w:pPr>
    </w:p>
    <w:p w:rsidR="008C748A" w:rsidRDefault="008C748A" w:rsidP="00B635ED">
      <w:pPr>
        <w:pStyle w:val="a8"/>
        <w:spacing w:before="0" w:beforeAutospacing="0" w:after="0" w:afterAutospacing="0"/>
        <w:ind w:firstLine="709"/>
        <w:jc w:val="both"/>
        <w:rPr>
          <w:b/>
          <w:color w:val="0070C0"/>
          <w:sz w:val="28"/>
          <w:szCs w:val="28"/>
        </w:rPr>
      </w:pPr>
      <w:r w:rsidRPr="00DF173C">
        <w:rPr>
          <w:noProof/>
          <w:sz w:val="28"/>
          <w:szCs w:val="28"/>
        </w:rPr>
        <w:drawing>
          <wp:anchor distT="0" distB="0" distL="114300" distR="114300" simplePos="0" relativeHeight="251663360" behindDoc="0" locked="0" layoutInCell="1" allowOverlap="1" wp14:anchorId="00E1671F" wp14:editId="623DBA4B">
            <wp:simplePos x="0" y="0"/>
            <wp:positionH relativeFrom="column">
              <wp:posOffset>48260</wp:posOffset>
            </wp:positionH>
            <wp:positionV relativeFrom="paragraph">
              <wp:posOffset>130810</wp:posOffset>
            </wp:positionV>
            <wp:extent cx="986155" cy="1240155"/>
            <wp:effectExtent l="0" t="0" r="4445" b="0"/>
            <wp:wrapSquare wrapText="bothSides"/>
            <wp:docPr id="15604" name="Рисунок 15604"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003"/>
                    <pic:cNvPicPr>
                      <a:picLocks noChangeAspect="1" noChangeArrowheads="1"/>
                    </pic:cNvPicPr>
                  </pic:nvPicPr>
                  <pic:blipFill>
                    <a:blip r:embed="rId28">
                      <a:extLst>
                        <a:ext uri="{28A0092B-C50C-407E-A947-70E740481C1C}">
                          <a14:useLocalDpi xmlns:a14="http://schemas.microsoft.com/office/drawing/2010/main" val="0"/>
                        </a:ext>
                      </a:extLst>
                    </a:blip>
                    <a:srcRect t="65442" r="67253"/>
                    <a:stretch>
                      <a:fillRect/>
                    </a:stretch>
                  </pic:blipFill>
                  <pic:spPr bwMode="auto">
                    <a:xfrm>
                      <a:off x="0" y="0"/>
                      <a:ext cx="98615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73C">
        <w:rPr>
          <w:b/>
          <w:color w:val="E36C0A"/>
          <w:sz w:val="28"/>
          <w:szCs w:val="28"/>
        </w:rPr>
        <w:t>У</w:t>
      </w:r>
      <w:r w:rsidRPr="00DF173C">
        <w:rPr>
          <w:b/>
          <w:color w:val="0070C0"/>
          <w:sz w:val="28"/>
          <w:szCs w:val="28"/>
        </w:rPr>
        <w:t>правление</w:t>
      </w:r>
    </w:p>
    <w:p w:rsidR="00F12735" w:rsidRPr="00DF173C" w:rsidRDefault="00F12735" w:rsidP="00B635ED">
      <w:pPr>
        <w:pStyle w:val="a8"/>
        <w:spacing w:before="0" w:beforeAutospacing="0" w:after="0" w:afterAutospacing="0"/>
        <w:ind w:firstLine="709"/>
        <w:jc w:val="both"/>
        <w:rPr>
          <w:b/>
          <w:color w:val="0070C0"/>
          <w:sz w:val="28"/>
          <w:szCs w:val="28"/>
        </w:rPr>
      </w:pPr>
    </w:p>
    <w:p w:rsidR="001019AE" w:rsidRDefault="008C748A" w:rsidP="00B635ED">
      <w:pPr>
        <w:ind w:firstLine="709"/>
        <w:jc w:val="both"/>
        <w:rPr>
          <w:rFonts w:ascii="Times New Roman" w:hAnsi="Times New Roman" w:cs="Times New Roman"/>
          <w:sz w:val="28"/>
          <w:szCs w:val="28"/>
        </w:rPr>
      </w:pPr>
      <w:r w:rsidRPr="00DF173C">
        <w:rPr>
          <w:rFonts w:ascii="Times New Roman" w:hAnsi="Times New Roman" w:cs="Times New Roman"/>
          <w:sz w:val="28"/>
          <w:szCs w:val="28"/>
        </w:rPr>
        <w:t xml:space="preserve">Чтобы добиться эффективного управления гостиницей, нужно научиться создавать стратегии и в их рамках принимать оперативные решения. В чем основная сложность управления отелем или гостиницей? Естественно, в умелом сопоставлении доходов и расходов — увеличении первого и </w:t>
      </w:r>
      <w:r w:rsidR="001019AE">
        <w:rPr>
          <w:rFonts w:ascii="Times New Roman" w:hAnsi="Times New Roman" w:cs="Times New Roman"/>
          <w:sz w:val="28"/>
          <w:szCs w:val="28"/>
        </w:rPr>
        <w:t xml:space="preserve">уменьшении второго слагаемого. </w:t>
      </w:r>
    </w:p>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t xml:space="preserve">Главные расходы связаны с выплатой заработных плат работникам. Чтобы у специалистов был стимул выполнять обязанности хорошо, зарплата должна быть «белой», а ее выплата — регулярной и не зависящей от количества проживающих. Управление персоналом является одной из самых сложных задач на любом предприятии, и тем более в гостинице – где от улыбки официанта зависит то, вернутся ли ваши клиенты вновь. </w:t>
      </w:r>
    </w:p>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t>Качество предоставляемых услуг в гостинице — это ее репутация, гарантия конкурентоспособности и популярности. Благоприятное впечатление производит та гостиница, где обслуживание ненавязчиво, персонала не слышно и не видно, но при этом все пожелания гостя исполняются. Все делается как бы само собой: везде чистота, везде красиво, персонал излишне не мелькает перед глазами.</w:t>
      </w:r>
    </w:p>
    <w:p w:rsidR="008C748A" w:rsidRPr="00DF173C" w:rsidRDefault="008C748A" w:rsidP="001019AE">
      <w:pPr>
        <w:jc w:val="both"/>
        <w:rPr>
          <w:rFonts w:ascii="Times New Roman" w:hAnsi="Times New Roman" w:cs="Times New Roman"/>
          <w:sz w:val="28"/>
          <w:szCs w:val="28"/>
        </w:rPr>
      </w:pPr>
    </w:p>
    <w:tbl>
      <w:tblPr>
        <w:tblW w:w="0" w:type="auto"/>
        <w:tblLook w:val="04A0" w:firstRow="1" w:lastRow="0" w:firstColumn="1" w:lastColumn="0" w:noHBand="0" w:noVBand="1"/>
      </w:tblPr>
      <w:tblGrid>
        <w:gridCol w:w="2660"/>
        <w:gridCol w:w="6911"/>
      </w:tblGrid>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lastRenderedPageBreak/>
              <w:drawing>
                <wp:inline distT="0" distB="0" distL="0" distR="0" wp14:anchorId="7520CBA0" wp14:editId="0630B283">
                  <wp:extent cx="997585" cy="1009650"/>
                  <wp:effectExtent l="0" t="0" r="0" b="0"/>
                  <wp:docPr id="15575" name="Рисунок 15575" descr="k821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8217768"/>
                          <pic:cNvPicPr>
                            <a:picLocks noChangeAspect="1" noChangeArrowheads="1"/>
                          </pic:cNvPicPr>
                        </pic:nvPicPr>
                        <pic:blipFill>
                          <a:blip r:embed="rId29">
                            <a:extLst>
                              <a:ext uri="{28A0092B-C50C-407E-A947-70E740481C1C}">
                                <a14:useLocalDpi xmlns:a14="http://schemas.microsoft.com/office/drawing/2010/main" val="0"/>
                              </a:ext>
                            </a:extLst>
                          </a:blip>
                          <a:srcRect l="6279" t="4221" r="3502" b="4889"/>
                          <a:stretch>
                            <a:fillRect/>
                          </a:stretch>
                        </pic:blipFill>
                        <pic:spPr bwMode="auto">
                          <a:xfrm>
                            <a:off x="0" y="0"/>
                            <a:ext cx="997585"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«Шеф-повар ресторана гостиницы относится к категории руководителей» (выписка из должностной инструкции) (…) На то, чтобы стать шеф-поваром, требуются годы, зачастую лет 10–15. Все зависит от способностей и амбиций кулинара. Шеф - это и повар, и руководитель, и психолог, и технолог, в одном лице».</w:t>
            </w: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153D08F6" wp14:editId="618D6FC6">
                  <wp:extent cx="974090" cy="866775"/>
                  <wp:effectExtent l="0" t="0" r="0" b="9525"/>
                  <wp:docPr id="15574" name="Рисунок 15574" descr="green21Icon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reen21IconTRANS"/>
                          <pic:cNvPicPr>
                            <a:picLocks noChangeAspect="1" noChangeArrowheads="1"/>
                          </pic:cNvPicPr>
                        </pic:nvPicPr>
                        <pic:blipFill>
                          <a:blip r:embed="rId30">
                            <a:grayscl/>
                            <a:extLst>
                              <a:ext uri="{28A0092B-C50C-407E-A947-70E740481C1C}">
                                <a14:useLocalDpi xmlns:a14="http://schemas.microsoft.com/office/drawing/2010/main" val="0"/>
                              </a:ext>
                            </a:extLst>
                          </a:blip>
                          <a:srcRect l="10864" r="8994" b="5649"/>
                          <a:stretch>
                            <a:fillRect/>
                          </a:stretch>
                        </pic:blipFill>
                        <pic:spPr bwMode="auto">
                          <a:xfrm>
                            <a:off x="0" y="0"/>
                            <a:ext cx="974090" cy="866775"/>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«Горничной за смену необходимо убрать с десяток двухкомнатных номеров так, чтобы в них не осталось ни пылинки. Время, отведенное на уборку одного номера, четко определено, и горничная каждую минуту делает то, что ей положено делать. Довольно часто оплата труда горничной зависит от количества убранных номеров. Эта тяжелая неквалифицированная работа оплачивается невысоко, хотя чистота номера является визитной карточкой любого отеля».</w:t>
            </w: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0A05F7CB" wp14:editId="21FFD9B3">
                  <wp:extent cx="1009650" cy="1009650"/>
                  <wp:effectExtent l="0" t="0" r="0" b="0"/>
                  <wp:docPr id="15573" name="Рисунок 15573" descr="icon_con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con_congr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p>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«Сегодня кадровая политика многих гостиничных компаний ориентирована больше на обучение собственных кадров, чем на привлечение опытного персонала, работавшего ранее в других гостиницах. Так, при открытии определенной вакансии сначала осуществляется внутренний поиск и лишь после неудачи — внешний. Причем часто гостиницы нанимают сотрудников без опыта работы в данной сфере, поскольку полагают, что научить человека с нуля проще, чем переучивать».</w:t>
            </w: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6F4F6F48" wp14:editId="556D1364">
                  <wp:extent cx="1009650" cy="1009650"/>
                  <wp:effectExtent l="0" t="0" r="0" b="0"/>
                  <wp:docPr id="15572" name="Рисунок 15572" descr="icon-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con-market"/>
                          <pic:cNvPicPr>
                            <a:picLocks noChangeAspect="1" noChangeArrowheads="1"/>
                          </pic:cNvPicPr>
                        </pic:nvPicPr>
                        <pic:blipFill>
                          <a:blip r:embed="rId32">
                            <a:grayscl/>
                            <a:biLevel thresh="5000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p>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xml:space="preserve">«Рентабельность гостиничного бизнеса колеблется в широких рамках: от 15-75%, если речь идет о небольшом отеле. Срок окупаемости около 4-5 лет, причем средства размещения, имеющие 4 – 5 звезд по классификатору окупаются еще быстрее. В этом случае результат может быть прямо противоположный. Лучше решать этот вопрос снижением затрат на текущие расходы, в мини гостиницах к ним относится покупка чистящих, моющих средств, стирального порошка и прочих расходных материалов». </w:t>
            </w:r>
          </w:p>
        </w:tc>
      </w:tr>
    </w:tbl>
    <w:p w:rsidR="008C748A" w:rsidRPr="00DF173C" w:rsidRDefault="008C748A" w:rsidP="001019AE">
      <w:pPr>
        <w:pStyle w:val="a8"/>
        <w:spacing w:before="0" w:beforeAutospacing="0" w:after="0" w:afterAutospacing="0"/>
        <w:jc w:val="both"/>
        <w:rPr>
          <w:sz w:val="28"/>
          <w:szCs w:val="28"/>
        </w:rPr>
      </w:pPr>
      <w:r w:rsidRPr="00DF173C">
        <w:rPr>
          <w:sz w:val="28"/>
          <w:szCs w:val="28"/>
        </w:rPr>
        <w:tab/>
        <w:t xml:space="preserve">Не всё управление гостиницей сводится к расчетам. Иногда для принятия решений необходимо знание правовых основ предпринимательской деятельности. Иногда – требуется просто логическое рассуждение, а бывает – должна сработать предпринимательская интуиция. Особенно это касается </w:t>
      </w:r>
      <w:r w:rsidRPr="00DF173C">
        <w:rPr>
          <w:sz w:val="28"/>
          <w:szCs w:val="28"/>
        </w:rPr>
        <w:lastRenderedPageBreak/>
        <w:t xml:space="preserve">вопросов подбора персонала: от слаженности и профессионализма управляющей команды зависит многое в бизнесе. </w:t>
      </w:r>
    </w:p>
    <w:p w:rsidR="008C748A" w:rsidRPr="00DF173C" w:rsidRDefault="008C748A" w:rsidP="001019AE">
      <w:pPr>
        <w:pStyle w:val="a8"/>
        <w:spacing w:before="0" w:beforeAutospacing="0" w:after="0" w:afterAutospacing="0"/>
        <w:jc w:val="both"/>
        <w:rPr>
          <w:sz w:val="28"/>
          <w:szCs w:val="28"/>
        </w:rPr>
      </w:pPr>
    </w:p>
    <w:p w:rsidR="008C748A" w:rsidRDefault="008C748A" w:rsidP="00B635ED">
      <w:pPr>
        <w:pStyle w:val="a8"/>
        <w:spacing w:before="0" w:beforeAutospacing="0" w:after="0" w:afterAutospacing="0"/>
        <w:ind w:firstLine="709"/>
        <w:jc w:val="both"/>
        <w:rPr>
          <w:b/>
          <w:color w:val="0070C0"/>
          <w:sz w:val="28"/>
          <w:szCs w:val="28"/>
        </w:rPr>
      </w:pPr>
      <w:r w:rsidRPr="00DF173C">
        <w:rPr>
          <w:noProof/>
          <w:sz w:val="28"/>
          <w:szCs w:val="28"/>
        </w:rPr>
        <w:drawing>
          <wp:anchor distT="0" distB="0" distL="114300" distR="114300" simplePos="0" relativeHeight="251664384" behindDoc="0" locked="0" layoutInCell="1" allowOverlap="1" wp14:anchorId="548DD54B" wp14:editId="603C82A6">
            <wp:simplePos x="0" y="0"/>
            <wp:positionH relativeFrom="column">
              <wp:posOffset>-3810</wp:posOffset>
            </wp:positionH>
            <wp:positionV relativeFrom="paragraph">
              <wp:posOffset>79375</wp:posOffset>
            </wp:positionV>
            <wp:extent cx="1242060" cy="1308735"/>
            <wp:effectExtent l="0" t="0" r="0" b="5715"/>
            <wp:wrapSquare wrapText="bothSides"/>
            <wp:docPr id="15603" name="Рисунок 15603"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02"/>
                    <pic:cNvPicPr>
                      <a:picLocks noChangeAspect="1" noChangeArrowheads="1"/>
                    </pic:cNvPicPr>
                  </pic:nvPicPr>
                  <pic:blipFill>
                    <a:blip r:embed="rId33">
                      <a:extLst>
                        <a:ext uri="{28A0092B-C50C-407E-A947-70E740481C1C}">
                          <a14:useLocalDpi xmlns:a14="http://schemas.microsoft.com/office/drawing/2010/main" val="0"/>
                        </a:ext>
                      </a:extLst>
                    </a:blip>
                    <a:srcRect t="66556" r="65552"/>
                    <a:stretch>
                      <a:fillRect/>
                    </a:stretch>
                  </pic:blipFill>
                  <pic:spPr bwMode="auto">
                    <a:xfrm>
                      <a:off x="0" y="0"/>
                      <a:ext cx="1242060"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73C">
        <w:rPr>
          <w:b/>
          <w:color w:val="E36C0A"/>
          <w:sz w:val="28"/>
          <w:szCs w:val="28"/>
        </w:rPr>
        <w:t>И</w:t>
      </w:r>
      <w:r w:rsidRPr="00DF173C">
        <w:rPr>
          <w:b/>
          <w:color w:val="0070C0"/>
          <w:sz w:val="28"/>
          <w:szCs w:val="28"/>
        </w:rPr>
        <w:t>нвестиции</w:t>
      </w:r>
    </w:p>
    <w:p w:rsidR="00F12735" w:rsidRPr="00DF173C" w:rsidRDefault="00F12735" w:rsidP="00B635ED">
      <w:pPr>
        <w:pStyle w:val="a8"/>
        <w:spacing w:before="0" w:beforeAutospacing="0" w:after="0" w:afterAutospacing="0"/>
        <w:ind w:firstLine="709"/>
        <w:jc w:val="both"/>
        <w:rPr>
          <w:color w:val="0070C0"/>
          <w:sz w:val="28"/>
          <w:szCs w:val="28"/>
        </w:rPr>
      </w:pPr>
    </w:p>
    <w:p w:rsidR="008C748A" w:rsidRPr="00DF173C" w:rsidRDefault="008C748A" w:rsidP="00B635ED">
      <w:pPr>
        <w:tabs>
          <w:tab w:val="left" w:pos="5869"/>
        </w:tabs>
        <w:ind w:firstLine="709"/>
        <w:jc w:val="both"/>
        <w:rPr>
          <w:rFonts w:ascii="Times New Roman" w:hAnsi="Times New Roman" w:cs="Times New Roman"/>
          <w:sz w:val="28"/>
          <w:szCs w:val="28"/>
        </w:rPr>
      </w:pPr>
      <w:r w:rsidRPr="00DF173C">
        <w:rPr>
          <w:rFonts w:ascii="Times New Roman" w:hAnsi="Times New Roman" w:cs="Times New Roman"/>
          <w:sz w:val="28"/>
          <w:szCs w:val="28"/>
        </w:rPr>
        <w:t>Инвестиции могут быть связаны с расширением бизнеса, увеличением его эффективности, а также с необходимостью выполнения нормативов (например, условий сертификации). При осуществлении инвестиционной деятельности перед руководством отеля очень часто встают взаимоисключающие задачи, как например, что будет выгоднее: переоборудовать пустующие помещения под конгресс-центр или расширить номерной фонд отеля, при условии, что инвестиционный бюджет ограничен.</w:t>
      </w:r>
    </w:p>
    <w:p w:rsidR="008C748A" w:rsidRPr="00DF173C" w:rsidRDefault="008C748A" w:rsidP="001019AE">
      <w:pPr>
        <w:tabs>
          <w:tab w:val="left" w:pos="5869"/>
        </w:tabs>
        <w:ind w:firstLine="709"/>
        <w:jc w:val="both"/>
        <w:rPr>
          <w:rFonts w:ascii="Times New Roman" w:hAnsi="Times New Roman" w:cs="Times New Roman"/>
          <w:sz w:val="28"/>
          <w:szCs w:val="28"/>
        </w:rPr>
      </w:pPr>
      <w:r w:rsidRPr="00DF173C">
        <w:rPr>
          <w:rFonts w:ascii="Times New Roman" w:hAnsi="Times New Roman" w:cs="Times New Roman"/>
          <w:sz w:val="28"/>
          <w:szCs w:val="28"/>
        </w:rPr>
        <w:t>Любые инвестиционные проекты в краткосрочной перспективе дают ухудшение показателей финансовой отчетности. Однако в долгосрочной перспективе эти вложения могут быть очень эффективными. Поэтому оценку эффективности инвестиций нужно проводить на долгосрочном временном интервале.</w:t>
      </w:r>
    </w:p>
    <w:p w:rsidR="008C748A" w:rsidRPr="00DF173C" w:rsidRDefault="008C748A" w:rsidP="001019AE">
      <w:pPr>
        <w:jc w:val="both"/>
        <w:rPr>
          <w:rFonts w:ascii="Times New Roman" w:hAnsi="Times New Roman" w:cs="Times New Roman"/>
          <w:sz w:val="28"/>
          <w:szCs w:val="28"/>
        </w:rPr>
      </w:pPr>
    </w:p>
    <w:tbl>
      <w:tblPr>
        <w:tblW w:w="0" w:type="auto"/>
        <w:tblLook w:val="04A0" w:firstRow="1" w:lastRow="0" w:firstColumn="1" w:lastColumn="0" w:noHBand="0" w:noVBand="1"/>
      </w:tblPr>
      <w:tblGrid>
        <w:gridCol w:w="2660"/>
        <w:gridCol w:w="6911"/>
      </w:tblGrid>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0C6D036F" wp14:editId="4D2966BB">
                  <wp:extent cx="1009650" cy="1009650"/>
                  <wp:effectExtent l="0" t="0" r="0" b="0"/>
                  <wp:docPr id="15571" name="Рисунок 15571" descr="icon-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con-portfoli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«Исследование рынка показывает, что наиболее привлекательные гостиницы для клиентов – это те, где, кроме основных услуг (проживание и питание), имеются дополнительные развлекательные услуги: сауна на 5-10 человек, массажный кабинет, SPA процедуры, бильярд, ресторан и кафе».</w:t>
            </w:r>
          </w:p>
          <w:p w:rsidR="008C748A" w:rsidRPr="00DF173C" w:rsidRDefault="008C748A" w:rsidP="001019AE">
            <w:pPr>
              <w:jc w:val="both"/>
              <w:rPr>
                <w:rFonts w:ascii="Times New Roman" w:hAnsi="Times New Roman" w:cs="Times New Roman"/>
                <w:i/>
                <w:color w:val="7F7F7F"/>
                <w:sz w:val="28"/>
                <w:szCs w:val="28"/>
              </w:rPr>
            </w:pP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4856F09F" wp14:editId="4A59D1B0">
                  <wp:extent cx="1009650" cy="1009650"/>
                  <wp:effectExtent l="0" t="0" r="0" b="0"/>
                  <wp:docPr id="15570" name="Рисунок 15570" descr="meeting-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eeting-ro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xml:space="preserve">«В настоящее время отели высоко ценят индустрию делового туризма (MICE) как источник высокого, и, главное, стабильного, практически не зависящего от сезона, дохода. Поэтому они не жалеют средств на совершенствование сервиса, постройку новых помещений для проведения мероприятий и модернизацию уже существующих». </w:t>
            </w: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72CE232D" wp14:editId="6928782C">
                  <wp:extent cx="1009650" cy="1009650"/>
                  <wp:effectExtent l="0" t="0" r="0" b="0"/>
                  <wp:docPr id="15569" name="Рисунок 15569" descr="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utt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8C748A" w:rsidRPr="00DF173C" w:rsidRDefault="008C748A" w:rsidP="001019AE">
            <w:pPr>
              <w:jc w:val="both"/>
              <w:rPr>
                <w:rFonts w:ascii="Times New Roman" w:hAnsi="Times New Roman" w:cs="Times New Roman"/>
                <w:sz w:val="28"/>
                <w:szCs w:val="28"/>
              </w:rPr>
            </w:pP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p>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«В ресторанном мире происходит расслоение. Рестораны высокого ценового сегмента уходят ещё выше, увеличивают качество блюд, продуктов и уровень сервиса. Такие заведения в итоге должны стать эталонными для ресторанной индустрии в России. Конечно, они будут достоянием обеспеченной и обособленной публики. Именно в них люди станут ходить, может быть, раз в год, но как на гастрономический праздник.</w:t>
            </w:r>
          </w:p>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lastRenderedPageBreak/>
              <w:t xml:space="preserve">Многое здесь зависит от шеф-повара. Его личность, кулинарная фантазия, особый почерк во вкусовых качествах и особенности оформления блюд, могут стать рекламой для гостя». </w:t>
            </w:r>
          </w:p>
        </w:tc>
      </w:tr>
    </w:tbl>
    <w:p w:rsidR="008C748A" w:rsidRPr="00DF173C" w:rsidRDefault="008C748A" w:rsidP="001019AE">
      <w:pPr>
        <w:ind w:firstLine="709"/>
        <w:jc w:val="both"/>
        <w:rPr>
          <w:rFonts w:ascii="Times New Roman" w:hAnsi="Times New Roman" w:cs="Times New Roman"/>
          <w:sz w:val="28"/>
          <w:szCs w:val="28"/>
        </w:rPr>
      </w:pPr>
      <w:r w:rsidRPr="00DF173C">
        <w:rPr>
          <w:rFonts w:ascii="Times New Roman" w:hAnsi="Times New Roman" w:cs="Times New Roman"/>
          <w:sz w:val="28"/>
          <w:szCs w:val="28"/>
        </w:rPr>
        <w:lastRenderedPageBreak/>
        <w:t>Инвестиционные решения в управлении отелем, как правило, сводятся к выбору вариантов его улучшения. Например, это могут быть:</w:t>
      </w:r>
    </w:p>
    <w:p w:rsidR="008C748A" w:rsidRPr="00DF173C" w:rsidRDefault="008C748A" w:rsidP="001019AE">
      <w:pPr>
        <w:numPr>
          <w:ilvl w:val="0"/>
          <w:numId w:val="5"/>
        </w:numPr>
        <w:ind w:firstLine="0"/>
        <w:jc w:val="both"/>
        <w:rPr>
          <w:rFonts w:ascii="Times New Roman" w:hAnsi="Times New Roman" w:cs="Times New Roman"/>
          <w:sz w:val="28"/>
          <w:szCs w:val="28"/>
        </w:rPr>
      </w:pPr>
      <w:r w:rsidRPr="00DF173C">
        <w:rPr>
          <w:rFonts w:ascii="Times New Roman" w:hAnsi="Times New Roman" w:cs="Times New Roman"/>
          <w:sz w:val="28"/>
          <w:szCs w:val="28"/>
        </w:rPr>
        <w:t>Варианты новых услуг для клиентов (что выгоднее: открыть SPA или боулинг).</w:t>
      </w:r>
    </w:p>
    <w:p w:rsidR="008C748A" w:rsidRPr="00DF173C" w:rsidRDefault="008C748A" w:rsidP="001019AE">
      <w:pPr>
        <w:numPr>
          <w:ilvl w:val="0"/>
          <w:numId w:val="5"/>
        </w:numPr>
        <w:ind w:firstLine="0"/>
        <w:jc w:val="both"/>
        <w:rPr>
          <w:rFonts w:ascii="Times New Roman" w:hAnsi="Times New Roman" w:cs="Times New Roman"/>
          <w:sz w:val="28"/>
          <w:szCs w:val="28"/>
        </w:rPr>
      </w:pPr>
      <w:r w:rsidRPr="00DF173C">
        <w:rPr>
          <w:rFonts w:ascii="Times New Roman" w:hAnsi="Times New Roman" w:cs="Times New Roman"/>
          <w:sz w:val="28"/>
          <w:szCs w:val="28"/>
        </w:rPr>
        <w:t>Управления активами (выбор между сдачей свободных помещений в аренду, открытия салона красоты, или расширения ресторана).</w:t>
      </w:r>
    </w:p>
    <w:p w:rsidR="008C748A" w:rsidRPr="00DF173C" w:rsidRDefault="008C748A" w:rsidP="001019AE">
      <w:pPr>
        <w:numPr>
          <w:ilvl w:val="0"/>
          <w:numId w:val="5"/>
        </w:numPr>
        <w:ind w:firstLine="0"/>
        <w:jc w:val="both"/>
        <w:rPr>
          <w:rFonts w:ascii="Times New Roman" w:hAnsi="Times New Roman" w:cs="Times New Roman"/>
          <w:sz w:val="28"/>
          <w:szCs w:val="28"/>
        </w:rPr>
      </w:pPr>
      <w:r w:rsidRPr="00DF173C">
        <w:rPr>
          <w:rFonts w:ascii="Times New Roman" w:hAnsi="Times New Roman" w:cs="Times New Roman"/>
          <w:sz w:val="28"/>
          <w:szCs w:val="28"/>
        </w:rPr>
        <w:t>Оценка эффективности закупки нового оборудования и т.п.</w:t>
      </w:r>
    </w:p>
    <w:p w:rsidR="008C748A" w:rsidRPr="00DF173C" w:rsidRDefault="008C748A" w:rsidP="001019AE">
      <w:pPr>
        <w:ind w:left="720"/>
        <w:jc w:val="both"/>
        <w:rPr>
          <w:rFonts w:ascii="Times New Roman" w:hAnsi="Times New Roman" w:cs="Times New Roman"/>
          <w:sz w:val="28"/>
          <w:szCs w:val="28"/>
        </w:rPr>
      </w:pPr>
    </w:p>
    <w:p w:rsidR="008C748A" w:rsidRDefault="008C748A" w:rsidP="00B635ED">
      <w:pPr>
        <w:ind w:firstLine="709"/>
        <w:jc w:val="both"/>
        <w:rPr>
          <w:rFonts w:ascii="Times New Roman" w:hAnsi="Times New Roman" w:cs="Times New Roman"/>
          <w:b/>
          <w:color w:val="0070C0"/>
          <w:sz w:val="28"/>
          <w:szCs w:val="28"/>
        </w:rPr>
      </w:pPr>
      <w:r w:rsidRPr="00DF173C">
        <w:rPr>
          <w:rFonts w:ascii="Times New Roman" w:hAnsi="Times New Roman" w:cs="Times New Roman"/>
          <w:noProof/>
          <w:sz w:val="28"/>
          <w:szCs w:val="28"/>
        </w:rPr>
        <w:drawing>
          <wp:anchor distT="0" distB="0" distL="114300" distR="114300" simplePos="0" relativeHeight="251665408" behindDoc="0" locked="0" layoutInCell="1" allowOverlap="1" wp14:anchorId="50970F5E" wp14:editId="4E356BC1">
            <wp:simplePos x="0" y="0"/>
            <wp:positionH relativeFrom="column">
              <wp:posOffset>-3810</wp:posOffset>
            </wp:positionH>
            <wp:positionV relativeFrom="paragraph">
              <wp:posOffset>0</wp:posOffset>
            </wp:positionV>
            <wp:extent cx="966470" cy="1327785"/>
            <wp:effectExtent l="0" t="0" r="5080" b="5715"/>
            <wp:wrapSquare wrapText="bothSides"/>
            <wp:docPr id="15602" name="Рисунок 15602"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005"/>
                    <pic:cNvPicPr>
                      <a:picLocks noChangeAspect="1" noChangeArrowheads="1"/>
                    </pic:cNvPicPr>
                  </pic:nvPicPr>
                  <pic:blipFill>
                    <a:blip r:embed="rId20">
                      <a:extLst>
                        <a:ext uri="{28A0092B-C50C-407E-A947-70E740481C1C}">
                          <a14:useLocalDpi xmlns:a14="http://schemas.microsoft.com/office/drawing/2010/main" val="0"/>
                        </a:ext>
                      </a:extLst>
                    </a:blip>
                    <a:srcRect l="56123" b="54704"/>
                    <a:stretch>
                      <a:fillRect/>
                    </a:stretch>
                  </pic:blipFill>
                  <pic:spPr bwMode="auto">
                    <a:xfrm>
                      <a:off x="0" y="0"/>
                      <a:ext cx="96647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73C">
        <w:rPr>
          <w:rFonts w:ascii="Times New Roman" w:hAnsi="Times New Roman" w:cs="Times New Roman"/>
          <w:b/>
          <w:color w:val="E36C0A"/>
          <w:sz w:val="28"/>
          <w:szCs w:val="28"/>
        </w:rPr>
        <w:t>И</w:t>
      </w:r>
      <w:r w:rsidRPr="00DF173C">
        <w:rPr>
          <w:rFonts w:ascii="Times New Roman" w:hAnsi="Times New Roman" w:cs="Times New Roman"/>
          <w:b/>
          <w:color w:val="0070C0"/>
          <w:sz w:val="28"/>
          <w:szCs w:val="28"/>
        </w:rPr>
        <w:t>нновации</w:t>
      </w:r>
    </w:p>
    <w:p w:rsidR="00F12735" w:rsidRPr="00DF173C" w:rsidRDefault="00F12735" w:rsidP="00B635ED">
      <w:pPr>
        <w:ind w:firstLine="709"/>
        <w:jc w:val="both"/>
        <w:rPr>
          <w:rFonts w:ascii="Times New Roman" w:hAnsi="Times New Roman" w:cs="Times New Roman"/>
          <w:b/>
          <w:color w:val="0070C0"/>
          <w:sz w:val="28"/>
          <w:szCs w:val="28"/>
        </w:rPr>
      </w:pPr>
    </w:p>
    <w:p w:rsidR="008C748A" w:rsidRPr="00DF173C" w:rsidRDefault="008C748A" w:rsidP="00B635ED">
      <w:pPr>
        <w:ind w:firstLine="709"/>
        <w:jc w:val="both"/>
        <w:rPr>
          <w:rFonts w:ascii="Times New Roman" w:hAnsi="Times New Roman" w:cs="Times New Roman"/>
          <w:sz w:val="28"/>
          <w:szCs w:val="28"/>
        </w:rPr>
      </w:pPr>
      <w:r w:rsidRPr="00DF173C">
        <w:rPr>
          <w:rFonts w:ascii="Times New Roman" w:hAnsi="Times New Roman" w:cs="Times New Roman"/>
          <w:sz w:val="28"/>
          <w:szCs w:val="28"/>
        </w:rPr>
        <w:t xml:space="preserve">Инновации – это внедрение в бизнес технологических, управленческих и маркетинговых новшеств. Основная цель внедрения инноваций в гостиничном бизнесе – это увеличение его </w:t>
      </w:r>
      <w:r w:rsidRPr="00DF173C">
        <w:rPr>
          <w:rFonts w:ascii="Times New Roman" w:hAnsi="Times New Roman" w:cs="Times New Roman"/>
          <w:i/>
          <w:sz w:val="28"/>
          <w:szCs w:val="28"/>
        </w:rPr>
        <w:t>конкурентоспособности</w:t>
      </w:r>
      <w:r w:rsidRPr="00DF173C">
        <w:rPr>
          <w:rFonts w:ascii="Times New Roman" w:hAnsi="Times New Roman" w:cs="Times New Roman"/>
          <w:sz w:val="28"/>
          <w:szCs w:val="28"/>
        </w:rPr>
        <w:t>. Инновации могут способствовать снижению расходов, давать новые источники доходов, или работать на повышение имиджа. Главное – чтобы за счет инноваций клиенты выбирали вас, а не вашего конкурента.</w:t>
      </w:r>
    </w:p>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sz w:val="28"/>
          <w:szCs w:val="28"/>
        </w:rPr>
        <w:t>Бывают и вынужденные инновации. Их внедрение связано с выполнением нормативов и стандартов отрасли (безопасности, качества обслуживания). Они предъявляются законодательными нормами, требованиями сертификации.</w:t>
      </w:r>
    </w:p>
    <w:p w:rsidR="008C748A" w:rsidRPr="00DF173C" w:rsidRDefault="008C748A" w:rsidP="001019AE">
      <w:pPr>
        <w:jc w:val="both"/>
        <w:rPr>
          <w:rFonts w:ascii="Times New Roman" w:hAnsi="Times New Roman" w:cs="Times New Roman"/>
          <w:sz w:val="28"/>
          <w:szCs w:val="28"/>
        </w:rPr>
      </w:pPr>
    </w:p>
    <w:tbl>
      <w:tblPr>
        <w:tblW w:w="0" w:type="auto"/>
        <w:tblLook w:val="04A0" w:firstRow="1" w:lastRow="0" w:firstColumn="1" w:lastColumn="0" w:noHBand="0" w:noVBand="1"/>
      </w:tblPr>
      <w:tblGrid>
        <w:gridCol w:w="2660"/>
        <w:gridCol w:w="6911"/>
      </w:tblGrid>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7273A673" wp14:editId="59C573BA">
                  <wp:extent cx="1009650" cy="1009650"/>
                  <wp:effectExtent l="0" t="0" r="0" b="0"/>
                  <wp:docPr id="15568" name="Рисунок 15568" descr="It-Infrastructure-Cloud-storag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t-Infrastructure-Cloud-storage-icon"/>
                          <pic:cNvPicPr>
                            <a:picLocks noChangeAspect="1" noChangeArrowheads="1"/>
                          </pic:cNvPicPr>
                        </pic:nvPicPr>
                        <pic:blipFill>
                          <a:blip r:embed="rId37">
                            <a:grayscl/>
                            <a:biLevel thresh="5000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«Сегодня трудно представить себе отель, в котором тысячи задач по ежедневному ведению бизнеса велись бы вручную. Системы управления — это мозг отеля, без которого он не сможет жить. Существует множество видов систем электронного управления отелем, и выбирая одну из них, мы должны спросить себя, насколько она адаптируема с теми инновационными продуктами IT, которые уже становятся необходимостью».</w:t>
            </w: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06F57A45" wp14:editId="1260586D">
                  <wp:extent cx="1009650" cy="1009650"/>
                  <wp:effectExtent l="0" t="0" r="0" b="0"/>
                  <wp:docPr id="15567" name="Рисунок 15567" descr="ANd9GcSVZ6SEEvDo-JCmhPvjiWBoZEbosqX1jhmHaH4PFlqevbh5oH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ANd9GcSVZ6SEEvDo-JCmhPvjiWBoZEbosqX1jhmHaH4PFlqevbh5oHt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p>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xml:space="preserve">«Когда мы устанавливаем в отеле новые технологии, мы преследуем несколько целей - сбережение времени, денег, энергии. Неудивительно, что путь к инновационным технологиям в отеле лежит через сбережение природной энергии. Оптимизация работы систем вентиляции, кондиционирования, кухонного оборудования и оборудования прачечной могут позволить сократить потребление электроэнергии на </w:t>
            </w:r>
            <w:r w:rsidRPr="00DF173C">
              <w:rPr>
                <w:rFonts w:ascii="Times New Roman" w:hAnsi="Times New Roman" w:cs="Times New Roman"/>
                <w:i/>
                <w:color w:val="7F7F7F"/>
                <w:sz w:val="28"/>
                <w:szCs w:val="28"/>
              </w:rPr>
              <w:lastRenderedPageBreak/>
              <w:t>18% и тепловой энергии на 9%».</w:t>
            </w: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lastRenderedPageBreak/>
              <w:drawing>
                <wp:inline distT="0" distB="0" distL="0" distR="0" wp14:anchorId="152CF949" wp14:editId="79641505">
                  <wp:extent cx="1116330" cy="1009650"/>
                  <wp:effectExtent l="0" t="0" r="7620" b="0"/>
                  <wp:docPr id="15566" name="Рисунок 15566" descr="wifi-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wifi-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633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p>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xml:space="preserve">«Сегодня становится всё сложнее привлечь клиента удобными апартаментами и красивым видом из окон. Такой набор услуг, как спутниковое телевидение, бесплатный беспроводной интернет </w:t>
            </w:r>
            <w:proofErr w:type="spellStart"/>
            <w:r w:rsidRPr="00DF173C">
              <w:rPr>
                <w:rFonts w:ascii="Times New Roman" w:hAnsi="Times New Roman" w:cs="Times New Roman"/>
                <w:i/>
                <w:color w:val="7F7F7F"/>
                <w:sz w:val="28"/>
                <w:szCs w:val="28"/>
              </w:rPr>
              <w:t>Wi-Fi</w:t>
            </w:r>
            <w:proofErr w:type="spellEnd"/>
            <w:r w:rsidRPr="00DF173C">
              <w:rPr>
                <w:rFonts w:ascii="Times New Roman" w:hAnsi="Times New Roman" w:cs="Times New Roman"/>
                <w:i/>
                <w:color w:val="7F7F7F"/>
                <w:sz w:val="28"/>
                <w:szCs w:val="28"/>
              </w:rPr>
              <w:t xml:space="preserve"> стал привычным и вошел в стандарты для большинства отелей Запада и России». </w:t>
            </w:r>
          </w:p>
        </w:tc>
      </w:tr>
    </w:tbl>
    <w:p w:rsidR="008C748A" w:rsidRPr="00DF173C" w:rsidRDefault="008C748A" w:rsidP="001019AE">
      <w:pPr>
        <w:pStyle w:val="a8"/>
        <w:spacing w:before="0" w:beforeAutospacing="0" w:after="0" w:afterAutospacing="0"/>
        <w:jc w:val="both"/>
        <w:rPr>
          <w:sz w:val="28"/>
          <w:szCs w:val="28"/>
        </w:rPr>
      </w:pPr>
      <w:r w:rsidRPr="00DF173C">
        <w:rPr>
          <w:sz w:val="28"/>
          <w:szCs w:val="28"/>
        </w:rPr>
        <w:t xml:space="preserve">Чтобы обосновать необходимость внедрения инноваций, можно пользоваться теми же методиками, которые применяются для оценки эффективности обычных инвестиционных проектов. Однако, нужно учитывать, что риски при выполнение обычных инвестиционных проектов ниже, чем при внедрении инновационных решений. </w:t>
      </w:r>
    </w:p>
    <w:p w:rsidR="008C748A" w:rsidRPr="00DF173C" w:rsidRDefault="008C748A" w:rsidP="001019AE">
      <w:pPr>
        <w:pStyle w:val="a8"/>
        <w:spacing w:before="0" w:beforeAutospacing="0" w:after="0" w:afterAutospacing="0"/>
        <w:jc w:val="both"/>
        <w:rPr>
          <w:sz w:val="28"/>
          <w:szCs w:val="28"/>
        </w:rPr>
      </w:pPr>
    </w:p>
    <w:p w:rsidR="008C748A" w:rsidRDefault="008C748A" w:rsidP="00B635ED">
      <w:pPr>
        <w:pStyle w:val="a8"/>
        <w:spacing w:before="0" w:beforeAutospacing="0" w:after="0" w:afterAutospacing="0"/>
        <w:ind w:firstLine="709"/>
        <w:jc w:val="both"/>
        <w:rPr>
          <w:b/>
          <w:color w:val="0070C0"/>
          <w:sz w:val="28"/>
          <w:szCs w:val="28"/>
        </w:rPr>
      </w:pPr>
      <w:r w:rsidRPr="00DF173C">
        <w:rPr>
          <w:noProof/>
          <w:sz w:val="28"/>
          <w:szCs w:val="28"/>
        </w:rPr>
        <w:drawing>
          <wp:anchor distT="0" distB="0" distL="114300" distR="114300" simplePos="0" relativeHeight="251666432" behindDoc="0" locked="0" layoutInCell="1" allowOverlap="1" wp14:anchorId="0F87672B" wp14:editId="588D83F5">
            <wp:simplePos x="0" y="0"/>
            <wp:positionH relativeFrom="column">
              <wp:posOffset>-3810</wp:posOffset>
            </wp:positionH>
            <wp:positionV relativeFrom="paragraph">
              <wp:posOffset>-3810</wp:posOffset>
            </wp:positionV>
            <wp:extent cx="1311910" cy="1060450"/>
            <wp:effectExtent l="0" t="0" r="2540" b="6350"/>
            <wp:wrapSquare wrapText="bothSides"/>
            <wp:docPr id="15601" name="Рисунок 15601"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006"/>
                    <pic:cNvPicPr>
                      <a:picLocks noChangeAspect="1" noChangeArrowheads="1"/>
                    </pic:cNvPicPr>
                  </pic:nvPicPr>
                  <pic:blipFill>
                    <a:blip r:embed="rId40">
                      <a:extLst>
                        <a:ext uri="{28A0092B-C50C-407E-A947-70E740481C1C}">
                          <a14:useLocalDpi xmlns:a14="http://schemas.microsoft.com/office/drawing/2010/main" val="0"/>
                        </a:ext>
                      </a:extLst>
                    </a:blip>
                    <a:srcRect l="50426" b="60410"/>
                    <a:stretch>
                      <a:fillRect/>
                    </a:stretch>
                  </pic:blipFill>
                  <pic:spPr bwMode="auto">
                    <a:xfrm>
                      <a:off x="0" y="0"/>
                      <a:ext cx="131191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73C">
        <w:rPr>
          <w:b/>
          <w:color w:val="E36C0A"/>
          <w:sz w:val="28"/>
          <w:szCs w:val="28"/>
        </w:rPr>
        <w:t>Ф</w:t>
      </w:r>
      <w:r w:rsidRPr="00DF173C">
        <w:rPr>
          <w:b/>
          <w:color w:val="0070C0"/>
          <w:sz w:val="28"/>
          <w:szCs w:val="28"/>
        </w:rPr>
        <w:t>инансы</w:t>
      </w:r>
    </w:p>
    <w:p w:rsidR="00F12735" w:rsidRPr="00DF173C" w:rsidRDefault="00F12735" w:rsidP="001019AE">
      <w:pPr>
        <w:pStyle w:val="a8"/>
        <w:spacing w:before="0" w:beforeAutospacing="0" w:after="0" w:afterAutospacing="0"/>
        <w:jc w:val="both"/>
        <w:rPr>
          <w:sz w:val="28"/>
          <w:szCs w:val="28"/>
        </w:rPr>
      </w:pPr>
    </w:p>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sz w:val="28"/>
          <w:szCs w:val="28"/>
        </w:rPr>
        <w:tab/>
        <w:t xml:space="preserve">Большинство финансовых решений предпринимателя связано с выбором источников финансирования для инвестиционных программ, или обслуживания текущей деятельности. Бизнес можно строить на собственные средства, или привлекать заемные источники финансирования. Главное, чтобы в итоге – рентабельность капитала для инвестора была наибольшей, а риски и долговая нагрузка – умеренными. </w:t>
      </w:r>
    </w:p>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sz w:val="28"/>
          <w:szCs w:val="28"/>
        </w:rPr>
        <w:tab/>
        <w:t xml:space="preserve">В ведении финансового отдела гостиничного комплекса находятся вопросы налогообложения, управления рентабельностью, а также – достижение сроков окупаемости. Инвестиции в гостиницу, как правило, существенные, так как связаны с приобретением основных средств и активов. Зато гостиницы дают стабильный доход, что делает гостиничный бизнес при умелом управлении, финансово-привлекательным. </w:t>
      </w:r>
    </w:p>
    <w:p w:rsidR="008C748A" w:rsidRPr="00DF173C" w:rsidRDefault="008C748A" w:rsidP="001019AE">
      <w:pPr>
        <w:jc w:val="both"/>
        <w:rPr>
          <w:rFonts w:ascii="Times New Roman" w:hAnsi="Times New Roman" w:cs="Times New Roman"/>
          <w:sz w:val="28"/>
          <w:szCs w:val="28"/>
        </w:rPr>
      </w:pPr>
    </w:p>
    <w:tbl>
      <w:tblPr>
        <w:tblW w:w="0" w:type="auto"/>
        <w:tblLook w:val="04A0" w:firstRow="1" w:lastRow="0" w:firstColumn="1" w:lastColumn="0" w:noHBand="0" w:noVBand="1"/>
      </w:tblPr>
      <w:tblGrid>
        <w:gridCol w:w="2660"/>
        <w:gridCol w:w="6911"/>
      </w:tblGrid>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480C35B4" wp14:editId="17752338">
                  <wp:extent cx="1009650" cy="1009650"/>
                  <wp:effectExtent l="0" t="0" r="0" b="0"/>
                  <wp:docPr id="15565" name="Рисунок 15565" descr="icon-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con-market"/>
                          <pic:cNvPicPr>
                            <a:picLocks noChangeAspect="1" noChangeArrowheads="1"/>
                          </pic:cNvPicPr>
                        </pic:nvPicPr>
                        <pic:blipFill>
                          <a:blip r:embed="rId32">
                            <a:grayscl/>
                            <a:biLevel thresh="5000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«Окупаемость отельного бизнеса довольно велика, не стоит ждать чистой прибыли ранее, чем через 10-12 лет. Все это время гостиница будет только выкачивать из вас огромные средства. Но, поверьте, оно того стоит, если всё сделать грамотно».</w:t>
            </w:r>
          </w:p>
          <w:p w:rsidR="008C748A" w:rsidRPr="00DF173C" w:rsidRDefault="008C748A" w:rsidP="001019AE">
            <w:pPr>
              <w:jc w:val="both"/>
              <w:rPr>
                <w:rFonts w:ascii="Times New Roman" w:hAnsi="Times New Roman" w:cs="Times New Roman"/>
                <w:i/>
                <w:color w:val="7F7F7F"/>
                <w:sz w:val="28"/>
                <w:szCs w:val="28"/>
              </w:rPr>
            </w:pP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p>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drawing>
                <wp:inline distT="0" distB="0" distL="0" distR="0" wp14:anchorId="03D4D33F" wp14:editId="16B8B855">
                  <wp:extent cx="1009650" cy="1009650"/>
                  <wp:effectExtent l="0" t="0" r="0" b="0"/>
                  <wp:docPr id="15564" name="Рисунок 15564" descr="Accounting-Bil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ccounting-Bill-icon"/>
                          <pic:cNvPicPr>
                            <a:picLocks noChangeAspect="1" noChangeArrowheads="1"/>
                          </pic:cNvPicPr>
                        </pic:nvPicPr>
                        <pic:blipFill>
                          <a:blip r:embed="rId41">
                            <a:grayscl/>
                            <a:biLevel thresh="5000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xml:space="preserve">«Что касается налогообложения гостиничного бизнеса, в одинаковых условиях работают гостиницы, в которых 10 номеров, и отели на 300 номеров. Единственно верным решением для снижения расходов будет переход на упрощенную систему бухгалтерского и налогового учета». </w:t>
            </w: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p>
        </w:tc>
      </w:tr>
      <w:tr w:rsidR="008C748A" w:rsidRPr="00DF173C" w:rsidTr="00A2456C">
        <w:tc>
          <w:tcPr>
            <w:tcW w:w="2660" w:type="dxa"/>
            <w:vAlign w:val="center"/>
          </w:tcPr>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noProof/>
                <w:sz w:val="28"/>
                <w:szCs w:val="28"/>
              </w:rPr>
              <w:lastRenderedPageBreak/>
              <w:drawing>
                <wp:inline distT="0" distB="0" distL="0" distR="0" wp14:anchorId="4784614E" wp14:editId="3C95D1AA">
                  <wp:extent cx="1009650" cy="1009650"/>
                  <wp:effectExtent l="0" t="0" r="0" b="0"/>
                  <wp:docPr id="15563" name="Рисунок 15563" descr="central_bank_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entral_bank_doll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911" w:type="dxa"/>
            <w:vAlign w:val="center"/>
          </w:tcPr>
          <w:p w:rsidR="008C748A" w:rsidRPr="00DF173C" w:rsidRDefault="008C748A" w:rsidP="001019AE">
            <w:pPr>
              <w:jc w:val="both"/>
              <w:rPr>
                <w:rFonts w:ascii="Times New Roman" w:hAnsi="Times New Roman" w:cs="Times New Roman"/>
                <w:i/>
                <w:color w:val="7F7F7F"/>
                <w:sz w:val="28"/>
                <w:szCs w:val="28"/>
              </w:rPr>
            </w:pPr>
            <w:r w:rsidRPr="00DF173C">
              <w:rPr>
                <w:rFonts w:ascii="Times New Roman" w:hAnsi="Times New Roman" w:cs="Times New Roman"/>
                <w:i/>
                <w:color w:val="7F7F7F"/>
                <w:sz w:val="28"/>
                <w:szCs w:val="28"/>
              </w:rPr>
              <w:t xml:space="preserve">«Гостиничный бизнес обладает достаточной кредитоспособностью. Это связано с наличием активов в управлении, а также относительно стабильными доходами». </w:t>
            </w:r>
          </w:p>
        </w:tc>
      </w:tr>
    </w:tbl>
    <w:p w:rsidR="008C748A" w:rsidRPr="00DF173C" w:rsidRDefault="008C748A" w:rsidP="001019AE">
      <w:pPr>
        <w:jc w:val="both"/>
        <w:rPr>
          <w:rFonts w:ascii="Times New Roman" w:hAnsi="Times New Roman" w:cs="Times New Roman"/>
          <w:sz w:val="28"/>
          <w:szCs w:val="28"/>
        </w:rPr>
      </w:pPr>
    </w:p>
    <w:p w:rsidR="008C748A" w:rsidRPr="00DF173C" w:rsidRDefault="008C748A" w:rsidP="001019AE">
      <w:pPr>
        <w:jc w:val="both"/>
        <w:rPr>
          <w:rFonts w:ascii="Times New Roman" w:hAnsi="Times New Roman" w:cs="Times New Roman"/>
          <w:sz w:val="28"/>
          <w:szCs w:val="28"/>
        </w:rPr>
      </w:pPr>
      <w:r w:rsidRPr="00DF173C">
        <w:rPr>
          <w:rFonts w:ascii="Times New Roman" w:hAnsi="Times New Roman" w:cs="Times New Roman"/>
          <w:sz w:val="28"/>
          <w:szCs w:val="28"/>
        </w:rPr>
        <w:tab/>
        <w:t xml:space="preserve">Эффективность финансовых решений определяется процентными ставками, а также требуемой нормой рентабельности, которую назначает сам предприниматель. Оценить правильность того, или иного способа финансирования, может помочь показатель финансового рычага, а также рентабельности собственного капитала. </w:t>
      </w:r>
    </w:p>
    <w:p w:rsidR="008C748A" w:rsidRPr="00A65B6E" w:rsidRDefault="008C748A" w:rsidP="00CE3480">
      <w:pPr>
        <w:pStyle w:val="1"/>
        <w:pBdr>
          <w:top w:val="single" w:sz="18" w:space="1" w:color="17365D"/>
        </w:pBdr>
        <w:ind w:left="539" w:firstLine="0"/>
        <w:jc w:val="center"/>
        <w:rPr>
          <w:color w:val="auto"/>
          <w:sz w:val="28"/>
          <w:szCs w:val="28"/>
        </w:rPr>
      </w:pPr>
      <w:r w:rsidRPr="00DF173C">
        <w:rPr>
          <w:sz w:val="28"/>
          <w:szCs w:val="28"/>
        </w:rPr>
        <w:br w:type="page"/>
      </w:r>
      <w:bookmarkStart w:id="3" w:name="_Toc409443843"/>
      <w:r w:rsidRPr="00A65B6E">
        <w:rPr>
          <w:color w:val="auto"/>
          <w:sz w:val="28"/>
          <w:szCs w:val="28"/>
        </w:rPr>
        <w:lastRenderedPageBreak/>
        <w:t>УЧЕБНЫЕ МАТЕРИАЛЫ</w:t>
      </w:r>
      <w:bookmarkEnd w:id="3"/>
    </w:p>
    <w:p w:rsidR="00A65B6E" w:rsidRDefault="008C748A" w:rsidP="00CE3480">
      <w:pPr>
        <w:pStyle w:val="1"/>
        <w:ind w:firstLine="709"/>
        <w:jc w:val="center"/>
        <w:rPr>
          <w:rStyle w:val="af1"/>
          <w:bCs w:val="0"/>
          <w:color w:val="FFA500"/>
          <w:sz w:val="28"/>
          <w:szCs w:val="28"/>
        </w:rPr>
      </w:pPr>
      <w:r w:rsidRPr="00DF173C">
        <w:rPr>
          <w:noProof/>
          <w:sz w:val="28"/>
          <w:szCs w:val="28"/>
        </w:rPr>
        <w:drawing>
          <wp:anchor distT="0" distB="0" distL="114300" distR="114300" simplePos="0" relativeHeight="251672576" behindDoc="0" locked="0" layoutInCell="1" allowOverlap="1" wp14:anchorId="1EA3920B" wp14:editId="04268558">
            <wp:simplePos x="0" y="0"/>
            <wp:positionH relativeFrom="column">
              <wp:posOffset>-3810</wp:posOffset>
            </wp:positionH>
            <wp:positionV relativeFrom="paragraph">
              <wp:posOffset>187325</wp:posOffset>
            </wp:positionV>
            <wp:extent cx="1863090" cy="1699260"/>
            <wp:effectExtent l="0" t="0" r="3810" b="0"/>
            <wp:wrapSquare wrapText="bothSides"/>
            <wp:docPr id="15600" name="Рисунок 15600" descr="http://businessland.unn.ru/imgs/pages/images/%D0%A0%D0%B8%D1%81%D1%83%D0%BD%D0%BE%D0%BA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businessland.unn.ru/imgs/pages/images/%D0%A0%D0%B8%D1%81%D1%83%D0%BD%D0%BE%D0%BA1%281%2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3090" cy="16992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Toc409443844"/>
    </w:p>
    <w:p w:rsidR="00A65B6E" w:rsidRDefault="00A65B6E" w:rsidP="00CE3480">
      <w:pPr>
        <w:pStyle w:val="1"/>
        <w:ind w:firstLine="709"/>
        <w:jc w:val="center"/>
        <w:rPr>
          <w:rStyle w:val="af1"/>
          <w:bCs w:val="0"/>
          <w:color w:val="auto"/>
          <w:sz w:val="28"/>
          <w:szCs w:val="28"/>
        </w:rPr>
      </w:pPr>
    </w:p>
    <w:p w:rsidR="008C748A" w:rsidRPr="00A65B6E" w:rsidRDefault="008C748A" w:rsidP="00A25D17">
      <w:pPr>
        <w:pStyle w:val="1"/>
        <w:ind w:left="1967" w:firstLine="709"/>
        <w:rPr>
          <w:color w:val="auto"/>
          <w:sz w:val="28"/>
          <w:szCs w:val="28"/>
        </w:rPr>
      </w:pPr>
      <w:r w:rsidRPr="00A65B6E">
        <w:rPr>
          <w:rStyle w:val="af1"/>
          <w:bCs w:val="0"/>
          <w:color w:val="auto"/>
          <w:sz w:val="28"/>
          <w:szCs w:val="28"/>
        </w:rPr>
        <w:t>Экономика</w:t>
      </w:r>
      <w:bookmarkEnd w:id="4"/>
    </w:p>
    <w:p w:rsidR="00A65B6E" w:rsidRDefault="00A65B6E" w:rsidP="00A65B6E">
      <w:pPr>
        <w:pStyle w:val="a8"/>
        <w:spacing w:before="0" w:beforeAutospacing="0" w:after="0" w:afterAutospacing="0"/>
        <w:ind w:firstLine="709"/>
        <w:jc w:val="both"/>
        <w:rPr>
          <w:sz w:val="28"/>
          <w:szCs w:val="28"/>
        </w:rPr>
      </w:pPr>
    </w:p>
    <w:p w:rsidR="008C748A" w:rsidRPr="00DF173C" w:rsidRDefault="008C748A" w:rsidP="00CE3480">
      <w:pPr>
        <w:pStyle w:val="a8"/>
        <w:spacing w:before="0" w:beforeAutospacing="0" w:after="0" w:afterAutospacing="0"/>
        <w:ind w:firstLine="709"/>
        <w:jc w:val="both"/>
        <w:rPr>
          <w:sz w:val="28"/>
          <w:szCs w:val="28"/>
        </w:rPr>
      </w:pPr>
      <w:r w:rsidRPr="00DF173C">
        <w:rPr>
          <w:sz w:val="28"/>
          <w:szCs w:val="28"/>
        </w:rPr>
        <w:t>Экономика любого предприятия включает в себя вопросы хозяйственного управления бизнесом. Предприятие - это не просто самостоятельное юридическое лицо, которое обладает всем необходимым набором прав для ведения хозяйственной деятельности. В его распоряжении находится обособленное имущество, которым руководство предприятия распоряжается в интересах собственника. Собственники предприятия (акционеры, учредители) - главные лица. В свою очередь, дирекция или управляющая команда - это лишь наёмные менеджеры. Смена собственника на предприятии, как правило, приводит к смене управляющей команде.</w:t>
      </w:r>
    </w:p>
    <w:p w:rsidR="008C748A" w:rsidRPr="00DF173C" w:rsidRDefault="008C748A" w:rsidP="00A65B6E">
      <w:pPr>
        <w:pStyle w:val="a8"/>
        <w:spacing w:before="0" w:beforeAutospacing="0" w:after="0" w:afterAutospacing="0"/>
        <w:ind w:firstLine="709"/>
        <w:jc w:val="both"/>
        <w:rPr>
          <w:sz w:val="28"/>
          <w:szCs w:val="28"/>
        </w:rPr>
      </w:pPr>
      <w:r w:rsidRPr="00DF173C">
        <w:rPr>
          <w:sz w:val="28"/>
          <w:szCs w:val="28"/>
        </w:rPr>
        <w:tab/>
        <w:t>Предприятия могут быть созданы в виде различных организационно-правовых форм. В России можно осуществлять предпринимательскую деятельность, будучи индивидуальным предпринимателем, зарегистрировав общество с ограниченной ответственностью (ООО) или акционерное общество. При ограниченном количестве собственников выбор делается в пользу ООО, в случае, когда для бизнеса требуется привлечь существенные инвестиционные средства, организуется акционерное общество.</w:t>
      </w:r>
    </w:p>
    <w:p w:rsidR="008C748A" w:rsidRPr="00DF173C" w:rsidRDefault="008C748A" w:rsidP="00A65B6E">
      <w:pPr>
        <w:pStyle w:val="a8"/>
        <w:spacing w:before="0" w:beforeAutospacing="0" w:after="0" w:afterAutospacing="0"/>
        <w:ind w:firstLine="709"/>
        <w:jc w:val="both"/>
        <w:rPr>
          <w:sz w:val="28"/>
          <w:szCs w:val="28"/>
        </w:rPr>
      </w:pPr>
      <w:r w:rsidRPr="00DF173C">
        <w:rPr>
          <w:sz w:val="28"/>
          <w:szCs w:val="28"/>
        </w:rPr>
        <w:tab/>
        <w:t>Экономика предприятия включает широкий спектр вопросов. В узком смысле сюда относятся вопросы эффективного управления активами бизнеса (основными фондами, нематериальными активами, оборотными средствами), оптимизация издержек, материально-техническое оснащение производства (закупки). Отдельным вопросом является распределение прибыли. Она может быть использована для выплаты доходов собственникам (дивиденды), или направлена на развитие предприятия (реинвестиции).</w:t>
      </w:r>
    </w:p>
    <w:p w:rsidR="008C748A" w:rsidRPr="00DF173C" w:rsidRDefault="008C748A" w:rsidP="00A65B6E">
      <w:pPr>
        <w:pStyle w:val="a8"/>
        <w:spacing w:before="0" w:beforeAutospacing="0" w:after="0" w:afterAutospacing="0"/>
        <w:ind w:firstLine="709"/>
        <w:jc w:val="both"/>
        <w:rPr>
          <w:sz w:val="28"/>
          <w:szCs w:val="28"/>
        </w:rPr>
      </w:pPr>
      <w:r w:rsidRPr="00DF173C">
        <w:rPr>
          <w:sz w:val="28"/>
          <w:szCs w:val="28"/>
        </w:rPr>
        <w:tab/>
        <w:t>Для управления экономикой бизнеса, необходимо знать и разбираться в экономической и финансовой документации предприятия. Прежде всего, к таким документам относятся баланс, отчет о прибылях и убытках, а также отчет о движении денежных средств. Инвестиционная программа предприятия, как правило, раскрывается в бизнес-планах, которые составляются для каждого проекта отдельно.</w:t>
      </w:r>
    </w:p>
    <w:p w:rsidR="008C748A" w:rsidRPr="00DF173C" w:rsidRDefault="008C748A" w:rsidP="00A65B6E">
      <w:pPr>
        <w:pStyle w:val="a8"/>
        <w:spacing w:before="0" w:beforeAutospacing="0" w:after="0" w:afterAutospacing="0"/>
        <w:ind w:firstLine="709"/>
        <w:jc w:val="both"/>
        <w:rPr>
          <w:sz w:val="28"/>
          <w:szCs w:val="28"/>
        </w:rPr>
      </w:pPr>
      <w:r w:rsidRPr="00DF173C">
        <w:rPr>
          <w:sz w:val="28"/>
          <w:szCs w:val="28"/>
        </w:rPr>
        <w:tab/>
        <w:t>Действуя в условиях рынка, руководство предприятия, вне зависимости от отрасли или вида своей деятельности, старается соблюдать следующие принципы:</w:t>
      </w:r>
    </w:p>
    <w:p w:rsidR="008C748A" w:rsidRPr="00DF173C" w:rsidRDefault="008C748A" w:rsidP="006F21B4">
      <w:pPr>
        <w:pStyle w:val="a8"/>
        <w:numPr>
          <w:ilvl w:val="0"/>
          <w:numId w:val="22"/>
        </w:numPr>
        <w:spacing w:before="0" w:beforeAutospacing="0" w:after="0" w:afterAutospacing="0"/>
        <w:ind w:firstLine="0"/>
        <w:jc w:val="both"/>
        <w:rPr>
          <w:sz w:val="28"/>
          <w:szCs w:val="28"/>
        </w:rPr>
      </w:pPr>
      <w:proofErr w:type="gramStart"/>
      <w:r w:rsidRPr="00DF173C">
        <w:rPr>
          <w:sz w:val="28"/>
          <w:szCs w:val="28"/>
        </w:rPr>
        <w:t>экономичность</w:t>
      </w:r>
      <w:proofErr w:type="gramEnd"/>
      <w:r w:rsidRPr="00DF173C">
        <w:rPr>
          <w:sz w:val="28"/>
          <w:szCs w:val="28"/>
        </w:rPr>
        <w:t xml:space="preserve"> (достижение заданных результатов при минимальных затратах);</w:t>
      </w:r>
    </w:p>
    <w:p w:rsidR="008C748A" w:rsidRPr="00DF173C" w:rsidRDefault="008C748A" w:rsidP="006F21B4">
      <w:pPr>
        <w:pStyle w:val="a8"/>
        <w:numPr>
          <w:ilvl w:val="0"/>
          <w:numId w:val="22"/>
        </w:numPr>
        <w:spacing w:before="0" w:beforeAutospacing="0" w:after="0" w:afterAutospacing="0"/>
        <w:ind w:firstLine="0"/>
        <w:jc w:val="both"/>
        <w:rPr>
          <w:sz w:val="28"/>
          <w:szCs w:val="28"/>
        </w:rPr>
      </w:pPr>
      <w:proofErr w:type="gramStart"/>
      <w:r w:rsidRPr="00DF173C">
        <w:rPr>
          <w:sz w:val="28"/>
          <w:szCs w:val="28"/>
        </w:rPr>
        <w:lastRenderedPageBreak/>
        <w:t>финансовая</w:t>
      </w:r>
      <w:proofErr w:type="gramEnd"/>
      <w:r w:rsidRPr="00DF173C">
        <w:rPr>
          <w:sz w:val="28"/>
          <w:szCs w:val="28"/>
        </w:rPr>
        <w:t xml:space="preserve"> устойчивость (предприятие на каждый момент времени может произвести необходимые платежи);</w:t>
      </w:r>
    </w:p>
    <w:p w:rsidR="008C748A" w:rsidRPr="00DF173C" w:rsidRDefault="008C748A" w:rsidP="006F21B4">
      <w:pPr>
        <w:pStyle w:val="a8"/>
        <w:numPr>
          <w:ilvl w:val="0"/>
          <w:numId w:val="22"/>
        </w:numPr>
        <w:spacing w:before="0" w:beforeAutospacing="0" w:after="0" w:afterAutospacing="0"/>
        <w:ind w:firstLine="0"/>
        <w:jc w:val="both"/>
        <w:rPr>
          <w:sz w:val="28"/>
          <w:szCs w:val="28"/>
        </w:rPr>
      </w:pPr>
      <w:proofErr w:type="gramStart"/>
      <w:r w:rsidRPr="00DF173C">
        <w:rPr>
          <w:sz w:val="28"/>
          <w:szCs w:val="28"/>
        </w:rPr>
        <w:t>получение</w:t>
      </w:r>
      <w:proofErr w:type="gramEnd"/>
      <w:r w:rsidRPr="00DF173C">
        <w:rPr>
          <w:sz w:val="28"/>
          <w:szCs w:val="28"/>
        </w:rPr>
        <w:t xml:space="preserve"> прибыли (производство и реализация по количеству и качеству должны быть организованы таким образом, чтобы обеспечить прибыль и рентабельность).</w:t>
      </w:r>
    </w:p>
    <w:p w:rsidR="008C748A" w:rsidRPr="00DF173C" w:rsidRDefault="008C748A" w:rsidP="00A65B6E">
      <w:pPr>
        <w:pStyle w:val="a8"/>
        <w:spacing w:before="0" w:beforeAutospacing="0" w:after="0" w:afterAutospacing="0"/>
        <w:ind w:firstLine="709"/>
        <w:jc w:val="both"/>
        <w:rPr>
          <w:sz w:val="28"/>
          <w:szCs w:val="28"/>
        </w:rPr>
      </w:pPr>
      <w:r w:rsidRPr="00DF173C">
        <w:rPr>
          <w:sz w:val="28"/>
          <w:szCs w:val="28"/>
        </w:rPr>
        <w:tab/>
        <w:t>Говорят, что предприятие действует экономически эффективно, если оно получает прибыль. Однако стратегической целью любого предприятия является увеличение его стоимости (стоимости бизнеса).</w:t>
      </w:r>
    </w:p>
    <w:p w:rsidR="008C748A" w:rsidRPr="00DF173C" w:rsidRDefault="008C748A" w:rsidP="00A65B6E">
      <w:pPr>
        <w:pStyle w:val="a8"/>
        <w:spacing w:before="0" w:beforeAutospacing="0" w:after="0" w:afterAutospacing="0"/>
        <w:ind w:firstLine="709"/>
        <w:jc w:val="both"/>
        <w:rPr>
          <w:sz w:val="28"/>
          <w:szCs w:val="28"/>
        </w:rPr>
      </w:pPr>
      <w:r w:rsidRPr="00DF173C">
        <w:rPr>
          <w:sz w:val="28"/>
          <w:szCs w:val="28"/>
        </w:rPr>
        <w:tab/>
        <w:t>Для оценки экономической эффективности предприятия используется несколько групп коэффициентов, среди которых - коэффициенты финансовой устойчивости, деловой активности, ликвидности, рентабельности.</w:t>
      </w:r>
    </w:p>
    <w:p w:rsidR="00493CE2" w:rsidRDefault="00493CE2" w:rsidP="00A65B6E">
      <w:pPr>
        <w:ind w:firstLine="709"/>
        <w:rPr>
          <w:rStyle w:val="af1"/>
          <w:rFonts w:ascii="Times New Roman" w:hAnsi="Times New Roman" w:cs="Times New Roman"/>
          <w:b w:val="0"/>
          <w:bCs w:val="0"/>
          <w:i/>
          <w:sz w:val="28"/>
          <w:szCs w:val="28"/>
        </w:rPr>
      </w:pPr>
    </w:p>
    <w:p w:rsidR="008C748A" w:rsidRPr="00493CE2" w:rsidRDefault="008C748A" w:rsidP="00A65B6E">
      <w:pPr>
        <w:ind w:firstLine="709"/>
        <w:rPr>
          <w:rFonts w:ascii="Times New Roman" w:hAnsi="Times New Roman" w:cs="Times New Roman"/>
          <w:b/>
          <w:i/>
          <w:sz w:val="28"/>
          <w:szCs w:val="28"/>
        </w:rPr>
      </w:pPr>
      <w:r w:rsidRPr="00493CE2">
        <w:rPr>
          <w:rStyle w:val="af1"/>
          <w:rFonts w:ascii="Times New Roman" w:hAnsi="Times New Roman" w:cs="Times New Roman"/>
          <w:b w:val="0"/>
          <w:bCs w:val="0"/>
          <w:i/>
          <w:sz w:val="28"/>
          <w:szCs w:val="28"/>
        </w:rPr>
        <w:t>Глоссарий по теме</w:t>
      </w:r>
      <w:r w:rsidR="00A65B6E" w:rsidRPr="00493CE2">
        <w:rPr>
          <w:rStyle w:val="af1"/>
          <w:rFonts w:ascii="Times New Roman" w:hAnsi="Times New Roman" w:cs="Times New Roman"/>
          <w:b w:val="0"/>
          <w:bCs w:val="0"/>
          <w:i/>
          <w:sz w:val="28"/>
          <w:szCs w:val="28"/>
        </w:rPr>
        <w:t>:</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 xml:space="preserve">Амортизация – </w:t>
      </w:r>
      <w:r w:rsidRPr="00DF173C">
        <w:rPr>
          <w:sz w:val="28"/>
          <w:szCs w:val="28"/>
        </w:rPr>
        <w:t>денежное выражение износа материальных активов, которые предприятие содержит с целью использования их в процессе производства или поставки товаров, предоставления услуг, сдачи в аренду другим лицам или для осуществления административных и социально-культурных функций, ожидаемый срок полезного использования (эксплуатации) которых более одного года</w:t>
      </w:r>
      <w:r w:rsidR="00A65B6E">
        <w:rPr>
          <w:sz w:val="28"/>
          <w:szCs w:val="28"/>
        </w:rPr>
        <w:t>.</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 xml:space="preserve">Выручка </w:t>
      </w:r>
      <w:r w:rsidRPr="00DF173C">
        <w:rPr>
          <w:sz w:val="28"/>
          <w:szCs w:val="28"/>
        </w:rPr>
        <w:t>- доход, полученный фирмой от продажи произведённых ею товаров или услуг. Определяется объёмом проданных изделий и ценой этих изделий.</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 xml:space="preserve">Издержки </w:t>
      </w:r>
      <w:r w:rsidRPr="00DF173C">
        <w:rPr>
          <w:sz w:val="28"/>
          <w:szCs w:val="28"/>
        </w:rPr>
        <w:t>- экономически обоснованные и документально подтвержденные затраты, осуществленные для реализации проекта.</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Косвенные расходы</w:t>
      </w:r>
      <w:r w:rsidRPr="00DF173C">
        <w:rPr>
          <w:sz w:val="28"/>
          <w:szCs w:val="28"/>
        </w:rPr>
        <w:t xml:space="preserve"> - это расходы, которые прямо </w:t>
      </w:r>
      <w:r w:rsidRPr="00DF173C">
        <w:rPr>
          <w:rStyle w:val="af1"/>
          <w:sz w:val="28"/>
          <w:szCs w:val="28"/>
        </w:rPr>
        <w:t xml:space="preserve">не </w:t>
      </w:r>
      <w:r w:rsidRPr="00DF173C">
        <w:rPr>
          <w:sz w:val="28"/>
          <w:szCs w:val="28"/>
        </w:rPr>
        <w:t>могут быть отнесены на стоимость продукции и товаров, а только косвенно. В торговле - это практически все расходы, кроме стоимости закупки товаров. В производстве косвенные расходы - обычно это расходы на администрацию, например, зарплата администрации, взносы с этой зарплаты, амортизация основных средств, используемых администрацией.</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 xml:space="preserve">Ликвидность </w:t>
      </w:r>
      <w:r w:rsidRPr="00DF173C">
        <w:rPr>
          <w:sz w:val="28"/>
          <w:szCs w:val="28"/>
        </w:rPr>
        <w:t>- способность активов быть быстро проданными по цене, близкой к рыночной. Ликвидный — обращаемый в деньги.</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Постоянные расходы</w:t>
      </w:r>
      <w:r w:rsidRPr="00DF173C">
        <w:rPr>
          <w:sz w:val="28"/>
          <w:szCs w:val="28"/>
        </w:rPr>
        <w:t xml:space="preserve"> - затраты, которые не зависят от величины объёма выпуска, противопоставляемые переменным затратам, с которыми в сумме составляют общие затраты.</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Прямые расходы</w:t>
      </w:r>
      <w:r w:rsidRPr="00DF173C">
        <w:rPr>
          <w:sz w:val="28"/>
          <w:szCs w:val="28"/>
        </w:rPr>
        <w:t xml:space="preserve"> - это затраты на сырье и материалы, из которого непосредственно изготавливается конкретная продукция, а также те расходы организации, которые можно совершенно четко отнести к какому-либо виду товаров, работ или услуг.</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 xml:space="preserve">Рентабельность </w:t>
      </w:r>
      <w:r w:rsidRPr="00DF173C">
        <w:rPr>
          <w:sz w:val="28"/>
          <w:szCs w:val="28"/>
        </w:rPr>
        <w:t xml:space="preserve">- это показатель, отражающий эффективность использования материальных, трудовых, денежных и других ресурсов. Система показателей рентабельности дает представление об экономической эффективности работы организации и помогает </w:t>
      </w:r>
      <w:hyperlink r:id="rId44" w:history="1">
        <w:r w:rsidRPr="00DF173C">
          <w:rPr>
            <w:rStyle w:val="a5"/>
            <w:sz w:val="28"/>
            <w:szCs w:val="28"/>
          </w:rPr>
          <w:t xml:space="preserve">принимать управленческие </w:t>
        </w:r>
        <w:r w:rsidRPr="00DF173C">
          <w:rPr>
            <w:rStyle w:val="a5"/>
            <w:sz w:val="28"/>
            <w:szCs w:val="28"/>
          </w:rPr>
          <w:lastRenderedPageBreak/>
          <w:t>решения</w:t>
        </w:r>
      </w:hyperlink>
      <w:r w:rsidRPr="00DF173C">
        <w:rPr>
          <w:sz w:val="28"/>
          <w:szCs w:val="28"/>
        </w:rPr>
        <w:t xml:space="preserve"> собственникам бизнеса и </w:t>
      </w:r>
      <w:hyperlink r:id="rId45" w:history="1">
        <w:r w:rsidRPr="00DF173C">
          <w:rPr>
            <w:rStyle w:val="a5"/>
            <w:sz w:val="28"/>
            <w:szCs w:val="28"/>
          </w:rPr>
          <w:t>Менеджменту</w:t>
        </w:r>
      </w:hyperlink>
      <w:r w:rsidRPr="00DF173C">
        <w:rPr>
          <w:sz w:val="28"/>
          <w:szCs w:val="28"/>
        </w:rPr>
        <w:t xml:space="preserve">. Вместе с тем, показатели рентабельности являются относительными, и потому составить представление о </w:t>
      </w:r>
      <w:hyperlink r:id="rId46" w:history="1">
        <w:r w:rsidRPr="00DF173C">
          <w:rPr>
            <w:rStyle w:val="a5"/>
            <w:sz w:val="28"/>
            <w:szCs w:val="28"/>
          </w:rPr>
          <w:t>ликвидности</w:t>
        </w:r>
      </w:hyperlink>
      <w:r w:rsidRPr="00DF173C">
        <w:rPr>
          <w:sz w:val="28"/>
          <w:szCs w:val="28"/>
        </w:rPr>
        <w:t xml:space="preserve"> предприятия на их основе нельзя.</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 xml:space="preserve">Себестоимость </w:t>
      </w:r>
      <w:r w:rsidRPr="00DF173C">
        <w:rPr>
          <w:sz w:val="28"/>
          <w:szCs w:val="28"/>
        </w:rPr>
        <w:t xml:space="preserve">- это затраты (издержки) на производство продукции, выполнение работ или оказание услуг. Как правило, себестоимость составляют расходы, непосредственно относящие к выпускаемой продукции, но возможен и вариант подсчета себестоимости, при котором управленческие и </w:t>
      </w:r>
      <w:hyperlink r:id="rId47" w:history="1">
        <w:r w:rsidRPr="00DF173C">
          <w:rPr>
            <w:rStyle w:val="a5"/>
            <w:sz w:val="28"/>
            <w:szCs w:val="28"/>
          </w:rPr>
          <w:t>коммерческие расходы</w:t>
        </w:r>
      </w:hyperlink>
      <w:r w:rsidRPr="00DF173C">
        <w:rPr>
          <w:sz w:val="28"/>
          <w:szCs w:val="28"/>
        </w:rPr>
        <w:t xml:space="preserve"> также распределяются на стоимость выпускаемой продукции.</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Финансовая устойчивость</w:t>
      </w:r>
      <w:r w:rsidRPr="00DF173C">
        <w:rPr>
          <w:sz w:val="28"/>
          <w:szCs w:val="28"/>
        </w:rPr>
        <w:t xml:space="preserve"> - стабильное положение предприятия, характеризуется превышением доходов над расходами, свободным распоряжением денежных средств и эффективным их использованием. Бывает при бесперебойном процессе производства и реализации продукции. Считается, что финансовое положение устойчиво, если обеспечивается рост прибыли и капитала предприятия, сохраняется его платеже- и кредитоспособность.</w:t>
      </w:r>
    </w:p>
    <w:p w:rsidR="008C748A" w:rsidRPr="00DF173C" w:rsidRDefault="008C748A" w:rsidP="00A65B6E">
      <w:pPr>
        <w:pStyle w:val="a8"/>
        <w:spacing w:before="0" w:beforeAutospacing="0" w:after="0" w:afterAutospacing="0"/>
        <w:ind w:firstLine="709"/>
        <w:jc w:val="both"/>
        <w:rPr>
          <w:sz w:val="28"/>
          <w:szCs w:val="28"/>
        </w:rPr>
      </w:pPr>
      <w:r w:rsidRPr="00DF173C">
        <w:rPr>
          <w:rStyle w:val="af1"/>
          <w:sz w:val="28"/>
          <w:szCs w:val="28"/>
        </w:rPr>
        <w:t xml:space="preserve">Чистая </w:t>
      </w:r>
      <w:proofErr w:type="gramStart"/>
      <w:r w:rsidRPr="00DF173C">
        <w:rPr>
          <w:rStyle w:val="af1"/>
          <w:sz w:val="28"/>
          <w:szCs w:val="28"/>
        </w:rPr>
        <w:t>прибыль</w:t>
      </w:r>
      <w:r w:rsidRPr="00DF173C">
        <w:rPr>
          <w:sz w:val="28"/>
          <w:szCs w:val="28"/>
        </w:rPr>
        <w:t xml:space="preserve">  -</w:t>
      </w:r>
      <w:proofErr w:type="gramEnd"/>
      <w:r w:rsidRPr="00DF173C">
        <w:rPr>
          <w:sz w:val="28"/>
          <w:szCs w:val="28"/>
        </w:rPr>
        <w:t xml:space="preserve"> разница между доходами от текущей деятельности и операционными расходами, остающаяся в его распоряжении после погашения налогов.</w:t>
      </w:r>
    </w:p>
    <w:p w:rsidR="008C748A" w:rsidRPr="00DF173C" w:rsidRDefault="008C748A" w:rsidP="00A65B6E">
      <w:pPr>
        <w:ind w:firstLine="709"/>
        <w:rPr>
          <w:rFonts w:ascii="Times New Roman" w:hAnsi="Times New Roman" w:cs="Times New Roman"/>
          <w:sz w:val="28"/>
          <w:szCs w:val="28"/>
        </w:rPr>
      </w:pPr>
      <w:r w:rsidRPr="00DF173C">
        <w:rPr>
          <w:rStyle w:val="af1"/>
          <w:rFonts w:ascii="Times New Roman" w:hAnsi="Times New Roman" w:cs="Times New Roman"/>
          <w:sz w:val="28"/>
          <w:szCs w:val="28"/>
        </w:rPr>
        <w:t>Экономическая эффективность</w:t>
      </w:r>
      <w:r w:rsidRPr="00DF173C">
        <w:rPr>
          <w:rFonts w:ascii="Times New Roman" w:hAnsi="Times New Roman" w:cs="Times New Roman"/>
          <w:sz w:val="28"/>
          <w:szCs w:val="28"/>
        </w:rPr>
        <w:t xml:space="preserve"> - это результат, который можно получить, соизмерив </w:t>
      </w:r>
      <w:hyperlink r:id="rId48" w:history="1">
        <w:r w:rsidRPr="00DF173C">
          <w:rPr>
            <w:rStyle w:val="a5"/>
            <w:rFonts w:ascii="Times New Roman" w:hAnsi="Times New Roman"/>
            <w:sz w:val="28"/>
            <w:szCs w:val="28"/>
          </w:rPr>
          <w:t>показатели доходности производства</w:t>
        </w:r>
      </w:hyperlink>
      <w:r w:rsidRPr="00DF173C">
        <w:rPr>
          <w:rFonts w:ascii="Times New Roman" w:hAnsi="Times New Roman" w:cs="Times New Roman"/>
          <w:sz w:val="28"/>
          <w:szCs w:val="28"/>
        </w:rPr>
        <w:t xml:space="preserve"> по отношению к </w:t>
      </w:r>
      <w:hyperlink r:id="rId49" w:history="1">
        <w:r w:rsidRPr="00DF173C">
          <w:rPr>
            <w:rStyle w:val="a5"/>
            <w:rFonts w:ascii="Times New Roman" w:hAnsi="Times New Roman"/>
            <w:sz w:val="28"/>
            <w:szCs w:val="28"/>
          </w:rPr>
          <w:t>общим затратам</w:t>
        </w:r>
      </w:hyperlink>
      <w:r w:rsidRPr="00DF173C">
        <w:rPr>
          <w:rFonts w:ascii="Times New Roman" w:hAnsi="Times New Roman" w:cs="Times New Roman"/>
          <w:sz w:val="28"/>
          <w:szCs w:val="28"/>
        </w:rPr>
        <w:t xml:space="preserve"> и использованным ресурсам. Если первый показатель выше по сравнению со второй составляющей, значит, целей достигнуто, все потребности удовлетворены. Если ситуация наоборот, значит, экономического эффекта не наблюдается и </w:t>
      </w:r>
      <w:hyperlink r:id="rId50" w:history="1">
        <w:r w:rsidRPr="00DF173C">
          <w:rPr>
            <w:rStyle w:val="a5"/>
            <w:rFonts w:ascii="Times New Roman" w:hAnsi="Times New Roman"/>
            <w:sz w:val="28"/>
            <w:szCs w:val="28"/>
          </w:rPr>
          <w:t>предприятие несет убытки</w:t>
        </w:r>
      </w:hyperlink>
      <w:r w:rsidRPr="00DF173C">
        <w:rPr>
          <w:rFonts w:ascii="Times New Roman" w:hAnsi="Times New Roman" w:cs="Times New Roman"/>
          <w:sz w:val="28"/>
          <w:szCs w:val="28"/>
        </w:rPr>
        <w:t>.</w:t>
      </w:r>
    </w:p>
    <w:p w:rsidR="00A65B6E" w:rsidRDefault="00A65B6E" w:rsidP="008A3BFA">
      <w:pPr>
        <w:pStyle w:val="1"/>
        <w:ind w:firstLine="709"/>
        <w:rPr>
          <w:color w:val="FFA500"/>
          <w:sz w:val="28"/>
          <w:szCs w:val="28"/>
        </w:rPr>
      </w:pPr>
    </w:p>
    <w:p w:rsidR="00A65B6E" w:rsidRDefault="00A65B6E" w:rsidP="008A3BFA">
      <w:pPr>
        <w:pStyle w:val="1"/>
        <w:ind w:firstLine="709"/>
        <w:rPr>
          <w:color w:val="FFA500"/>
          <w:sz w:val="28"/>
          <w:szCs w:val="28"/>
        </w:rPr>
      </w:pPr>
    </w:p>
    <w:p w:rsidR="008C748A" w:rsidRPr="00A65B6E" w:rsidRDefault="008C748A" w:rsidP="00A25D17">
      <w:pPr>
        <w:pStyle w:val="1"/>
        <w:ind w:left="539" w:firstLine="0"/>
        <w:rPr>
          <w:b/>
          <w:color w:val="auto"/>
          <w:sz w:val="28"/>
          <w:szCs w:val="28"/>
        </w:rPr>
      </w:pPr>
      <w:r w:rsidRPr="00A65B6E">
        <w:rPr>
          <w:b/>
          <w:noProof/>
          <w:color w:val="auto"/>
          <w:sz w:val="28"/>
          <w:szCs w:val="28"/>
        </w:rPr>
        <w:drawing>
          <wp:anchor distT="0" distB="0" distL="114300" distR="114300" simplePos="0" relativeHeight="251671552" behindDoc="0" locked="0" layoutInCell="1" allowOverlap="1" wp14:anchorId="630B25C1" wp14:editId="3DB43827">
            <wp:simplePos x="0" y="0"/>
            <wp:positionH relativeFrom="column">
              <wp:posOffset>-20955</wp:posOffset>
            </wp:positionH>
            <wp:positionV relativeFrom="paragraph">
              <wp:posOffset>205105</wp:posOffset>
            </wp:positionV>
            <wp:extent cx="991870" cy="1091565"/>
            <wp:effectExtent l="0" t="0" r="0" b="0"/>
            <wp:wrapSquare wrapText="bothSides"/>
            <wp:docPr id="15599" name="Рисунок 15599" descr="http://businessland.unn.ru/imgs/pages/images/%D0%A0%D0%B8%D1%81%D1%83%D0%BD%D0%BE%D0%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usinessland.unn.ru/imgs/pages/images/%D0%A0%D0%B8%D1%81%D1%83%D0%BD%D0%BE%D0%BA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1870" cy="10915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Toc409443845"/>
      <w:r w:rsidR="00A25D17">
        <w:rPr>
          <w:b/>
          <w:color w:val="auto"/>
          <w:sz w:val="28"/>
          <w:szCs w:val="28"/>
        </w:rPr>
        <w:t xml:space="preserve">                </w:t>
      </w:r>
      <w:r w:rsidRPr="00A65B6E">
        <w:rPr>
          <w:b/>
          <w:color w:val="auto"/>
          <w:sz w:val="28"/>
          <w:szCs w:val="28"/>
        </w:rPr>
        <w:t>Маркетинг и ценообразование</w:t>
      </w:r>
      <w:bookmarkEnd w:id="5"/>
    </w:p>
    <w:p w:rsidR="008C748A" w:rsidRPr="00A65B6E" w:rsidRDefault="008C748A" w:rsidP="00A65B6E">
      <w:pPr>
        <w:spacing w:before="100" w:beforeAutospacing="1" w:after="100" w:afterAutospacing="1"/>
        <w:ind w:firstLine="709"/>
        <w:jc w:val="right"/>
        <w:rPr>
          <w:rFonts w:ascii="Times New Roman" w:hAnsi="Times New Roman" w:cs="Times New Roman"/>
          <w:sz w:val="24"/>
          <w:szCs w:val="24"/>
        </w:rPr>
      </w:pPr>
      <w:r w:rsidRPr="00A65B6E">
        <w:rPr>
          <w:rFonts w:ascii="Times New Roman" w:hAnsi="Times New Roman" w:cs="Times New Roman"/>
          <w:i/>
          <w:iCs/>
          <w:sz w:val="24"/>
          <w:szCs w:val="24"/>
        </w:rPr>
        <w:t>Маркетинг – это решение проблем ваших клиентов с выгодой для себя (</w:t>
      </w:r>
      <w:proofErr w:type="spellStart"/>
      <w:r w:rsidRPr="00A65B6E">
        <w:rPr>
          <w:rFonts w:ascii="Times New Roman" w:hAnsi="Times New Roman" w:cs="Times New Roman"/>
          <w:i/>
          <w:iCs/>
          <w:sz w:val="24"/>
          <w:szCs w:val="24"/>
        </w:rPr>
        <w:t>Рендел</w:t>
      </w:r>
      <w:proofErr w:type="spellEnd"/>
      <w:r w:rsidRPr="00A65B6E">
        <w:rPr>
          <w:rFonts w:ascii="Times New Roman" w:hAnsi="Times New Roman" w:cs="Times New Roman"/>
          <w:i/>
          <w:iCs/>
          <w:sz w:val="24"/>
          <w:szCs w:val="24"/>
        </w:rPr>
        <w:t xml:space="preserve"> </w:t>
      </w:r>
      <w:proofErr w:type="spellStart"/>
      <w:r w:rsidRPr="00A65B6E">
        <w:rPr>
          <w:rFonts w:ascii="Times New Roman" w:hAnsi="Times New Roman" w:cs="Times New Roman"/>
          <w:i/>
          <w:iCs/>
          <w:sz w:val="24"/>
          <w:szCs w:val="24"/>
        </w:rPr>
        <w:t>Чэпмен</w:t>
      </w:r>
      <w:proofErr w:type="spellEnd"/>
      <w:r w:rsidRPr="00A65B6E">
        <w:rPr>
          <w:rFonts w:ascii="Times New Roman" w:hAnsi="Times New Roman" w:cs="Times New Roman"/>
          <w:i/>
          <w:iCs/>
          <w:sz w:val="24"/>
          <w:szCs w:val="24"/>
        </w:rPr>
        <w:t>).</w:t>
      </w:r>
    </w:p>
    <w:p w:rsidR="00BE7CFF" w:rsidRDefault="00BE7CFF" w:rsidP="00493CE2">
      <w:pPr>
        <w:ind w:firstLine="709"/>
        <w:jc w:val="both"/>
        <w:rPr>
          <w:rFonts w:ascii="Times New Roman" w:hAnsi="Times New Roman" w:cs="Times New Roman"/>
          <w:sz w:val="28"/>
          <w:szCs w:val="28"/>
        </w:rPr>
      </w:pPr>
    </w:p>
    <w:p w:rsidR="008C748A" w:rsidRPr="00DF173C" w:rsidRDefault="008C748A" w:rsidP="00493CE2">
      <w:pPr>
        <w:ind w:firstLine="709"/>
        <w:jc w:val="both"/>
        <w:rPr>
          <w:rFonts w:ascii="Times New Roman" w:hAnsi="Times New Roman" w:cs="Times New Roman"/>
          <w:sz w:val="28"/>
          <w:szCs w:val="28"/>
        </w:rPr>
      </w:pPr>
      <w:r w:rsidRPr="00DF173C">
        <w:rPr>
          <w:rFonts w:ascii="Times New Roman" w:hAnsi="Times New Roman" w:cs="Times New Roman"/>
          <w:sz w:val="28"/>
          <w:szCs w:val="28"/>
        </w:rPr>
        <w:t>Комплекс маркетинга - совокупность практических инструментов воздействия на рынок или приспособления деятельности компании к ситуации на рынке, позволяющие своевременно и гибко реагировать на изменения</w:t>
      </w:r>
      <w:r w:rsidRPr="00DF173C">
        <w:rPr>
          <w:rFonts w:ascii="Times New Roman" w:hAnsi="Times New Roman" w:cs="Times New Roman"/>
          <w:b/>
          <w:bCs/>
          <w:sz w:val="28"/>
          <w:szCs w:val="28"/>
        </w:rPr>
        <w:t xml:space="preserve">. </w:t>
      </w:r>
      <w:r w:rsidRPr="00DF173C">
        <w:rPr>
          <w:rFonts w:ascii="Times New Roman" w:hAnsi="Times New Roman" w:cs="Times New Roman"/>
          <w:sz w:val="28"/>
          <w:szCs w:val="28"/>
        </w:rPr>
        <w:t xml:space="preserve">Классический комплекс маркетинга включает в себя 4P: товар, рынок, цена, продвижение. </w:t>
      </w:r>
      <w:proofErr w:type="spellStart"/>
      <w:r w:rsidRPr="00DF173C">
        <w:rPr>
          <w:rFonts w:ascii="Times New Roman" w:hAnsi="Times New Roman" w:cs="Times New Roman"/>
          <w:sz w:val="28"/>
          <w:szCs w:val="28"/>
        </w:rPr>
        <w:t>Cпецифика</w:t>
      </w:r>
      <w:proofErr w:type="spellEnd"/>
      <w:r w:rsidRPr="00DF173C">
        <w:rPr>
          <w:rFonts w:ascii="Times New Roman" w:hAnsi="Times New Roman" w:cs="Times New Roman"/>
          <w:sz w:val="28"/>
          <w:szCs w:val="28"/>
        </w:rPr>
        <w:t xml:space="preserve"> рынка услуг позволяет добавить еще 3Р: </w:t>
      </w:r>
      <w:r w:rsidRPr="00DF173C">
        <w:rPr>
          <w:rFonts w:ascii="Times New Roman" w:hAnsi="Times New Roman" w:cs="Times New Roman"/>
          <w:b/>
          <w:bCs/>
          <w:sz w:val="28"/>
          <w:szCs w:val="28"/>
        </w:rPr>
        <w:t xml:space="preserve">Люди </w:t>
      </w:r>
      <w:r w:rsidRPr="00DF173C">
        <w:rPr>
          <w:rFonts w:ascii="Times New Roman" w:hAnsi="Times New Roman" w:cs="Times New Roman"/>
          <w:sz w:val="28"/>
          <w:szCs w:val="28"/>
        </w:rPr>
        <w:t xml:space="preserve">- </w:t>
      </w:r>
      <w:proofErr w:type="spellStart"/>
      <w:r w:rsidRPr="00DF173C">
        <w:rPr>
          <w:rFonts w:ascii="Times New Roman" w:hAnsi="Times New Roman" w:cs="Times New Roman"/>
          <w:b/>
          <w:bCs/>
          <w:sz w:val="28"/>
          <w:szCs w:val="28"/>
        </w:rPr>
        <w:t>People</w:t>
      </w:r>
      <w:proofErr w:type="spellEnd"/>
      <w:r w:rsidRPr="00DF173C">
        <w:rPr>
          <w:rFonts w:ascii="Times New Roman" w:hAnsi="Times New Roman" w:cs="Times New Roman"/>
          <w:b/>
          <w:bCs/>
          <w:sz w:val="28"/>
          <w:szCs w:val="28"/>
        </w:rPr>
        <w:t xml:space="preserve"> </w:t>
      </w:r>
      <w:r w:rsidRPr="00DF173C">
        <w:rPr>
          <w:rFonts w:ascii="Times New Roman" w:hAnsi="Times New Roman" w:cs="Times New Roman"/>
          <w:sz w:val="28"/>
          <w:szCs w:val="28"/>
        </w:rPr>
        <w:t xml:space="preserve">(человеческий фактор в работе персонала), </w:t>
      </w:r>
      <w:proofErr w:type="spellStart"/>
      <w:r w:rsidRPr="00DF173C">
        <w:rPr>
          <w:rFonts w:ascii="Times New Roman" w:hAnsi="Times New Roman" w:cs="Times New Roman"/>
          <w:b/>
          <w:bCs/>
          <w:sz w:val="28"/>
          <w:szCs w:val="28"/>
        </w:rPr>
        <w:t>Process</w:t>
      </w:r>
      <w:proofErr w:type="spellEnd"/>
      <w:r w:rsidRPr="00DF173C">
        <w:rPr>
          <w:rFonts w:ascii="Times New Roman" w:hAnsi="Times New Roman" w:cs="Times New Roman"/>
          <w:b/>
          <w:bCs/>
          <w:sz w:val="28"/>
          <w:szCs w:val="28"/>
        </w:rPr>
        <w:t xml:space="preserve"> - Процесс покупки </w:t>
      </w:r>
      <w:r w:rsidRPr="00DF173C">
        <w:rPr>
          <w:rFonts w:ascii="Times New Roman" w:hAnsi="Times New Roman" w:cs="Times New Roman"/>
          <w:sz w:val="28"/>
          <w:szCs w:val="28"/>
        </w:rPr>
        <w:t xml:space="preserve">(эффективная технология обслуживания клиентов) и </w:t>
      </w:r>
      <w:proofErr w:type="spellStart"/>
      <w:r w:rsidRPr="00DF173C">
        <w:rPr>
          <w:rFonts w:ascii="Times New Roman" w:hAnsi="Times New Roman" w:cs="Times New Roman"/>
          <w:b/>
          <w:bCs/>
          <w:sz w:val="28"/>
          <w:szCs w:val="28"/>
        </w:rPr>
        <w:t>Physical</w:t>
      </w:r>
      <w:proofErr w:type="spellEnd"/>
      <w:r w:rsidRPr="00DF173C">
        <w:rPr>
          <w:rFonts w:ascii="Times New Roman" w:hAnsi="Times New Roman" w:cs="Times New Roman"/>
          <w:b/>
          <w:bCs/>
          <w:sz w:val="28"/>
          <w:szCs w:val="28"/>
        </w:rPr>
        <w:t xml:space="preserve"> </w:t>
      </w:r>
      <w:proofErr w:type="spellStart"/>
      <w:r w:rsidRPr="00DF173C">
        <w:rPr>
          <w:rFonts w:ascii="Times New Roman" w:hAnsi="Times New Roman" w:cs="Times New Roman"/>
          <w:b/>
          <w:bCs/>
          <w:sz w:val="28"/>
          <w:szCs w:val="28"/>
        </w:rPr>
        <w:t>Evidence</w:t>
      </w:r>
      <w:proofErr w:type="spellEnd"/>
      <w:r w:rsidRPr="00DF173C">
        <w:rPr>
          <w:rFonts w:ascii="Times New Roman" w:hAnsi="Times New Roman" w:cs="Times New Roman"/>
          <w:b/>
          <w:bCs/>
          <w:sz w:val="28"/>
          <w:szCs w:val="28"/>
        </w:rPr>
        <w:t xml:space="preserve"> – Физический атрибут </w:t>
      </w:r>
      <w:r w:rsidRPr="00DF173C">
        <w:rPr>
          <w:rFonts w:ascii="Times New Roman" w:hAnsi="Times New Roman" w:cs="Times New Roman"/>
          <w:sz w:val="28"/>
          <w:szCs w:val="28"/>
        </w:rPr>
        <w:t>(вещественное доказательство оказания услуги).</w:t>
      </w:r>
    </w:p>
    <w:p w:rsidR="008C748A" w:rsidRPr="00DF173C" w:rsidRDefault="008C748A" w:rsidP="00493CE2">
      <w:pPr>
        <w:ind w:firstLine="709"/>
        <w:jc w:val="both"/>
        <w:rPr>
          <w:rFonts w:ascii="Times New Roman" w:hAnsi="Times New Roman" w:cs="Times New Roman"/>
          <w:sz w:val="28"/>
          <w:szCs w:val="28"/>
        </w:rPr>
      </w:pPr>
      <w:r w:rsidRPr="00DF173C">
        <w:rPr>
          <w:rFonts w:ascii="Times New Roman" w:hAnsi="Times New Roman" w:cs="Times New Roman"/>
          <w:sz w:val="28"/>
          <w:szCs w:val="28"/>
        </w:rPr>
        <w:tab/>
        <w:t xml:space="preserve">Первый шаг к разработке маркетинговой стратегии компании - процедура </w:t>
      </w:r>
      <w:r w:rsidRPr="00DF173C">
        <w:rPr>
          <w:rFonts w:ascii="Times New Roman" w:hAnsi="Times New Roman" w:cs="Times New Roman"/>
          <w:i/>
          <w:iCs/>
          <w:sz w:val="28"/>
          <w:szCs w:val="28"/>
        </w:rPr>
        <w:t xml:space="preserve">сегментирования </w:t>
      </w:r>
      <w:proofErr w:type="gramStart"/>
      <w:r w:rsidRPr="00DF173C">
        <w:rPr>
          <w:rFonts w:ascii="Times New Roman" w:hAnsi="Times New Roman" w:cs="Times New Roman"/>
          <w:i/>
          <w:iCs/>
          <w:sz w:val="28"/>
          <w:szCs w:val="28"/>
        </w:rPr>
        <w:t>рынка.</w:t>
      </w:r>
      <w:r w:rsidRPr="00DF173C">
        <w:rPr>
          <w:rFonts w:ascii="Times New Roman" w:hAnsi="Times New Roman" w:cs="Times New Roman"/>
          <w:sz w:val="28"/>
          <w:szCs w:val="28"/>
        </w:rPr>
        <w:t>.</w:t>
      </w:r>
      <w:proofErr w:type="gramEnd"/>
      <w:r w:rsidRPr="00DF173C">
        <w:rPr>
          <w:rFonts w:ascii="Times New Roman" w:hAnsi="Times New Roman" w:cs="Times New Roman"/>
          <w:sz w:val="28"/>
          <w:szCs w:val="28"/>
        </w:rPr>
        <w:t xml:space="preserve"> </w:t>
      </w:r>
      <w:proofErr w:type="gramStart"/>
      <w:r w:rsidRPr="00DF173C">
        <w:rPr>
          <w:rFonts w:ascii="Times New Roman" w:hAnsi="Times New Roman" w:cs="Times New Roman"/>
          <w:sz w:val="28"/>
          <w:szCs w:val="28"/>
        </w:rPr>
        <w:t>Для  этого</w:t>
      </w:r>
      <w:proofErr w:type="gramEnd"/>
      <w:r w:rsidRPr="00DF173C">
        <w:rPr>
          <w:rFonts w:ascii="Times New Roman" w:hAnsi="Times New Roman" w:cs="Times New Roman"/>
          <w:sz w:val="28"/>
          <w:szCs w:val="28"/>
        </w:rPr>
        <w:t xml:space="preserve"> необходимо определиться с бизнес- моделью компании, т.е.  </w:t>
      </w:r>
      <w:proofErr w:type="gramStart"/>
      <w:r w:rsidRPr="00DF173C">
        <w:rPr>
          <w:rFonts w:ascii="Times New Roman" w:hAnsi="Times New Roman" w:cs="Times New Roman"/>
          <w:sz w:val="28"/>
          <w:szCs w:val="28"/>
        </w:rPr>
        <w:t>на</w:t>
      </w:r>
      <w:proofErr w:type="gramEnd"/>
      <w:r w:rsidRPr="00DF173C">
        <w:rPr>
          <w:rFonts w:ascii="Times New Roman" w:hAnsi="Times New Roman" w:cs="Times New Roman"/>
          <w:sz w:val="28"/>
          <w:szCs w:val="28"/>
        </w:rPr>
        <w:t xml:space="preserve"> каком рынке она работает: В2С –(</w:t>
      </w:r>
      <w:proofErr w:type="spellStart"/>
      <w:r w:rsidRPr="00DF173C">
        <w:rPr>
          <w:rFonts w:ascii="Times New Roman" w:hAnsi="Times New Roman" w:cs="Times New Roman"/>
          <w:sz w:val="28"/>
          <w:szCs w:val="28"/>
        </w:rPr>
        <w:t>Business-to-consumer</w:t>
      </w:r>
      <w:proofErr w:type="spellEnd"/>
      <w:r w:rsidRPr="00DF173C">
        <w:rPr>
          <w:rFonts w:ascii="Times New Roman" w:hAnsi="Times New Roman" w:cs="Times New Roman"/>
          <w:sz w:val="28"/>
          <w:szCs w:val="28"/>
        </w:rPr>
        <w:t>) рынок потребительских товаров или же  В2В –</w:t>
      </w:r>
      <w:r w:rsidRPr="00DF173C">
        <w:rPr>
          <w:rFonts w:ascii="Times New Roman" w:hAnsi="Times New Roman" w:cs="Times New Roman"/>
          <w:sz w:val="28"/>
          <w:szCs w:val="28"/>
        </w:rPr>
        <w:lastRenderedPageBreak/>
        <w:t>(</w:t>
      </w:r>
      <w:proofErr w:type="spellStart"/>
      <w:r w:rsidRPr="00DF173C">
        <w:rPr>
          <w:rFonts w:ascii="Times New Roman" w:hAnsi="Times New Roman" w:cs="Times New Roman"/>
          <w:sz w:val="28"/>
          <w:szCs w:val="28"/>
        </w:rPr>
        <w:t>Business-to-business</w:t>
      </w:r>
      <w:proofErr w:type="spellEnd"/>
      <w:r w:rsidRPr="00DF173C">
        <w:rPr>
          <w:rFonts w:ascii="Times New Roman" w:hAnsi="Times New Roman" w:cs="Times New Roman"/>
          <w:sz w:val="28"/>
          <w:szCs w:val="28"/>
        </w:rPr>
        <w:t>) бизнес для компаний, могут быть и более редкие бизнес модели  P2P, B2G</w:t>
      </w:r>
      <w:r w:rsidRPr="00DF173C">
        <w:rPr>
          <w:rFonts w:ascii="Times New Roman" w:hAnsi="Times New Roman" w:cs="Times New Roman"/>
          <w:b/>
          <w:bCs/>
          <w:sz w:val="28"/>
          <w:szCs w:val="28"/>
        </w:rPr>
        <w:t>.</w:t>
      </w:r>
    </w:p>
    <w:p w:rsidR="008C748A" w:rsidRPr="00DF173C" w:rsidRDefault="008C748A" w:rsidP="00493CE2">
      <w:pPr>
        <w:ind w:firstLine="709"/>
        <w:jc w:val="both"/>
        <w:rPr>
          <w:rFonts w:ascii="Times New Roman" w:hAnsi="Times New Roman" w:cs="Times New Roman"/>
          <w:sz w:val="28"/>
          <w:szCs w:val="28"/>
        </w:rPr>
      </w:pPr>
      <w:r w:rsidRPr="00DF173C">
        <w:rPr>
          <w:rFonts w:ascii="Times New Roman" w:hAnsi="Times New Roman" w:cs="Times New Roman"/>
          <w:sz w:val="28"/>
          <w:szCs w:val="28"/>
        </w:rPr>
        <w:tab/>
        <w:t xml:space="preserve">Значение сегментации сложно переоценить, поскольку в условиях растущей внутриотраслевой конкуренции, именно правильно проведенная сегментация рынка позволяет выбрать необходимый </w:t>
      </w:r>
      <w:r w:rsidRPr="00DF173C">
        <w:rPr>
          <w:rFonts w:ascii="Times New Roman" w:hAnsi="Times New Roman" w:cs="Times New Roman"/>
          <w:i/>
          <w:iCs/>
          <w:sz w:val="28"/>
          <w:szCs w:val="28"/>
        </w:rPr>
        <w:t>целевой рынок (или сегмент</w:t>
      </w:r>
      <w:proofErr w:type="gramStart"/>
      <w:r w:rsidRPr="00DF173C">
        <w:rPr>
          <w:rFonts w:ascii="Times New Roman" w:hAnsi="Times New Roman" w:cs="Times New Roman"/>
          <w:sz w:val="28"/>
          <w:szCs w:val="28"/>
        </w:rPr>
        <w:t>),сосредоточить</w:t>
      </w:r>
      <w:proofErr w:type="gramEnd"/>
      <w:r w:rsidRPr="00DF173C">
        <w:rPr>
          <w:rFonts w:ascii="Times New Roman" w:hAnsi="Times New Roman" w:cs="Times New Roman"/>
          <w:sz w:val="28"/>
          <w:szCs w:val="28"/>
        </w:rPr>
        <w:t xml:space="preserve"> все маркетинговые усилия и инвестиции на нужной </w:t>
      </w:r>
      <w:r w:rsidRPr="00DF173C">
        <w:rPr>
          <w:rFonts w:ascii="Times New Roman" w:hAnsi="Times New Roman" w:cs="Times New Roman"/>
          <w:i/>
          <w:iCs/>
          <w:sz w:val="28"/>
          <w:szCs w:val="28"/>
        </w:rPr>
        <w:t>целевой аудитории</w:t>
      </w:r>
      <w:r w:rsidRPr="00DF173C">
        <w:rPr>
          <w:rFonts w:ascii="Times New Roman" w:hAnsi="Times New Roman" w:cs="Times New Roman"/>
          <w:sz w:val="28"/>
          <w:szCs w:val="28"/>
        </w:rPr>
        <w:t>.</w:t>
      </w:r>
    </w:p>
    <w:p w:rsidR="008C748A" w:rsidRPr="00DF173C" w:rsidRDefault="008C748A" w:rsidP="00493CE2">
      <w:pPr>
        <w:ind w:firstLine="709"/>
        <w:jc w:val="both"/>
        <w:rPr>
          <w:rFonts w:ascii="Times New Roman" w:hAnsi="Times New Roman" w:cs="Times New Roman"/>
          <w:sz w:val="28"/>
          <w:szCs w:val="28"/>
        </w:rPr>
      </w:pPr>
      <w:r w:rsidRPr="00DF173C">
        <w:rPr>
          <w:rFonts w:ascii="Times New Roman" w:hAnsi="Times New Roman" w:cs="Times New Roman"/>
          <w:sz w:val="28"/>
          <w:szCs w:val="28"/>
        </w:rPr>
        <w:tab/>
        <w:t xml:space="preserve">При выборе </w:t>
      </w:r>
      <w:proofErr w:type="gramStart"/>
      <w:r w:rsidRPr="00DF173C">
        <w:rPr>
          <w:rFonts w:ascii="Times New Roman" w:hAnsi="Times New Roman" w:cs="Times New Roman"/>
          <w:sz w:val="28"/>
          <w:szCs w:val="28"/>
        </w:rPr>
        <w:t>целевого  сегмента</w:t>
      </w:r>
      <w:proofErr w:type="gramEnd"/>
      <w:r w:rsidRPr="00DF173C">
        <w:rPr>
          <w:rFonts w:ascii="Times New Roman" w:hAnsi="Times New Roman" w:cs="Times New Roman"/>
          <w:sz w:val="28"/>
          <w:szCs w:val="28"/>
        </w:rPr>
        <w:t xml:space="preserve"> важно обращать внимание на его размер, поскольку  это позволяет оценить потенциальную емкость рынка и объем продаж. Сегменты не должны быть подвержены быстрым изменениям или иметь прогноз к исчезновению с рынка. Следует учитывать количество игроков (уровень конкуренции) в </w:t>
      </w:r>
      <w:proofErr w:type="gramStart"/>
      <w:r w:rsidRPr="00DF173C">
        <w:rPr>
          <w:rFonts w:ascii="Times New Roman" w:hAnsi="Times New Roman" w:cs="Times New Roman"/>
          <w:sz w:val="28"/>
          <w:szCs w:val="28"/>
        </w:rPr>
        <w:t>выбранных  сегментах</w:t>
      </w:r>
      <w:proofErr w:type="gramEnd"/>
      <w:r w:rsidRPr="00DF173C">
        <w:rPr>
          <w:rFonts w:ascii="Times New Roman" w:hAnsi="Times New Roman" w:cs="Times New Roman"/>
          <w:sz w:val="28"/>
          <w:szCs w:val="28"/>
        </w:rPr>
        <w:t>.</w:t>
      </w:r>
    </w:p>
    <w:p w:rsidR="008C748A" w:rsidRPr="00DF173C" w:rsidRDefault="008C748A" w:rsidP="00493CE2">
      <w:pPr>
        <w:ind w:firstLine="709"/>
        <w:jc w:val="both"/>
        <w:rPr>
          <w:rFonts w:ascii="Times New Roman" w:hAnsi="Times New Roman" w:cs="Times New Roman"/>
          <w:sz w:val="28"/>
          <w:szCs w:val="28"/>
        </w:rPr>
      </w:pPr>
      <w:r w:rsidRPr="00DF173C">
        <w:rPr>
          <w:rFonts w:ascii="Times New Roman" w:hAnsi="Times New Roman" w:cs="Times New Roman"/>
          <w:sz w:val="28"/>
          <w:szCs w:val="28"/>
        </w:rPr>
        <w:tab/>
        <w:t xml:space="preserve">Для сегментирования применяются различные методики, например, составление портрета целевого потребителя, карта </w:t>
      </w:r>
      <w:proofErr w:type="spellStart"/>
      <w:r w:rsidRPr="00DF173C">
        <w:rPr>
          <w:rFonts w:ascii="Times New Roman" w:hAnsi="Times New Roman" w:cs="Times New Roman"/>
          <w:sz w:val="28"/>
          <w:szCs w:val="28"/>
        </w:rPr>
        <w:t>эмпатии</w:t>
      </w:r>
      <w:proofErr w:type="spellEnd"/>
      <w:r w:rsidRPr="00DF173C">
        <w:rPr>
          <w:rFonts w:ascii="Times New Roman" w:hAnsi="Times New Roman" w:cs="Times New Roman"/>
          <w:sz w:val="28"/>
          <w:szCs w:val="28"/>
        </w:rPr>
        <w:t>. Только после детального изучения потребителя следует переходить к формированию ценности для целевой аудитории (сокращенно: "ЦА").</w:t>
      </w:r>
    </w:p>
    <w:p w:rsidR="008C748A" w:rsidRPr="00DF173C" w:rsidRDefault="008C748A" w:rsidP="00493CE2">
      <w:pPr>
        <w:ind w:firstLine="709"/>
        <w:jc w:val="both"/>
        <w:rPr>
          <w:rFonts w:ascii="Times New Roman" w:hAnsi="Times New Roman" w:cs="Times New Roman"/>
          <w:sz w:val="28"/>
          <w:szCs w:val="28"/>
        </w:rPr>
      </w:pPr>
      <w:r w:rsidRPr="00DF173C">
        <w:rPr>
          <w:rFonts w:ascii="Times New Roman" w:hAnsi="Times New Roman" w:cs="Times New Roman"/>
          <w:sz w:val="28"/>
          <w:szCs w:val="28"/>
        </w:rPr>
        <w:tab/>
        <w:t xml:space="preserve">На основе выбранных ценностей для целевой аудитории строится </w:t>
      </w:r>
      <w:r w:rsidRPr="00DF173C">
        <w:rPr>
          <w:rFonts w:ascii="Times New Roman" w:hAnsi="Times New Roman" w:cs="Times New Roman"/>
          <w:i/>
          <w:iCs/>
          <w:sz w:val="28"/>
          <w:szCs w:val="28"/>
        </w:rPr>
        <w:t>позиционирование</w:t>
      </w:r>
      <w:r w:rsidRPr="00DF173C">
        <w:rPr>
          <w:rFonts w:ascii="Times New Roman" w:hAnsi="Times New Roman" w:cs="Times New Roman"/>
          <w:sz w:val="28"/>
          <w:szCs w:val="28"/>
        </w:rPr>
        <w:t xml:space="preserve"> компании или товара, т.е. разработка отличительных особенностей значимых для ЦА</w:t>
      </w:r>
    </w:p>
    <w:p w:rsidR="008C748A" w:rsidRPr="00DF173C" w:rsidRDefault="008C748A" w:rsidP="00493CE2">
      <w:pPr>
        <w:ind w:firstLine="709"/>
        <w:jc w:val="both"/>
        <w:rPr>
          <w:rFonts w:ascii="Times New Roman" w:hAnsi="Times New Roman" w:cs="Times New Roman"/>
          <w:sz w:val="28"/>
          <w:szCs w:val="28"/>
        </w:rPr>
      </w:pPr>
      <w:r w:rsidRPr="00DF173C">
        <w:rPr>
          <w:rFonts w:ascii="Times New Roman" w:hAnsi="Times New Roman" w:cs="Times New Roman"/>
          <w:sz w:val="28"/>
          <w:szCs w:val="28"/>
        </w:rPr>
        <w:tab/>
        <w:t>Важным моментом является определение цены товара или услуги. Основными методами ценообразования являются: затратный, на основе точки безубыточности, агрегатный, конкурентный, ценностный, параметрический. При определении цены необходимо учитывать цели компании, цены конкурентов, ожидания потребителей, уровень затрат и другие факторы. Рассчитанная цена может изменяться во времени, в зависимости от выбранной стратегии ценообразования («Снятие сливок», прочное проникновение на рынок).</w:t>
      </w:r>
    </w:p>
    <w:p w:rsidR="008C748A" w:rsidRPr="00DF173C" w:rsidRDefault="008C748A" w:rsidP="00493CE2">
      <w:pPr>
        <w:ind w:firstLine="709"/>
        <w:jc w:val="both"/>
        <w:rPr>
          <w:rFonts w:ascii="Times New Roman" w:hAnsi="Times New Roman" w:cs="Times New Roman"/>
          <w:sz w:val="28"/>
          <w:szCs w:val="28"/>
        </w:rPr>
      </w:pPr>
    </w:p>
    <w:p w:rsidR="008C748A" w:rsidRPr="00493CE2" w:rsidRDefault="008C748A" w:rsidP="00493CE2">
      <w:pPr>
        <w:ind w:firstLine="709"/>
        <w:jc w:val="both"/>
        <w:rPr>
          <w:rFonts w:ascii="Times New Roman" w:hAnsi="Times New Roman" w:cs="Times New Roman"/>
          <w:b/>
          <w:i/>
          <w:sz w:val="28"/>
          <w:szCs w:val="28"/>
        </w:rPr>
      </w:pPr>
      <w:r w:rsidRPr="00493CE2">
        <w:rPr>
          <w:rStyle w:val="af1"/>
          <w:rFonts w:ascii="Times New Roman" w:hAnsi="Times New Roman" w:cs="Times New Roman"/>
          <w:b w:val="0"/>
          <w:bCs w:val="0"/>
          <w:i/>
          <w:sz w:val="28"/>
          <w:szCs w:val="28"/>
        </w:rPr>
        <w:t>Глоссарий по теме</w:t>
      </w:r>
      <w:r w:rsidR="00493CE2">
        <w:rPr>
          <w:rStyle w:val="af1"/>
          <w:rFonts w:ascii="Times New Roman" w:hAnsi="Times New Roman" w:cs="Times New Roman"/>
          <w:b w:val="0"/>
          <w:bCs w:val="0"/>
          <w:i/>
          <w:sz w:val="28"/>
          <w:szCs w:val="28"/>
        </w:rPr>
        <w:t>:</w:t>
      </w:r>
    </w:p>
    <w:p w:rsidR="008C748A" w:rsidRPr="00DF173C" w:rsidRDefault="008C748A" w:rsidP="00493CE2">
      <w:pPr>
        <w:pStyle w:val="a8"/>
        <w:spacing w:before="0" w:beforeAutospacing="0" w:after="0" w:afterAutospacing="0"/>
        <w:ind w:firstLine="709"/>
        <w:jc w:val="both"/>
        <w:rPr>
          <w:sz w:val="28"/>
          <w:szCs w:val="28"/>
        </w:rPr>
      </w:pPr>
      <w:proofErr w:type="spellStart"/>
      <w:r w:rsidRPr="00DF173C">
        <w:rPr>
          <w:rStyle w:val="af1"/>
          <w:sz w:val="28"/>
          <w:szCs w:val="28"/>
        </w:rPr>
        <w:t>Бенчмаркинг</w:t>
      </w:r>
      <w:proofErr w:type="spellEnd"/>
      <w:r w:rsidRPr="00DF173C">
        <w:rPr>
          <w:sz w:val="28"/>
          <w:szCs w:val="28"/>
        </w:rPr>
        <w:t xml:space="preserve"> (английский - </w:t>
      </w:r>
      <w:proofErr w:type="spellStart"/>
      <w:r w:rsidRPr="00DF173C">
        <w:rPr>
          <w:rStyle w:val="af8"/>
          <w:sz w:val="28"/>
          <w:szCs w:val="28"/>
        </w:rPr>
        <w:t>Benchmarking</w:t>
      </w:r>
      <w:proofErr w:type="spellEnd"/>
      <w:r w:rsidRPr="00DF173C">
        <w:rPr>
          <w:sz w:val="28"/>
          <w:szCs w:val="28"/>
        </w:rPr>
        <w:t xml:space="preserve">) — это </w:t>
      </w:r>
      <w:proofErr w:type="gramStart"/>
      <w:r w:rsidRPr="00DF173C">
        <w:rPr>
          <w:sz w:val="28"/>
          <w:szCs w:val="28"/>
        </w:rPr>
        <w:t>изучение  «</w:t>
      </w:r>
      <w:proofErr w:type="gramEnd"/>
      <w:r w:rsidRPr="00DF173C">
        <w:rPr>
          <w:sz w:val="28"/>
          <w:szCs w:val="28"/>
        </w:rPr>
        <w:t xml:space="preserve">лучшего» опыта ведения бизнеса, имеющихся примеров эффективного функционирования компании с целью улучшения собственной работы. Основные </w:t>
      </w:r>
      <w:proofErr w:type="gramStart"/>
      <w:r w:rsidRPr="00DF173C">
        <w:rPr>
          <w:sz w:val="28"/>
          <w:szCs w:val="28"/>
        </w:rPr>
        <w:t>приемы  это</w:t>
      </w:r>
      <w:proofErr w:type="gramEnd"/>
      <w:r w:rsidRPr="00DF173C">
        <w:rPr>
          <w:sz w:val="28"/>
          <w:szCs w:val="28"/>
        </w:rPr>
        <w:t xml:space="preserve"> </w:t>
      </w:r>
      <w:r w:rsidRPr="00DF173C">
        <w:rPr>
          <w:rStyle w:val="af8"/>
          <w:sz w:val="28"/>
          <w:szCs w:val="28"/>
        </w:rPr>
        <w:t>оценивание</w:t>
      </w:r>
      <w:r w:rsidRPr="00DF173C">
        <w:rPr>
          <w:sz w:val="28"/>
          <w:szCs w:val="28"/>
        </w:rPr>
        <w:t xml:space="preserve"> и </w:t>
      </w:r>
      <w:r w:rsidRPr="00DF173C">
        <w:rPr>
          <w:rStyle w:val="af8"/>
          <w:sz w:val="28"/>
          <w:szCs w:val="28"/>
        </w:rPr>
        <w:t>сопоставление</w:t>
      </w:r>
      <w:r w:rsidRPr="00DF173C">
        <w:rPr>
          <w:sz w:val="28"/>
          <w:szCs w:val="28"/>
        </w:rPr>
        <w:t>.</w:t>
      </w:r>
    </w:p>
    <w:p w:rsidR="008C748A" w:rsidRPr="00DF173C" w:rsidRDefault="008C748A" w:rsidP="00493CE2">
      <w:pPr>
        <w:pStyle w:val="a8"/>
        <w:spacing w:before="0" w:beforeAutospacing="0" w:after="0" w:afterAutospacing="0"/>
        <w:ind w:firstLine="709"/>
        <w:jc w:val="both"/>
        <w:rPr>
          <w:sz w:val="28"/>
          <w:szCs w:val="28"/>
        </w:rPr>
      </w:pPr>
      <w:r w:rsidRPr="00DF173C">
        <w:rPr>
          <w:sz w:val="28"/>
          <w:szCs w:val="28"/>
        </w:rPr>
        <w:t>Кросс маркетинг</w:t>
      </w:r>
      <w:r w:rsidRPr="00DF173C">
        <w:rPr>
          <w:rStyle w:val="af1"/>
          <w:sz w:val="28"/>
          <w:szCs w:val="28"/>
        </w:rPr>
        <w:t xml:space="preserve"> - </w:t>
      </w:r>
      <w:r w:rsidRPr="00DF173C">
        <w:rPr>
          <w:sz w:val="28"/>
          <w:szCs w:val="28"/>
        </w:rPr>
        <w:t xml:space="preserve"> совместное  </w:t>
      </w:r>
      <w:hyperlink r:id="rId52" w:history="1">
        <w:r w:rsidRPr="00DF173C">
          <w:rPr>
            <w:rStyle w:val="a5"/>
            <w:sz w:val="28"/>
            <w:szCs w:val="28"/>
          </w:rPr>
          <w:t>продвижение товаров</w:t>
        </w:r>
      </w:hyperlink>
      <w:r w:rsidRPr="00DF173C">
        <w:rPr>
          <w:sz w:val="28"/>
          <w:szCs w:val="28"/>
        </w:rPr>
        <w:t xml:space="preserve"> несколькими компаниями, направленное на </w:t>
      </w:r>
      <w:hyperlink r:id="rId53" w:history="1">
        <w:r w:rsidRPr="00DF173C">
          <w:rPr>
            <w:rStyle w:val="a5"/>
            <w:sz w:val="28"/>
            <w:szCs w:val="28"/>
          </w:rPr>
          <w:t>стимулирование сбыта</w:t>
        </w:r>
      </w:hyperlink>
      <w:r w:rsidRPr="00DF173C">
        <w:rPr>
          <w:sz w:val="28"/>
          <w:szCs w:val="28"/>
        </w:rPr>
        <w:t xml:space="preserve">, повышение осведомленности, расширение клиентской базы, снижения стоимости рекламного контакта (например, совместные </w:t>
      </w:r>
      <w:hyperlink r:id="rId54" w:history="1">
        <w:r w:rsidRPr="00DF173C">
          <w:rPr>
            <w:rStyle w:val="a5"/>
            <w:sz w:val="28"/>
            <w:szCs w:val="28"/>
          </w:rPr>
          <w:t>дисконтные</w:t>
        </w:r>
      </w:hyperlink>
      <w:r w:rsidRPr="00DF173C">
        <w:rPr>
          <w:sz w:val="28"/>
          <w:szCs w:val="28"/>
        </w:rPr>
        <w:t xml:space="preserve"> бонусные программы).</w:t>
      </w:r>
    </w:p>
    <w:p w:rsidR="008C748A" w:rsidRPr="00DF173C" w:rsidRDefault="008C748A" w:rsidP="00493CE2">
      <w:pPr>
        <w:pStyle w:val="a8"/>
        <w:spacing w:before="0" w:beforeAutospacing="0" w:after="0" w:afterAutospacing="0"/>
        <w:ind w:firstLine="709"/>
        <w:jc w:val="both"/>
        <w:rPr>
          <w:sz w:val="28"/>
          <w:szCs w:val="28"/>
        </w:rPr>
      </w:pPr>
      <w:r w:rsidRPr="00DF173C">
        <w:rPr>
          <w:rStyle w:val="af1"/>
          <w:sz w:val="28"/>
          <w:szCs w:val="28"/>
        </w:rPr>
        <w:t>Лояльность</w:t>
      </w:r>
      <w:r w:rsidRPr="00DF173C">
        <w:rPr>
          <w:sz w:val="28"/>
          <w:szCs w:val="28"/>
        </w:rPr>
        <w:t xml:space="preserve"> - это построение долгосрочных отношений, в которых клиент благосклонно относится к товару, бренду или магазину и становится постоянным клиентом.</w:t>
      </w:r>
    </w:p>
    <w:p w:rsidR="008C748A" w:rsidRPr="00DF173C" w:rsidRDefault="008C748A" w:rsidP="00493CE2">
      <w:pPr>
        <w:pStyle w:val="a8"/>
        <w:spacing w:before="0" w:beforeAutospacing="0" w:after="0" w:afterAutospacing="0"/>
        <w:ind w:firstLine="709"/>
        <w:jc w:val="both"/>
        <w:rPr>
          <w:sz w:val="28"/>
          <w:szCs w:val="28"/>
        </w:rPr>
      </w:pPr>
      <w:r w:rsidRPr="00DF173C">
        <w:rPr>
          <w:rStyle w:val="af1"/>
          <w:sz w:val="28"/>
          <w:szCs w:val="28"/>
        </w:rPr>
        <w:t>Ниша рынка</w:t>
      </w:r>
      <w:r w:rsidRPr="00DF173C">
        <w:rPr>
          <w:sz w:val="28"/>
          <w:szCs w:val="28"/>
        </w:rPr>
        <w:t xml:space="preserve"> (от латинского " </w:t>
      </w:r>
      <w:proofErr w:type="spellStart"/>
      <w:r w:rsidRPr="00DF173C">
        <w:rPr>
          <w:sz w:val="28"/>
          <w:szCs w:val="28"/>
        </w:rPr>
        <w:t>nidus</w:t>
      </w:r>
      <w:proofErr w:type="spellEnd"/>
      <w:r w:rsidRPr="00DF173C">
        <w:rPr>
          <w:sz w:val="28"/>
          <w:szCs w:val="28"/>
        </w:rPr>
        <w:t xml:space="preserve">" — гнездо) — представляет собой ограниченный по </w:t>
      </w:r>
      <w:proofErr w:type="gramStart"/>
      <w:r w:rsidRPr="00DF173C">
        <w:rPr>
          <w:sz w:val="28"/>
          <w:szCs w:val="28"/>
        </w:rPr>
        <w:t>масштабам  сегмент</w:t>
      </w:r>
      <w:proofErr w:type="gramEnd"/>
      <w:r w:rsidRPr="00DF173C">
        <w:rPr>
          <w:sz w:val="28"/>
          <w:szCs w:val="28"/>
        </w:rPr>
        <w:t xml:space="preserve"> рынка с резко очерченным кругом потребителей. Ниша рынка характеризуется наличием следующих признаков </w:t>
      </w:r>
      <w:r w:rsidRPr="00DF173C">
        <w:rPr>
          <w:sz w:val="28"/>
          <w:szCs w:val="28"/>
        </w:rPr>
        <w:lastRenderedPageBreak/>
        <w:t>(высокоиндивидуализированные нужды, небольшая и стабильная потенциальная емкость рынка, значительное ослабление конкуренции).</w:t>
      </w:r>
    </w:p>
    <w:p w:rsidR="008C748A" w:rsidRPr="00DF173C" w:rsidRDefault="008C748A" w:rsidP="00493CE2">
      <w:pPr>
        <w:pStyle w:val="a8"/>
        <w:spacing w:before="0" w:beforeAutospacing="0" w:after="0" w:afterAutospacing="0"/>
        <w:ind w:firstLine="709"/>
        <w:jc w:val="both"/>
        <w:rPr>
          <w:sz w:val="28"/>
          <w:szCs w:val="28"/>
        </w:rPr>
      </w:pPr>
      <w:proofErr w:type="gramStart"/>
      <w:r w:rsidRPr="00DF173C">
        <w:rPr>
          <w:rStyle w:val="af1"/>
          <w:sz w:val="28"/>
          <w:szCs w:val="28"/>
        </w:rPr>
        <w:t xml:space="preserve">Позиционирование </w:t>
      </w:r>
      <w:r w:rsidRPr="00DF173C">
        <w:rPr>
          <w:sz w:val="28"/>
          <w:szCs w:val="28"/>
        </w:rPr>
        <w:t> —</w:t>
      </w:r>
      <w:proofErr w:type="gramEnd"/>
      <w:r w:rsidRPr="00DF173C">
        <w:rPr>
          <w:sz w:val="28"/>
          <w:szCs w:val="28"/>
        </w:rPr>
        <w:t xml:space="preserve"> процесс создания образа и желаемого восприятия о товаре или услуге компании в сознании целевого потребителя. С помощью позиционирования бренд может занять определенную ячейку в памяти потребителя; прочно закрепиться и связать себя с определенными свойствами, образами, эмоциями; склонить выбор потребителя в свою сторону.</w:t>
      </w:r>
    </w:p>
    <w:p w:rsidR="008C748A" w:rsidRPr="00DF173C" w:rsidRDefault="008C748A" w:rsidP="00493CE2">
      <w:pPr>
        <w:pStyle w:val="a8"/>
        <w:spacing w:before="0" w:beforeAutospacing="0" w:after="0" w:afterAutospacing="0"/>
        <w:ind w:firstLine="709"/>
        <w:jc w:val="both"/>
        <w:rPr>
          <w:sz w:val="28"/>
          <w:szCs w:val="28"/>
        </w:rPr>
      </w:pPr>
      <w:r w:rsidRPr="00DF173C">
        <w:rPr>
          <w:rStyle w:val="af1"/>
          <w:sz w:val="28"/>
          <w:szCs w:val="28"/>
        </w:rPr>
        <w:t xml:space="preserve">Потребитель </w:t>
      </w:r>
      <w:r w:rsidRPr="00DF173C">
        <w:rPr>
          <w:sz w:val="28"/>
          <w:szCs w:val="28"/>
        </w:rPr>
        <w:t>– предприятие или человек, который желает заказать или приобрести товары (услуги).</w:t>
      </w:r>
    </w:p>
    <w:p w:rsidR="008C748A" w:rsidRPr="00DF173C" w:rsidRDefault="008C748A" w:rsidP="00493CE2">
      <w:pPr>
        <w:pStyle w:val="a8"/>
        <w:spacing w:before="0" w:beforeAutospacing="0" w:after="0" w:afterAutospacing="0"/>
        <w:ind w:firstLine="709"/>
        <w:jc w:val="both"/>
        <w:rPr>
          <w:sz w:val="28"/>
          <w:szCs w:val="28"/>
        </w:rPr>
      </w:pPr>
      <w:r w:rsidRPr="00DF173C">
        <w:rPr>
          <w:rStyle w:val="af1"/>
          <w:sz w:val="28"/>
          <w:szCs w:val="28"/>
        </w:rPr>
        <w:t>Потребность</w:t>
      </w:r>
      <w:r w:rsidRPr="00DF173C">
        <w:rPr>
          <w:sz w:val="28"/>
          <w:szCs w:val="28"/>
        </w:rPr>
        <w:t xml:space="preserve"> – состояние нужды в определенных условиях жизни, деятельности, материальных объектах, людях или определенных социальных факторах, без которых человек испытывает состояние дискомфорта. </w:t>
      </w:r>
    </w:p>
    <w:p w:rsidR="008C748A" w:rsidRPr="00DF173C" w:rsidRDefault="008C748A" w:rsidP="00493CE2">
      <w:pPr>
        <w:pStyle w:val="a8"/>
        <w:spacing w:before="0" w:beforeAutospacing="0" w:after="0" w:afterAutospacing="0"/>
        <w:ind w:firstLine="709"/>
        <w:jc w:val="both"/>
        <w:rPr>
          <w:sz w:val="28"/>
          <w:szCs w:val="28"/>
        </w:rPr>
      </w:pPr>
      <w:r w:rsidRPr="00DF173C">
        <w:rPr>
          <w:rStyle w:val="af1"/>
          <w:sz w:val="28"/>
          <w:szCs w:val="28"/>
        </w:rPr>
        <w:t>Сегментирование рынка</w:t>
      </w:r>
      <w:r w:rsidRPr="00DF173C">
        <w:rPr>
          <w:sz w:val="28"/>
          <w:szCs w:val="28"/>
        </w:rPr>
        <w:t xml:space="preserve">– разбивка рынка на четкие группы покупателей, для каждой из которых могут потребоваться отдельные товары и/или комплексы маркетинга. </w:t>
      </w:r>
      <w:r w:rsidRPr="00DF173C">
        <w:rPr>
          <w:rStyle w:val="af1"/>
          <w:sz w:val="28"/>
          <w:szCs w:val="28"/>
        </w:rPr>
        <w:t>Сегмент рынка</w:t>
      </w:r>
      <w:r w:rsidRPr="00DF173C">
        <w:rPr>
          <w:sz w:val="28"/>
          <w:szCs w:val="28"/>
        </w:rPr>
        <w:t xml:space="preserve"> – часть рынка того или </w:t>
      </w:r>
      <w:proofErr w:type="gramStart"/>
      <w:r w:rsidRPr="00DF173C">
        <w:rPr>
          <w:sz w:val="28"/>
          <w:szCs w:val="28"/>
        </w:rPr>
        <w:t>иного товара</w:t>
      </w:r>
      <w:proofErr w:type="gramEnd"/>
      <w:r w:rsidRPr="00DF173C">
        <w:rPr>
          <w:sz w:val="28"/>
          <w:szCs w:val="28"/>
        </w:rPr>
        <w:t xml:space="preserve"> или услуги, выделяемая (в представлении фирмы, предприятия) по какому-либо критерию. Таким образом, сегмент рынка — совокупность покупателей, обладающих какими-то общими характеристиками, важными для успешности продажи товара или услуги.</w:t>
      </w:r>
    </w:p>
    <w:p w:rsidR="008C748A" w:rsidRPr="00DF173C" w:rsidRDefault="008C748A" w:rsidP="00493CE2">
      <w:pPr>
        <w:pStyle w:val="a8"/>
        <w:spacing w:before="0" w:beforeAutospacing="0" w:after="0" w:afterAutospacing="0"/>
        <w:ind w:firstLine="709"/>
        <w:jc w:val="both"/>
        <w:rPr>
          <w:sz w:val="28"/>
          <w:szCs w:val="28"/>
        </w:rPr>
      </w:pPr>
      <w:r w:rsidRPr="00DF173C">
        <w:rPr>
          <w:rStyle w:val="af1"/>
          <w:sz w:val="28"/>
          <w:szCs w:val="28"/>
        </w:rPr>
        <w:t xml:space="preserve">Целевой рынок (Целевая аудитория) </w:t>
      </w:r>
      <w:r w:rsidRPr="00DF173C">
        <w:rPr>
          <w:sz w:val="28"/>
          <w:szCs w:val="28"/>
        </w:rPr>
        <w:t>– это потенциальный рынок фирмы, который определяется совокупностью людей со схожими потребностями в отношении конкретного товара или услуги, достаточными ресурсами, а также готовностью и возможностью покупать.</w:t>
      </w:r>
    </w:p>
    <w:p w:rsidR="008C748A" w:rsidRPr="00DF173C" w:rsidRDefault="008C748A" w:rsidP="00493CE2">
      <w:pPr>
        <w:pStyle w:val="a8"/>
        <w:spacing w:before="0" w:beforeAutospacing="0" w:after="0" w:afterAutospacing="0"/>
        <w:ind w:firstLine="709"/>
        <w:jc w:val="both"/>
        <w:rPr>
          <w:sz w:val="28"/>
          <w:szCs w:val="28"/>
        </w:rPr>
      </w:pPr>
      <w:r w:rsidRPr="00DF173C">
        <w:rPr>
          <w:rStyle w:val="af1"/>
          <w:sz w:val="28"/>
          <w:szCs w:val="28"/>
        </w:rPr>
        <w:t>Ценность услуги</w:t>
      </w:r>
      <w:r w:rsidRPr="00DF173C">
        <w:rPr>
          <w:sz w:val="28"/>
          <w:szCs w:val="28"/>
        </w:rPr>
        <w:t> – ценность для потребителя, полезность, способность услуги (работы, услуги) удовлетворять какую-нибудь человеческую потребность. </w:t>
      </w:r>
    </w:p>
    <w:p w:rsidR="008C748A" w:rsidRPr="00DF173C" w:rsidRDefault="008C748A" w:rsidP="00493CE2">
      <w:pPr>
        <w:pStyle w:val="a8"/>
        <w:spacing w:before="0" w:beforeAutospacing="0" w:after="0" w:afterAutospacing="0"/>
        <w:ind w:firstLine="709"/>
        <w:jc w:val="both"/>
        <w:rPr>
          <w:sz w:val="28"/>
          <w:szCs w:val="28"/>
        </w:rPr>
      </w:pPr>
      <w:r w:rsidRPr="00DF173C">
        <w:rPr>
          <w:rStyle w:val="af1"/>
          <w:sz w:val="28"/>
          <w:szCs w:val="28"/>
        </w:rPr>
        <w:t>Ценообразование в маркетинге</w:t>
      </w:r>
      <w:r w:rsidRPr="00DF173C">
        <w:rPr>
          <w:sz w:val="28"/>
          <w:szCs w:val="28"/>
        </w:rPr>
        <w:t xml:space="preserve"> - процесс разработки ценовой стратегии организации. Для принятия решения о ценах при постановке задач ценообразования определяющими величинами являются затраты, поведение потребителей и влияние конкурентов.</w:t>
      </w:r>
    </w:p>
    <w:p w:rsidR="008C748A" w:rsidRPr="00DF173C" w:rsidRDefault="008C748A" w:rsidP="00493CE2">
      <w:pPr>
        <w:pStyle w:val="a8"/>
        <w:spacing w:before="0" w:beforeAutospacing="0" w:after="0" w:afterAutospacing="0"/>
        <w:ind w:firstLine="709"/>
        <w:jc w:val="both"/>
        <w:rPr>
          <w:sz w:val="28"/>
          <w:szCs w:val="28"/>
        </w:rPr>
      </w:pPr>
      <w:proofErr w:type="spellStart"/>
      <w:r w:rsidRPr="00DF173C">
        <w:rPr>
          <w:rStyle w:val="af1"/>
          <w:sz w:val="28"/>
          <w:szCs w:val="28"/>
        </w:rPr>
        <w:t>Эмпатия</w:t>
      </w:r>
      <w:proofErr w:type="spellEnd"/>
      <w:r w:rsidRPr="00DF173C">
        <w:rPr>
          <w:sz w:val="28"/>
          <w:szCs w:val="28"/>
        </w:rPr>
        <w:t>— способность понимать человека и сочувствовать ему, а так же способность и полностью проникать в его внутренний мир и ощущать конкретную ситуацию на себе.</w:t>
      </w:r>
    </w:p>
    <w:p w:rsidR="00493CE2" w:rsidRDefault="00493CE2" w:rsidP="008A3BFA">
      <w:pPr>
        <w:pStyle w:val="1"/>
        <w:ind w:firstLine="709"/>
        <w:rPr>
          <w:color w:val="FF8C00"/>
          <w:sz w:val="28"/>
          <w:szCs w:val="28"/>
        </w:rPr>
      </w:pPr>
    </w:p>
    <w:p w:rsidR="00493CE2" w:rsidRPr="00493CE2" w:rsidRDefault="00493CE2" w:rsidP="00493CE2">
      <w:pPr>
        <w:rPr>
          <w:rFonts w:ascii="Times New Roman" w:hAnsi="Times New Roman" w:cs="Times New Roman"/>
          <w:sz w:val="28"/>
          <w:szCs w:val="28"/>
        </w:rPr>
      </w:pPr>
    </w:p>
    <w:p w:rsidR="008C748A" w:rsidRPr="00493CE2" w:rsidRDefault="008C748A" w:rsidP="00A25D17">
      <w:pPr>
        <w:pStyle w:val="1"/>
        <w:ind w:left="539" w:firstLine="709"/>
        <w:jc w:val="both"/>
        <w:rPr>
          <w:b/>
          <w:color w:val="auto"/>
          <w:sz w:val="28"/>
          <w:szCs w:val="28"/>
        </w:rPr>
      </w:pPr>
      <w:r w:rsidRPr="00493CE2">
        <w:rPr>
          <w:b/>
          <w:noProof/>
          <w:color w:val="auto"/>
          <w:sz w:val="28"/>
          <w:szCs w:val="28"/>
        </w:rPr>
        <w:drawing>
          <wp:anchor distT="0" distB="0" distL="114300" distR="114300" simplePos="0" relativeHeight="251673600" behindDoc="0" locked="0" layoutInCell="1" allowOverlap="1" wp14:anchorId="45DAFE3E" wp14:editId="7D5874B3">
            <wp:simplePos x="0" y="0"/>
            <wp:positionH relativeFrom="column">
              <wp:posOffset>-3810</wp:posOffset>
            </wp:positionH>
            <wp:positionV relativeFrom="paragraph">
              <wp:posOffset>-10795</wp:posOffset>
            </wp:positionV>
            <wp:extent cx="1052195" cy="1647825"/>
            <wp:effectExtent l="0" t="0" r="0" b="9525"/>
            <wp:wrapSquare wrapText="bothSides"/>
            <wp:docPr id="15598" name="Рисунок 15598" descr="http://businessland.unn.ru/imgs/pages/images/%D0%A0%D0%B8%D1%81%D1%83%D0%BD%D0%BE%D0%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businessland.unn.ru/imgs/pages/images/%D0%A0%D0%B8%D1%81%D1%83%D0%BD%D0%BE%D0%BA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52195" cy="16478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 w:name="_Toc409443846"/>
      <w:r w:rsidRPr="00493CE2">
        <w:rPr>
          <w:b/>
          <w:color w:val="auto"/>
          <w:sz w:val="28"/>
          <w:szCs w:val="28"/>
        </w:rPr>
        <w:t>Реклама и продвижение</w:t>
      </w:r>
      <w:bookmarkEnd w:id="6"/>
    </w:p>
    <w:p w:rsidR="00BE7CFF" w:rsidRDefault="008C748A" w:rsidP="00493CE2">
      <w:pPr>
        <w:ind w:firstLine="709"/>
        <w:jc w:val="both"/>
        <w:rPr>
          <w:rFonts w:ascii="Times New Roman" w:hAnsi="Times New Roman" w:cs="Times New Roman"/>
          <w:sz w:val="28"/>
          <w:szCs w:val="28"/>
        </w:rPr>
      </w:pPr>
      <w:r w:rsidRPr="00DF173C">
        <w:rPr>
          <w:rFonts w:ascii="Times New Roman" w:hAnsi="Times New Roman" w:cs="Times New Roman"/>
          <w:sz w:val="28"/>
          <w:szCs w:val="28"/>
        </w:rPr>
        <w:tab/>
      </w:r>
    </w:p>
    <w:p w:rsidR="008C748A" w:rsidRPr="00493CE2" w:rsidRDefault="008C748A" w:rsidP="00493CE2">
      <w:pPr>
        <w:ind w:firstLine="709"/>
        <w:jc w:val="both"/>
        <w:rPr>
          <w:rFonts w:ascii="Times New Roman" w:hAnsi="Times New Roman" w:cs="Times New Roman"/>
          <w:sz w:val="28"/>
          <w:szCs w:val="28"/>
        </w:rPr>
      </w:pPr>
      <w:r w:rsidRPr="00493CE2">
        <w:rPr>
          <w:rFonts w:ascii="Times New Roman" w:hAnsi="Times New Roman" w:cs="Times New Roman"/>
          <w:sz w:val="28"/>
          <w:szCs w:val="28"/>
        </w:rPr>
        <w:t>Для разработки программы продвижения своего продукта, услуги или идеи необходимо выбрать те виды продвижения, которые наилучшим образом подходя под ранее выбранные сегменты рынка. Для этого надо знать сильные и слабые стороны существующих видов продвижения. Кроме того, на разных типах рынка эффективность разных видов продвижения тоже разная.</w:t>
      </w:r>
    </w:p>
    <w:p w:rsidR="008C748A" w:rsidRPr="00493CE2" w:rsidRDefault="008C748A" w:rsidP="00493CE2">
      <w:pPr>
        <w:ind w:firstLine="709"/>
        <w:jc w:val="both"/>
        <w:rPr>
          <w:rFonts w:ascii="Times New Roman" w:hAnsi="Times New Roman" w:cs="Times New Roman"/>
          <w:sz w:val="28"/>
          <w:szCs w:val="28"/>
        </w:rPr>
      </w:pPr>
      <w:r w:rsidRPr="00493CE2">
        <w:rPr>
          <w:rFonts w:ascii="Times New Roman" w:hAnsi="Times New Roman" w:cs="Times New Roman"/>
          <w:sz w:val="28"/>
          <w:szCs w:val="28"/>
        </w:rPr>
        <w:lastRenderedPageBreak/>
        <w:tab/>
        <w:t xml:space="preserve">К продвижению относится любая информация о вашем предприятии, которую вы хотите донести до своих потребителей. Основными видами продвижения являются реклама, личная продажа, пропаганда (PR, </w:t>
      </w:r>
      <w:proofErr w:type="spellStart"/>
      <w:r w:rsidRPr="00493CE2">
        <w:rPr>
          <w:rFonts w:ascii="Times New Roman" w:hAnsi="Times New Roman" w:cs="Times New Roman"/>
          <w:sz w:val="28"/>
          <w:szCs w:val="28"/>
        </w:rPr>
        <w:t>public</w:t>
      </w:r>
      <w:proofErr w:type="spellEnd"/>
      <w:r w:rsidRPr="00493CE2">
        <w:rPr>
          <w:rFonts w:ascii="Times New Roman" w:hAnsi="Times New Roman" w:cs="Times New Roman"/>
          <w:sz w:val="28"/>
          <w:szCs w:val="28"/>
        </w:rPr>
        <w:t xml:space="preserve"> </w:t>
      </w:r>
      <w:proofErr w:type="spellStart"/>
      <w:r w:rsidRPr="00493CE2">
        <w:rPr>
          <w:rFonts w:ascii="Times New Roman" w:hAnsi="Times New Roman" w:cs="Times New Roman"/>
          <w:sz w:val="28"/>
          <w:szCs w:val="28"/>
        </w:rPr>
        <w:t>relation</w:t>
      </w:r>
      <w:proofErr w:type="spellEnd"/>
      <w:r w:rsidRPr="00493CE2">
        <w:rPr>
          <w:rFonts w:ascii="Times New Roman" w:hAnsi="Times New Roman" w:cs="Times New Roman"/>
          <w:sz w:val="28"/>
          <w:szCs w:val="28"/>
        </w:rPr>
        <w:t>) и стимулирование сбыта. Выбор наиболее подходящих для вашей целевой аудитории (ваших потребителей) видов продвижения позволит вам эффективнее достичь своих целей.</w:t>
      </w:r>
    </w:p>
    <w:p w:rsidR="008C748A" w:rsidRPr="00493CE2" w:rsidRDefault="008C748A" w:rsidP="00493CE2">
      <w:pPr>
        <w:ind w:firstLine="709"/>
        <w:jc w:val="both"/>
        <w:rPr>
          <w:rFonts w:ascii="Times New Roman" w:hAnsi="Times New Roman" w:cs="Times New Roman"/>
          <w:sz w:val="28"/>
          <w:szCs w:val="28"/>
        </w:rPr>
      </w:pPr>
      <w:r w:rsidRPr="00493CE2">
        <w:rPr>
          <w:rFonts w:ascii="Times New Roman" w:hAnsi="Times New Roman" w:cs="Times New Roman"/>
          <w:sz w:val="28"/>
          <w:szCs w:val="28"/>
        </w:rPr>
        <w:tab/>
        <w:t xml:space="preserve">В последнее время очень эффективным становится </w:t>
      </w:r>
      <w:proofErr w:type="spellStart"/>
      <w:r w:rsidRPr="00493CE2">
        <w:rPr>
          <w:rFonts w:ascii="Times New Roman" w:hAnsi="Times New Roman" w:cs="Times New Roman"/>
          <w:sz w:val="28"/>
          <w:szCs w:val="28"/>
        </w:rPr>
        <w:t>social</w:t>
      </w:r>
      <w:proofErr w:type="spellEnd"/>
      <w:r w:rsidRPr="00493CE2">
        <w:rPr>
          <w:rFonts w:ascii="Times New Roman" w:hAnsi="Times New Roman" w:cs="Times New Roman"/>
          <w:sz w:val="28"/>
          <w:szCs w:val="28"/>
        </w:rPr>
        <w:t xml:space="preserve"> </w:t>
      </w:r>
      <w:proofErr w:type="spellStart"/>
      <w:r w:rsidRPr="00493CE2">
        <w:rPr>
          <w:rFonts w:ascii="Times New Roman" w:hAnsi="Times New Roman" w:cs="Times New Roman"/>
          <w:sz w:val="28"/>
          <w:szCs w:val="28"/>
        </w:rPr>
        <w:t>media</w:t>
      </w:r>
      <w:proofErr w:type="spellEnd"/>
      <w:r w:rsidRPr="00493CE2">
        <w:rPr>
          <w:rFonts w:ascii="Times New Roman" w:hAnsi="Times New Roman" w:cs="Times New Roman"/>
          <w:sz w:val="28"/>
          <w:szCs w:val="28"/>
        </w:rPr>
        <w:t xml:space="preserve"> </w:t>
      </w:r>
      <w:proofErr w:type="spellStart"/>
      <w:r w:rsidRPr="00493CE2">
        <w:rPr>
          <w:rFonts w:ascii="Times New Roman" w:hAnsi="Times New Roman" w:cs="Times New Roman"/>
          <w:sz w:val="28"/>
          <w:szCs w:val="28"/>
        </w:rPr>
        <w:t>marketing</w:t>
      </w:r>
      <w:proofErr w:type="spellEnd"/>
      <w:r w:rsidRPr="00493CE2">
        <w:rPr>
          <w:rFonts w:ascii="Times New Roman" w:hAnsi="Times New Roman" w:cs="Times New Roman"/>
          <w:sz w:val="28"/>
          <w:szCs w:val="28"/>
        </w:rPr>
        <w:t xml:space="preserve"> (SMM) – продвижение и популяризация товара или услуги в социальных сетях, его разновидность </w:t>
      </w:r>
      <w:proofErr w:type="spellStart"/>
      <w:r w:rsidRPr="00493CE2">
        <w:rPr>
          <w:rFonts w:ascii="Times New Roman" w:hAnsi="Times New Roman" w:cs="Times New Roman"/>
          <w:b/>
          <w:bCs/>
          <w:sz w:val="28"/>
          <w:szCs w:val="28"/>
        </w:rPr>
        <w:t>SoLoMa</w:t>
      </w:r>
      <w:proofErr w:type="spellEnd"/>
      <w:r w:rsidRPr="00493CE2">
        <w:rPr>
          <w:rFonts w:ascii="Times New Roman" w:hAnsi="Times New Roman" w:cs="Times New Roman"/>
          <w:b/>
          <w:bCs/>
          <w:sz w:val="28"/>
          <w:szCs w:val="28"/>
        </w:rPr>
        <w:t xml:space="preserve"> </w:t>
      </w:r>
      <w:r w:rsidRPr="00493CE2">
        <w:rPr>
          <w:rFonts w:ascii="Times New Roman" w:hAnsi="Times New Roman" w:cs="Times New Roman"/>
          <w:sz w:val="28"/>
          <w:szCs w:val="28"/>
        </w:rPr>
        <w:t>(</w:t>
      </w:r>
      <w:proofErr w:type="spellStart"/>
      <w:r w:rsidRPr="00493CE2">
        <w:rPr>
          <w:rFonts w:ascii="Times New Roman" w:hAnsi="Times New Roman" w:cs="Times New Roman"/>
          <w:sz w:val="28"/>
          <w:szCs w:val="28"/>
        </w:rPr>
        <w:t>social</w:t>
      </w:r>
      <w:proofErr w:type="spellEnd"/>
      <w:r w:rsidRPr="00493CE2">
        <w:rPr>
          <w:rFonts w:ascii="Times New Roman" w:hAnsi="Times New Roman" w:cs="Times New Roman"/>
          <w:sz w:val="28"/>
          <w:szCs w:val="28"/>
        </w:rPr>
        <w:t xml:space="preserve"> </w:t>
      </w:r>
      <w:proofErr w:type="spellStart"/>
      <w:r w:rsidRPr="00493CE2">
        <w:rPr>
          <w:rFonts w:ascii="Times New Roman" w:hAnsi="Times New Roman" w:cs="Times New Roman"/>
          <w:sz w:val="28"/>
          <w:szCs w:val="28"/>
        </w:rPr>
        <w:t>local</w:t>
      </w:r>
      <w:proofErr w:type="spellEnd"/>
      <w:r w:rsidRPr="00493CE2">
        <w:rPr>
          <w:rFonts w:ascii="Times New Roman" w:hAnsi="Times New Roman" w:cs="Times New Roman"/>
          <w:sz w:val="28"/>
          <w:szCs w:val="28"/>
        </w:rPr>
        <w:t xml:space="preserve"> </w:t>
      </w:r>
      <w:proofErr w:type="spellStart"/>
      <w:r w:rsidRPr="00493CE2">
        <w:rPr>
          <w:rFonts w:ascii="Times New Roman" w:hAnsi="Times New Roman" w:cs="Times New Roman"/>
          <w:sz w:val="28"/>
          <w:szCs w:val="28"/>
        </w:rPr>
        <w:t>marketing</w:t>
      </w:r>
      <w:proofErr w:type="spellEnd"/>
      <w:r w:rsidRPr="00493CE2">
        <w:rPr>
          <w:rFonts w:ascii="Times New Roman" w:hAnsi="Times New Roman" w:cs="Times New Roman"/>
          <w:sz w:val="28"/>
          <w:szCs w:val="28"/>
        </w:rPr>
        <w:t xml:space="preserve">) –комбинация различных фактические </w:t>
      </w:r>
      <w:proofErr w:type="spellStart"/>
      <w:r w:rsidRPr="00493CE2">
        <w:rPr>
          <w:rFonts w:ascii="Times New Roman" w:hAnsi="Times New Roman" w:cs="Times New Roman"/>
          <w:sz w:val="28"/>
          <w:szCs w:val="28"/>
        </w:rPr>
        <w:t>беззатратных</w:t>
      </w:r>
      <w:proofErr w:type="spellEnd"/>
      <w:r w:rsidRPr="00493CE2">
        <w:rPr>
          <w:rFonts w:ascii="Times New Roman" w:hAnsi="Times New Roman" w:cs="Times New Roman"/>
          <w:sz w:val="28"/>
          <w:szCs w:val="28"/>
        </w:rPr>
        <w:t xml:space="preserve"> методов продвижения, направленных на все те онлайн-ресурсы, которые пользователи сами наполняют контентом. Нельзя недооценивать и </w:t>
      </w:r>
      <w:proofErr w:type="spellStart"/>
      <w:r w:rsidRPr="00493CE2">
        <w:rPr>
          <w:rFonts w:ascii="Times New Roman" w:hAnsi="Times New Roman" w:cs="Times New Roman"/>
          <w:sz w:val="28"/>
          <w:szCs w:val="28"/>
        </w:rPr>
        <w:t>event</w:t>
      </w:r>
      <w:proofErr w:type="spellEnd"/>
      <w:r w:rsidRPr="00493CE2">
        <w:rPr>
          <w:rFonts w:ascii="Times New Roman" w:hAnsi="Times New Roman" w:cs="Times New Roman"/>
          <w:sz w:val="28"/>
          <w:szCs w:val="28"/>
        </w:rPr>
        <w:t>–маркетинг (использование событий для продвижения), и GUERRILLA-маркетинг (партизанский, позволяющий почти не вкладывая денег эффективно продвигать свой товар или услугу).</w:t>
      </w:r>
    </w:p>
    <w:p w:rsidR="008C748A" w:rsidRPr="00493CE2" w:rsidRDefault="008C748A" w:rsidP="00493CE2">
      <w:pPr>
        <w:ind w:firstLine="709"/>
        <w:jc w:val="both"/>
        <w:rPr>
          <w:rFonts w:ascii="Times New Roman" w:hAnsi="Times New Roman" w:cs="Times New Roman"/>
          <w:sz w:val="28"/>
          <w:szCs w:val="28"/>
        </w:rPr>
      </w:pPr>
      <w:r w:rsidRPr="00493CE2">
        <w:rPr>
          <w:rFonts w:ascii="Times New Roman" w:hAnsi="Times New Roman" w:cs="Times New Roman"/>
          <w:sz w:val="28"/>
          <w:szCs w:val="28"/>
        </w:rPr>
        <w:tab/>
        <w:t xml:space="preserve">Цели продвижения зависят от типа бизнеса и его целей. При предложении новой услуги, товара основная задача – информировать потенциальных покупателей о том, что ваш продукт (услуга) существует и о том, как его характеристики помогут потребителям. В </w:t>
      </w:r>
      <w:proofErr w:type="gramStart"/>
      <w:r w:rsidRPr="00493CE2">
        <w:rPr>
          <w:rFonts w:ascii="Times New Roman" w:hAnsi="Times New Roman" w:cs="Times New Roman"/>
          <w:sz w:val="28"/>
          <w:szCs w:val="28"/>
        </w:rPr>
        <w:t>дальнейшем  задача</w:t>
      </w:r>
      <w:proofErr w:type="gramEnd"/>
      <w:r w:rsidRPr="00493CE2">
        <w:rPr>
          <w:rFonts w:ascii="Times New Roman" w:hAnsi="Times New Roman" w:cs="Times New Roman"/>
          <w:sz w:val="28"/>
          <w:szCs w:val="28"/>
        </w:rPr>
        <w:t xml:space="preserve"> продвижения – убедить потребителя совершить покупку немедленно, рассказать о своем опыте другим.</w:t>
      </w:r>
    </w:p>
    <w:p w:rsidR="008C748A" w:rsidRPr="00493CE2" w:rsidRDefault="008C748A" w:rsidP="00493CE2">
      <w:pPr>
        <w:ind w:firstLine="709"/>
        <w:jc w:val="both"/>
        <w:rPr>
          <w:rFonts w:ascii="Times New Roman" w:hAnsi="Times New Roman" w:cs="Times New Roman"/>
          <w:sz w:val="28"/>
          <w:szCs w:val="28"/>
        </w:rPr>
      </w:pPr>
      <w:r w:rsidRPr="00493CE2">
        <w:rPr>
          <w:rFonts w:ascii="Times New Roman" w:hAnsi="Times New Roman" w:cs="Times New Roman"/>
          <w:sz w:val="28"/>
          <w:szCs w:val="28"/>
        </w:rPr>
        <w:tab/>
        <w:t>Важным моментом является выбор информации. Необходимо выяснить – какими источниками информации пользуются потенциальные потребители, насколько они им доверяю.</w:t>
      </w:r>
    </w:p>
    <w:p w:rsidR="008C748A" w:rsidRPr="00493CE2" w:rsidRDefault="008C748A" w:rsidP="00493CE2">
      <w:pPr>
        <w:ind w:firstLine="709"/>
        <w:jc w:val="both"/>
        <w:rPr>
          <w:rFonts w:ascii="Times New Roman" w:hAnsi="Times New Roman" w:cs="Times New Roman"/>
          <w:sz w:val="28"/>
          <w:szCs w:val="28"/>
        </w:rPr>
      </w:pPr>
      <w:r w:rsidRPr="00493CE2">
        <w:rPr>
          <w:rFonts w:ascii="Times New Roman" w:hAnsi="Times New Roman" w:cs="Times New Roman"/>
          <w:sz w:val="28"/>
          <w:szCs w:val="28"/>
        </w:rPr>
        <w:tab/>
        <w:t xml:space="preserve">На современного человека постоянно обрушивается поток информации, поэтому ваше обращение к потенциальному потребителю должно выделяться, привлекать внимание. Так как </w:t>
      </w:r>
      <w:proofErr w:type="gramStart"/>
      <w:r w:rsidRPr="00493CE2">
        <w:rPr>
          <w:rFonts w:ascii="Times New Roman" w:hAnsi="Times New Roman" w:cs="Times New Roman"/>
          <w:sz w:val="28"/>
          <w:szCs w:val="28"/>
        </w:rPr>
        <w:t>рекламный  бюджет</w:t>
      </w:r>
      <w:proofErr w:type="gramEnd"/>
      <w:r w:rsidRPr="00493CE2">
        <w:rPr>
          <w:rFonts w:ascii="Times New Roman" w:hAnsi="Times New Roman" w:cs="Times New Roman"/>
          <w:sz w:val="28"/>
          <w:szCs w:val="28"/>
        </w:rPr>
        <w:t xml:space="preserve"> компании часто ограничен, то целесообразно использовать нетрадиционные подходы, которые требуют меньших затрат. Среди наиболее удачных малобюджетных маркетинговых приемов продвижения можно назвать следующие:</w:t>
      </w:r>
    </w:p>
    <w:p w:rsidR="008C748A" w:rsidRPr="00BE7CFF" w:rsidRDefault="008C748A" w:rsidP="006F21B4">
      <w:pPr>
        <w:pStyle w:val="a9"/>
        <w:numPr>
          <w:ilvl w:val="0"/>
          <w:numId w:val="28"/>
        </w:numPr>
        <w:jc w:val="both"/>
        <w:rPr>
          <w:rFonts w:ascii="Times New Roman" w:hAnsi="Times New Roman"/>
          <w:sz w:val="28"/>
          <w:szCs w:val="28"/>
        </w:rPr>
      </w:pPr>
      <w:r w:rsidRPr="00BE7CFF">
        <w:rPr>
          <w:rFonts w:ascii="Times New Roman" w:hAnsi="Times New Roman"/>
          <w:sz w:val="28"/>
          <w:szCs w:val="28"/>
        </w:rPr>
        <w:t>Продвижение в социальных сетях (</w:t>
      </w:r>
      <w:proofErr w:type="spellStart"/>
      <w:r w:rsidRPr="00BE7CFF">
        <w:rPr>
          <w:rFonts w:ascii="Times New Roman" w:hAnsi="Times New Roman"/>
          <w:sz w:val="28"/>
          <w:szCs w:val="28"/>
        </w:rPr>
        <w:t>SoLoMa</w:t>
      </w:r>
      <w:proofErr w:type="spellEnd"/>
      <w:r w:rsidR="00BE7CFF">
        <w:rPr>
          <w:rFonts w:ascii="Times New Roman" w:hAnsi="Times New Roman"/>
          <w:sz w:val="28"/>
          <w:szCs w:val="28"/>
        </w:rPr>
        <w:t>).</w:t>
      </w:r>
    </w:p>
    <w:p w:rsidR="008C748A" w:rsidRPr="00BE7CFF" w:rsidRDefault="00BE7CFF" w:rsidP="006F21B4">
      <w:pPr>
        <w:pStyle w:val="a9"/>
        <w:numPr>
          <w:ilvl w:val="0"/>
          <w:numId w:val="28"/>
        </w:numPr>
        <w:jc w:val="both"/>
        <w:rPr>
          <w:rFonts w:ascii="Times New Roman" w:hAnsi="Times New Roman"/>
          <w:sz w:val="28"/>
          <w:szCs w:val="28"/>
        </w:rPr>
      </w:pPr>
      <w:r>
        <w:rPr>
          <w:rFonts w:ascii="Times New Roman" w:hAnsi="Times New Roman"/>
          <w:sz w:val="28"/>
          <w:szCs w:val="28"/>
        </w:rPr>
        <w:t>Вирусный маркетинг.</w:t>
      </w:r>
    </w:p>
    <w:p w:rsidR="008C748A" w:rsidRPr="00BE7CFF" w:rsidRDefault="00BE7CFF" w:rsidP="006F21B4">
      <w:pPr>
        <w:pStyle w:val="a9"/>
        <w:numPr>
          <w:ilvl w:val="0"/>
          <w:numId w:val="28"/>
        </w:numPr>
        <w:jc w:val="both"/>
        <w:rPr>
          <w:rFonts w:ascii="Times New Roman" w:hAnsi="Times New Roman"/>
          <w:sz w:val="28"/>
          <w:szCs w:val="28"/>
        </w:rPr>
      </w:pPr>
      <w:r>
        <w:rPr>
          <w:rFonts w:ascii="Times New Roman" w:hAnsi="Times New Roman"/>
          <w:sz w:val="28"/>
          <w:szCs w:val="28"/>
        </w:rPr>
        <w:t>Партизанский маркетинг.</w:t>
      </w:r>
    </w:p>
    <w:p w:rsidR="008C748A" w:rsidRPr="00BE7CFF" w:rsidRDefault="008C748A" w:rsidP="006F21B4">
      <w:pPr>
        <w:pStyle w:val="a9"/>
        <w:numPr>
          <w:ilvl w:val="0"/>
          <w:numId w:val="28"/>
        </w:numPr>
        <w:jc w:val="both"/>
        <w:rPr>
          <w:rFonts w:ascii="Times New Roman" w:hAnsi="Times New Roman"/>
          <w:sz w:val="28"/>
          <w:szCs w:val="28"/>
        </w:rPr>
      </w:pPr>
      <w:r w:rsidRPr="00BE7CFF">
        <w:rPr>
          <w:rFonts w:ascii="Times New Roman" w:hAnsi="Times New Roman"/>
          <w:sz w:val="28"/>
          <w:szCs w:val="28"/>
        </w:rPr>
        <w:t>Вовлечение потенциальных потребителей в различные события, конкурсы, мероприятия.</w:t>
      </w:r>
    </w:p>
    <w:p w:rsidR="008C748A" w:rsidRPr="00493CE2" w:rsidRDefault="008C748A" w:rsidP="00493CE2">
      <w:pPr>
        <w:ind w:firstLine="709"/>
        <w:jc w:val="both"/>
        <w:rPr>
          <w:rFonts w:ascii="Times New Roman" w:hAnsi="Times New Roman" w:cs="Times New Roman"/>
          <w:sz w:val="28"/>
          <w:szCs w:val="28"/>
        </w:rPr>
      </w:pPr>
      <w:r w:rsidRPr="00493CE2">
        <w:rPr>
          <w:rFonts w:ascii="Times New Roman" w:hAnsi="Times New Roman" w:cs="Times New Roman"/>
          <w:sz w:val="28"/>
          <w:szCs w:val="28"/>
        </w:rPr>
        <w:tab/>
        <w:t xml:space="preserve">В целом, в современном </w:t>
      </w:r>
      <w:proofErr w:type="spellStart"/>
      <w:r w:rsidRPr="00493CE2">
        <w:rPr>
          <w:rFonts w:ascii="Times New Roman" w:hAnsi="Times New Roman" w:cs="Times New Roman"/>
          <w:sz w:val="28"/>
          <w:szCs w:val="28"/>
        </w:rPr>
        <w:t>высококонкурентном</w:t>
      </w:r>
      <w:proofErr w:type="spellEnd"/>
      <w:r w:rsidRPr="00493CE2">
        <w:rPr>
          <w:rFonts w:ascii="Times New Roman" w:hAnsi="Times New Roman" w:cs="Times New Roman"/>
          <w:sz w:val="28"/>
          <w:szCs w:val="28"/>
        </w:rPr>
        <w:t xml:space="preserve"> мире продвижение требует нетрадиционных решений, призванного сломить барьеры восприятия и заинтересовать потенциальных потребителей товаров и услуг.</w:t>
      </w:r>
    </w:p>
    <w:p w:rsidR="008C748A" w:rsidRPr="00493CE2" w:rsidRDefault="008C748A" w:rsidP="00493CE2">
      <w:pPr>
        <w:ind w:firstLine="709"/>
        <w:jc w:val="both"/>
        <w:rPr>
          <w:rFonts w:ascii="Times New Roman" w:hAnsi="Times New Roman" w:cs="Times New Roman"/>
          <w:sz w:val="28"/>
          <w:szCs w:val="28"/>
        </w:rPr>
      </w:pPr>
      <w:r w:rsidRPr="00493CE2">
        <w:rPr>
          <w:rFonts w:ascii="Times New Roman" w:hAnsi="Times New Roman" w:cs="Times New Roman"/>
          <w:sz w:val="28"/>
          <w:szCs w:val="28"/>
        </w:rPr>
        <w:tab/>
        <w:t xml:space="preserve">Для того, чтобы продвижение было более эффективным, ваш продукт или услуга должен быть узнаваем – для этого целесообразно использовать товарный знак (знак обслуживания), который, со временем, должен стать брендом – то есть у потребителя в голове должен сформироваться определенный образ вашего товара. </w:t>
      </w:r>
      <w:proofErr w:type="gramStart"/>
      <w:r w:rsidRPr="00493CE2">
        <w:rPr>
          <w:rFonts w:ascii="Times New Roman" w:hAnsi="Times New Roman" w:cs="Times New Roman"/>
          <w:sz w:val="28"/>
          <w:szCs w:val="28"/>
        </w:rPr>
        <w:t>В  современном</w:t>
      </w:r>
      <w:proofErr w:type="gramEnd"/>
      <w:r w:rsidRPr="00493CE2">
        <w:rPr>
          <w:rFonts w:ascii="Times New Roman" w:hAnsi="Times New Roman" w:cs="Times New Roman"/>
          <w:sz w:val="28"/>
          <w:szCs w:val="28"/>
        </w:rPr>
        <w:t xml:space="preserve"> мире бренд – один из самых дорогих активов для предприятия.</w:t>
      </w:r>
    </w:p>
    <w:p w:rsidR="008C748A" w:rsidRPr="00493CE2" w:rsidRDefault="008C748A" w:rsidP="00493CE2">
      <w:pPr>
        <w:ind w:firstLine="709"/>
        <w:jc w:val="both"/>
        <w:rPr>
          <w:rFonts w:ascii="Times New Roman" w:hAnsi="Times New Roman" w:cs="Times New Roman"/>
          <w:sz w:val="28"/>
          <w:szCs w:val="28"/>
        </w:rPr>
      </w:pPr>
      <w:r w:rsidRPr="00493CE2">
        <w:rPr>
          <w:rFonts w:ascii="Times New Roman" w:hAnsi="Times New Roman" w:cs="Times New Roman"/>
          <w:sz w:val="28"/>
          <w:szCs w:val="28"/>
        </w:rPr>
        <w:lastRenderedPageBreak/>
        <w:tab/>
        <w:t>Чтобы оценить мероприятие по продвижению как эффективное, необходимо, чтобы полученная выручка превысила затраты. Экономисты подсчитали, что в современных условиях для компании более выгодно удержать уже имеющихся клиентов, чем привлечь новых, поэтому надо стремиться установить долгосрочные отношения с потребителями. Для этого можно использовать бонусные программы, карты лояльности.</w:t>
      </w:r>
    </w:p>
    <w:p w:rsidR="00BE7CFF" w:rsidRDefault="00BE7CFF" w:rsidP="00493CE2">
      <w:pPr>
        <w:ind w:firstLine="709"/>
        <w:jc w:val="both"/>
        <w:rPr>
          <w:rStyle w:val="af1"/>
          <w:rFonts w:ascii="Times New Roman" w:hAnsi="Times New Roman" w:cs="Times New Roman"/>
          <w:b w:val="0"/>
          <w:bCs w:val="0"/>
          <w:color w:val="FF8C00"/>
          <w:sz w:val="28"/>
          <w:szCs w:val="28"/>
        </w:rPr>
      </w:pPr>
    </w:p>
    <w:p w:rsidR="008C748A" w:rsidRPr="00BE7CFF" w:rsidRDefault="008C748A" w:rsidP="00493CE2">
      <w:pPr>
        <w:ind w:firstLine="709"/>
        <w:jc w:val="both"/>
        <w:rPr>
          <w:rFonts w:ascii="Times New Roman" w:hAnsi="Times New Roman" w:cs="Times New Roman"/>
          <w:i/>
          <w:sz w:val="28"/>
          <w:szCs w:val="28"/>
        </w:rPr>
      </w:pPr>
      <w:r w:rsidRPr="00BE7CFF">
        <w:rPr>
          <w:rStyle w:val="af1"/>
          <w:rFonts w:ascii="Times New Roman" w:hAnsi="Times New Roman" w:cs="Times New Roman"/>
          <w:b w:val="0"/>
          <w:bCs w:val="0"/>
          <w:i/>
          <w:sz w:val="28"/>
          <w:szCs w:val="28"/>
        </w:rPr>
        <w:t>Глоссарий по теме</w:t>
      </w:r>
      <w:r w:rsidR="00BE7CFF">
        <w:rPr>
          <w:rStyle w:val="af1"/>
          <w:rFonts w:ascii="Times New Roman" w:hAnsi="Times New Roman" w:cs="Times New Roman"/>
          <w:b w:val="0"/>
          <w:bCs w:val="0"/>
          <w:i/>
          <w:sz w:val="28"/>
          <w:szCs w:val="28"/>
        </w:rPr>
        <w:t>:</w:t>
      </w:r>
    </w:p>
    <w:p w:rsidR="008C748A" w:rsidRPr="00493CE2" w:rsidRDefault="008C748A" w:rsidP="00493CE2">
      <w:pPr>
        <w:pStyle w:val="a8"/>
        <w:spacing w:before="0" w:beforeAutospacing="0" w:after="0" w:afterAutospacing="0"/>
        <w:ind w:firstLine="709"/>
        <w:jc w:val="both"/>
        <w:rPr>
          <w:sz w:val="28"/>
          <w:szCs w:val="28"/>
        </w:rPr>
      </w:pPr>
      <w:proofErr w:type="spellStart"/>
      <w:r w:rsidRPr="00493CE2">
        <w:rPr>
          <w:rStyle w:val="af1"/>
          <w:sz w:val="28"/>
          <w:szCs w:val="28"/>
        </w:rPr>
        <w:t>Event</w:t>
      </w:r>
      <w:proofErr w:type="spellEnd"/>
      <w:r w:rsidRPr="00493CE2">
        <w:rPr>
          <w:rStyle w:val="af1"/>
          <w:sz w:val="28"/>
          <w:szCs w:val="28"/>
        </w:rPr>
        <w:t xml:space="preserve"> </w:t>
      </w:r>
      <w:proofErr w:type="spellStart"/>
      <w:r w:rsidRPr="00493CE2">
        <w:rPr>
          <w:rStyle w:val="af1"/>
          <w:sz w:val="28"/>
          <w:szCs w:val="28"/>
        </w:rPr>
        <w:t>marketing</w:t>
      </w:r>
      <w:proofErr w:type="spellEnd"/>
      <w:r w:rsidRPr="00493CE2">
        <w:rPr>
          <w:rStyle w:val="af1"/>
          <w:sz w:val="28"/>
          <w:szCs w:val="28"/>
        </w:rPr>
        <w:t xml:space="preserve"> </w:t>
      </w:r>
      <w:r w:rsidRPr="00493CE2">
        <w:rPr>
          <w:sz w:val="28"/>
          <w:szCs w:val="28"/>
        </w:rPr>
        <w:t xml:space="preserve">(Событий маркетинг) -это комплексная </w:t>
      </w:r>
      <w:proofErr w:type="gramStart"/>
      <w:r w:rsidRPr="00493CE2">
        <w:rPr>
          <w:sz w:val="28"/>
          <w:szCs w:val="28"/>
        </w:rPr>
        <w:t>организация  мероприятий</w:t>
      </w:r>
      <w:proofErr w:type="gramEnd"/>
      <w:r w:rsidRPr="00493CE2">
        <w:rPr>
          <w:sz w:val="28"/>
          <w:szCs w:val="28"/>
        </w:rPr>
        <w:t>, направленная на продвижение марки или продукта компании  при помощи ярких и запоминающихся событий,  часто используется как инструмент по увеличению спроса.</w:t>
      </w:r>
    </w:p>
    <w:p w:rsidR="008C748A" w:rsidRPr="00493CE2" w:rsidRDefault="008C748A" w:rsidP="00493CE2">
      <w:pPr>
        <w:pStyle w:val="a8"/>
        <w:spacing w:before="0" w:beforeAutospacing="0" w:after="0" w:afterAutospacing="0"/>
        <w:ind w:firstLine="709"/>
        <w:jc w:val="both"/>
        <w:rPr>
          <w:sz w:val="28"/>
          <w:szCs w:val="28"/>
        </w:rPr>
      </w:pPr>
      <w:proofErr w:type="spellStart"/>
      <w:r w:rsidRPr="00493CE2">
        <w:rPr>
          <w:rStyle w:val="af1"/>
          <w:sz w:val="28"/>
          <w:szCs w:val="28"/>
        </w:rPr>
        <w:t>Social</w:t>
      </w:r>
      <w:proofErr w:type="spellEnd"/>
      <w:r w:rsidRPr="00493CE2">
        <w:rPr>
          <w:rStyle w:val="af1"/>
          <w:sz w:val="28"/>
          <w:szCs w:val="28"/>
        </w:rPr>
        <w:t xml:space="preserve"> </w:t>
      </w:r>
      <w:proofErr w:type="spellStart"/>
      <w:r w:rsidRPr="00493CE2">
        <w:rPr>
          <w:rStyle w:val="af1"/>
          <w:sz w:val="28"/>
          <w:szCs w:val="28"/>
        </w:rPr>
        <w:t>media</w:t>
      </w:r>
      <w:proofErr w:type="spellEnd"/>
      <w:r w:rsidRPr="00493CE2">
        <w:rPr>
          <w:rStyle w:val="af1"/>
          <w:sz w:val="28"/>
          <w:szCs w:val="28"/>
        </w:rPr>
        <w:t xml:space="preserve"> </w:t>
      </w:r>
      <w:proofErr w:type="spellStart"/>
      <w:r w:rsidRPr="00493CE2">
        <w:rPr>
          <w:rStyle w:val="af1"/>
          <w:sz w:val="28"/>
          <w:szCs w:val="28"/>
        </w:rPr>
        <w:t>marketing</w:t>
      </w:r>
      <w:proofErr w:type="spellEnd"/>
      <w:r w:rsidRPr="00493CE2">
        <w:rPr>
          <w:rStyle w:val="af1"/>
          <w:sz w:val="28"/>
          <w:szCs w:val="28"/>
        </w:rPr>
        <w:t xml:space="preserve"> </w:t>
      </w:r>
      <w:r w:rsidRPr="00493CE2">
        <w:rPr>
          <w:sz w:val="28"/>
          <w:szCs w:val="28"/>
        </w:rPr>
        <w:t xml:space="preserve">(SMM) – это комплекс мероприятий, которые направлены на продвижение и популяризацию товара или услуги в социальных сетях. Примером может служить запуск </w:t>
      </w:r>
      <w:proofErr w:type="spellStart"/>
      <w:r w:rsidRPr="00493CE2">
        <w:rPr>
          <w:sz w:val="28"/>
          <w:szCs w:val="28"/>
        </w:rPr>
        <w:t>on-line</w:t>
      </w:r>
      <w:proofErr w:type="spellEnd"/>
      <w:r w:rsidRPr="00493CE2">
        <w:rPr>
          <w:sz w:val="28"/>
          <w:szCs w:val="28"/>
        </w:rPr>
        <w:t xml:space="preserve"> игры, в которой используется определенный вид продукта или образ бренда компании. Один </w:t>
      </w:r>
      <w:proofErr w:type="gramStart"/>
      <w:r w:rsidRPr="00493CE2">
        <w:rPr>
          <w:sz w:val="28"/>
          <w:szCs w:val="28"/>
        </w:rPr>
        <w:t>из  подходов</w:t>
      </w:r>
      <w:proofErr w:type="gramEnd"/>
      <w:r w:rsidRPr="00493CE2">
        <w:rPr>
          <w:sz w:val="28"/>
          <w:szCs w:val="28"/>
        </w:rPr>
        <w:t xml:space="preserve"> - </w:t>
      </w:r>
      <w:proofErr w:type="spellStart"/>
      <w:r w:rsidRPr="00493CE2">
        <w:rPr>
          <w:sz w:val="28"/>
          <w:szCs w:val="28"/>
        </w:rPr>
        <w:t>SoLoMa</w:t>
      </w:r>
      <w:proofErr w:type="spellEnd"/>
      <w:r w:rsidRPr="00493CE2">
        <w:rPr>
          <w:sz w:val="28"/>
          <w:szCs w:val="28"/>
        </w:rPr>
        <w:t xml:space="preserve"> (</w:t>
      </w:r>
      <w:proofErr w:type="spellStart"/>
      <w:r w:rsidRPr="00493CE2">
        <w:rPr>
          <w:sz w:val="28"/>
          <w:szCs w:val="28"/>
        </w:rPr>
        <w:t>social</w:t>
      </w:r>
      <w:proofErr w:type="spellEnd"/>
      <w:r w:rsidRPr="00493CE2">
        <w:rPr>
          <w:sz w:val="28"/>
          <w:szCs w:val="28"/>
        </w:rPr>
        <w:t xml:space="preserve"> </w:t>
      </w:r>
      <w:proofErr w:type="spellStart"/>
      <w:r w:rsidRPr="00493CE2">
        <w:rPr>
          <w:sz w:val="28"/>
          <w:szCs w:val="28"/>
        </w:rPr>
        <w:t>local</w:t>
      </w:r>
      <w:proofErr w:type="spellEnd"/>
      <w:r w:rsidRPr="00493CE2">
        <w:rPr>
          <w:sz w:val="28"/>
          <w:szCs w:val="28"/>
        </w:rPr>
        <w:t xml:space="preserve"> </w:t>
      </w:r>
      <w:proofErr w:type="spellStart"/>
      <w:r w:rsidRPr="00493CE2">
        <w:rPr>
          <w:sz w:val="28"/>
          <w:szCs w:val="28"/>
        </w:rPr>
        <w:t>marketing</w:t>
      </w:r>
      <w:proofErr w:type="spellEnd"/>
      <w:r w:rsidRPr="00493CE2">
        <w:rPr>
          <w:sz w:val="28"/>
          <w:szCs w:val="28"/>
        </w:rPr>
        <w:t xml:space="preserve">) – это комбинация различных фактические </w:t>
      </w:r>
      <w:proofErr w:type="spellStart"/>
      <w:r w:rsidRPr="00493CE2">
        <w:rPr>
          <w:sz w:val="28"/>
          <w:szCs w:val="28"/>
        </w:rPr>
        <w:t>малозатратных</w:t>
      </w:r>
      <w:proofErr w:type="spellEnd"/>
      <w:r w:rsidRPr="00493CE2">
        <w:rPr>
          <w:sz w:val="28"/>
          <w:szCs w:val="28"/>
        </w:rPr>
        <w:t xml:space="preserve"> методов продвижения, таких как социальные медиа, сети, форумы, блоги и все те онлайн-ресурсы, которые пользователи сами наполняют контентом.</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Бренд</w:t>
      </w:r>
      <w:r w:rsidRPr="00493CE2">
        <w:rPr>
          <w:sz w:val="28"/>
          <w:szCs w:val="28"/>
        </w:rPr>
        <w:t xml:space="preserve"> – Это все, что приходит в голову человеку относительно продукта, компании или идеи, когда он видит его логотип или слышит название. То есть бренд – это образ в голове потребителя, набор восприятий в его воображении.</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Бюджет маркетинга </w:t>
      </w:r>
      <w:r w:rsidRPr="00493CE2">
        <w:rPr>
          <w:sz w:val="28"/>
          <w:szCs w:val="28"/>
        </w:rPr>
        <w:t>– финансовый план маркетинга, содержащий данные о затратах компании на ведение маркетинговой деятельности и доходах от маркетинговых мероприятий. БМ это расходы на маркетинговые исследования рынков, на информационную связь с потребителями – рекламу, стимулирование сбыта, выставки, ярмарки, организацию товарооборота и сбыта</w:t>
      </w:r>
      <w:r w:rsidR="0083148C">
        <w:rPr>
          <w:sz w:val="28"/>
          <w:szCs w:val="28"/>
        </w:rPr>
        <w:t>.</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Продвижение </w:t>
      </w:r>
      <w:r w:rsidRPr="00493CE2">
        <w:rPr>
          <w:sz w:val="28"/>
          <w:szCs w:val="28"/>
        </w:rPr>
        <w:t>– совокупность различных видов деятельности по доведению информации о достоинствах товара до потенциальных потребителей и стимулированию возникновения у них желания его купить. К продвижению относятся реклама (в том числе в сети интернет и в социальных сетях), PR, личная продажа, стимулирование сбыта.</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Пропаганда </w:t>
      </w:r>
      <w:r w:rsidRPr="00493CE2">
        <w:rPr>
          <w:sz w:val="28"/>
          <w:szCs w:val="28"/>
        </w:rPr>
        <w:t xml:space="preserve">(Пиар, </w:t>
      </w:r>
      <w:proofErr w:type="spellStart"/>
      <w:r w:rsidRPr="00493CE2">
        <w:rPr>
          <w:sz w:val="28"/>
          <w:szCs w:val="28"/>
        </w:rPr>
        <w:t>Public</w:t>
      </w:r>
      <w:proofErr w:type="spellEnd"/>
      <w:r w:rsidRPr="00493CE2">
        <w:rPr>
          <w:sz w:val="28"/>
          <w:szCs w:val="28"/>
        </w:rPr>
        <w:t xml:space="preserve"> </w:t>
      </w:r>
      <w:proofErr w:type="spellStart"/>
      <w:r w:rsidRPr="00493CE2">
        <w:rPr>
          <w:sz w:val="28"/>
          <w:szCs w:val="28"/>
        </w:rPr>
        <w:t>Relations</w:t>
      </w:r>
      <w:proofErr w:type="spellEnd"/>
      <w:r w:rsidRPr="00493CE2">
        <w:rPr>
          <w:sz w:val="28"/>
          <w:szCs w:val="28"/>
        </w:rPr>
        <w:t>) _– это формирование общественного мнения о событии, человеке, компании или ее товарах. Это достижение гармоничных отношений с внешним окружением посредством взаимопонимания, основанного на правде и полной информированности. Для информационного повода, который должен найти отражение в СМИ, можно использовать любое событие – юбилей компании или ее работников, выпуск нового продукта, открытие магазина или цеха, участие в выставках, ярмарках, полученные награды.</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Реклама </w:t>
      </w:r>
      <w:r w:rsidRPr="00493CE2">
        <w:rPr>
          <w:sz w:val="28"/>
          <w:szCs w:val="28"/>
        </w:rPr>
        <w:t>– происходит от латинского «</w:t>
      </w:r>
      <w:proofErr w:type="spellStart"/>
      <w:r w:rsidRPr="00493CE2">
        <w:rPr>
          <w:sz w:val="28"/>
          <w:szCs w:val="28"/>
        </w:rPr>
        <w:t>reclamar</w:t>
      </w:r>
      <w:proofErr w:type="spellEnd"/>
      <w:r w:rsidRPr="00493CE2">
        <w:rPr>
          <w:sz w:val="28"/>
          <w:szCs w:val="28"/>
        </w:rPr>
        <w:t xml:space="preserve">», что означает «кричать, выкрикивать». Сегодня реклама – это оплаченные компанией сведения о товаре </w:t>
      </w:r>
      <w:r w:rsidRPr="00493CE2">
        <w:rPr>
          <w:sz w:val="28"/>
          <w:szCs w:val="28"/>
        </w:rPr>
        <w:lastRenderedPageBreak/>
        <w:t>или самой организации, распространяемые для привлечения покупателя или создания популярности товару или производителю. В зависимости от целей реклама может быть информационной (рассказывает о товаре, его характеристиках, методах использования), увещевательной (побуждает совершить покупку) или напоминающей (формирует имидж товара или компании).</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Стимулирование сбыта </w:t>
      </w:r>
      <w:r w:rsidRPr="00493CE2">
        <w:rPr>
          <w:sz w:val="28"/>
          <w:szCs w:val="28"/>
        </w:rPr>
        <w:t xml:space="preserve">– мероприятий, направленные на увеличение объемов сбыта, по всему маршруту движения товара -  от изготовителя через каналы сбыта до потребителя. В основе данных мероприятий — краткосрочное увеличение продаж путем предоставления покупателю (как конечному потребителю, так и розничному продавцу) определенной выгоды. К стимулированию сбыта относят – демонстрации и дегустации в торговых залах, подарки, скидки, различные конкурсы и лотереи, </w:t>
      </w:r>
      <w:proofErr w:type="spellStart"/>
      <w:r w:rsidRPr="00493CE2">
        <w:rPr>
          <w:sz w:val="28"/>
          <w:szCs w:val="28"/>
        </w:rPr>
        <w:t>промоакции</w:t>
      </w:r>
      <w:proofErr w:type="spellEnd"/>
      <w:r w:rsidRPr="00493CE2">
        <w:rPr>
          <w:sz w:val="28"/>
          <w:szCs w:val="28"/>
        </w:rPr>
        <w:t>.</w:t>
      </w:r>
    </w:p>
    <w:p w:rsidR="008C748A"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Целевая аудитория </w:t>
      </w:r>
      <w:r w:rsidRPr="00493CE2">
        <w:rPr>
          <w:sz w:val="28"/>
          <w:szCs w:val="28"/>
        </w:rPr>
        <w:t>-  это группа людей или сегмент рынка, для которого предназначен продукт, услуга, сайт, реклама, телевизионная программа и т.д. Например: ЦА магазина обручальных колец – это люди, которые планируют связать свою жизнь узами брака.</w:t>
      </w:r>
    </w:p>
    <w:p w:rsidR="0083148C" w:rsidRDefault="0083148C" w:rsidP="00493CE2">
      <w:pPr>
        <w:pStyle w:val="a8"/>
        <w:spacing w:before="0" w:beforeAutospacing="0" w:after="0" w:afterAutospacing="0"/>
        <w:ind w:firstLine="709"/>
        <w:jc w:val="both"/>
        <w:rPr>
          <w:sz w:val="28"/>
          <w:szCs w:val="28"/>
        </w:rPr>
      </w:pPr>
    </w:p>
    <w:p w:rsidR="0083148C" w:rsidRPr="00493CE2" w:rsidRDefault="0083148C" w:rsidP="00493CE2">
      <w:pPr>
        <w:pStyle w:val="a8"/>
        <w:spacing w:before="0" w:beforeAutospacing="0" w:after="0" w:afterAutospacing="0"/>
        <w:ind w:firstLine="709"/>
        <w:jc w:val="both"/>
        <w:rPr>
          <w:sz w:val="28"/>
          <w:szCs w:val="28"/>
        </w:rPr>
      </w:pPr>
    </w:p>
    <w:p w:rsidR="008C748A" w:rsidRPr="0083148C" w:rsidRDefault="008C748A" w:rsidP="00A25D17">
      <w:pPr>
        <w:pStyle w:val="1"/>
        <w:ind w:left="539" w:firstLine="709"/>
        <w:jc w:val="both"/>
        <w:rPr>
          <w:rStyle w:val="af1"/>
          <w:bCs w:val="0"/>
          <w:color w:val="auto"/>
          <w:sz w:val="28"/>
          <w:szCs w:val="28"/>
        </w:rPr>
      </w:pPr>
      <w:r w:rsidRPr="00493CE2">
        <w:rPr>
          <w:noProof/>
          <w:sz w:val="28"/>
          <w:szCs w:val="28"/>
        </w:rPr>
        <w:drawing>
          <wp:anchor distT="0" distB="0" distL="114300" distR="114300" simplePos="0" relativeHeight="251674624" behindDoc="0" locked="0" layoutInCell="1" allowOverlap="1" wp14:anchorId="4581F19C" wp14:editId="251ECDCF">
            <wp:simplePos x="0" y="0"/>
            <wp:positionH relativeFrom="column">
              <wp:posOffset>-3810</wp:posOffset>
            </wp:positionH>
            <wp:positionV relativeFrom="paragraph">
              <wp:posOffset>43180</wp:posOffset>
            </wp:positionV>
            <wp:extent cx="1449070" cy="1539240"/>
            <wp:effectExtent l="0" t="0" r="0" b="3810"/>
            <wp:wrapSquare wrapText="bothSides"/>
            <wp:docPr id="15597" name="Рисунок 15597" descr="http://businessland.unn.ru/imgs/pages/images/%D0%A0%D0%B8%D1%81%D1%83%D0%BD%D0%BE%D0%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businessland.unn.ru/imgs/pages/images/%D0%A0%D0%B8%D1%81%D1%83%D0%BD%D0%BE%D0%BA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9070" cy="15392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Toc409443847"/>
      <w:r w:rsidRPr="0083148C">
        <w:rPr>
          <w:rStyle w:val="af1"/>
          <w:bCs w:val="0"/>
          <w:color w:val="auto"/>
          <w:sz w:val="28"/>
          <w:szCs w:val="28"/>
        </w:rPr>
        <w:t>Инвестиции</w:t>
      </w:r>
      <w:bookmarkEnd w:id="7"/>
    </w:p>
    <w:p w:rsidR="0083148C" w:rsidRDefault="0083148C" w:rsidP="00A25D17">
      <w:pPr>
        <w:pStyle w:val="a8"/>
        <w:spacing w:before="0" w:beforeAutospacing="0" w:after="0" w:afterAutospacing="0"/>
        <w:ind w:firstLine="709"/>
        <w:jc w:val="both"/>
        <w:rPr>
          <w:sz w:val="28"/>
          <w:szCs w:val="28"/>
        </w:rPr>
      </w:pPr>
    </w:p>
    <w:p w:rsidR="008C748A" w:rsidRPr="00493CE2" w:rsidRDefault="008C748A" w:rsidP="00A25D17">
      <w:pPr>
        <w:pStyle w:val="a8"/>
        <w:spacing w:before="0" w:beforeAutospacing="0" w:after="0" w:afterAutospacing="0"/>
        <w:ind w:firstLine="709"/>
        <w:jc w:val="both"/>
        <w:rPr>
          <w:sz w:val="28"/>
          <w:szCs w:val="28"/>
        </w:rPr>
      </w:pPr>
      <w:r w:rsidRPr="00493CE2">
        <w:rPr>
          <w:sz w:val="28"/>
          <w:szCs w:val="28"/>
        </w:rPr>
        <w:t>Инвестиции являются одним из ключевых условий обеспечения развития бизнеса, роста его эффективности.</w:t>
      </w:r>
    </w:p>
    <w:p w:rsidR="008C748A" w:rsidRPr="00493CE2" w:rsidRDefault="008C748A" w:rsidP="00A25D17">
      <w:pPr>
        <w:pStyle w:val="a8"/>
        <w:spacing w:before="0" w:beforeAutospacing="0" w:after="0" w:afterAutospacing="0"/>
        <w:ind w:firstLine="709"/>
        <w:jc w:val="both"/>
        <w:rPr>
          <w:sz w:val="28"/>
          <w:szCs w:val="28"/>
        </w:rPr>
      </w:pPr>
      <w:r w:rsidRPr="00493CE2">
        <w:rPr>
          <w:sz w:val="28"/>
          <w:szCs w:val="28"/>
        </w:rPr>
        <w:t>Инвестиции - денежные средства, ценные бумаги, иное имущество, в том числе имущественные права, иные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Инвестиционный проект - обоснование экономической целесообразности, объема и сроков осуществления капитальных вложений,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действий по осуществлению инвестиций (бизнес-план).</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Инвестиции осуществляются в текущем периоде для повышения эффективности бизнеса, заключающейся в росте его стоимости (благосостояния собственников и инвесторов).</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 xml:space="preserve">Процесс принятия инвестиционных решений – сопоставление ресурсов, расход которых нужно осуществить сегодня, с предполагаемой величиной благ и выгод, получение которых ожидается в будущем. Следовательно, для оценки инвестиционного проекта следует определиться с требуемой величиной инвестиций, сроком, в котором они будут давать блага и выгоды, и непосредственной величиной последних. Для собственников и </w:t>
      </w:r>
      <w:proofErr w:type="gramStart"/>
      <w:r w:rsidRPr="00493CE2">
        <w:rPr>
          <w:sz w:val="28"/>
          <w:szCs w:val="28"/>
        </w:rPr>
        <w:t>инвесторов блага</w:t>
      </w:r>
      <w:proofErr w:type="gramEnd"/>
      <w:r w:rsidRPr="00493CE2">
        <w:rPr>
          <w:sz w:val="28"/>
          <w:szCs w:val="28"/>
        </w:rPr>
        <w:t xml:space="preserve"> и выгоды представлены показателем стоимостью чистого денежного потока, </w:t>
      </w:r>
      <w:r w:rsidRPr="00493CE2">
        <w:rPr>
          <w:sz w:val="28"/>
          <w:szCs w:val="28"/>
        </w:rPr>
        <w:lastRenderedPageBreak/>
        <w:t>приведенного к текущему периоду времени (дате начала инвестиционного проекта).</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Величина планируемого чистого денежного потока может быть рассчитана двумя методами: прямым и косвенным. Для расчета прямым методом следует определить в каждом планируемом периоде за время реализации проекта все планируемые притоки денежных средств, из которых вычесть все планируемые оттоки денежных средств. Этот метод является достаточно трудоемким. На практике для оценки инвестиционных проектов может быть использован косвенный метод расчета чистого денежного потока. Он рассчитывается как сумма чистой прибыли и амортизационных отчислений (в данном случае потребность в дополнительных собственном оборотном капитале и инвестициях считается отсутствующей). Для прогнозирования чистой прибыли следует в каждом периоде проекта определить ожидаемую выручку, уменьшив ее на величину планируемых расходов и налоговых отчислений.</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Как правило, у инвестора имеется несколько альтернативных возможностей реализации инвестиционных проектов. Поэтому для экономической оценки инвестиций для проекта рассчитываются показатели, позволяющие сравнивать его с другими альтернативами.</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Первым показателем является срок окупаемости проекта. При прочих равных условиях более перспективным из нескольких считается проект, имеющий меньший срок окупаемости.</w:t>
      </w:r>
    </w:p>
    <w:p w:rsidR="0083148C" w:rsidRPr="0033366A" w:rsidRDefault="008C748A" w:rsidP="0033366A">
      <w:pPr>
        <w:pStyle w:val="a8"/>
        <w:spacing w:before="0" w:beforeAutospacing="0" w:after="0" w:afterAutospacing="0"/>
        <w:ind w:firstLine="709"/>
        <w:jc w:val="both"/>
        <w:rPr>
          <w:sz w:val="28"/>
          <w:szCs w:val="28"/>
        </w:rPr>
      </w:pPr>
      <w:r w:rsidRPr="00493CE2">
        <w:rPr>
          <w:sz w:val="28"/>
          <w:szCs w:val="28"/>
        </w:rPr>
        <w:tab/>
        <w:t>Однако, срок окупаемости говорит только о том, насколько быстро инвестор получит возврат инвестиций. При этом ему важно также знать, насколько увеличится его благосостояние после реализации инвестиционного проекта. Для ответа на этот вопрос рассчитывается показатель чистой приведенной стоимости проекта (NPV) - разницы между текущей стоимостью чистого денежного потока за период эксплуатации инвестиционного проекта и суммой инвестиру</w:t>
      </w:r>
      <w:r w:rsidR="0033366A">
        <w:rPr>
          <w:sz w:val="28"/>
          <w:szCs w:val="28"/>
        </w:rPr>
        <w:t>емых в его реализацию средств.</w:t>
      </w:r>
    </w:p>
    <w:p w:rsidR="008C748A" w:rsidRPr="00493CE2" w:rsidRDefault="008C748A" w:rsidP="0083148C">
      <w:pPr>
        <w:pStyle w:val="a8"/>
        <w:spacing w:before="0" w:beforeAutospacing="0" w:after="0" w:afterAutospacing="0"/>
        <w:ind w:firstLine="709"/>
        <w:jc w:val="both"/>
        <w:rPr>
          <w:sz w:val="28"/>
          <w:szCs w:val="28"/>
        </w:rPr>
      </w:pPr>
      <w:r w:rsidRPr="00493CE2">
        <w:rPr>
          <w:sz w:val="28"/>
          <w:szCs w:val="28"/>
        </w:rPr>
        <w:tab/>
        <w:t>При прочих равных условиях инвестор выберет инвестиционный проект, который обеспечит ему самое большое зн</w:t>
      </w:r>
      <w:r w:rsidR="0083148C">
        <w:rPr>
          <w:sz w:val="28"/>
          <w:szCs w:val="28"/>
        </w:rPr>
        <w:t>ачение NPV из всех альтернатив.</w:t>
      </w:r>
      <w:r w:rsidR="0083148C" w:rsidRPr="0083148C">
        <w:rPr>
          <w:sz w:val="28"/>
          <w:szCs w:val="28"/>
        </w:rPr>
        <w:t xml:space="preserve"> </w:t>
      </w:r>
      <w:r w:rsidRPr="00493CE2">
        <w:rPr>
          <w:sz w:val="28"/>
          <w:szCs w:val="28"/>
        </w:rPr>
        <w:t>Дополняет экономическую оценку инвестиционных проектов индекс доходности (ИД). Расчет индекса показывает относительную величину роста благосостояния инвестора в сравнении с инвестициями.</w:t>
      </w:r>
      <w:r w:rsidR="0083148C" w:rsidRPr="0083148C">
        <w:rPr>
          <w:sz w:val="28"/>
          <w:szCs w:val="28"/>
        </w:rPr>
        <w:t xml:space="preserve"> </w:t>
      </w:r>
      <w:r w:rsidRPr="00493CE2">
        <w:rPr>
          <w:sz w:val="28"/>
          <w:szCs w:val="28"/>
        </w:rPr>
        <w:t>Для планирования доходности проекта при привлечении инвестиционных средств важным является расчет показателя внутренней нормы доходности инвестиционного проекта (IRR) - ставки дисконтирования, при которой NPV проекта равен 0. Если в проект привлекаются инвестиционные средства с требуемой доходностью (r) выше, чем IRR, то проект будет экономически неэффективен.</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 xml:space="preserve">Важным является анализ рисков инвестиционного проекта. Одной из альтернатив для этого является анализ чувствительности. В проекте выбираются ключевые переменные: цена, инвестиции, ставка доходности и др. После этого рассчитываются относительные изменения переменных, которые делают NPV = </w:t>
      </w:r>
      <w:r w:rsidRPr="00493CE2">
        <w:rPr>
          <w:sz w:val="28"/>
          <w:szCs w:val="28"/>
        </w:rPr>
        <w:lastRenderedPageBreak/>
        <w:t>0. Переменные, к изменению которых проект более чувствителен (эластичен) требуют более внимательного анализа погрешности планирования.</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Экономическая оценка инвестиционных проектов позволит оптимизировать процесс развития бизнеса, сформировать эффективный инвестиционный портфель.</w:t>
      </w:r>
    </w:p>
    <w:p w:rsidR="0083148C" w:rsidRPr="002311B5" w:rsidRDefault="0083148C" w:rsidP="00493CE2">
      <w:pPr>
        <w:ind w:firstLine="709"/>
        <w:jc w:val="both"/>
        <w:rPr>
          <w:rStyle w:val="af1"/>
          <w:rFonts w:ascii="Times New Roman" w:hAnsi="Times New Roman" w:cs="Times New Roman"/>
          <w:b w:val="0"/>
          <w:bCs w:val="0"/>
          <w:color w:val="FFA500"/>
          <w:sz w:val="28"/>
          <w:szCs w:val="28"/>
        </w:rPr>
      </w:pPr>
    </w:p>
    <w:p w:rsidR="008C748A" w:rsidRPr="0083148C" w:rsidRDefault="008C748A" w:rsidP="00493CE2">
      <w:pPr>
        <w:ind w:firstLine="709"/>
        <w:jc w:val="both"/>
        <w:rPr>
          <w:rFonts w:ascii="Times New Roman" w:hAnsi="Times New Roman" w:cs="Times New Roman"/>
          <w:i/>
          <w:sz w:val="28"/>
          <w:szCs w:val="28"/>
        </w:rPr>
      </w:pPr>
      <w:r w:rsidRPr="0083148C">
        <w:rPr>
          <w:rStyle w:val="af1"/>
          <w:rFonts w:ascii="Times New Roman" w:hAnsi="Times New Roman" w:cs="Times New Roman"/>
          <w:b w:val="0"/>
          <w:bCs w:val="0"/>
          <w:i/>
          <w:sz w:val="28"/>
          <w:szCs w:val="28"/>
        </w:rPr>
        <w:t>Глоссарий по теме</w:t>
      </w:r>
      <w:r w:rsidR="0083148C" w:rsidRPr="0083148C">
        <w:rPr>
          <w:rStyle w:val="af1"/>
          <w:rFonts w:ascii="Times New Roman" w:hAnsi="Times New Roman" w:cs="Times New Roman"/>
          <w:b w:val="0"/>
          <w:bCs w:val="0"/>
          <w:i/>
          <w:sz w:val="28"/>
          <w:szCs w:val="28"/>
        </w:rPr>
        <w:t>:</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Дисконтирование </w:t>
      </w:r>
      <w:r w:rsidRPr="00493CE2">
        <w:rPr>
          <w:sz w:val="28"/>
          <w:szCs w:val="28"/>
        </w:rPr>
        <w:t>– это процесс приведения стоимости денежных средств, полученных в будущем к настоящему времени.</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Дисконтированная стоимость</w:t>
      </w:r>
      <w:r w:rsidRPr="00493CE2">
        <w:rPr>
          <w:sz w:val="28"/>
          <w:szCs w:val="28"/>
        </w:rPr>
        <w:t xml:space="preserve"> – это стоимость, приведенная к настоящему времени.</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Инвестиции </w:t>
      </w:r>
      <w:r w:rsidRPr="00493CE2">
        <w:rPr>
          <w:sz w:val="28"/>
          <w:szCs w:val="28"/>
        </w:rPr>
        <w:t>- денежные средства, ценные бумаги, иное имущество, в том числе имущественные права, иные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Инвестиционная деятельность</w:t>
      </w:r>
      <w:r w:rsidRPr="00493CE2">
        <w:rPr>
          <w:sz w:val="28"/>
          <w:szCs w:val="28"/>
        </w:rPr>
        <w:t xml:space="preserve"> - вложение инвестиций и осуществление практических действий в целях получения прибыли и (или) достижения иного полезного эффекта.</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Инвестиционный проект</w:t>
      </w:r>
      <w:r w:rsidRPr="00493CE2">
        <w:rPr>
          <w:sz w:val="28"/>
          <w:szCs w:val="28"/>
        </w:rPr>
        <w:t xml:space="preserve"> - обоснование экономической целесообразности, объема и сроков осуществления капитальных вложений,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действий по осуществлению инвестиций (бизнес-план).</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Процесс принятия инвестиционных решений</w:t>
      </w:r>
      <w:r w:rsidRPr="00493CE2">
        <w:rPr>
          <w:sz w:val="28"/>
          <w:szCs w:val="28"/>
        </w:rPr>
        <w:t xml:space="preserve"> – сопоставление ресурсов, расход которых нужно осуществить сегодня, с предполагаемой величиной благ и выгод, получение которых ожидается в будущем.</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Срок окупаемости инвестиционного проекта</w:t>
      </w:r>
      <w:r w:rsidRPr="00493CE2">
        <w:rPr>
          <w:sz w:val="28"/>
          <w:szCs w:val="28"/>
        </w:rPr>
        <w:t xml:space="preserve"> - срок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объемом инвестиционных затрат приобретает положительное значение.</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Чистая приведенная стоимость (NPV)</w:t>
      </w:r>
      <w:r w:rsidRPr="00493CE2">
        <w:rPr>
          <w:sz w:val="28"/>
          <w:szCs w:val="28"/>
        </w:rPr>
        <w:t xml:space="preserve"> - это разница между текущей стоимостью чистого денежного потока за период эксплуатации инвестиционного проекта (PV) и суммой инвестируемых в его реализацию средств (I).</w:t>
      </w:r>
    </w:p>
    <w:p w:rsidR="008C748A" w:rsidRDefault="008C748A" w:rsidP="00493CE2">
      <w:pPr>
        <w:pStyle w:val="a8"/>
        <w:spacing w:before="0" w:beforeAutospacing="0" w:after="0" w:afterAutospacing="0"/>
        <w:ind w:firstLine="709"/>
        <w:jc w:val="both"/>
        <w:rPr>
          <w:sz w:val="28"/>
          <w:szCs w:val="28"/>
        </w:rPr>
      </w:pPr>
      <w:r w:rsidRPr="00493CE2">
        <w:rPr>
          <w:rStyle w:val="af1"/>
          <w:sz w:val="28"/>
          <w:szCs w:val="28"/>
        </w:rPr>
        <w:t>Чистый денежный поток (NCF)</w:t>
      </w:r>
      <w:r w:rsidRPr="00493CE2">
        <w:rPr>
          <w:sz w:val="28"/>
          <w:szCs w:val="28"/>
        </w:rPr>
        <w:t xml:space="preserve"> - это разница между поступлением (притоками) и расходованием (оттоками) денежных средств в рассматриваемом периоде времени.</w:t>
      </w:r>
    </w:p>
    <w:p w:rsidR="0033366A" w:rsidRDefault="0033366A" w:rsidP="00493CE2">
      <w:pPr>
        <w:pStyle w:val="a8"/>
        <w:spacing w:before="0" w:beforeAutospacing="0" w:after="0" w:afterAutospacing="0"/>
        <w:ind w:firstLine="709"/>
        <w:jc w:val="both"/>
        <w:rPr>
          <w:sz w:val="28"/>
          <w:szCs w:val="28"/>
        </w:rPr>
      </w:pPr>
    </w:p>
    <w:p w:rsidR="00400FED" w:rsidRDefault="00400FED" w:rsidP="00493CE2">
      <w:pPr>
        <w:pStyle w:val="1"/>
        <w:ind w:firstLine="709"/>
        <w:jc w:val="both"/>
        <w:rPr>
          <w:rStyle w:val="af1"/>
          <w:bCs w:val="0"/>
          <w:color w:val="auto"/>
          <w:sz w:val="28"/>
          <w:szCs w:val="28"/>
        </w:rPr>
      </w:pPr>
    </w:p>
    <w:p w:rsidR="008C748A" w:rsidRPr="0083148C" w:rsidRDefault="008C748A" w:rsidP="00493CE2">
      <w:pPr>
        <w:pStyle w:val="1"/>
        <w:ind w:firstLine="709"/>
        <w:jc w:val="both"/>
        <w:rPr>
          <w:color w:val="auto"/>
          <w:sz w:val="28"/>
          <w:szCs w:val="28"/>
        </w:rPr>
      </w:pPr>
      <w:r w:rsidRPr="00493CE2">
        <w:rPr>
          <w:noProof/>
          <w:sz w:val="28"/>
          <w:szCs w:val="28"/>
        </w:rPr>
        <w:drawing>
          <wp:anchor distT="0" distB="0" distL="114300" distR="114300" simplePos="0" relativeHeight="251675648" behindDoc="0" locked="0" layoutInCell="1" allowOverlap="1" wp14:anchorId="29CA3366" wp14:editId="4D22A88B">
            <wp:simplePos x="0" y="0"/>
            <wp:positionH relativeFrom="column">
              <wp:posOffset>-3810</wp:posOffset>
            </wp:positionH>
            <wp:positionV relativeFrom="paragraph">
              <wp:posOffset>43180</wp:posOffset>
            </wp:positionV>
            <wp:extent cx="1612900" cy="1319530"/>
            <wp:effectExtent l="0" t="0" r="6350" b="0"/>
            <wp:wrapSquare wrapText="bothSides"/>
            <wp:docPr id="15596" name="Рисунок 15596" descr="http://businessland.unn.ru/imgs/pages/images/%D0%A0%D0%B8%D1%81%D1%83%D0%BD%D0%BE%D0%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businessland.unn.ru/imgs/pages/images/%D0%A0%D0%B8%D1%81%D1%83%D0%BD%D0%BE%D0%BA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2900" cy="13195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Toc409443848"/>
      <w:r w:rsidRPr="0083148C">
        <w:rPr>
          <w:rStyle w:val="af1"/>
          <w:bCs w:val="0"/>
          <w:color w:val="auto"/>
          <w:sz w:val="28"/>
          <w:szCs w:val="28"/>
        </w:rPr>
        <w:t>Финансы</w:t>
      </w:r>
      <w:bookmarkEnd w:id="8"/>
    </w:p>
    <w:p w:rsidR="0083148C" w:rsidRDefault="0083148C" w:rsidP="00493CE2">
      <w:pPr>
        <w:pStyle w:val="a8"/>
        <w:spacing w:before="0" w:beforeAutospacing="0" w:after="0" w:afterAutospacing="0"/>
        <w:ind w:firstLine="709"/>
        <w:jc w:val="both"/>
        <w:rPr>
          <w:sz w:val="28"/>
          <w:szCs w:val="28"/>
        </w:rPr>
      </w:pP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 xml:space="preserve">Конкурентная борьба заставляет любую компанию осуществлять поиск источника инвестиций (см. </w:t>
      </w:r>
      <w:r w:rsidRPr="00493CE2">
        <w:rPr>
          <w:sz w:val="28"/>
          <w:szCs w:val="28"/>
        </w:rPr>
        <w:lastRenderedPageBreak/>
        <w:t>глоссарий), который зависит от стадии развития компании. Каждая стадия требует более значительного объема финансирования из разнообразных источников и новых партнеров. На начальной стадии развития компании в качестве источников финансирования выступают: средства «3F», государственное финансирование («гранты»), ангельское финансирование (см. глоссарий). В дальнейшем с целью расширения бизнеса привлекаются венчурные инвестирование, прямое инвестирование, банковский кредит, лизинг, средства стратегических и корпоративных инвесторов и IPO (см. глоссарий).</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В зависимости от целей собственника бизнеса выбор источников финансирования может быть различным. Первое, что необходимо решить - будет ли инвестор пользоваться заёмными источниками. То есть готов ли он привлекать банковские кредиты. С одной стороны, использование банковского кредита позволяет использовать т.н. эффект финансового рычага и увеличивать рентабельность собственного капитала. С другой - привлечение займов повышает риски бизнеса, в т</w:t>
      </w:r>
      <w:r w:rsidR="005D3C8E">
        <w:rPr>
          <w:sz w:val="28"/>
          <w:szCs w:val="28"/>
        </w:rPr>
        <w:t>ом числе</w:t>
      </w:r>
      <w:r w:rsidRPr="00493CE2">
        <w:rPr>
          <w:sz w:val="28"/>
          <w:szCs w:val="28"/>
        </w:rPr>
        <w:t xml:space="preserve"> риски банкротства.</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Чтобы определить эффективность той или иной стратегии финансирования, можно обратиться к формулам финансового рычага, а также к расчету NPV или стоимости бизнеса. Здесь многое зависит от финансовой стратегии инвестора.</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В случае если целью инвестора является получение текущей прибыли от проекта, то необходимо показать первоначальные затраты, привести значения доходов и расходов на последующие 3-5 лет и рассчитать доход, который получит инвестор в зависимости от его доли в проекте.</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В случае если целью инвестора является получение средств от увеличения стоимости компании, то необходимо показать первоначальные затраты, привести значения доходов и расходов на последующие 3-5 лет, рассчитать стоимость компании, используя существующие экспресс методы и определить стоимости доли инвестора.</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 xml:space="preserve">При этом важным моментом в переговорах является обсуждение предложения о доли </w:t>
      </w:r>
      <w:proofErr w:type="gramStart"/>
      <w:r w:rsidRPr="00493CE2">
        <w:rPr>
          <w:sz w:val="28"/>
          <w:szCs w:val="28"/>
        </w:rPr>
        <w:t>бизнеса  и</w:t>
      </w:r>
      <w:proofErr w:type="gramEnd"/>
      <w:r w:rsidRPr="00493CE2">
        <w:rPr>
          <w:sz w:val="28"/>
          <w:szCs w:val="28"/>
        </w:rPr>
        <w:t xml:space="preserve"> «выхода» инвестора из бизнеса (см. глоссарий).</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В случае если целью инвестора является раз с целью внедрение в собственное предприятие, то необходимо привести цену разработки и внедрения, рассчитать затраты без использования решения за период и затраты при использовании решения за тот же период и определить экономию от внедрения и период окупаемости.</w:t>
      </w:r>
    </w:p>
    <w:p w:rsidR="008C748A" w:rsidRPr="00493CE2" w:rsidRDefault="008C748A" w:rsidP="00493CE2">
      <w:pPr>
        <w:ind w:firstLine="709"/>
        <w:jc w:val="both"/>
        <w:rPr>
          <w:rFonts w:ascii="Times New Roman" w:hAnsi="Times New Roman" w:cs="Times New Roman"/>
          <w:sz w:val="28"/>
          <w:szCs w:val="28"/>
        </w:rPr>
      </w:pPr>
      <w:r w:rsidRPr="00493CE2">
        <w:rPr>
          <w:rFonts w:ascii="Times New Roman" w:hAnsi="Times New Roman" w:cs="Times New Roman"/>
          <w:sz w:val="28"/>
          <w:szCs w:val="28"/>
        </w:rPr>
        <w:tab/>
        <w:t xml:space="preserve">В заключение отметим, что ключевым субъективным фактором принятия решения о финансировании проекта является возможность установления стабильных партнерских отношений с получателем инвестиций, основанная </w:t>
      </w:r>
      <w:proofErr w:type="gramStart"/>
      <w:r w:rsidRPr="00493CE2">
        <w:rPr>
          <w:rFonts w:ascii="Times New Roman" w:hAnsi="Times New Roman" w:cs="Times New Roman"/>
          <w:sz w:val="28"/>
          <w:szCs w:val="28"/>
        </w:rPr>
        <w:t>на  прозрачной</w:t>
      </w:r>
      <w:proofErr w:type="gramEnd"/>
      <w:r w:rsidRPr="00493CE2">
        <w:rPr>
          <w:rFonts w:ascii="Times New Roman" w:hAnsi="Times New Roman" w:cs="Times New Roman"/>
          <w:sz w:val="28"/>
          <w:szCs w:val="28"/>
        </w:rPr>
        <w:t xml:space="preserve"> финансовой отчетности и взаимном доверии</w:t>
      </w:r>
      <w:r w:rsidRPr="00493CE2">
        <w:rPr>
          <w:rStyle w:val="af1"/>
          <w:rFonts w:ascii="Times New Roman" w:hAnsi="Times New Roman" w:cs="Times New Roman"/>
          <w:smallCaps/>
          <w:sz w:val="28"/>
          <w:szCs w:val="28"/>
        </w:rPr>
        <w:t>.</w:t>
      </w:r>
      <w:r w:rsidRPr="00493CE2">
        <w:rPr>
          <w:rFonts w:ascii="Times New Roman" w:hAnsi="Times New Roman" w:cs="Times New Roman"/>
          <w:sz w:val="28"/>
          <w:szCs w:val="28"/>
        </w:rPr>
        <w:t xml:space="preserve"> </w:t>
      </w:r>
    </w:p>
    <w:p w:rsidR="008C748A" w:rsidRPr="00493CE2" w:rsidRDefault="008C748A" w:rsidP="00493CE2">
      <w:pPr>
        <w:ind w:firstLine="709"/>
        <w:jc w:val="both"/>
        <w:rPr>
          <w:rFonts w:ascii="Times New Roman" w:hAnsi="Times New Roman" w:cs="Times New Roman"/>
          <w:sz w:val="28"/>
          <w:szCs w:val="28"/>
        </w:rPr>
      </w:pPr>
    </w:p>
    <w:p w:rsidR="008C748A" w:rsidRPr="005D3C8E" w:rsidRDefault="008C748A" w:rsidP="00493CE2">
      <w:pPr>
        <w:ind w:firstLine="709"/>
        <w:jc w:val="both"/>
        <w:rPr>
          <w:rFonts w:ascii="Times New Roman" w:hAnsi="Times New Roman" w:cs="Times New Roman"/>
          <w:i/>
          <w:sz w:val="28"/>
          <w:szCs w:val="28"/>
        </w:rPr>
      </w:pPr>
      <w:r w:rsidRPr="005D3C8E">
        <w:rPr>
          <w:rStyle w:val="af1"/>
          <w:rFonts w:ascii="Times New Roman" w:hAnsi="Times New Roman" w:cs="Times New Roman"/>
          <w:b w:val="0"/>
          <w:bCs w:val="0"/>
          <w:i/>
          <w:sz w:val="28"/>
          <w:szCs w:val="28"/>
        </w:rPr>
        <w:t>Глоссарий по теме</w:t>
      </w:r>
      <w:r w:rsidR="005D3C8E" w:rsidRPr="005D3C8E">
        <w:rPr>
          <w:rStyle w:val="af1"/>
          <w:rFonts w:ascii="Times New Roman" w:hAnsi="Times New Roman" w:cs="Times New Roman"/>
          <w:b w:val="0"/>
          <w:bCs w:val="0"/>
          <w:i/>
          <w:sz w:val="28"/>
          <w:szCs w:val="28"/>
        </w:rPr>
        <w:t>:</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 «Выход» инвестора из </w:t>
      </w:r>
      <w:proofErr w:type="gramStart"/>
      <w:r w:rsidRPr="00493CE2">
        <w:rPr>
          <w:rStyle w:val="af1"/>
          <w:sz w:val="28"/>
          <w:szCs w:val="28"/>
        </w:rPr>
        <w:t>бизнес</w:t>
      </w:r>
      <w:r w:rsidRPr="00493CE2">
        <w:rPr>
          <w:sz w:val="28"/>
          <w:szCs w:val="28"/>
        </w:rPr>
        <w:t>а  -</w:t>
      </w:r>
      <w:proofErr w:type="gramEnd"/>
      <w:r w:rsidRPr="00493CE2">
        <w:rPr>
          <w:sz w:val="28"/>
          <w:szCs w:val="28"/>
        </w:rPr>
        <w:t xml:space="preserve"> способ возврата средств их собственным инвесторам.</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lastRenderedPageBreak/>
        <w:t>3F</w:t>
      </w:r>
      <w:r w:rsidRPr="00493CE2">
        <w:rPr>
          <w:sz w:val="28"/>
          <w:szCs w:val="28"/>
        </w:rPr>
        <w:t xml:space="preserve"> — </w:t>
      </w:r>
      <w:proofErr w:type="spellStart"/>
      <w:r w:rsidRPr="00493CE2">
        <w:rPr>
          <w:sz w:val="28"/>
          <w:szCs w:val="28"/>
        </w:rPr>
        <w:t>friends</w:t>
      </w:r>
      <w:proofErr w:type="spellEnd"/>
      <w:r w:rsidRPr="00493CE2">
        <w:rPr>
          <w:sz w:val="28"/>
          <w:szCs w:val="28"/>
        </w:rPr>
        <w:t xml:space="preserve">, </w:t>
      </w:r>
      <w:proofErr w:type="spellStart"/>
      <w:r w:rsidRPr="00493CE2">
        <w:rPr>
          <w:sz w:val="28"/>
          <w:szCs w:val="28"/>
        </w:rPr>
        <w:t>family</w:t>
      </w:r>
      <w:proofErr w:type="spellEnd"/>
      <w:r w:rsidRPr="00493CE2">
        <w:rPr>
          <w:sz w:val="28"/>
          <w:szCs w:val="28"/>
        </w:rPr>
        <w:t xml:space="preserve"> </w:t>
      </w:r>
      <w:proofErr w:type="spellStart"/>
      <w:r w:rsidRPr="00493CE2">
        <w:rPr>
          <w:sz w:val="28"/>
          <w:szCs w:val="28"/>
        </w:rPr>
        <w:t>and</w:t>
      </w:r>
      <w:proofErr w:type="spellEnd"/>
      <w:r w:rsidRPr="00493CE2">
        <w:rPr>
          <w:sz w:val="28"/>
          <w:szCs w:val="28"/>
        </w:rPr>
        <w:t xml:space="preserve"> </w:t>
      </w:r>
      <w:proofErr w:type="spellStart"/>
      <w:r w:rsidRPr="00493CE2">
        <w:rPr>
          <w:sz w:val="28"/>
          <w:szCs w:val="28"/>
        </w:rPr>
        <w:t>fools</w:t>
      </w:r>
      <w:proofErr w:type="spellEnd"/>
      <w:r w:rsidRPr="00493CE2">
        <w:rPr>
          <w:sz w:val="28"/>
          <w:szCs w:val="28"/>
        </w:rPr>
        <w:t xml:space="preserve"> (друзья, семья и дураки, или «наивные», как предпочитают переводить сами инвесторы).</w:t>
      </w:r>
    </w:p>
    <w:p w:rsidR="008C748A" w:rsidRPr="00493CE2" w:rsidRDefault="008C748A" w:rsidP="00493CE2">
      <w:pPr>
        <w:pStyle w:val="a8"/>
        <w:spacing w:before="0" w:beforeAutospacing="0" w:after="0" w:afterAutospacing="0"/>
        <w:ind w:firstLine="709"/>
        <w:jc w:val="both"/>
        <w:rPr>
          <w:sz w:val="28"/>
          <w:szCs w:val="28"/>
        </w:rPr>
      </w:pPr>
      <w:proofErr w:type="gramStart"/>
      <w:r w:rsidRPr="00493CE2">
        <w:rPr>
          <w:rStyle w:val="af1"/>
          <w:sz w:val="28"/>
          <w:szCs w:val="28"/>
        </w:rPr>
        <w:t>EBITDA</w:t>
      </w:r>
      <w:r w:rsidRPr="00493CE2">
        <w:rPr>
          <w:sz w:val="28"/>
          <w:szCs w:val="28"/>
        </w:rPr>
        <w:t xml:space="preserve">  -</w:t>
      </w:r>
      <w:proofErr w:type="gramEnd"/>
      <w:r w:rsidRPr="00493CE2">
        <w:rPr>
          <w:sz w:val="28"/>
          <w:szCs w:val="28"/>
        </w:rPr>
        <w:t xml:space="preserve"> прибыль, которую имеет предприятие до погашения налогов, выплат по займу и амортизации.</w:t>
      </w:r>
    </w:p>
    <w:p w:rsidR="008C748A" w:rsidRPr="00493CE2" w:rsidRDefault="008C748A" w:rsidP="00493CE2">
      <w:pPr>
        <w:pStyle w:val="a8"/>
        <w:spacing w:before="0" w:beforeAutospacing="0" w:after="0" w:afterAutospacing="0"/>
        <w:ind w:firstLine="709"/>
        <w:jc w:val="both"/>
        <w:rPr>
          <w:sz w:val="28"/>
          <w:szCs w:val="28"/>
        </w:rPr>
      </w:pPr>
      <w:proofErr w:type="spellStart"/>
      <w:r w:rsidRPr="00493CE2">
        <w:rPr>
          <w:rStyle w:val="af1"/>
          <w:sz w:val="28"/>
          <w:szCs w:val="28"/>
        </w:rPr>
        <w:t>Initial</w:t>
      </w:r>
      <w:proofErr w:type="spellEnd"/>
      <w:r w:rsidRPr="00493CE2">
        <w:rPr>
          <w:sz w:val="28"/>
          <w:szCs w:val="28"/>
        </w:rPr>
        <w:t xml:space="preserve"> </w:t>
      </w:r>
      <w:proofErr w:type="spellStart"/>
      <w:r w:rsidRPr="00493CE2">
        <w:rPr>
          <w:rStyle w:val="af1"/>
          <w:sz w:val="28"/>
          <w:szCs w:val="28"/>
        </w:rPr>
        <w:t>Public</w:t>
      </w:r>
      <w:proofErr w:type="spellEnd"/>
      <w:r w:rsidRPr="00493CE2">
        <w:rPr>
          <w:sz w:val="28"/>
          <w:szCs w:val="28"/>
        </w:rPr>
        <w:t xml:space="preserve"> </w:t>
      </w:r>
      <w:proofErr w:type="spellStart"/>
      <w:r w:rsidRPr="00493CE2">
        <w:rPr>
          <w:rStyle w:val="af1"/>
          <w:sz w:val="28"/>
          <w:szCs w:val="28"/>
        </w:rPr>
        <w:t>Offering</w:t>
      </w:r>
      <w:proofErr w:type="spellEnd"/>
      <w:r w:rsidRPr="00493CE2">
        <w:rPr>
          <w:rStyle w:val="af1"/>
          <w:sz w:val="28"/>
          <w:szCs w:val="28"/>
        </w:rPr>
        <w:t xml:space="preserve"> (IPO)</w:t>
      </w:r>
      <w:r w:rsidRPr="00493CE2">
        <w:rPr>
          <w:sz w:val="28"/>
          <w:szCs w:val="28"/>
        </w:rPr>
        <w:t xml:space="preserve"> – первый выход компании со своими ценными бумагами (акциями) на биржевые торги с целью привлечь дополнительные финансовые ресурсы для дальнейшей работы и развития, </w:t>
      </w:r>
      <w:proofErr w:type="gramStart"/>
      <w:r w:rsidRPr="00493CE2">
        <w:rPr>
          <w:sz w:val="28"/>
          <w:szCs w:val="28"/>
        </w:rPr>
        <w:t>предложив  всем</w:t>
      </w:r>
      <w:proofErr w:type="gramEnd"/>
      <w:r w:rsidRPr="00493CE2">
        <w:rPr>
          <w:sz w:val="28"/>
          <w:szCs w:val="28"/>
        </w:rPr>
        <w:t>  желающим стать ее акционерами.</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Амортизация – </w:t>
      </w:r>
      <w:r w:rsidRPr="00493CE2">
        <w:rPr>
          <w:sz w:val="28"/>
          <w:szCs w:val="28"/>
        </w:rPr>
        <w:t>денежное выражение износа материальных активов, которые предприятие содержит с целью использования их в процессе производства или поставки товаров, предоставления услуг, сдачи в аренду другим лицам или для осуществления административных и социально-культурных функций, ожидаемый срок полезного использования (эксплуатации) которых более одного года</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Ангельское финансирование</w:t>
      </w:r>
      <w:r w:rsidRPr="00493CE2">
        <w:rPr>
          <w:sz w:val="28"/>
          <w:szCs w:val="28"/>
        </w:rPr>
        <w:t xml:space="preserve"> - выделение денежных средств бизнес-ангелом.</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Банковский </w:t>
      </w:r>
      <w:proofErr w:type="gramStart"/>
      <w:r w:rsidRPr="00493CE2">
        <w:rPr>
          <w:rStyle w:val="af1"/>
          <w:sz w:val="28"/>
          <w:szCs w:val="28"/>
        </w:rPr>
        <w:t>кредит</w:t>
      </w:r>
      <w:r w:rsidRPr="00493CE2">
        <w:rPr>
          <w:sz w:val="28"/>
          <w:szCs w:val="28"/>
        </w:rPr>
        <w:t>  -</w:t>
      </w:r>
      <w:proofErr w:type="gramEnd"/>
      <w:r w:rsidRPr="00493CE2">
        <w:rPr>
          <w:sz w:val="28"/>
          <w:szCs w:val="28"/>
        </w:rPr>
        <w:t xml:space="preserve"> денежная сумма, которую  предоставляет банк на определённый срок и на определённых условиях.</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Бизнес - ангел</w:t>
      </w:r>
      <w:r w:rsidRPr="00493CE2">
        <w:rPr>
          <w:sz w:val="28"/>
          <w:szCs w:val="28"/>
        </w:rPr>
        <w:t xml:space="preserve"> - преимущественно частный инвестор, вкладывающие собственные средства в проект с целью роста личного благосостояния, имеющий ограниченные инвестиционные </w:t>
      </w:r>
      <w:proofErr w:type="gramStart"/>
      <w:r w:rsidRPr="00493CE2">
        <w:rPr>
          <w:sz w:val="28"/>
          <w:szCs w:val="28"/>
        </w:rPr>
        <w:t>возможности,  использующий</w:t>
      </w:r>
      <w:proofErr w:type="gramEnd"/>
      <w:r w:rsidRPr="00493CE2">
        <w:rPr>
          <w:sz w:val="28"/>
          <w:szCs w:val="28"/>
        </w:rPr>
        <w:t>  упрощенные процедура отбора  и неформальные процедуры мониторинга и контроля проектов.</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Венчурное инвестирование</w:t>
      </w:r>
      <w:r w:rsidRPr="00493CE2">
        <w:rPr>
          <w:sz w:val="28"/>
          <w:szCs w:val="28"/>
        </w:rPr>
        <w:t xml:space="preserve"> – тип финансирование с целью получения прибыли, используемый венчурными фондами.</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Венчурные фонды - </w:t>
      </w:r>
      <w:r w:rsidRPr="00493CE2">
        <w:rPr>
          <w:sz w:val="28"/>
          <w:szCs w:val="28"/>
        </w:rPr>
        <w:t>профессиональные инвесторы, часто выступающие в роли партнеров с ограниченной ответственностью, с целью роста ценности собственного акционерного капитала, имеющий большие инвестиционные возможности, использующие тщательные процедуры отбора проектов и формальные процедуры мониторинга и контроля.</w:t>
      </w:r>
    </w:p>
    <w:p w:rsidR="008C748A" w:rsidRPr="00493CE2" w:rsidRDefault="008C748A" w:rsidP="00493CE2">
      <w:pPr>
        <w:pStyle w:val="a8"/>
        <w:spacing w:before="0" w:beforeAutospacing="0" w:after="0" w:afterAutospacing="0"/>
        <w:ind w:firstLine="709"/>
        <w:jc w:val="both"/>
        <w:rPr>
          <w:sz w:val="28"/>
          <w:szCs w:val="28"/>
        </w:rPr>
      </w:pPr>
      <w:proofErr w:type="gramStart"/>
      <w:r w:rsidRPr="00493CE2">
        <w:rPr>
          <w:rStyle w:val="af1"/>
          <w:sz w:val="28"/>
          <w:szCs w:val="28"/>
        </w:rPr>
        <w:t>Грант</w:t>
      </w:r>
      <w:r w:rsidRPr="00493CE2">
        <w:rPr>
          <w:sz w:val="28"/>
          <w:szCs w:val="28"/>
        </w:rPr>
        <w:t>  -</w:t>
      </w:r>
      <w:proofErr w:type="gramEnd"/>
      <w:r w:rsidRPr="00493CE2">
        <w:rPr>
          <w:sz w:val="28"/>
          <w:szCs w:val="28"/>
        </w:rPr>
        <w:t xml:space="preserve"> безвозмездная финансовая помощь в денежной или натуральной форме на проведение научных или других исследований, опытно-конструкторских работ и другие цели.</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Корпоративный инвестор</w:t>
      </w:r>
      <w:r w:rsidRPr="00493CE2">
        <w:rPr>
          <w:sz w:val="28"/>
          <w:szCs w:val="28"/>
        </w:rPr>
        <w:t xml:space="preserve"> - крупные корпорации, выделяющие часть бюджета на </w:t>
      </w:r>
      <w:proofErr w:type="spellStart"/>
      <w:r w:rsidRPr="00493CE2">
        <w:rPr>
          <w:sz w:val="28"/>
          <w:szCs w:val="28"/>
        </w:rPr>
        <w:t>высокорискованные</w:t>
      </w:r>
      <w:proofErr w:type="spellEnd"/>
      <w:r w:rsidRPr="00493CE2">
        <w:rPr>
          <w:sz w:val="28"/>
          <w:szCs w:val="28"/>
        </w:rPr>
        <w:t xml:space="preserve"> инновационные проекты с целью собственного стратегического развития, имеющие большие инвестиционные возможности, использующие </w:t>
      </w:r>
      <w:proofErr w:type="gramStart"/>
      <w:r w:rsidRPr="00493CE2">
        <w:rPr>
          <w:sz w:val="28"/>
          <w:szCs w:val="28"/>
        </w:rPr>
        <w:t>тщательные  процедуры</w:t>
      </w:r>
      <w:proofErr w:type="gramEnd"/>
      <w:r w:rsidRPr="00493CE2">
        <w:rPr>
          <w:sz w:val="28"/>
          <w:szCs w:val="28"/>
        </w:rPr>
        <w:t xml:space="preserve"> отбора проектов  и осуществляющие мониторинг </w:t>
      </w:r>
      <w:r w:rsidR="005D3C8E">
        <w:rPr>
          <w:sz w:val="28"/>
          <w:szCs w:val="28"/>
        </w:rPr>
        <w:t>и контроль в рамках корпоратив</w:t>
      </w:r>
      <w:r w:rsidRPr="00493CE2">
        <w:rPr>
          <w:sz w:val="28"/>
          <w:szCs w:val="28"/>
        </w:rPr>
        <w:t>ных регламентов.</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Лизинг</w:t>
      </w:r>
      <w:r w:rsidRPr="00493CE2">
        <w:rPr>
          <w:sz w:val="28"/>
          <w:szCs w:val="28"/>
        </w:rPr>
        <w:t xml:space="preserve"> – способ финансирования</w:t>
      </w:r>
      <w:r w:rsidR="005D3C8E">
        <w:rPr>
          <w:sz w:val="28"/>
          <w:szCs w:val="28"/>
        </w:rPr>
        <w:t>,</w:t>
      </w:r>
      <w:r w:rsidRPr="00493CE2">
        <w:rPr>
          <w:sz w:val="28"/>
          <w:szCs w:val="28"/>
        </w:rPr>
        <w:t xml:space="preserve"> пополнения основных средств предприятия.</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Прямое инвестирование</w:t>
      </w:r>
      <w:r w:rsidRPr="00493CE2">
        <w:rPr>
          <w:sz w:val="28"/>
          <w:szCs w:val="28"/>
        </w:rPr>
        <w:t xml:space="preserve"> - тип финансирование с целью получения прибыли, используемый фондами прямых инвестиций.</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Раунд финансирования</w:t>
      </w:r>
      <w:r w:rsidRPr="00493CE2">
        <w:rPr>
          <w:sz w:val="28"/>
          <w:szCs w:val="28"/>
        </w:rPr>
        <w:t xml:space="preserve"> – цепочка стадий финансирования.</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lastRenderedPageBreak/>
        <w:t>Стратегический инвестор</w:t>
      </w:r>
      <w:r w:rsidRPr="00493CE2">
        <w:rPr>
          <w:sz w:val="28"/>
          <w:szCs w:val="28"/>
        </w:rPr>
        <w:t xml:space="preserve"> - физическое или юридическое лицо, целью которого является приобретение крупного пакета акций сторонней организации, чтобы иметь возможность участвовать в управлении этой компанией</w:t>
      </w:r>
    </w:p>
    <w:p w:rsidR="008C748A" w:rsidRPr="00493CE2" w:rsidRDefault="008C748A" w:rsidP="00493CE2">
      <w:pPr>
        <w:pStyle w:val="a8"/>
        <w:spacing w:before="0" w:beforeAutospacing="0" w:after="0" w:afterAutospacing="0"/>
        <w:ind w:firstLine="709"/>
        <w:jc w:val="both"/>
        <w:rPr>
          <w:sz w:val="28"/>
          <w:szCs w:val="28"/>
        </w:rPr>
      </w:pPr>
      <w:proofErr w:type="gramStart"/>
      <w:r w:rsidRPr="00493CE2">
        <w:rPr>
          <w:rStyle w:val="af1"/>
          <w:sz w:val="28"/>
          <w:szCs w:val="28"/>
        </w:rPr>
        <w:t>Финансирование</w:t>
      </w:r>
      <w:r w:rsidRPr="00493CE2">
        <w:rPr>
          <w:sz w:val="28"/>
          <w:szCs w:val="28"/>
        </w:rPr>
        <w:t>  -</w:t>
      </w:r>
      <w:proofErr w:type="gramEnd"/>
      <w:r w:rsidRPr="00493CE2">
        <w:rPr>
          <w:sz w:val="28"/>
          <w:szCs w:val="28"/>
        </w:rPr>
        <w:t xml:space="preserve"> это выделение денежных средств на что-либо.</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Фонды прямых инвестиций</w:t>
      </w:r>
      <w:r w:rsidRPr="00493CE2">
        <w:rPr>
          <w:sz w:val="28"/>
          <w:szCs w:val="28"/>
        </w:rPr>
        <w:t xml:space="preserve"> - инвесторы, которые приобретают компании (или части компаний), на этапе «раннего роста», расширения компании с целью роста ценности собственного акционерного капитала.</w:t>
      </w:r>
    </w:p>
    <w:p w:rsidR="008C748A"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Чистая </w:t>
      </w:r>
      <w:proofErr w:type="gramStart"/>
      <w:r w:rsidRPr="00493CE2">
        <w:rPr>
          <w:rStyle w:val="af1"/>
          <w:sz w:val="28"/>
          <w:szCs w:val="28"/>
        </w:rPr>
        <w:t>прибыль</w:t>
      </w:r>
      <w:r w:rsidRPr="00493CE2">
        <w:rPr>
          <w:sz w:val="28"/>
          <w:szCs w:val="28"/>
        </w:rPr>
        <w:t xml:space="preserve">  -</w:t>
      </w:r>
      <w:proofErr w:type="gramEnd"/>
      <w:r w:rsidRPr="00493CE2">
        <w:rPr>
          <w:sz w:val="28"/>
          <w:szCs w:val="28"/>
        </w:rPr>
        <w:t xml:space="preserve"> разница между доходами от текущей деятельности и операционными расходами, остающаяся в его распо</w:t>
      </w:r>
      <w:r w:rsidR="005D3C8E">
        <w:rPr>
          <w:sz w:val="28"/>
          <w:szCs w:val="28"/>
        </w:rPr>
        <w:t>ряжении после погашения налогов.</w:t>
      </w:r>
    </w:p>
    <w:p w:rsidR="005D3C8E" w:rsidRDefault="005D3C8E" w:rsidP="00493CE2">
      <w:pPr>
        <w:pStyle w:val="a8"/>
        <w:spacing w:before="0" w:beforeAutospacing="0" w:after="0" w:afterAutospacing="0"/>
        <w:ind w:firstLine="709"/>
        <w:jc w:val="both"/>
        <w:rPr>
          <w:sz w:val="28"/>
          <w:szCs w:val="28"/>
        </w:rPr>
      </w:pPr>
    </w:p>
    <w:p w:rsidR="00400FED" w:rsidRDefault="00400FED" w:rsidP="00E00144">
      <w:pPr>
        <w:pStyle w:val="1"/>
        <w:ind w:firstLine="709"/>
        <w:jc w:val="both"/>
        <w:rPr>
          <w:rStyle w:val="af1"/>
          <w:bCs w:val="0"/>
          <w:color w:val="auto"/>
          <w:sz w:val="28"/>
          <w:szCs w:val="28"/>
        </w:rPr>
      </w:pPr>
    </w:p>
    <w:p w:rsidR="005D3C8E" w:rsidRDefault="008C748A" w:rsidP="00E00144">
      <w:pPr>
        <w:pStyle w:val="1"/>
        <w:ind w:firstLine="709"/>
        <w:jc w:val="both"/>
        <w:rPr>
          <w:rStyle w:val="af1"/>
          <w:bCs w:val="0"/>
          <w:color w:val="auto"/>
          <w:sz w:val="28"/>
          <w:szCs w:val="28"/>
        </w:rPr>
      </w:pPr>
      <w:r w:rsidRPr="00493CE2">
        <w:rPr>
          <w:noProof/>
          <w:sz w:val="28"/>
          <w:szCs w:val="28"/>
        </w:rPr>
        <w:drawing>
          <wp:anchor distT="0" distB="0" distL="114300" distR="114300" simplePos="0" relativeHeight="251676672" behindDoc="0" locked="0" layoutInCell="1" allowOverlap="1" wp14:anchorId="45A8CA31" wp14:editId="776190A4">
            <wp:simplePos x="0" y="0"/>
            <wp:positionH relativeFrom="column">
              <wp:posOffset>-3810</wp:posOffset>
            </wp:positionH>
            <wp:positionV relativeFrom="paragraph">
              <wp:posOffset>39370</wp:posOffset>
            </wp:positionV>
            <wp:extent cx="1388745" cy="1751330"/>
            <wp:effectExtent l="0" t="0" r="1905" b="1270"/>
            <wp:wrapSquare wrapText="bothSides"/>
            <wp:docPr id="15595" name="Рисунок 15595" descr="http://businessland.unn.ru/imgs/pages/images/%D0%A0%D0%B8%D1%81%D1%83%D0%BD%D0%BE%D0%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businessland.unn.ru/imgs/pages/images/%D0%A0%D0%B8%D1%81%D1%83%D0%BD%D0%BE%D0%BA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8745" cy="17513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Toc409443849"/>
      <w:r w:rsidRPr="005D3C8E">
        <w:rPr>
          <w:rStyle w:val="af1"/>
          <w:bCs w:val="0"/>
          <w:color w:val="auto"/>
          <w:sz w:val="28"/>
          <w:szCs w:val="28"/>
        </w:rPr>
        <w:t>Управление</w:t>
      </w:r>
      <w:bookmarkEnd w:id="9"/>
    </w:p>
    <w:p w:rsidR="00400FED" w:rsidRDefault="00400FED" w:rsidP="00493CE2">
      <w:pPr>
        <w:pStyle w:val="a8"/>
        <w:spacing w:before="0" w:beforeAutospacing="0" w:after="0" w:afterAutospacing="0"/>
        <w:ind w:firstLine="709"/>
        <w:jc w:val="both"/>
        <w:rPr>
          <w:sz w:val="28"/>
          <w:szCs w:val="28"/>
        </w:rPr>
      </w:pP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Управление предприятием - это сложный процесс, основной целью которого является достижение стратегических и тактических целей бизнеса. В узком смысле под управлением подразумевают эффективное распоряжение ресурсами - человеческими, финансовыми, информационными ресурсами, а также - управление бизнес-процессами, то есть решение организационных проблем бизнеса.</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 xml:space="preserve">Управление персоналом предприятия - это управление живым трудом, людьми, наиболее сложным и перспективным, потенциально неисчерпаемым ресурсом предприятия. От работников организации, в решающей степени зависит экономическая эффективность деятельности предприятия, его конкурентоспособность, а также выживаемость. </w:t>
      </w:r>
      <w:proofErr w:type="gramStart"/>
      <w:r w:rsidRPr="00493CE2">
        <w:rPr>
          <w:sz w:val="28"/>
          <w:szCs w:val="28"/>
        </w:rPr>
        <w:t>Специфика это</w:t>
      </w:r>
      <w:proofErr w:type="gramEnd"/>
      <w:r w:rsidRPr="00493CE2">
        <w:rPr>
          <w:sz w:val="28"/>
          <w:szCs w:val="28"/>
        </w:rPr>
        <w:t xml:space="preserve"> сферы управления связана с тем, что работники действуют не только как отдельная личность, но и в команде. Значит в процесс управления персоналом попадают вопросы создания благотворной, здоровой среды в трудовом коллективе. Управление людьми связано с мотивацией, которая включает не только денежную компенсацию за труд, но и немонетарную мотивацию - стремление личности к росту, общению, реализации своего потенциала, или интересов.</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 xml:space="preserve">Управление бизнес-процессами предприятия включает ответ на вопрос: насколько полно удовлетворяет предприятие запросы своих клиентов. Эта сфера управления исследует технологические цепочки, то есть пошаговые действия, которые предпринимаются работниками предприятия в процессе основного производства, управления, а также обеспечения деятельности предприятия. Сюда относятся такие вопросы - как скорость обслуживания клиентов, полнота удовлетворенности клиентов услугами или товарами предприятия, скорость принятия управленческих решений и многие другие. Бизнес-процесс состоит из "серии или сети создающих дополнительную ценность действий, выполняемых соответствующими деятелями и предназначенных для достижения общей бизнес </w:t>
      </w:r>
      <w:r w:rsidRPr="00493CE2">
        <w:rPr>
          <w:sz w:val="28"/>
          <w:szCs w:val="28"/>
        </w:rPr>
        <w:lastRenderedPageBreak/>
        <w:t xml:space="preserve">цели". Эти процессы критически важны для любой организации, так как именно они способны генерировать прибыль, и обычно на них приходится существенная часть затрат. Целью управление бизнес-процессами является превращение бизнеса в </w:t>
      </w:r>
      <w:proofErr w:type="spellStart"/>
      <w:r w:rsidRPr="00493CE2">
        <w:rPr>
          <w:sz w:val="28"/>
          <w:szCs w:val="28"/>
        </w:rPr>
        <w:t>клиентоориентированный</w:t>
      </w:r>
      <w:proofErr w:type="spellEnd"/>
      <w:r w:rsidRPr="00493CE2">
        <w:rPr>
          <w:sz w:val="28"/>
          <w:szCs w:val="28"/>
        </w:rPr>
        <w:t>.</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Последнее время в практике управления всё большее значение приобретают вопросы управления информационные потоками. Сюда относится не только внутренняя экономическая информация о деятельности предприятия, но и вся информация о деятельности предприятия в СМИ.</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 xml:space="preserve">К общим вопросам управления предприятия можно отнести также вопросы инновационного развития бизнеса. Инновации – это внедрение в бизнес технологических, управленческих и маркетинговых новшеств. Основная цель внедрения инноваций в гостиничном бизнесе – это увеличение его </w:t>
      </w:r>
      <w:r w:rsidRPr="00493CE2">
        <w:rPr>
          <w:rStyle w:val="af8"/>
          <w:sz w:val="28"/>
          <w:szCs w:val="28"/>
        </w:rPr>
        <w:t>конкурентоспособности</w:t>
      </w:r>
      <w:r w:rsidRPr="00493CE2">
        <w:rPr>
          <w:sz w:val="28"/>
          <w:szCs w:val="28"/>
        </w:rPr>
        <w:t>. Инновации могут способствовать снижению расходов, давать новые источники доходов, или работать на повышение имиджа. Главное – чтобы за счет инноваций клиенты выбирали вас, а не вашего конкурента. Бывают и вынужденные инновации. Их внедрение связано с выполнением нормативов и стандартов отрасли (безопасности, качества обслуживания). Они предъявляются законодательными нормами, требованиями сертификации.</w:t>
      </w:r>
    </w:p>
    <w:p w:rsidR="008C748A" w:rsidRPr="00493CE2" w:rsidRDefault="008C748A" w:rsidP="00493CE2">
      <w:pPr>
        <w:pStyle w:val="a8"/>
        <w:spacing w:before="0" w:beforeAutospacing="0" w:after="0" w:afterAutospacing="0"/>
        <w:ind w:firstLine="709"/>
        <w:jc w:val="both"/>
        <w:rPr>
          <w:sz w:val="28"/>
          <w:szCs w:val="28"/>
        </w:rPr>
      </w:pPr>
      <w:r w:rsidRPr="00493CE2">
        <w:rPr>
          <w:sz w:val="28"/>
          <w:szCs w:val="28"/>
        </w:rPr>
        <w:tab/>
        <w:t>Чтобы обосновать эффективность любых управленческих решений, можно пользоваться теми же методиками, которые применяются для оценки экономической эффективности. Если ожидается, что управленческое решение даст положительный эффект в кратковременном периоде, то можно просто сравнить доходы и расходы, связанные с его внедрением. Если потребуется ждать несколько лет - целесообразно применять методы оценки экономической эффективности, которые используются для оценки инвестиционных проектов.</w:t>
      </w:r>
    </w:p>
    <w:p w:rsidR="00A2456C" w:rsidRDefault="00A2456C" w:rsidP="00493CE2">
      <w:pPr>
        <w:ind w:firstLine="709"/>
        <w:jc w:val="both"/>
        <w:rPr>
          <w:rStyle w:val="af1"/>
          <w:rFonts w:ascii="Times New Roman" w:hAnsi="Times New Roman" w:cs="Times New Roman"/>
          <w:b w:val="0"/>
          <w:bCs w:val="0"/>
          <w:i/>
          <w:sz w:val="28"/>
          <w:szCs w:val="28"/>
        </w:rPr>
      </w:pPr>
    </w:p>
    <w:p w:rsidR="008C748A" w:rsidRPr="005D3C8E" w:rsidRDefault="008C748A" w:rsidP="00493CE2">
      <w:pPr>
        <w:ind w:firstLine="709"/>
        <w:jc w:val="both"/>
        <w:rPr>
          <w:rFonts w:ascii="Times New Roman" w:hAnsi="Times New Roman" w:cs="Times New Roman"/>
          <w:i/>
          <w:sz w:val="28"/>
          <w:szCs w:val="28"/>
        </w:rPr>
      </w:pPr>
      <w:r w:rsidRPr="005D3C8E">
        <w:rPr>
          <w:rStyle w:val="af1"/>
          <w:rFonts w:ascii="Times New Roman" w:hAnsi="Times New Roman" w:cs="Times New Roman"/>
          <w:b w:val="0"/>
          <w:bCs w:val="0"/>
          <w:i/>
          <w:sz w:val="28"/>
          <w:szCs w:val="28"/>
        </w:rPr>
        <w:t>Глоссарий по теме</w:t>
      </w:r>
      <w:r w:rsidR="005D3C8E" w:rsidRPr="005D3C8E">
        <w:rPr>
          <w:rStyle w:val="af1"/>
          <w:rFonts w:ascii="Times New Roman" w:hAnsi="Times New Roman" w:cs="Times New Roman"/>
          <w:b w:val="0"/>
          <w:bCs w:val="0"/>
          <w:i/>
          <w:sz w:val="28"/>
          <w:szCs w:val="28"/>
        </w:rPr>
        <w:t>:</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Аутсорсинг — </w:t>
      </w:r>
      <w:r w:rsidRPr="00493CE2">
        <w:rPr>
          <w:sz w:val="28"/>
          <w:szCs w:val="28"/>
        </w:rPr>
        <w:t>выполнение отдельных функций или бизнес-процессов внешней организацией на основе договорных отношений. Небольшие компании наиболее часто на аутсорсинг передают функции обслуживающих подразделений (например, охрану, уборку (</w:t>
      </w:r>
      <w:proofErr w:type="spellStart"/>
      <w:r w:rsidRPr="00493CE2">
        <w:rPr>
          <w:sz w:val="28"/>
          <w:szCs w:val="28"/>
        </w:rPr>
        <w:t>клининг</w:t>
      </w:r>
      <w:proofErr w:type="spellEnd"/>
      <w:r w:rsidRPr="00493CE2">
        <w:rPr>
          <w:sz w:val="28"/>
          <w:szCs w:val="28"/>
        </w:rPr>
        <w:t>), подбор персонала, разработку программного обеспечения). Крупный бизнес использует услуги аутсорсинга, как правило, для выполнения узко специализированных или разовых работ.</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Бизнес-процессы</w:t>
      </w:r>
      <w:r w:rsidRPr="00493CE2">
        <w:rPr>
          <w:sz w:val="28"/>
          <w:szCs w:val="28"/>
        </w:rPr>
        <w:t xml:space="preserve"> - это совокупность взаимосвязанных мероприятий или задач, направленных на создание определенного продукта или услуги для потребителей.</w:t>
      </w:r>
    </w:p>
    <w:p w:rsidR="008C748A" w:rsidRPr="00493CE2" w:rsidRDefault="008C748A" w:rsidP="00493CE2">
      <w:pPr>
        <w:pStyle w:val="a8"/>
        <w:spacing w:before="0" w:beforeAutospacing="0" w:after="0" w:afterAutospacing="0"/>
        <w:ind w:firstLine="709"/>
        <w:jc w:val="both"/>
        <w:rPr>
          <w:sz w:val="28"/>
          <w:szCs w:val="28"/>
        </w:rPr>
      </w:pPr>
      <w:proofErr w:type="spellStart"/>
      <w:r w:rsidRPr="00493CE2">
        <w:rPr>
          <w:rStyle w:val="af1"/>
          <w:sz w:val="28"/>
          <w:szCs w:val="28"/>
        </w:rPr>
        <w:t>Командообразование</w:t>
      </w:r>
      <w:proofErr w:type="spellEnd"/>
      <w:r w:rsidRPr="00493CE2">
        <w:rPr>
          <w:rStyle w:val="af1"/>
          <w:sz w:val="28"/>
          <w:szCs w:val="28"/>
        </w:rPr>
        <w:t xml:space="preserve"> (формирование команды) — «</w:t>
      </w:r>
      <w:r w:rsidRPr="00493CE2">
        <w:rPr>
          <w:sz w:val="28"/>
          <w:szCs w:val="28"/>
        </w:rPr>
        <w:t>способствующей достижению общей цели процесс усиления связей (сплочения) между членами команды».</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Компетенции личностные</w:t>
      </w:r>
      <w:r w:rsidRPr="00493CE2">
        <w:rPr>
          <w:sz w:val="28"/>
          <w:szCs w:val="28"/>
        </w:rPr>
        <w:t xml:space="preserve"> — компетенции, которые связаны с индивидуальной эффективностью, проявляются в личном и профессиональном общении, отношении (установках) человека к тому, что он делает.</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lastRenderedPageBreak/>
        <w:t>Компетенции профессиональные</w:t>
      </w:r>
      <w:r w:rsidRPr="00493CE2">
        <w:rPr>
          <w:sz w:val="28"/>
          <w:szCs w:val="28"/>
        </w:rPr>
        <w:t xml:space="preserve"> — компетенции, которые связаны с эффективной работой, проявляются в трудовой деятельности через профессиональные знания, умения, навыки.</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Компетенция</w:t>
      </w:r>
      <w:r w:rsidRPr="00493CE2">
        <w:rPr>
          <w:sz w:val="28"/>
          <w:szCs w:val="28"/>
        </w:rPr>
        <w:t xml:space="preserve"> — «способность достигать результат в деятельности, основанная на личностных особенностях, знаниях, умениях, навыках, проявляемая в поведении». Наличие дипломов, сертификатов, удостоверений, уровень образования не являются компетенциями. Данные документы или информация позволяют предполагать, что человек, который получил диплом, сертификат, закончил обучение в учебном заведении, скорее всего, будет обладать определённым набором компетенций.</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Организационная структура — «</w:t>
      </w:r>
      <w:r w:rsidRPr="00493CE2">
        <w:rPr>
          <w:sz w:val="28"/>
          <w:szCs w:val="28"/>
        </w:rPr>
        <w:t>внутреннее устройство организации, отражающее вертикальное и горизонтальное разделение труда, уровни иерархии, распределение полномочий и ответственности».</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Резюме</w:t>
      </w:r>
      <w:r w:rsidRPr="00493CE2">
        <w:rPr>
          <w:sz w:val="28"/>
          <w:szCs w:val="28"/>
        </w:rPr>
        <w:t xml:space="preserve"> (часто сокращают до </w:t>
      </w:r>
      <w:r w:rsidRPr="00493CE2">
        <w:rPr>
          <w:rStyle w:val="af1"/>
          <w:sz w:val="28"/>
          <w:szCs w:val="28"/>
        </w:rPr>
        <w:t>CV</w:t>
      </w:r>
      <w:r w:rsidRPr="00493CE2">
        <w:rPr>
          <w:sz w:val="28"/>
          <w:szCs w:val="28"/>
        </w:rPr>
        <w:t>) — документ, содержащий информацию о навыках, опыте работы, образовании и другой относящейся к делу информации, обычно требуемый при рассмотрении кандидатуры человека для найма на работу.</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Синергия — «</w:t>
      </w:r>
      <w:r w:rsidRPr="00493CE2">
        <w:rPr>
          <w:sz w:val="28"/>
          <w:szCs w:val="28"/>
        </w:rPr>
        <w:t>взаимное усиление действия». Это правило можно описать неравенством: «Один плюс один больше двух». В ходе совместной работы членов команды их преимущества усиливаются, а недостатки ослабевают. В результате получается, что двое работают за троих или четвертых, а трое — за десятерых.</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Сплочённость — </w:t>
      </w:r>
      <w:r w:rsidRPr="00493CE2">
        <w:rPr>
          <w:sz w:val="28"/>
          <w:szCs w:val="28"/>
        </w:rPr>
        <w:t>степень, в которой люди чувствуют себя частью команды и связывают себя с ней.</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Стиль управления</w:t>
      </w:r>
      <w:r w:rsidRPr="00493CE2">
        <w:rPr>
          <w:sz w:val="28"/>
          <w:szCs w:val="28"/>
        </w:rPr>
        <w:t xml:space="preserve"> </w:t>
      </w:r>
      <w:r w:rsidRPr="00493CE2">
        <w:rPr>
          <w:rStyle w:val="af1"/>
          <w:sz w:val="28"/>
          <w:szCs w:val="28"/>
        </w:rPr>
        <w:t xml:space="preserve">— </w:t>
      </w:r>
      <w:r w:rsidRPr="00493CE2">
        <w:rPr>
          <w:sz w:val="28"/>
          <w:szCs w:val="28"/>
        </w:rPr>
        <w:t>присущая данному руководителю система способов и приёмов воздействия на подчинённых.</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Стиль управления «авторитарное руководство»</w:t>
      </w:r>
      <w:r w:rsidRPr="00493CE2">
        <w:rPr>
          <w:sz w:val="28"/>
          <w:szCs w:val="28"/>
        </w:rPr>
        <w:t xml:space="preserve"> отличает высокая заинтересованность в производстве и низкая заинтересованность в людях. Такой руководитель требует безоговорочного подчинения от своих подчинённых, исполнительность, не учитывает мнение других людей.</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Стиль управления «загородный клуб»</w:t>
      </w:r>
      <w:r w:rsidRPr="00493CE2">
        <w:rPr>
          <w:sz w:val="28"/>
          <w:szCs w:val="28"/>
        </w:rPr>
        <w:t xml:space="preserve"> отличает низкая заинтересованность в производстве и высокая заинтересованность в людях, что проявляется через исключительное внимание к нуждам людей, доброжелательности, создании тёплой, удобной атмосферы и щадящего режима работы.</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Стиль управления «командная работа»</w:t>
      </w:r>
      <w:r w:rsidRPr="00493CE2">
        <w:rPr>
          <w:sz w:val="28"/>
          <w:szCs w:val="28"/>
        </w:rPr>
        <w:t xml:space="preserve"> отличает высокая заинтересованность в производстве и высокая заинтересованность в людях. Такой руководитель стремится к достижению целей организации за счёт усилий преданных делу работников. На этом пути руководитель старается раскрыть способности и возможности каждого члена команды, чтобы увеличить вклад всех работников в общее дело, создаёт атмосферу уважения и доверия друг к другу.</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lastRenderedPageBreak/>
        <w:t>Стиль управления «нищета руководства»</w:t>
      </w:r>
      <w:r w:rsidRPr="00493CE2">
        <w:rPr>
          <w:sz w:val="28"/>
          <w:szCs w:val="28"/>
        </w:rPr>
        <w:t xml:space="preserve"> отличает низкая заинтересованность в производстве и низкая заинтересованность в людях. Такой руководитель прилагает ровно столько усилий, сколько позволят ему удержаться «на плаву» в организации, поскольку самое главное для такого руководителя — сохранить свою должность.</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 xml:space="preserve">Стиль управления «человек организации» </w:t>
      </w:r>
      <w:r w:rsidRPr="00493CE2">
        <w:rPr>
          <w:sz w:val="28"/>
          <w:szCs w:val="28"/>
        </w:rPr>
        <w:t>отличает средний уровень заинтересованности в производстве и средний уровень заинтересованности в людях. Такой руководитель при организации работы балансирует между получением результата и поддержание доверительных отношений с людьми, проявлением заботы о них.</w:t>
      </w:r>
    </w:p>
    <w:p w:rsidR="008C748A" w:rsidRPr="00493CE2" w:rsidRDefault="008C748A" w:rsidP="00493CE2">
      <w:pPr>
        <w:pStyle w:val="a8"/>
        <w:spacing w:before="0" w:beforeAutospacing="0" w:after="0" w:afterAutospacing="0"/>
        <w:ind w:firstLine="709"/>
        <w:jc w:val="both"/>
        <w:rPr>
          <w:sz w:val="28"/>
          <w:szCs w:val="28"/>
        </w:rPr>
      </w:pPr>
      <w:r w:rsidRPr="00493CE2">
        <w:rPr>
          <w:rStyle w:val="af1"/>
          <w:sz w:val="28"/>
          <w:szCs w:val="28"/>
        </w:rPr>
        <w:t>ФОТ (фонд оплаты труда)</w:t>
      </w:r>
      <w:r w:rsidRPr="00493CE2">
        <w:rPr>
          <w:sz w:val="28"/>
          <w:szCs w:val="28"/>
        </w:rPr>
        <w:t xml:space="preserve"> — денежные средства, начисленные в организации за определённый период на заработную плату, включая премиальные выплаты, доплаты и надбавки, отпускные; затраты на питание, жильё, ГСМ, имеющие регулярный характер.</w:t>
      </w:r>
    </w:p>
    <w:p w:rsidR="008C748A" w:rsidRPr="00DF173C" w:rsidRDefault="008C748A" w:rsidP="008A3BFA">
      <w:pPr>
        <w:ind w:firstLine="709"/>
        <w:rPr>
          <w:rFonts w:ascii="Times New Roman" w:hAnsi="Times New Roman" w:cs="Times New Roman"/>
          <w:sz w:val="28"/>
          <w:szCs w:val="28"/>
        </w:rPr>
      </w:pPr>
    </w:p>
    <w:p w:rsidR="008C748A" w:rsidRPr="008847E3" w:rsidRDefault="008C748A" w:rsidP="004770F0">
      <w:pPr>
        <w:pStyle w:val="1"/>
        <w:pBdr>
          <w:top w:val="single" w:sz="18" w:space="1" w:color="17365D"/>
        </w:pBdr>
        <w:ind w:left="539" w:firstLine="0"/>
        <w:jc w:val="center"/>
        <w:rPr>
          <w:i/>
          <w:color w:val="auto"/>
          <w:sz w:val="28"/>
          <w:szCs w:val="28"/>
        </w:rPr>
      </w:pPr>
      <w:r w:rsidRPr="00DF173C">
        <w:rPr>
          <w:i/>
          <w:color w:val="548DD4"/>
          <w:sz w:val="28"/>
          <w:szCs w:val="28"/>
        </w:rPr>
        <w:br w:type="page"/>
      </w:r>
      <w:bookmarkStart w:id="10" w:name="_Toc409443850"/>
      <w:r w:rsidRPr="008847E3">
        <w:rPr>
          <w:i/>
          <w:color w:val="auto"/>
          <w:sz w:val="28"/>
          <w:szCs w:val="28"/>
        </w:rPr>
        <w:lastRenderedPageBreak/>
        <w:t>БИЗНЕС-КЕЙСЫ (ЗАДАНИЯ)</w:t>
      </w:r>
      <w:bookmarkEnd w:id="10"/>
    </w:p>
    <w:p w:rsidR="008847E3" w:rsidRDefault="008847E3" w:rsidP="004770F0">
      <w:pPr>
        <w:pStyle w:val="1"/>
        <w:ind w:left="539" w:firstLine="0"/>
        <w:jc w:val="center"/>
        <w:rPr>
          <w:i/>
          <w:color w:val="auto"/>
          <w:sz w:val="28"/>
          <w:szCs w:val="28"/>
        </w:rPr>
      </w:pPr>
      <w:bookmarkStart w:id="11" w:name="_Toc387569933"/>
      <w:bookmarkStart w:id="12" w:name="_Toc409443851"/>
    </w:p>
    <w:p w:rsidR="008847E3" w:rsidRDefault="008847E3" w:rsidP="004770F0">
      <w:pPr>
        <w:pStyle w:val="1"/>
        <w:ind w:left="539" w:firstLine="0"/>
        <w:jc w:val="center"/>
        <w:rPr>
          <w:i/>
          <w:color w:val="auto"/>
          <w:sz w:val="28"/>
          <w:szCs w:val="28"/>
        </w:rPr>
      </w:pPr>
    </w:p>
    <w:p w:rsidR="008C748A" w:rsidRDefault="008C748A" w:rsidP="004770F0">
      <w:pPr>
        <w:pStyle w:val="1"/>
        <w:ind w:left="539" w:firstLine="0"/>
        <w:jc w:val="center"/>
        <w:rPr>
          <w:i/>
          <w:color w:val="auto"/>
          <w:sz w:val="28"/>
          <w:szCs w:val="28"/>
        </w:rPr>
      </w:pPr>
      <w:r w:rsidRPr="008847E3">
        <w:rPr>
          <w:i/>
          <w:color w:val="auto"/>
          <w:sz w:val="28"/>
          <w:szCs w:val="28"/>
        </w:rPr>
        <w:t>1 блок // Экономика</w:t>
      </w:r>
      <w:bookmarkEnd w:id="11"/>
      <w:bookmarkEnd w:id="12"/>
    </w:p>
    <w:p w:rsidR="008847E3" w:rsidRPr="008847E3" w:rsidRDefault="008847E3" w:rsidP="008847E3"/>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Предприниматель вместе со своим партнером приобрел в собственность отель. Основные показатели отеля говорили о том, что последние три года в отеле наблюдается устойчивое снижение количества постояльцев. С 2011 года отель потерял пятую часть своей клиентуры</w:t>
      </w:r>
      <w:r w:rsidR="00A2456C">
        <w:rPr>
          <w:rFonts w:ascii="Times New Roman" w:hAnsi="Times New Roman" w:cs="Times New Roman"/>
          <w:sz w:val="28"/>
          <w:szCs w:val="28"/>
        </w:rPr>
        <w:t>.</w:t>
      </w:r>
      <w:r w:rsidRPr="00E00144">
        <w:rPr>
          <w:rFonts w:ascii="Times New Roman" w:hAnsi="Times New Roman" w:cs="Times New Roman"/>
          <w:sz w:val="28"/>
          <w:szCs w:val="28"/>
        </w:rPr>
        <w:t xml:space="preserve"> Снижается доля семейных пар, которые в основном приезжают в отель на выходные. При этом нельзя сказать, что в отель больше приезжает гостей из других сегментов.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Клиентами отеля в настоящее время являются три сегмента</w:t>
      </w:r>
      <w:r w:rsidR="008847E3">
        <w:rPr>
          <w:rFonts w:ascii="Times New Roman" w:hAnsi="Times New Roman" w:cs="Times New Roman"/>
          <w:sz w:val="28"/>
          <w:szCs w:val="28"/>
        </w:rPr>
        <w:t xml:space="preserve"> </w:t>
      </w:r>
      <w:r w:rsidR="0058680D">
        <w:rPr>
          <w:rFonts w:ascii="Times New Roman" w:hAnsi="Times New Roman" w:cs="Times New Roman"/>
          <w:sz w:val="28"/>
          <w:szCs w:val="28"/>
        </w:rPr>
        <w:t>(табл.</w:t>
      </w:r>
      <w:r w:rsidR="00A2456C">
        <w:rPr>
          <w:rFonts w:ascii="Times New Roman" w:hAnsi="Times New Roman" w:cs="Times New Roman"/>
          <w:sz w:val="28"/>
          <w:szCs w:val="28"/>
        </w:rPr>
        <w:t>1</w:t>
      </w:r>
      <w:r w:rsidR="0033366A">
        <w:rPr>
          <w:rFonts w:ascii="Times New Roman" w:hAnsi="Times New Roman" w:cs="Times New Roman"/>
          <w:sz w:val="28"/>
          <w:szCs w:val="28"/>
        </w:rPr>
        <w:t>.1)</w:t>
      </w:r>
      <w:r w:rsidRPr="00E00144">
        <w:rPr>
          <w:rFonts w:ascii="Times New Roman" w:hAnsi="Times New Roman" w:cs="Times New Roman"/>
          <w:sz w:val="28"/>
          <w:szCs w:val="28"/>
        </w:rPr>
        <w:t>:</w:t>
      </w:r>
    </w:p>
    <w:p w:rsidR="008C748A" w:rsidRPr="00E00144" w:rsidRDefault="008C748A" w:rsidP="006F21B4">
      <w:pPr>
        <w:numPr>
          <w:ilvl w:val="0"/>
          <w:numId w:val="21"/>
        </w:numPr>
        <w:ind w:firstLine="0"/>
        <w:jc w:val="both"/>
        <w:rPr>
          <w:rFonts w:ascii="Times New Roman" w:hAnsi="Times New Roman" w:cs="Times New Roman"/>
          <w:sz w:val="28"/>
          <w:szCs w:val="28"/>
        </w:rPr>
      </w:pPr>
      <w:r w:rsidRPr="00E00144">
        <w:rPr>
          <w:rFonts w:ascii="Times New Roman" w:hAnsi="Times New Roman" w:cs="Times New Roman"/>
          <w:sz w:val="28"/>
          <w:szCs w:val="28"/>
        </w:rPr>
        <w:t>Семейные пары с детьми</w:t>
      </w:r>
      <w:r w:rsidR="008847E3">
        <w:rPr>
          <w:rFonts w:ascii="Times New Roman" w:hAnsi="Times New Roman" w:cs="Times New Roman"/>
          <w:sz w:val="28"/>
          <w:szCs w:val="28"/>
        </w:rPr>
        <w:t>.</w:t>
      </w:r>
    </w:p>
    <w:p w:rsidR="008C748A" w:rsidRPr="00E00144" w:rsidRDefault="008C748A" w:rsidP="006F21B4">
      <w:pPr>
        <w:numPr>
          <w:ilvl w:val="0"/>
          <w:numId w:val="21"/>
        </w:numPr>
        <w:ind w:firstLine="0"/>
        <w:jc w:val="both"/>
        <w:rPr>
          <w:rFonts w:ascii="Times New Roman" w:hAnsi="Times New Roman" w:cs="Times New Roman"/>
          <w:sz w:val="28"/>
          <w:szCs w:val="28"/>
        </w:rPr>
      </w:pPr>
      <w:r w:rsidRPr="00E00144">
        <w:rPr>
          <w:rFonts w:ascii="Times New Roman" w:hAnsi="Times New Roman" w:cs="Times New Roman"/>
          <w:sz w:val="28"/>
          <w:szCs w:val="28"/>
        </w:rPr>
        <w:t>Индивидуальные гости</w:t>
      </w:r>
      <w:r w:rsidR="008847E3">
        <w:rPr>
          <w:rFonts w:ascii="Times New Roman" w:hAnsi="Times New Roman" w:cs="Times New Roman"/>
          <w:sz w:val="28"/>
          <w:szCs w:val="28"/>
        </w:rPr>
        <w:t>.</w:t>
      </w:r>
    </w:p>
    <w:p w:rsidR="008C748A" w:rsidRPr="00E00144" w:rsidRDefault="008C748A" w:rsidP="006F21B4">
      <w:pPr>
        <w:numPr>
          <w:ilvl w:val="0"/>
          <w:numId w:val="21"/>
        </w:numPr>
        <w:ind w:firstLine="0"/>
        <w:jc w:val="both"/>
        <w:rPr>
          <w:rFonts w:ascii="Times New Roman" w:hAnsi="Times New Roman" w:cs="Times New Roman"/>
          <w:sz w:val="28"/>
          <w:szCs w:val="28"/>
        </w:rPr>
      </w:pPr>
      <w:r w:rsidRPr="00E00144">
        <w:rPr>
          <w:rFonts w:ascii="Times New Roman" w:hAnsi="Times New Roman" w:cs="Times New Roman"/>
          <w:sz w:val="28"/>
          <w:szCs w:val="28"/>
        </w:rPr>
        <w:t>Деловые туристы (командировочные)</w:t>
      </w:r>
      <w:r w:rsidR="008847E3">
        <w:rPr>
          <w:rFonts w:ascii="Times New Roman" w:hAnsi="Times New Roman" w:cs="Times New Roman"/>
          <w:sz w:val="28"/>
          <w:szCs w:val="28"/>
        </w:rPr>
        <w:t>.</w:t>
      </w:r>
    </w:p>
    <w:p w:rsidR="00A2456C" w:rsidRDefault="00A2456C" w:rsidP="0058680D">
      <w:pPr>
        <w:ind w:firstLine="709"/>
        <w:jc w:val="right"/>
        <w:rPr>
          <w:rFonts w:ascii="Times New Roman" w:hAnsi="Times New Roman" w:cs="Times New Roman"/>
          <w:sz w:val="28"/>
          <w:szCs w:val="28"/>
        </w:rPr>
      </w:pPr>
      <w:r>
        <w:rPr>
          <w:rFonts w:ascii="Times New Roman" w:hAnsi="Times New Roman" w:cs="Times New Roman"/>
          <w:sz w:val="28"/>
          <w:szCs w:val="28"/>
        </w:rPr>
        <w:t>Таблица 1.1</w:t>
      </w:r>
    </w:p>
    <w:p w:rsidR="00A2456C" w:rsidRDefault="0058680D" w:rsidP="0058680D">
      <w:pPr>
        <w:spacing w:after="240"/>
        <w:ind w:firstLine="709"/>
        <w:jc w:val="center"/>
        <w:rPr>
          <w:rFonts w:ascii="Times New Roman" w:hAnsi="Times New Roman" w:cs="Times New Roman"/>
          <w:sz w:val="28"/>
          <w:szCs w:val="28"/>
        </w:rPr>
      </w:pPr>
      <w:r>
        <w:rPr>
          <w:rFonts w:ascii="Times New Roman" w:hAnsi="Times New Roman" w:cs="Times New Roman"/>
          <w:sz w:val="28"/>
          <w:szCs w:val="28"/>
        </w:rPr>
        <w:t>Сегментация клиентов</w:t>
      </w:r>
    </w:p>
    <w:tbl>
      <w:tblPr>
        <w:tblW w:w="5000" w:type="pct"/>
        <w:jc w:val="center"/>
        <w:tblLook w:val="04A0" w:firstRow="1" w:lastRow="0" w:firstColumn="1" w:lastColumn="0" w:noHBand="0" w:noVBand="1"/>
      </w:tblPr>
      <w:tblGrid>
        <w:gridCol w:w="4908"/>
        <w:gridCol w:w="1565"/>
        <w:gridCol w:w="1620"/>
        <w:gridCol w:w="1762"/>
      </w:tblGrid>
      <w:tr w:rsidR="008C748A" w:rsidRPr="00E00144" w:rsidTr="00A2456C">
        <w:trPr>
          <w:trHeight w:val="300"/>
          <w:jc w:val="center"/>
        </w:trPr>
        <w:tc>
          <w:tcPr>
            <w:tcW w:w="2490"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8C748A" w:rsidRPr="00E00144" w:rsidRDefault="008C748A" w:rsidP="00BF46FD">
            <w:pPr>
              <w:jc w:val="both"/>
              <w:rPr>
                <w:rFonts w:ascii="Times New Roman" w:hAnsi="Times New Roman" w:cs="Times New Roman"/>
                <w:b/>
                <w:bCs/>
                <w:color w:val="000000"/>
                <w:sz w:val="28"/>
                <w:szCs w:val="28"/>
              </w:rPr>
            </w:pPr>
            <w:r w:rsidRPr="00E00144">
              <w:rPr>
                <w:rFonts w:ascii="Times New Roman" w:hAnsi="Times New Roman" w:cs="Times New Roman"/>
                <w:b/>
                <w:bCs/>
                <w:color w:val="000000"/>
                <w:sz w:val="28"/>
                <w:szCs w:val="28"/>
              </w:rPr>
              <w:t>Сегментация клиентов</w:t>
            </w:r>
          </w:p>
        </w:tc>
        <w:tc>
          <w:tcPr>
            <w:tcW w:w="794" w:type="pct"/>
            <w:tcBorders>
              <w:top w:val="single" w:sz="4" w:space="0" w:color="auto"/>
              <w:left w:val="nil"/>
              <w:bottom w:val="single" w:sz="4" w:space="0" w:color="auto"/>
              <w:right w:val="single" w:sz="4" w:space="0" w:color="auto"/>
            </w:tcBorders>
            <w:shd w:val="clear" w:color="auto" w:fill="auto"/>
            <w:noWrap/>
            <w:vAlign w:val="bottom"/>
            <w:hideMark/>
          </w:tcPr>
          <w:p w:rsidR="008C748A" w:rsidRPr="00E00144" w:rsidRDefault="008C748A" w:rsidP="00BF46FD">
            <w:pPr>
              <w:jc w:val="both"/>
              <w:rPr>
                <w:rFonts w:ascii="Times New Roman" w:hAnsi="Times New Roman" w:cs="Times New Roman"/>
                <w:b/>
                <w:bCs/>
                <w:color w:val="000000"/>
                <w:sz w:val="28"/>
                <w:szCs w:val="28"/>
              </w:rPr>
            </w:pPr>
            <w:r w:rsidRPr="00E00144">
              <w:rPr>
                <w:rFonts w:ascii="Times New Roman" w:hAnsi="Times New Roman" w:cs="Times New Roman"/>
                <w:b/>
                <w:bCs/>
                <w:color w:val="000000"/>
                <w:sz w:val="28"/>
                <w:szCs w:val="28"/>
              </w:rPr>
              <w:t>2011</w:t>
            </w:r>
          </w:p>
        </w:tc>
        <w:tc>
          <w:tcPr>
            <w:tcW w:w="822" w:type="pct"/>
            <w:tcBorders>
              <w:top w:val="single" w:sz="4" w:space="0" w:color="auto"/>
              <w:left w:val="nil"/>
              <w:bottom w:val="single" w:sz="4" w:space="0" w:color="auto"/>
              <w:right w:val="single" w:sz="4" w:space="0" w:color="auto"/>
            </w:tcBorders>
            <w:shd w:val="clear" w:color="auto" w:fill="auto"/>
            <w:noWrap/>
            <w:vAlign w:val="bottom"/>
            <w:hideMark/>
          </w:tcPr>
          <w:p w:rsidR="008C748A" w:rsidRPr="00E00144" w:rsidRDefault="008C748A" w:rsidP="00BF46FD">
            <w:pPr>
              <w:jc w:val="both"/>
              <w:rPr>
                <w:rFonts w:ascii="Times New Roman" w:hAnsi="Times New Roman" w:cs="Times New Roman"/>
                <w:b/>
                <w:bCs/>
                <w:color w:val="000000"/>
                <w:sz w:val="28"/>
                <w:szCs w:val="28"/>
              </w:rPr>
            </w:pPr>
            <w:r w:rsidRPr="00E00144">
              <w:rPr>
                <w:rFonts w:ascii="Times New Roman" w:hAnsi="Times New Roman" w:cs="Times New Roman"/>
                <w:b/>
                <w:bCs/>
                <w:color w:val="000000"/>
                <w:sz w:val="28"/>
                <w:szCs w:val="28"/>
              </w:rPr>
              <w:t>2012</w:t>
            </w:r>
          </w:p>
        </w:tc>
        <w:tc>
          <w:tcPr>
            <w:tcW w:w="894" w:type="pct"/>
            <w:tcBorders>
              <w:top w:val="single" w:sz="4" w:space="0" w:color="auto"/>
              <w:left w:val="nil"/>
              <w:bottom w:val="single" w:sz="4" w:space="0" w:color="auto"/>
              <w:right w:val="single" w:sz="4" w:space="0" w:color="auto"/>
            </w:tcBorders>
            <w:shd w:val="clear" w:color="auto" w:fill="auto"/>
            <w:noWrap/>
            <w:vAlign w:val="bottom"/>
            <w:hideMark/>
          </w:tcPr>
          <w:p w:rsidR="008C748A" w:rsidRPr="00E00144" w:rsidRDefault="008C748A" w:rsidP="00BF46FD">
            <w:pPr>
              <w:jc w:val="both"/>
              <w:rPr>
                <w:rFonts w:ascii="Times New Roman" w:hAnsi="Times New Roman" w:cs="Times New Roman"/>
                <w:b/>
                <w:bCs/>
                <w:color w:val="000000"/>
                <w:sz w:val="28"/>
                <w:szCs w:val="28"/>
              </w:rPr>
            </w:pPr>
            <w:r w:rsidRPr="00E00144">
              <w:rPr>
                <w:rFonts w:ascii="Times New Roman" w:hAnsi="Times New Roman" w:cs="Times New Roman"/>
                <w:b/>
                <w:bCs/>
                <w:color w:val="000000"/>
                <w:sz w:val="28"/>
                <w:szCs w:val="28"/>
              </w:rPr>
              <w:t>2013</w:t>
            </w:r>
          </w:p>
        </w:tc>
      </w:tr>
      <w:tr w:rsidR="008C748A" w:rsidRPr="00E00144" w:rsidTr="00C761BA">
        <w:trPr>
          <w:trHeight w:val="300"/>
          <w:jc w:val="center"/>
        </w:trPr>
        <w:tc>
          <w:tcPr>
            <w:tcW w:w="2490" w:type="pct"/>
            <w:tcBorders>
              <w:top w:val="nil"/>
              <w:left w:val="single" w:sz="8" w:space="0" w:color="auto"/>
              <w:bottom w:val="single" w:sz="4" w:space="0" w:color="auto"/>
              <w:right w:val="single" w:sz="4" w:space="0" w:color="auto"/>
            </w:tcBorders>
            <w:shd w:val="clear" w:color="auto" w:fill="auto"/>
            <w:vAlign w:val="bottom"/>
            <w:hideMark/>
          </w:tcPr>
          <w:p w:rsidR="008C748A" w:rsidRPr="00E00144" w:rsidRDefault="008C748A" w:rsidP="00BF46FD">
            <w:pPr>
              <w:jc w:val="both"/>
              <w:rPr>
                <w:rFonts w:ascii="Times New Roman" w:hAnsi="Times New Roman" w:cs="Times New Roman"/>
                <w:color w:val="000000"/>
                <w:sz w:val="28"/>
                <w:szCs w:val="28"/>
              </w:rPr>
            </w:pPr>
            <w:r w:rsidRPr="00E00144">
              <w:rPr>
                <w:rFonts w:ascii="Times New Roman" w:hAnsi="Times New Roman" w:cs="Times New Roman"/>
                <w:noProof/>
                <w:sz w:val="28"/>
                <w:szCs w:val="28"/>
              </w:rPr>
              <w:drawing>
                <wp:anchor distT="0" distB="0" distL="114300" distR="114300" simplePos="0" relativeHeight="251669504" behindDoc="0" locked="0" layoutInCell="1" allowOverlap="1" wp14:anchorId="3CD73B17" wp14:editId="2802B62D">
                  <wp:simplePos x="0" y="0"/>
                  <wp:positionH relativeFrom="column">
                    <wp:posOffset>32385</wp:posOffset>
                  </wp:positionH>
                  <wp:positionV relativeFrom="paragraph">
                    <wp:posOffset>8255</wp:posOffset>
                  </wp:positionV>
                  <wp:extent cx="327660" cy="414020"/>
                  <wp:effectExtent l="0" t="0" r="0" b="5080"/>
                  <wp:wrapSquare wrapText="bothSides"/>
                  <wp:docPr id="15594" name="Рисунок 15594" descr="http://cdn.vectorstock.com/i/composite/57,36/family-colored-set-of-icons-vector-82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dn.vectorstock.com/i/composite/57,36/family-colored-set-of-icons-vector-825736.jpg"/>
                          <pic:cNvPicPr>
                            <a:picLocks noChangeAspect="1" noChangeArrowheads="1"/>
                          </pic:cNvPicPr>
                        </pic:nvPicPr>
                        <pic:blipFill>
                          <a:blip r:embed="rId59">
                            <a:extLst>
                              <a:ext uri="{28A0092B-C50C-407E-A947-70E740481C1C}">
                                <a14:useLocalDpi xmlns:a14="http://schemas.microsoft.com/office/drawing/2010/main" val="0"/>
                              </a:ext>
                            </a:extLst>
                          </a:blip>
                          <a:srcRect l="70937" t="55785" b="9589"/>
                          <a:stretch>
                            <a:fillRect/>
                          </a:stretch>
                        </pic:blipFill>
                        <pic:spPr bwMode="auto">
                          <a:xfrm>
                            <a:off x="0" y="0"/>
                            <a:ext cx="327660" cy="4140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00144">
              <w:rPr>
                <w:rFonts w:ascii="Times New Roman" w:hAnsi="Times New Roman" w:cs="Times New Roman"/>
                <w:color w:val="000000"/>
                <w:sz w:val="28"/>
                <w:szCs w:val="28"/>
              </w:rPr>
              <w:t>доля</w:t>
            </w:r>
            <w:proofErr w:type="gramEnd"/>
            <w:r w:rsidRPr="00E00144">
              <w:rPr>
                <w:rFonts w:ascii="Times New Roman" w:hAnsi="Times New Roman" w:cs="Times New Roman"/>
                <w:color w:val="000000"/>
                <w:sz w:val="28"/>
                <w:szCs w:val="28"/>
              </w:rPr>
              <w:t xml:space="preserve"> семейных пар</w:t>
            </w:r>
          </w:p>
        </w:tc>
        <w:tc>
          <w:tcPr>
            <w:tcW w:w="794"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70%</w:t>
            </w:r>
          </w:p>
        </w:tc>
        <w:tc>
          <w:tcPr>
            <w:tcW w:w="822"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68%</w:t>
            </w:r>
          </w:p>
        </w:tc>
        <w:tc>
          <w:tcPr>
            <w:tcW w:w="894"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60%</w:t>
            </w:r>
          </w:p>
        </w:tc>
      </w:tr>
      <w:tr w:rsidR="008C748A" w:rsidRPr="00E00144" w:rsidTr="00C761BA">
        <w:trPr>
          <w:trHeight w:val="300"/>
          <w:jc w:val="center"/>
        </w:trPr>
        <w:tc>
          <w:tcPr>
            <w:tcW w:w="2490" w:type="pct"/>
            <w:tcBorders>
              <w:top w:val="nil"/>
              <w:left w:val="single" w:sz="8" w:space="0" w:color="auto"/>
              <w:bottom w:val="single" w:sz="4" w:space="0" w:color="auto"/>
              <w:right w:val="single" w:sz="4" w:space="0" w:color="auto"/>
            </w:tcBorders>
            <w:shd w:val="clear" w:color="auto" w:fill="auto"/>
            <w:vAlign w:val="bottom"/>
            <w:hideMark/>
          </w:tcPr>
          <w:p w:rsidR="008C748A" w:rsidRPr="00E00144" w:rsidRDefault="008C748A" w:rsidP="00BF46FD">
            <w:pPr>
              <w:jc w:val="both"/>
              <w:rPr>
                <w:rFonts w:ascii="Times New Roman" w:hAnsi="Times New Roman" w:cs="Times New Roman"/>
                <w:color w:val="000000"/>
                <w:sz w:val="28"/>
                <w:szCs w:val="28"/>
              </w:rPr>
            </w:pPr>
            <w:r w:rsidRPr="00E00144">
              <w:rPr>
                <w:rFonts w:ascii="Times New Roman" w:hAnsi="Times New Roman" w:cs="Times New Roman"/>
                <w:noProof/>
                <w:sz w:val="28"/>
                <w:szCs w:val="28"/>
              </w:rPr>
              <w:drawing>
                <wp:anchor distT="0" distB="0" distL="118393" distR="115323" simplePos="0" relativeHeight="251668480" behindDoc="0" locked="0" layoutInCell="1" allowOverlap="1" wp14:anchorId="0B13A781" wp14:editId="0C0DBA76">
                  <wp:simplePos x="0" y="0"/>
                  <wp:positionH relativeFrom="column">
                    <wp:posOffset>-34642</wp:posOffset>
                  </wp:positionH>
                  <wp:positionV relativeFrom="paragraph">
                    <wp:posOffset>-4445</wp:posOffset>
                  </wp:positionV>
                  <wp:extent cx="382869" cy="353695"/>
                  <wp:effectExtent l="0" t="0" r="0" b="8255"/>
                  <wp:wrapSquare wrapText="bothSides"/>
                  <wp:docPr id="15593" name="Рисунок 15593" descr="http://cdns2.freepik.com/free-photo/businessman-walking-with-a-suitcase-and-talking-by-phone_318-292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http://cdns2.freepik.com/free-photo/businessman-walking-with-a-suitcase-and-talking-by-phone_318-29259.jpg"/>
                          <pic:cNvPicPr>
                            <a:picLocks noChangeAspect="1" noChangeArrowheads="1"/>
                          </pic:cNvPicPr>
                        </pic:nvPicPr>
                        <pic:blipFill>
                          <a:blip r:embed="rId60">
                            <a:duotone>
                              <a:schemeClr val="accent2">
                                <a:shade val="45000"/>
                                <a:satMod val="135000"/>
                              </a:schemeClr>
                              <a:prstClr val="white"/>
                            </a:duotone>
                          </a:blip>
                          <a:srcRect/>
                          <a:stretch>
                            <a:fillRect/>
                          </a:stretch>
                        </pic:blipFill>
                        <pic:spPr bwMode="auto">
                          <a:xfrm>
                            <a:off x="0" y="0"/>
                            <a:ext cx="382270" cy="3536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E00144">
              <w:rPr>
                <w:rFonts w:ascii="Times New Roman" w:hAnsi="Times New Roman" w:cs="Times New Roman"/>
                <w:color w:val="000000"/>
                <w:sz w:val="28"/>
                <w:szCs w:val="28"/>
              </w:rPr>
              <w:t>доля</w:t>
            </w:r>
            <w:proofErr w:type="gramEnd"/>
            <w:r w:rsidRPr="00E00144">
              <w:rPr>
                <w:rFonts w:ascii="Times New Roman" w:hAnsi="Times New Roman" w:cs="Times New Roman"/>
                <w:color w:val="000000"/>
                <w:sz w:val="28"/>
                <w:szCs w:val="28"/>
              </w:rPr>
              <w:t xml:space="preserve"> командировочных</w:t>
            </w:r>
          </w:p>
        </w:tc>
        <w:tc>
          <w:tcPr>
            <w:tcW w:w="794"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15%</w:t>
            </w:r>
          </w:p>
        </w:tc>
        <w:tc>
          <w:tcPr>
            <w:tcW w:w="822"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15%</w:t>
            </w:r>
          </w:p>
        </w:tc>
        <w:tc>
          <w:tcPr>
            <w:tcW w:w="894"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15%</w:t>
            </w:r>
          </w:p>
        </w:tc>
      </w:tr>
      <w:tr w:rsidR="008C748A" w:rsidRPr="00E00144" w:rsidTr="00C761BA">
        <w:trPr>
          <w:trHeight w:val="647"/>
          <w:jc w:val="center"/>
        </w:trPr>
        <w:tc>
          <w:tcPr>
            <w:tcW w:w="2490" w:type="pct"/>
            <w:tcBorders>
              <w:top w:val="nil"/>
              <w:left w:val="single" w:sz="8" w:space="0" w:color="auto"/>
              <w:bottom w:val="single" w:sz="4" w:space="0" w:color="auto"/>
              <w:right w:val="single" w:sz="4" w:space="0" w:color="auto"/>
            </w:tcBorders>
            <w:shd w:val="clear" w:color="auto" w:fill="auto"/>
            <w:vAlign w:val="bottom"/>
            <w:hideMark/>
          </w:tcPr>
          <w:p w:rsidR="008C748A" w:rsidRPr="00E00144" w:rsidRDefault="008C748A" w:rsidP="00BF46FD">
            <w:pPr>
              <w:jc w:val="both"/>
              <w:rPr>
                <w:rFonts w:ascii="Times New Roman" w:hAnsi="Times New Roman" w:cs="Times New Roman"/>
                <w:color w:val="000000"/>
                <w:sz w:val="28"/>
                <w:szCs w:val="28"/>
              </w:rPr>
            </w:pPr>
            <w:r w:rsidRPr="00E00144">
              <w:rPr>
                <w:rFonts w:ascii="Times New Roman" w:hAnsi="Times New Roman" w:cs="Times New Roman"/>
                <w:noProof/>
                <w:sz w:val="28"/>
                <w:szCs w:val="28"/>
              </w:rPr>
              <w:drawing>
                <wp:anchor distT="0" distB="0" distL="117194" distR="114300" simplePos="0" relativeHeight="251667456" behindDoc="0" locked="0" layoutInCell="1" allowOverlap="1" wp14:anchorId="05B6F5FF" wp14:editId="5707E2CB">
                  <wp:simplePos x="0" y="0"/>
                  <wp:positionH relativeFrom="column">
                    <wp:posOffset>59409</wp:posOffset>
                  </wp:positionH>
                  <wp:positionV relativeFrom="paragraph">
                    <wp:posOffset>95885</wp:posOffset>
                  </wp:positionV>
                  <wp:extent cx="152681" cy="353695"/>
                  <wp:effectExtent l="0" t="0" r="0" b="8255"/>
                  <wp:wrapSquare wrapText="bothSides"/>
                  <wp:docPr id="15592" name="Рисунок 15592" descr="http://4.bp.blogspot.com/-r3MZh7IK7HI/UTVgpVo4VeI/AAAAAAAABto/EG9aBqqN7DQ/s1600/woman-figure-symbol-h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descr="http://4.bp.blogspot.com/-r3MZh7IK7HI/UTVgpVo4VeI/AAAAAAAABto/EG9aBqqN7DQ/s1600/woman-figure-symbol-hi.png"/>
                          <pic:cNvPicPr>
                            <a:picLocks noChangeAspect="1" noChangeArrowheads="1"/>
                          </pic:cNvPicPr>
                        </pic:nvPicPr>
                        <pic:blipFill>
                          <a:blip r:embed="rId61">
                            <a:duotone>
                              <a:schemeClr val="accent3">
                                <a:shade val="45000"/>
                                <a:satMod val="135000"/>
                              </a:schemeClr>
                              <a:prstClr val="white"/>
                            </a:duotone>
                          </a:blip>
                          <a:srcRect/>
                          <a:stretch>
                            <a:fillRect/>
                          </a:stretch>
                        </pic:blipFill>
                        <pic:spPr bwMode="auto">
                          <a:xfrm>
                            <a:off x="0" y="0"/>
                            <a:ext cx="152400" cy="3536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E00144">
              <w:rPr>
                <w:rFonts w:ascii="Times New Roman" w:hAnsi="Times New Roman" w:cs="Times New Roman"/>
                <w:color w:val="000000"/>
                <w:sz w:val="28"/>
                <w:szCs w:val="28"/>
              </w:rPr>
              <w:t>доля</w:t>
            </w:r>
            <w:proofErr w:type="gramEnd"/>
            <w:r w:rsidRPr="00E00144">
              <w:rPr>
                <w:rFonts w:ascii="Times New Roman" w:hAnsi="Times New Roman" w:cs="Times New Roman"/>
                <w:color w:val="000000"/>
                <w:sz w:val="28"/>
                <w:szCs w:val="28"/>
              </w:rPr>
              <w:t xml:space="preserve"> индивидуальных туристов</w:t>
            </w:r>
          </w:p>
        </w:tc>
        <w:tc>
          <w:tcPr>
            <w:tcW w:w="794"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15%</w:t>
            </w:r>
          </w:p>
        </w:tc>
        <w:tc>
          <w:tcPr>
            <w:tcW w:w="822"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17%</w:t>
            </w:r>
          </w:p>
        </w:tc>
        <w:tc>
          <w:tcPr>
            <w:tcW w:w="894"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25%</w:t>
            </w:r>
          </w:p>
        </w:tc>
      </w:tr>
      <w:tr w:rsidR="008C748A" w:rsidRPr="00E00144" w:rsidTr="00C761BA">
        <w:trPr>
          <w:trHeight w:val="300"/>
          <w:jc w:val="center"/>
        </w:trPr>
        <w:tc>
          <w:tcPr>
            <w:tcW w:w="2490" w:type="pct"/>
            <w:tcBorders>
              <w:top w:val="nil"/>
              <w:left w:val="single" w:sz="8" w:space="0" w:color="auto"/>
              <w:bottom w:val="single" w:sz="4" w:space="0" w:color="auto"/>
              <w:right w:val="single" w:sz="4" w:space="0" w:color="auto"/>
            </w:tcBorders>
            <w:shd w:val="clear" w:color="auto" w:fill="auto"/>
            <w:vAlign w:val="bottom"/>
            <w:hideMark/>
          </w:tcPr>
          <w:p w:rsidR="008C748A" w:rsidRPr="00E00144" w:rsidRDefault="008C748A" w:rsidP="00BF46FD">
            <w:pPr>
              <w:jc w:val="both"/>
              <w:rPr>
                <w:rFonts w:ascii="Times New Roman" w:hAnsi="Times New Roman" w:cs="Times New Roman"/>
                <w:color w:val="000000"/>
                <w:sz w:val="28"/>
                <w:szCs w:val="28"/>
              </w:rPr>
            </w:pPr>
            <w:r w:rsidRPr="00E00144">
              <w:rPr>
                <w:rFonts w:ascii="Times New Roman" w:hAnsi="Times New Roman" w:cs="Times New Roman"/>
                <w:noProof/>
                <w:sz w:val="28"/>
                <w:szCs w:val="28"/>
              </w:rPr>
              <w:drawing>
                <wp:anchor distT="0" distB="0" distL="114300" distR="114300" simplePos="0" relativeHeight="251670528" behindDoc="0" locked="0" layoutInCell="1" allowOverlap="1" wp14:anchorId="6494778F" wp14:editId="2EBBA5C8">
                  <wp:simplePos x="0" y="0"/>
                  <wp:positionH relativeFrom="column">
                    <wp:posOffset>-45085</wp:posOffset>
                  </wp:positionH>
                  <wp:positionV relativeFrom="paragraph">
                    <wp:posOffset>-4445</wp:posOffset>
                  </wp:positionV>
                  <wp:extent cx="405130" cy="448310"/>
                  <wp:effectExtent l="0" t="0" r="0" b="8890"/>
                  <wp:wrapSquare wrapText="bothSides"/>
                  <wp:docPr id="15591" name="Рисунок 15591" descr="http://www.flaticon.com/png/256/306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Picture 10" descr="http://www.flaticon.com/png/256/30638.png"/>
                          <pic:cNvPicPr>
                            <a:picLocks noChangeAspect="1" noChangeArrowheads="1"/>
                          </pic:cNvPicPr>
                        </pic:nvPicPr>
                        <pic:blipFill>
                          <a:blip r:embed="rId62">
                            <a:duotone>
                              <a:schemeClr val="accent6">
                                <a:shade val="45000"/>
                                <a:satMod val="135000"/>
                              </a:schemeClr>
                              <a:prstClr val="white"/>
                            </a:duotone>
                          </a:blip>
                          <a:srcRect l="16667" t="12500" r="12500" b="12500"/>
                          <a:stretch>
                            <a:fillRect/>
                          </a:stretch>
                        </pic:blipFill>
                        <pic:spPr bwMode="auto">
                          <a:xfrm>
                            <a:off x="0" y="0"/>
                            <a:ext cx="405130" cy="44831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E00144">
              <w:rPr>
                <w:rFonts w:ascii="Times New Roman" w:hAnsi="Times New Roman" w:cs="Times New Roman"/>
                <w:color w:val="000000"/>
                <w:sz w:val="28"/>
                <w:szCs w:val="28"/>
              </w:rPr>
              <w:t>доля</w:t>
            </w:r>
            <w:proofErr w:type="gramEnd"/>
            <w:r w:rsidRPr="00E00144">
              <w:rPr>
                <w:rFonts w:ascii="Times New Roman" w:hAnsi="Times New Roman" w:cs="Times New Roman"/>
                <w:color w:val="000000"/>
                <w:sz w:val="28"/>
                <w:szCs w:val="28"/>
              </w:rPr>
              <w:t xml:space="preserve"> корпоративных клиентов</w:t>
            </w:r>
          </w:p>
        </w:tc>
        <w:tc>
          <w:tcPr>
            <w:tcW w:w="794"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0%</w:t>
            </w:r>
          </w:p>
        </w:tc>
        <w:tc>
          <w:tcPr>
            <w:tcW w:w="822"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0%</w:t>
            </w:r>
          </w:p>
        </w:tc>
        <w:tc>
          <w:tcPr>
            <w:tcW w:w="894"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0%</w:t>
            </w:r>
          </w:p>
        </w:tc>
      </w:tr>
      <w:tr w:rsidR="008C748A" w:rsidRPr="00E00144" w:rsidTr="00C761BA">
        <w:trPr>
          <w:trHeight w:val="300"/>
          <w:jc w:val="center"/>
        </w:trPr>
        <w:tc>
          <w:tcPr>
            <w:tcW w:w="249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C748A" w:rsidRPr="00E00144" w:rsidRDefault="008C748A" w:rsidP="00BF46FD">
            <w:pPr>
              <w:jc w:val="both"/>
              <w:rPr>
                <w:rFonts w:ascii="Times New Roman" w:hAnsi="Times New Roman" w:cs="Times New Roman"/>
                <w:color w:val="000000"/>
                <w:sz w:val="28"/>
                <w:szCs w:val="28"/>
              </w:rPr>
            </w:pPr>
            <w:r w:rsidRPr="00E00144">
              <w:rPr>
                <w:rFonts w:ascii="Times New Roman" w:hAnsi="Times New Roman" w:cs="Times New Roman"/>
                <w:color w:val="000000"/>
                <w:sz w:val="28"/>
                <w:szCs w:val="28"/>
              </w:rPr>
              <w:t>Кол-во клиентов, человек</w:t>
            </w:r>
          </w:p>
        </w:tc>
        <w:tc>
          <w:tcPr>
            <w:tcW w:w="794" w:type="pct"/>
            <w:tcBorders>
              <w:top w:val="single" w:sz="4" w:space="0" w:color="auto"/>
              <w:left w:val="nil"/>
              <w:bottom w:val="single" w:sz="4" w:space="0" w:color="auto"/>
              <w:right w:val="single" w:sz="4" w:space="0" w:color="auto"/>
            </w:tcBorders>
            <w:shd w:val="clear" w:color="auto" w:fill="auto"/>
            <w:noWrap/>
            <w:vAlign w:val="bottom"/>
            <w:hideMark/>
          </w:tcPr>
          <w:p w:rsidR="008C748A" w:rsidRPr="00E00144" w:rsidRDefault="00C761BA" w:rsidP="00BF46FD">
            <w:pPr>
              <w:jc w:val="right"/>
              <w:rPr>
                <w:rFonts w:ascii="Times New Roman" w:hAnsi="Times New Roman" w:cs="Times New Roman"/>
                <w:color w:val="000000"/>
                <w:sz w:val="28"/>
                <w:szCs w:val="28"/>
              </w:rPr>
            </w:pPr>
            <w:r>
              <w:rPr>
                <w:rFonts w:ascii="Times New Roman" w:hAnsi="Times New Roman" w:cs="Times New Roman"/>
                <w:color w:val="000000"/>
                <w:sz w:val="28"/>
                <w:szCs w:val="28"/>
              </w:rPr>
              <w:t>15</w:t>
            </w:r>
            <w:r w:rsidR="008C748A" w:rsidRPr="00E00144">
              <w:rPr>
                <w:rFonts w:ascii="Times New Roman" w:hAnsi="Times New Roman" w:cs="Times New Roman"/>
                <w:color w:val="000000"/>
                <w:sz w:val="28"/>
                <w:szCs w:val="28"/>
              </w:rPr>
              <w:t>750</w:t>
            </w:r>
          </w:p>
        </w:tc>
        <w:tc>
          <w:tcPr>
            <w:tcW w:w="822" w:type="pct"/>
            <w:tcBorders>
              <w:top w:val="single" w:sz="4" w:space="0" w:color="auto"/>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13 590</w:t>
            </w:r>
          </w:p>
        </w:tc>
        <w:tc>
          <w:tcPr>
            <w:tcW w:w="894" w:type="pct"/>
            <w:tcBorders>
              <w:top w:val="single" w:sz="4" w:space="0" w:color="auto"/>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12 600</w:t>
            </w:r>
          </w:p>
        </w:tc>
      </w:tr>
      <w:tr w:rsidR="008C748A" w:rsidRPr="00E00144" w:rsidTr="00C761BA">
        <w:trPr>
          <w:trHeight w:val="300"/>
          <w:jc w:val="center"/>
        </w:trPr>
        <w:tc>
          <w:tcPr>
            <w:tcW w:w="2490" w:type="pct"/>
            <w:tcBorders>
              <w:top w:val="nil"/>
              <w:left w:val="single" w:sz="4" w:space="0" w:color="auto"/>
              <w:bottom w:val="single" w:sz="4" w:space="0" w:color="auto"/>
              <w:right w:val="single" w:sz="4" w:space="0" w:color="auto"/>
            </w:tcBorders>
            <w:shd w:val="clear" w:color="auto" w:fill="auto"/>
            <w:vAlign w:val="bottom"/>
            <w:hideMark/>
          </w:tcPr>
          <w:p w:rsidR="008C748A" w:rsidRPr="00E00144" w:rsidRDefault="008C748A" w:rsidP="00BF46FD">
            <w:pPr>
              <w:jc w:val="both"/>
              <w:rPr>
                <w:rFonts w:ascii="Times New Roman" w:hAnsi="Times New Roman" w:cs="Times New Roman"/>
                <w:color w:val="000000"/>
                <w:sz w:val="28"/>
                <w:szCs w:val="28"/>
              </w:rPr>
            </w:pPr>
            <w:r w:rsidRPr="00E00144">
              <w:rPr>
                <w:rFonts w:ascii="Times New Roman" w:hAnsi="Times New Roman" w:cs="Times New Roman"/>
                <w:color w:val="000000"/>
                <w:sz w:val="28"/>
                <w:szCs w:val="28"/>
              </w:rPr>
              <w:t>Изменение, %</w:t>
            </w:r>
          </w:p>
        </w:tc>
        <w:tc>
          <w:tcPr>
            <w:tcW w:w="794" w:type="pct"/>
            <w:tcBorders>
              <w:top w:val="nil"/>
              <w:left w:val="nil"/>
              <w:bottom w:val="single" w:sz="4" w:space="0" w:color="auto"/>
              <w:right w:val="single" w:sz="4" w:space="0" w:color="auto"/>
            </w:tcBorders>
            <w:shd w:val="clear" w:color="auto" w:fill="auto"/>
            <w:noWrap/>
            <w:vAlign w:val="bottom"/>
            <w:hideMark/>
          </w:tcPr>
          <w:p w:rsidR="008C748A" w:rsidRPr="00E00144" w:rsidRDefault="0058680D" w:rsidP="00BF46FD">
            <w:pPr>
              <w:jc w:val="right"/>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822"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-13,71%</w:t>
            </w:r>
          </w:p>
        </w:tc>
        <w:tc>
          <w:tcPr>
            <w:tcW w:w="894" w:type="pct"/>
            <w:tcBorders>
              <w:top w:val="nil"/>
              <w:left w:val="nil"/>
              <w:bottom w:val="single" w:sz="4" w:space="0" w:color="auto"/>
              <w:right w:val="single" w:sz="4" w:space="0" w:color="auto"/>
            </w:tcBorders>
            <w:shd w:val="clear" w:color="auto" w:fill="auto"/>
            <w:noWrap/>
            <w:vAlign w:val="bottom"/>
            <w:hideMark/>
          </w:tcPr>
          <w:p w:rsidR="008C748A" w:rsidRPr="00E00144" w:rsidRDefault="008C748A" w:rsidP="00BF46FD">
            <w:pPr>
              <w:jc w:val="right"/>
              <w:rPr>
                <w:rFonts w:ascii="Times New Roman" w:hAnsi="Times New Roman" w:cs="Times New Roman"/>
                <w:color w:val="000000"/>
                <w:sz w:val="28"/>
                <w:szCs w:val="28"/>
              </w:rPr>
            </w:pPr>
            <w:r w:rsidRPr="00E00144">
              <w:rPr>
                <w:rFonts w:ascii="Times New Roman" w:hAnsi="Times New Roman" w:cs="Times New Roman"/>
                <w:color w:val="000000"/>
                <w:sz w:val="28"/>
                <w:szCs w:val="28"/>
              </w:rPr>
              <w:t>-7,28%</w:t>
            </w:r>
          </w:p>
        </w:tc>
      </w:tr>
    </w:tbl>
    <w:p w:rsidR="008C748A" w:rsidRPr="00E00144" w:rsidRDefault="008C748A" w:rsidP="00C761BA">
      <w:pPr>
        <w:spacing w:before="240"/>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В отель недавно были сделаны капитальные вложения – средства были инвестированы в создание при отеле SPA-центра. Однако центр еще не запущен, только отремонтированы площади.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Первым делом после приобретения, предприниматель (новый собственник гостиницы) решил встретиться с управляющей компанией отеля, чтобы переговорить о перспективах развития бизнеса.</w:t>
      </w:r>
    </w:p>
    <w:p w:rsidR="008C748A" w:rsidRPr="00E00144" w:rsidRDefault="008C748A" w:rsidP="00E00144">
      <w:pPr>
        <w:ind w:firstLine="709"/>
        <w:jc w:val="both"/>
        <w:rPr>
          <w:rFonts w:ascii="Times New Roman" w:hAnsi="Times New Roman" w:cs="Times New Roman"/>
          <w:sz w:val="28"/>
          <w:szCs w:val="28"/>
        </w:rPr>
      </w:pPr>
    </w:p>
    <w:p w:rsidR="00C761BA" w:rsidRDefault="00C761BA" w:rsidP="00E00144">
      <w:pPr>
        <w:pStyle w:val="2"/>
        <w:ind w:firstLine="709"/>
        <w:jc w:val="both"/>
        <w:rPr>
          <w:sz w:val="28"/>
          <w:szCs w:val="28"/>
        </w:rPr>
      </w:pPr>
      <w:bookmarkStart w:id="13" w:name="_Toc387569934"/>
      <w:bookmarkStart w:id="14" w:name="_Toc409443852"/>
    </w:p>
    <w:p w:rsidR="00C761BA" w:rsidRDefault="00C761BA" w:rsidP="00C761BA">
      <w:pPr>
        <w:pStyle w:val="2"/>
        <w:ind w:firstLine="709"/>
        <w:jc w:val="center"/>
        <w:rPr>
          <w:b/>
          <w:sz w:val="28"/>
          <w:szCs w:val="28"/>
        </w:rPr>
      </w:pPr>
    </w:p>
    <w:p w:rsidR="00C761BA" w:rsidRDefault="00C761BA" w:rsidP="00C761BA">
      <w:pPr>
        <w:pStyle w:val="2"/>
        <w:ind w:firstLine="709"/>
        <w:jc w:val="center"/>
        <w:rPr>
          <w:b/>
          <w:sz w:val="28"/>
          <w:szCs w:val="28"/>
        </w:rPr>
      </w:pPr>
    </w:p>
    <w:p w:rsidR="00C761BA" w:rsidRDefault="00C761BA" w:rsidP="00C761BA">
      <w:pPr>
        <w:pStyle w:val="2"/>
        <w:ind w:firstLine="709"/>
        <w:jc w:val="center"/>
        <w:rPr>
          <w:b/>
          <w:sz w:val="28"/>
          <w:szCs w:val="28"/>
        </w:rPr>
      </w:pPr>
    </w:p>
    <w:p w:rsidR="008C748A" w:rsidRDefault="008C748A" w:rsidP="004770F0">
      <w:pPr>
        <w:pStyle w:val="2"/>
        <w:pageBreakBefore/>
        <w:ind w:left="1168" w:firstLine="0"/>
        <w:jc w:val="center"/>
        <w:rPr>
          <w:b/>
          <w:sz w:val="28"/>
          <w:szCs w:val="28"/>
        </w:rPr>
      </w:pPr>
      <w:r w:rsidRPr="00C761BA">
        <w:rPr>
          <w:b/>
          <w:sz w:val="28"/>
          <w:szCs w:val="28"/>
        </w:rPr>
        <w:lastRenderedPageBreak/>
        <w:t>КЕЙС 1.1 Управляющая компания и дополнительные инвестиции</w:t>
      </w:r>
      <w:bookmarkEnd w:id="13"/>
      <w:bookmarkEnd w:id="14"/>
    </w:p>
    <w:p w:rsidR="007A42EC" w:rsidRPr="007A42EC" w:rsidRDefault="007A42EC" w:rsidP="007A42EC"/>
    <w:p w:rsidR="008C748A" w:rsidRPr="00E00144" w:rsidRDefault="008C748A" w:rsidP="00BF46FD">
      <w:pPr>
        <w:jc w:val="center"/>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0BAFBEBC" wp14:editId="7034D92F">
            <wp:extent cx="1365885" cy="1437005"/>
            <wp:effectExtent l="19050" t="19050" r="24765" b="10795"/>
            <wp:docPr id="15560" name="Рисунок 15560" descr="http://www.treideri.lv/wp-content/uploads/bizness-6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treideri.lv/wp-content/uploads/bizness-65020.jpg"/>
                    <pic:cNvPicPr>
                      <a:picLocks noChangeAspect="1" noChangeArrowheads="1"/>
                    </pic:cNvPicPr>
                  </pic:nvPicPr>
                  <pic:blipFill>
                    <a:blip r:embed="rId63">
                      <a:extLst>
                        <a:ext uri="{28A0092B-C50C-407E-A947-70E740481C1C}">
                          <a14:useLocalDpi xmlns:a14="http://schemas.microsoft.com/office/drawing/2010/main" val="0"/>
                        </a:ext>
                      </a:extLst>
                    </a:blip>
                    <a:srcRect r="30061"/>
                    <a:stretch>
                      <a:fillRect/>
                    </a:stretch>
                  </pic:blipFill>
                  <pic:spPr bwMode="auto">
                    <a:xfrm>
                      <a:off x="0" y="0"/>
                      <a:ext cx="1365885" cy="1437005"/>
                    </a:xfrm>
                    <a:prstGeom prst="rect">
                      <a:avLst/>
                    </a:prstGeom>
                    <a:noFill/>
                    <a:ln w="9525" cmpd="sng">
                      <a:solidFill>
                        <a:srgbClr val="000000"/>
                      </a:solidFill>
                      <a:miter lim="800000"/>
                      <a:headEnd/>
                      <a:tailEnd/>
                    </a:ln>
                    <a:effectLst/>
                  </pic:spPr>
                </pic:pic>
              </a:graphicData>
            </a:graphic>
          </wp:inline>
        </w:drawing>
      </w:r>
      <w:r w:rsidRPr="00E00144">
        <w:rPr>
          <w:rFonts w:ascii="Times New Roman" w:hAnsi="Times New Roman" w:cs="Times New Roman"/>
          <w:noProof/>
          <w:sz w:val="28"/>
          <w:szCs w:val="28"/>
        </w:rPr>
        <w:drawing>
          <wp:inline distT="0" distB="0" distL="0" distR="0" wp14:anchorId="6B84A5B3" wp14:editId="5AD5C667">
            <wp:extent cx="1472565" cy="1437005"/>
            <wp:effectExtent l="19050" t="19050" r="13335" b="10795"/>
            <wp:docPr id="15559" name="Рисунок 15559" descr="http://www.logistics.ru/sites/default/files/job/files/job/kompanii_sokrashchayut_per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logistics.ru/sites/default/files/job/files/job/kompanii_sokrashchayut_personal.jpg"/>
                    <pic:cNvPicPr>
                      <a:picLocks noChangeAspect="1" noChangeArrowheads="1"/>
                    </pic:cNvPicPr>
                  </pic:nvPicPr>
                  <pic:blipFill>
                    <a:blip r:embed="rId64">
                      <a:extLst>
                        <a:ext uri="{28A0092B-C50C-407E-A947-70E740481C1C}">
                          <a14:useLocalDpi xmlns:a14="http://schemas.microsoft.com/office/drawing/2010/main" val="0"/>
                        </a:ext>
                      </a:extLst>
                    </a:blip>
                    <a:srcRect l="11118" r="12450"/>
                    <a:stretch>
                      <a:fillRect/>
                    </a:stretch>
                  </pic:blipFill>
                  <pic:spPr bwMode="auto">
                    <a:xfrm>
                      <a:off x="0" y="0"/>
                      <a:ext cx="1472565" cy="1437005"/>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7A42EC">
      <w:pPr>
        <w:spacing w:before="240"/>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Встреча нового собственника с действующей управляющей командой отеля прошла в дружественной обстановке. Наёмный директор отеля заверил предпринимателя в том, что он готов работать под его началом и сделать всё, чтобы бизнес отеля стал еще более прибыльным. Доклад директора был красочным и говорил о том, что бизнес гостиницы ожидают радужные перспективы.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ab/>
        <w:t>Первым делом директор отеля предложил предпринимателю вложиться в расширение бизнеса для увеличения объемов продаж существующих услуг. По словам директора отеля, бизнесу в этом году необходимы дополнительные средства на рекламу, в сумме 15.000.000 рублей. Из доклада директора следовало, что в его стратегии развития гостиницы:</w:t>
      </w:r>
    </w:p>
    <w:p w:rsidR="008C748A" w:rsidRPr="00E00144" w:rsidRDefault="008C748A" w:rsidP="006F21B4">
      <w:pPr>
        <w:numPr>
          <w:ilvl w:val="0"/>
          <w:numId w:val="20"/>
        </w:numPr>
        <w:ind w:firstLine="0"/>
        <w:contextualSpacing/>
        <w:jc w:val="both"/>
        <w:rPr>
          <w:rFonts w:ascii="Times New Roman" w:hAnsi="Times New Roman" w:cs="Times New Roman"/>
          <w:sz w:val="28"/>
          <w:szCs w:val="28"/>
        </w:rPr>
      </w:pPr>
      <w:r w:rsidRPr="00E00144">
        <w:rPr>
          <w:rFonts w:ascii="Times New Roman" w:hAnsi="Times New Roman" w:cs="Times New Roman"/>
          <w:sz w:val="28"/>
          <w:szCs w:val="28"/>
        </w:rPr>
        <w:t>Ассортимент услуг остаётся прежним.</w:t>
      </w:r>
    </w:p>
    <w:p w:rsidR="008C748A" w:rsidRPr="00E00144" w:rsidRDefault="008C748A" w:rsidP="006F21B4">
      <w:pPr>
        <w:numPr>
          <w:ilvl w:val="0"/>
          <w:numId w:val="20"/>
        </w:numPr>
        <w:ind w:firstLine="0"/>
        <w:contextualSpacing/>
        <w:jc w:val="both"/>
        <w:rPr>
          <w:rFonts w:ascii="Times New Roman" w:hAnsi="Times New Roman" w:cs="Times New Roman"/>
          <w:sz w:val="28"/>
          <w:szCs w:val="28"/>
        </w:rPr>
      </w:pPr>
      <w:r w:rsidRPr="00E00144">
        <w:rPr>
          <w:rFonts w:ascii="Times New Roman" w:hAnsi="Times New Roman" w:cs="Times New Roman"/>
          <w:sz w:val="28"/>
          <w:szCs w:val="28"/>
        </w:rPr>
        <w:t>Структура затрат принципиальных изменений не претерпит.</w:t>
      </w:r>
    </w:p>
    <w:p w:rsidR="008C748A" w:rsidRPr="00E00144" w:rsidRDefault="008C748A" w:rsidP="006F21B4">
      <w:pPr>
        <w:numPr>
          <w:ilvl w:val="0"/>
          <w:numId w:val="20"/>
        </w:numPr>
        <w:ind w:firstLine="0"/>
        <w:contextualSpacing/>
        <w:jc w:val="both"/>
        <w:rPr>
          <w:rFonts w:ascii="Times New Roman" w:hAnsi="Times New Roman" w:cs="Times New Roman"/>
          <w:sz w:val="28"/>
          <w:szCs w:val="28"/>
        </w:rPr>
      </w:pPr>
      <w:r w:rsidRPr="00E00144">
        <w:rPr>
          <w:rFonts w:ascii="Times New Roman" w:hAnsi="Times New Roman" w:cs="Times New Roman"/>
          <w:sz w:val="28"/>
          <w:szCs w:val="28"/>
        </w:rPr>
        <w:t>Вложенные деньги пойдут на повышение узнаваемости отеля с целью привлечения дополнительных клиентов (реклама, продвижение).</w:t>
      </w:r>
    </w:p>
    <w:p w:rsidR="008C748A" w:rsidRPr="00E00144" w:rsidRDefault="008C748A" w:rsidP="006F21B4">
      <w:pPr>
        <w:numPr>
          <w:ilvl w:val="0"/>
          <w:numId w:val="20"/>
        </w:numPr>
        <w:ind w:firstLine="0"/>
        <w:contextualSpacing/>
        <w:jc w:val="both"/>
        <w:rPr>
          <w:rFonts w:ascii="Times New Roman" w:hAnsi="Times New Roman" w:cs="Times New Roman"/>
          <w:sz w:val="28"/>
          <w:szCs w:val="28"/>
        </w:rPr>
      </w:pPr>
      <w:r w:rsidRPr="00E00144">
        <w:rPr>
          <w:rFonts w:ascii="Times New Roman" w:hAnsi="Times New Roman" w:cs="Times New Roman"/>
          <w:sz w:val="28"/>
          <w:szCs w:val="28"/>
        </w:rPr>
        <w:t xml:space="preserve">Капитальные вложения не планируются. </w:t>
      </w:r>
    </w:p>
    <w:p w:rsidR="008C748A" w:rsidRPr="00E00144" w:rsidRDefault="008C748A" w:rsidP="006F21B4">
      <w:pPr>
        <w:numPr>
          <w:ilvl w:val="0"/>
          <w:numId w:val="20"/>
        </w:numPr>
        <w:ind w:firstLine="0"/>
        <w:contextualSpacing/>
        <w:jc w:val="both"/>
        <w:rPr>
          <w:rFonts w:ascii="Times New Roman" w:hAnsi="Times New Roman" w:cs="Times New Roman"/>
          <w:sz w:val="28"/>
          <w:szCs w:val="28"/>
        </w:rPr>
      </w:pPr>
      <w:r w:rsidRPr="00E00144">
        <w:rPr>
          <w:rFonts w:ascii="Times New Roman" w:hAnsi="Times New Roman" w:cs="Times New Roman"/>
          <w:sz w:val="28"/>
          <w:szCs w:val="28"/>
        </w:rPr>
        <w:t>Привлечение заёмных средств не предусматривается.</w:t>
      </w:r>
    </w:p>
    <w:p w:rsidR="008C748A" w:rsidRPr="00E00144" w:rsidRDefault="008C748A" w:rsidP="00E00144">
      <w:pPr>
        <w:ind w:firstLine="709"/>
        <w:contextualSpacing/>
        <w:jc w:val="both"/>
        <w:rPr>
          <w:rFonts w:ascii="Times New Roman" w:hAnsi="Times New Roman" w:cs="Times New Roman"/>
          <w:sz w:val="28"/>
          <w:szCs w:val="28"/>
        </w:rPr>
      </w:pPr>
      <w:r w:rsidRPr="00E00144">
        <w:rPr>
          <w:rFonts w:ascii="Times New Roman" w:hAnsi="Times New Roman" w:cs="Times New Roman"/>
          <w:sz w:val="28"/>
          <w:szCs w:val="28"/>
        </w:rPr>
        <w:t>Директор сообщил, что сейчас его сотрудниками дорабатывается план маркетинга. Он пообещал предпринимателю рост чистой прибыли предприятия на 30% по итогам 2014 год. Прогнозный прирост выручки, по его мнению, вследствие расширения бизнеса в 2014 году составит 15%.</w:t>
      </w:r>
    </w:p>
    <w:p w:rsidR="008C748A" w:rsidRPr="00E00144" w:rsidRDefault="008C748A" w:rsidP="00E00144">
      <w:pPr>
        <w:ind w:firstLine="709"/>
        <w:contextualSpacing/>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1ED28359" wp14:editId="0D05C2AE">
            <wp:extent cx="451485" cy="451485"/>
            <wp:effectExtent l="0" t="0" r="5715" b="5715"/>
            <wp:docPr id="15558" name="Рисунок 15558"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 </w:t>
      </w:r>
      <w:proofErr w:type="gramStart"/>
      <w:r w:rsidRPr="00E00144">
        <w:rPr>
          <w:rFonts w:ascii="Times New Roman" w:hAnsi="Times New Roman" w:cs="Times New Roman"/>
          <w:sz w:val="28"/>
          <w:szCs w:val="28"/>
        </w:rPr>
        <w:t>Согласитесь</w:t>
      </w:r>
      <w:proofErr w:type="gramEnd"/>
      <w:r w:rsidRPr="00E00144">
        <w:rPr>
          <w:rFonts w:ascii="Times New Roman" w:hAnsi="Times New Roman" w:cs="Times New Roman"/>
          <w:sz w:val="28"/>
          <w:szCs w:val="28"/>
        </w:rPr>
        <w:t xml:space="preserve"> ли вы как предприниматель на просьбу директора выделить на его программу развития 15.000.000 рублей, и почему?</w:t>
      </w:r>
    </w:p>
    <w:p w:rsidR="008C748A" w:rsidRPr="00E00144" w:rsidRDefault="008C748A" w:rsidP="007A42EC">
      <w:pPr>
        <w:pStyle w:val="a8"/>
        <w:spacing w:before="0" w:beforeAutospacing="0" w:after="0" w:afterAutospacing="0"/>
        <w:ind w:firstLine="709"/>
        <w:jc w:val="both"/>
        <w:rPr>
          <w:sz w:val="28"/>
          <w:szCs w:val="28"/>
          <w:lang w:bidi="en-US"/>
        </w:rPr>
      </w:pPr>
      <w:r w:rsidRPr="00E00144">
        <w:rPr>
          <w:sz w:val="28"/>
          <w:szCs w:val="28"/>
          <w:lang w:bidi="en-US"/>
        </w:rPr>
        <w:t xml:space="preserve">Ответ (единственный): </w:t>
      </w:r>
    </w:p>
    <w:p w:rsidR="008C748A" w:rsidRPr="00E00144" w:rsidRDefault="008C748A" w:rsidP="007A42EC">
      <w:pPr>
        <w:pStyle w:val="a9"/>
        <w:ind w:left="0" w:firstLine="709"/>
        <w:jc w:val="both"/>
        <w:rPr>
          <w:rFonts w:ascii="Times New Roman" w:hAnsi="Times New Roman"/>
          <w:sz w:val="28"/>
          <w:szCs w:val="28"/>
        </w:rPr>
      </w:pPr>
      <w:r w:rsidRPr="00E00144">
        <w:rPr>
          <w:rFonts w:ascii="Times New Roman" w:hAnsi="Times New Roman"/>
          <w:sz w:val="28"/>
          <w:szCs w:val="28"/>
          <w:lang w:bidi="en-US"/>
        </w:rPr>
        <w:t xml:space="preserve">Вариант А) </w:t>
      </w:r>
      <w:r w:rsidRPr="00E00144">
        <w:rPr>
          <w:rFonts w:ascii="Times New Roman" w:hAnsi="Times New Roman"/>
          <w:sz w:val="28"/>
          <w:szCs w:val="28"/>
        </w:rPr>
        <w:t>Да, потому что улучшится финансовая устойчивость бизнеса. Благодаря дополнительным инвестициям она станет абсолютно устойчивая.</w:t>
      </w:r>
    </w:p>
    <w:p w:rsidR="008C748A" w:rsidRPr="00E00144" w:rsidRDefault="008C748A" w:rsidP="007A42EC">
      <w:pPr>
        <w:pStyle w:val="a9"/>
        <w:ind w:left="0" w:firstLine="709"/>
        <w:jc w:val="both"/>
        <w:rPr>
          <w:rFonts w:ascii="Times New Roman" w:hAnsi="Times New Roman"/>
          <w:sz w:val="28"/>
          <w:szCs w:val="28"/>
        </w:rPr>
      </w:pPr>
      <w:r w:rsidRPr="00E00144">
        <w:rPr>
          <w:rFonts w:ascii="Times New Roman" w:hAnsi="Times New Roman"/>
          <w:sz w:val="28"/>
          <w:szCs w:val="28"/>
        </w:rPr>
        <w:t>Вариант Б) Да, потому что срок окупаемости этих вложений меньше трёх лет.</w:t>
      </w:r>
    </w:p>
    <w:p w:rsidR="008C748A" w:rsidRPr="00E00144" w:rsidRDefault="008C748A" w:rsidP="007A42EC">
      <w:pPr>
        <w:pStyle w:val="a9"/>
        <w:ind w:left="0" w:firstLine="709"/>
        <w:jc w:val="both"/>
        <w:rPr>
          <w:rFonts w:ascii="Times New Roman" w:hAnsi="Times New Roman"/>
          <w:sz w:val="28"/>
          <w:szCs w:val="28"/>
        </w:rPr>
      </w:pPr>
      <w:r w:rsidRPr="00E00144">
        <w:rPr>
          <w:rFonts w:ascii="Times New Roman" w:hAnsi="Times New Roman"/>
          <w:sz w:val="28"/>
          <w:szCs w:val="28"/>
        </w:rPr>
        <w:t>Вариант В) Да, потому что верю своему директору.</w:t>
      </w:r>
    </w:p>
    <w:p w:rsidR="008C748A" w:rsidRPr="00E00144" w:rsidRDefault="008C748A" w:rsidP="007A42EC">
      <w:pPr>
        <w:pStyle w:val="a9"/>
        <w:ind w:left="0" w:firstLine="709"/>
        <w:jc w:val="both"/>
        <w:rPr>
          <w:rFonts w:ascii="Times New Roman" w:hAnsi="Times New Roman"/>
          <w:sz w:val="28"/>
          <w:szCs w:val="28"/>
        </w:rPr>
      </w:pPr>
      <w:r w:rsidRPr="00E00144">
        <w:rPr>
          <w:rFonts w:ascii="Times New Roman" w:hAnsi="Times New Roman"/>
          <w:sz w:val="28"/>
          <w:szCs w:val="28"/>
        </w:rPr>
        <w:t>Вариант Г) Да, так как рентабельность дополнительных инвестиций будет больше ставки рефинансирования (8,25%).</w:t>
      </w:r>
    </w:p>
    <w:p w:rsidR="008C748A" w:rsidRPr="00E00144" w:rsidRDefault="008C748A" w:rsidP="00E00144">
      <w:pPr>
        <w:pStyle w:val="a9"/>
        <w:pBdr>
          <w:top w:val="single" w:sz="4" w:space="1" w:color="auto"/>
          <w:left w:val="single" w:sz="4" w:space="1" w:color="auto"/>
          <w:bottom w:val="single" w:sz="4" w:space="1" w:color="auto"/>
          <w:right w:val="single" w:sz="4" w:space="1" w:color="auto"/>
        </w:pBdr>
        <w:ind w:left="0" w:firstLine="709"/>
        <w:jc w:val="both"/>
        <w:rPr>
          <w:rFonts w:ascii="Times New Roman" w:hAnsi="Times New Roman"/>
          <w:sz w:val="28"/>
          <w:szCs w:val="28"/>
        </w:rPr>
      </w:pPr>
      <w:r w:rsidRPr="00E00144">
        <w:rPr>
          <w:rFonts w:ascii="Times New Roman" w:hAnsi="Times New Roman"/>
          <w:sz w:val="28"/>
          <w:szCs w:val="28"/>
        </w:rPr>
        <w:lastRenderedPageBreak/>
        <w:t>Вариант Д) Нет, так как ухудшится финансовая устойчивость и приведет бизнес к кризисному состоянию.</w:t>
      </w:r>
    </w:p>
    <w:p w:rsidR="008C748A" w:rsidRPr="00E00144" w:rsidRDefault="008C748A" w:rsidP="00E00144">
      <w:pPr>
        <w:pStyle w:val="a9"/>
        <w:pBdr>
          <w:top w:val="single" w:sz="4" w:space="1" w:color="auto"/>
          <w:left w:val="single" w:sz="4" w:space="1" w:color="auto"/>
          <w:bottom w:val="single" w:sz="4" w:space="1" w:color="auto"/>
          <w:right w:val="single" w:sz="4" w:space="1" w:color="auto"/>
        </w:pBdr>
        <w:ind w:left="0" w:firstLine="709"/>
        <w:jc w:val="both"/>
        <w:rPr>
          <w:rFonts w:ascii="Times New Roman" w:hAnsi="Times New Roman"/>
          <w:sz w:val="28"/>
          <w:szCs w:val="28"/>
          <w:highlight w:val="green"/>
        </w:rPr>
      </w:pPr>
      <w:r w:rsidRPr="00E00144">
        <w:rPr>
          <w:rFonts w:ascii="Times New Roman" w:hAnsi="Times New Roman"/>
          <w:sz w:val="28"/>
          <w:szCs w:val="28"/>
        </w:rPr>
        <w:t xml:space="preserve">Вариант Е) Нет, так как прогнозы директора по прибыли и выручке нереальны. </w:t>
      </w:r>
    </w:p>
    <w:p w:rsidR="008C748A" w:rsidRPr="00E00144" w:rsidRDefault="008C748A" w:rsidP="00E00144">
      <w:pPr>
        <w:pStyle w:val="2"/>
        <w:ind w:firstLine="709"/>
        <w:jc w:val="both"/>
        <w:rPr>
          <w:sz w:val="28"/>
          <w:szCs w:val="28"/>
        </w:rPr>
      </w:pPr>
      <w:bookmarkStart w:id="15" w:name="_Toc387569935"/>
    </w:p>
    <w:p w:rsidR="008C748A" w:rsidRPr="00E00144" w:rsidRDefault="008C748A" w:rsidP="00E00144">
      <w:pPr>
        <w:ind w:firstLine="709"/>
        <w:jc w:val="both"/>
        <w:rPr>
          <w:rFonts w:ascii="Times New Roman" w:hAnsi="Times New Roman" w:cs="Times New Roman"/>
          <w:sz w:val="28"/>
          <w:szCs w:val="28"/>
        </w:rPr>
      </w:pPr>
    </w:p>
    <w:p w:rsidR="008C748A" w:rsidRPr="007A42EC" w:rsidRDefault="008C748A" w:rsidP="004770F0">
      <w:pPr>
        <w:pStyle w:val="2"/>
        <w:ind w:left="1168" w:firstLine="0"/>
        <w:jc w:val="center"/>
        <w:rPr>
          <w:b/>
          <w:sz w:val="28"/>
          <w:szCs w:val="28"/>
        </w:rPr>
      </w:pPr>
      <w:bookmarkStart w:id="16" w:name="_Toc409443853"/>
      <w:r w:rsidRPr="007A42EC">
        <w:rPr>
          <w:b/>
          <w:sz w:val="28"/>
          <w:szCs w:val="28"/>
        </w:rPr>
        <w:t>КЕЙС 1.2 Анализ годового отчета компании за 2013 год</w:t>
      </w:r>
      <w:bookmarkEnd w:id="15"/>
      <w:bookmarkEnd w:id="16"/>
    </w:p>
    <w:p w:rsidR="007A42EC" w:rsidRPr="007A42EC" w:rsidRDefault="007A42EC" w:rsidP="007A42EC">
      <w:pPr>
        <w:jc w:val="center"/>
        <w:rPr>
          <w:b/>
        </w:rPr>
      </w:pPr>
    </w:p>
    <w:p w:rsidR="008C748A" w:rsidRPr="00E00144" w:rsidRDefault="008C748A" w:rsidP="00BF46FD">
      <w:pPr>
        <w:jc w:val="center"/>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310A3C6B" wp14:editId="70BC98FA">
            <wp:extent cx="1247140" cy="1223010"/>
            <wp:effectExtent l="19050" t="19050" r="10160" b="15240"/>
            <wp:docPr id="15557" name="Рисунок 15557" descr="http://mediaserver.adevarul.es/media/adevarul-es/images/2011/03/19/75476-0-crestere_econ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mediaserver.adevarul.es/media/adevarul-es/images/2011/03/19/75476-0-crestere_economica.jpg"/>
                    <pic:cNvPicPr>
                      <a:picLocks noChangeAspect="1" noChangeArrowheads="1"/>
                    </pic:cNvPicPr>
                  </pic:nvPicPr>
                  <pic:blipFill>
                    <a:blip r:embed="rId66">
                      <a:extLst>
                        <a:ext uri="{28A0092B-C50C-407E-A947-70E740481C1C}">
                          <a14:useLocalDpi xmlns:a14="http://schemas.microsoft.com/office/drawing/2010/main" val="0"/>
                        </a:ext>
                      </a:extLst>
                    </a:blip>
                    <a:srcRect l="8385" r="14758"/>
                    <a:stretch>
                      <a:fillRect/>
                    </a:stretch>
                  </pic:blipFill>
                  <pic:spPr bwMode="auto">
                    <a:xfrm>
                      <a:off x="0" y="0"/>
                      <a:ext cx="1247140" cy="1223010"/>
                    </a:xfrm>
                    <a:prstGeom prst="rect">
                      <a:avLst/>
                    </a:prstGeom>
                    <a:noFill/>
                    <a:ln w="9525" cmpd="sng">
                      <a:solidFill>
                        <a:srgbClr val="000000"/>
                      </a:solidFill>
                      <a:miter lim="800000"/>
                      <a:headEnd/>
                      <a:tailEnd/>
                    </a:ln>
                    <a:effectLst/>
                  </pic:spPr>
                </pic:pic>
              </a:graphicData>
            </a:graphic>
          </wp:inline>
        </w:drawing>
      </w:r>
      <w:r w:rsidRPr="00E00144">
        <w:rPr>
          <w:rFonts w:ascii="Times New Roman" w:hAnsi="Times New Roman" w:cs="Times New Roman"/>
          <w:noProof/>
          <w:sz w:val="28"/>
          <w:szCs w:val="28"/>
        </w:rPr>
        <w:drawing>
          <wp:inline distT="0" distB="0" distL="0" distR="0" wp14:anchorId="5AB4DC3F" wp14:editId="67723932">
            <wp:extent cx="1247140" cy="1223010"/>
            <wp:effectExtent l="19050" t="19050" r="10160" b="15240"/>
            <wp:docPr id="15556" name="Рисунок 15556" descr="http://www.cloudave.com/wordpress/wp-content/uploads/HLIC/d3aa9eb0d55cf22b8e6e0ce1b3ce1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cloudave.com/wordpress/wp-content/uploads/HLIC/d3aa9eb0d55cf22b8e6e0ce1b3ce1dbd.jpg"/>
                    <pic:cNvPicPr>
                      <a:picLocks noChangeAspect="1" noChangeArrowheads="1"/>
                    </pic:cNvPicPr>
                  </pic:nvPicPr>
                  <pic:blipFill>
                    <a:blip r:embed="rId67">
                      <a:extLst>
                        <a:ext uri="{28A0092B-C50C-407E-A947-70E740481C1C}">
                          <a14:useLocalDpi xmlns:a14="http://schemas.microsoft.com/office/drawing/2010/main" val="0"/>
                        </a:ext>
                      </a:extLst>
                    </a:blip>
                    <a:srcRect l="29469" r="12869"/>
                    <a:stretch>
                      <a:fillRect/>
                    </a:stretch>
                  </pic:blipFill>
                  <pic:spPr bwMode="auto">
                    <a:xfrm>
                      <a:off x="0" y="0"/>
                      <a:ext cx="1247140" cy="1223010"/>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После прошедшей встречи со старым директором отеля, предприниматель решил проанализировать его отчет за 2013 год.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Директор отеля в своём годовом отчёте за 2013 год перед собственниками бизнеса отметил, что все финансовые показатели предприятия в норме и не ухудшились относительно предыдущего года. Он привёл в пример пять ключевых показателей, на основании которых он сделал такой вывод.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3DE9FA5A" wp14:editId="54363246">
            <wp:extent cx="451485" cy="451485"/>
            <wp:effectExtent l="0" t="0" r="5715" b="5715"/>
            <wp:docPr id="15555" name="Рисунок 15555"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 Пожалуйста, отметьте в следующем списке те группы показателей, где он, мягко говоря, слукавил:</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Ответ (множественный выбор):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А) показатели работы с дебиторами</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Б) текущая ликвидность предприятия</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В) доходность вложений собственников отеля</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Г) финансовая независимость</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Д) эффективность продаж услуг отеля</w:t>
      </w:r>
    </w:p>
    <w:p w:rsidR="008C748A" w:rsidRDefault="008C748A" w:rsidP="00E00144">
      <w:pPr>
        <w:ind w:firstLine="709"/>
        <w:jc w:val="both"/>
        <w:rPr>
          <w:rFonts w:ascii="Times New Roman" w:hAnsi="Times New Roman" w:cs="Times New Roman"/>
          <w:sz w:val="28"/>
          <w:szCs w:val="28"/>
        </w:rPr>
      </w:pPr>
      <w:bookmarkStart w:id="17" w:name="_Toc387569936"/>
    </w:p>
    <w:p w:rsidR="007A42EC" w:rsidRPr="00E00144" w:rsidRDefault="007A42EC" w:rsidP="00E00144">
      <w:pPr>
        <w:ind w:firstLine="709"/>
        <w:jc w:val="both"/>
        <w:rPr>
          <w:rFonts w:ascii="Times New Roman" w:hAnsi="Times New Roman" w:cs="Times New Roman"/>
          <w:sz w:val="28"/>
          <w:szCs w:val="28"/>
        </w:rPr>
      </w:pPr>
    </w:p>
    <w:p w:rsidR="008C748A" w:rsidRDefault="008C748A" w:rsidP="004770F0">
      <w:pPr>
        <w:pStyle w:val="2"/>
        <w:ind w:left="1168" w:firstLine="0"/>
        <w:jc w:val="center"/>
        <w:rPr>
          <w:b/>
          <w:sz w:val="28"/>
          <w:szCs w:val="28"/>
        </w:rPr>
      </w:pPr>
      <w:bookmarkStart w:id="18" w:name="_Toc409443854"/>
      <w:r w:rsidRPr="007A42EC">
        <w:rPr>
          <w:b/>
          <w:sz w:val="28"/>
          <w:szCs w:val="28"/>
        </w:rPr>
        <w:t>КЕЙС 1.3 Советы консультанта по управлению экономикой отеля</w:t>
      </w:r>
      <w:bookmarkEnd w:id="17"/>
      <w:bookmarkEnd w:id="18"/>
    </w:p>
    <w:p w:rsidR="007A42EC" w:rsidRPr="007A42EC" w:rsidRDefault="007A42EC" w:rsidP="007A42EC">
      <w:pPr>
        <w:rPr>
          <w:rFonts w:ascii="Times New Roman" w:hAnsi="Times New Roman" w:cs="Times New Roman"/>
          <w:sz w:val="28"/>
          <w:szCs w:val="28"/>
        </w:rPr>
      </w:pPr>
    </w:p>
    <w:p w:rsidR="008C748A" w:rsidRPr="00E00144" w:rsidRDefault="008C748A" w:rsidP="00E00144">
      <w:pPr>
        <w:pStyle w:val="a8"/>
        <w:spacing w:before="0" w:beforeAutospacing="0" w:after="0" w:afterAutospacing="0"/>
        <w:ind w:firstLine="709"/>
        <w:jc w:val="both"/>
        <w:rPr>
          <w:sz w:val="28"/>
          <w:szCs w:val="28"/>
          <w:lang w:bidi="en-US"/>
        </w:rPr>
      </w:pPr>
      <w:r w:rsidRPr="00E00144">
        <w:rPr>
          <w:sz w:val="28"/>
          <w:szCs w:val="28"/>
          <w:lang w:bidi="en-US"/>
        </w:rPr>
        <w:t xml:space="preserve">После проведения внутреннего аудит гостиницы, предприниматель решил первым делом уволить старую команду менеджеров отеля, так как показатели управления гостиницей последние годы, были неудовлетворительными. Количество постояльцев падало год от года. Многие инвестиционные проекты были реализованы с низким экономическим эффектом. Были найдены некоторые юридические нарушения в организации закупок продуктов питания для ресторана. После увольнение менеджмента, предприниматель обратился в консалтинговые фирмы, которые предлагали свои услуги по управлению гостиничным бизнесом. </w:t>
      </w:r>
    </w:p>
    <w:p w:rsidR="008C748A" w:rsidRPr="00E00144" w:rsidRDefault="008C748A" w:rsidP="00E00144">
      <w:pPr>
        <w:pStyle w:val="a8"/>
        <w:spacing w:before="0" w:beforeAutospacing="0" w:after="0" w:afterAutospacing="0"/>
        <w:ind w:firstLine="709"/>
        <w:jc w:val="both"/>
        <w:rPr>
          <w:sz w:val="28"/>
          <w:szCs w:val="28"/>
          <w:lang w:bidi="en-US"/>
        </w:rPr>
      </w:pPr>
      <w:r w:rsidRPr="00E00144">
        <w:rPr>
          <w:sz w:val="28"/>
          <w:szCs w:val="28"/>
          <w:lang w:bidi="en-US"/>
        </w:rPr>
        <w:lastRenderedPageBreak/>
        <w:t xml:space="preserve">Для того чтобы выбрать подходящую управленческую команду, был объявлен открытый конкурс среди консалтинговых компаний. Откликнулись пять агентств. На основании отчетности гостиницы за три последних года, они дали свои предложения по улучшению экономики отеля. </w:t>
      </w:r>
    </w:p>
    <w:p w:rsidR="008C748A" w:rsidRDefault="008C748A" w:rsidP="00E00144">
      <w:pPr>
        <w:pStyle w:val="a8"/>
        <w:spacing w:before="0" w:beforeAutospacing="0" w:after="0" w:afterAutospacing="0"/>
        <w:ind w:firstLine="709"/>
        <w:jc w:val="both"/>
        <w:rPr>
          <w:sz w:val="28"/>
          <w:szCs w:val="28"/>
          <w:lang w:bidi="en-US"/>
        </w:rPr>
      </w:pPr>
      <w:r w:rsidRPr="00E00144">
        <w:rPr>
          <w:sz w:val="28"/>
          <w:szCs w:val="28"/>
          <w:lang w:bidi="en-US"/>
        </w:rPr>
        <w:t xml:space="preserve">Проанализируйте следующие рекомендации консалтинговых компаний и выберите из них те, которые, действительно, ценны для бизнеса отеля. </w:t>
      </w:r>
    </w:p>
    <w:p w:rsidR="008C748A" w:rsidRPr="007A42EC" w:rsidRDefault="008C748A" w:rsidP="00E00144">
      <w:pPr>
        <w:pStyle w:val="a8"/>
        <w:spacing w:before="0" w:beforeAutospacing="0" w:after="0" w:afterAutospacing="0"/>
        <w:ind w:firstLine="709"/>
        <w:jc w:val="both"/>
        <w:rPr>
          <w:i/>
          <w:sz w:val="28"/>
          <w:szCs w:val="28"/>
          <w:lang w:bidi="en-US"/>
        </w:rPr>
      </w:pPr>
      <w:r w:rsidRPr="00E00144">
        <w:rPr>
          <w:noProof/>
          <w:sz w:val="28"/>
          <w:szCs w:val="28"/>
        </w:rPr>
        <w:drawing>
          <wp:inline distT="0" distB="0" distL="0" distR="0" wp14:anchorId="3E3390A1" wp14:editId="5B404B3A">
            <wp:extent cx="510540" cy="510540"/>
            <wp:effectExtent l="0" t="0" r="3810" b="3810"/>
            <wp:docPr id="15554" name="Рисунок 15554" descr="HomeIcon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omeIconConsult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r w:rsidRPr="00E00144">
        <w:rPr>
          <w:sz w:val="28"/>
          <w:szCs w:val="28"/>
        </w:rPr>
        <w:t xml:space="preserve"> </w:t>
      </w:r>
      <w:r w:rsidRPr="007A42EC">
        <w:rPr>
          <w:i/>
          <w:sz w:val="28"/>
          <w:szCs w:val="28"/>
          <w:lang w:bidi="en-US"/>
        </w:rPr>
        <w:t>Экспертное заключение компании «</w:t>
      </w:r>
      <w:proofErr w:type="spellStart"/>
      <w:r w:rsidRPr="007A42EC">
        <w:rPr>
          <w:i/>
          <w:sz w:val="28"/>
          <w:szCs w:val="28"/>
          <w:lang w:val="en-US" w:bidi="en-US"/>
        </w:rPr>
        <w:t>YouHotel</w:t>
      </w:r>
      <w:proofErr w:type="spellEnd"/>
      <w:r w:rsidRPr="007A42EC">
        <w:rPr>
          <w:i/>
          <w:sz w:val="28"/>
          <w:szCs w:val="28"/>
          <w:lang w:bidi="en-US"/>
        </w:rPr>
        <w:t>»</w:t>
      </w:r>
    </w:p>
    <w:p w:rsidR="008C748A" w:rsidRPr="00E00144" w:rsidRDefault="008C748A" w:rsidP="00E00144">
      <w:pPr>
        <w:pStyle w:val="a8"/>
        <w:spacing w:before="0" w:beforeAutospacing="0" w:after="0" w:afterAutospacing="0"/>
        <w:ind w:firstLine="709"/>
        <w:jc w:val="both"/>
        <w:rPr>
          <w:sz w:val="28"/>
          <w:szCs w:val="28"/>
          <w:lang w:bidi="en-US"/>
        </w:rPr>
      </w:pPr>
      <w:r w:rsidRPr="00E00144">
        <w:rPr>
          <w:sz w:val="28"/>
          <w:szCs w:val="28"/>
          <w:lang w:bidi="en-US"/>
        </w:rPr>
        <w:t>Последние три года отель демонстрировал негативную тенденцию в доходах. Сегменты индивидуальных клиентов и семейного туризма падали. Однако финансовая устойчивость гостиничного бизнеса хорошая. Имеется возможность развития отеля за счет привлечения кредитных ресурсов. Мы рекомендуем реализовать проект по полной переориентации отеля на корпоративный сегмент, то есть на организацию деловых встреч, конференций, выездных мероприятий для компаний. Превращение отеля в корпоративный центр позволит обеспечить стабильный годовой доход гостиницы в течение всего года. Перечень конкретных улучшений может включать:</w:t>
      </w:r>
    </w:p>
    <w:p w:rsidR="008C748A" w:rsidRPr="00E00144" w:rsidRDefault="008C748A" w:rsidP="006F21B4">
      <w:pPr>
        <w:pStyle w:val="a8"/>
        <w:numPr>
          <w:ilvl w:val="0"/>
          <w:numId w:val="10"/>
        </w:numPr>
        <w:spacing w:before="0" w:beforeAutospacing="0" w:after="0" w:afterAutospacing="0"/>
        <w:ind w:firstLine="0"/>
        <w:jc w:val="both"/>
        <w:rPr>
          <w:sz w:val="28"/>
          <w:szCs w:val="28"/>
          <w:lang w:bidi="en-US"/>
        </w:rPr>
      </w:pPr>
      <w:proofErr w:type="gramStart"/>
      <w:r w:rsidRPr="00E00144">
        <w:rPr>
          <w:sz w:val="28"/>
          <w:szCs w:val="28"/>
          <w:lang w:bidi="en-US"/>
        </w:rPr>
        <w:t>создание</w:t>
      </w:r>
      <w:proofErr w:type="gramEnd"/>
      <w:r w:rsidRPr="00E00144">
        <w:rPr>
          <w:sz w:val="28"/>
          <w:szCs w:val="28"/>
          <w:lang w:bidi="en-US"/>
        </w:rPr>
        <w:t xml:space="preserve"> новых доходов по сегменту MICE/GROUPS (бизнес-делегации) за счет открытия бизнес-центра;</w:t>
      </w:r>
    </w:p>
    <w:p w:rsidR="008C748A" w:rsidRPr="00E00144" w:rsidRDefault="008C748A" w:rsidP="006F21B4">
      <w:pPr>
        <w:pStyle w:val="a8"/>
        <w:numPr>
          <w:ilvl w:val="0"/>
          <w:numId w:val="10"/>
        </w:numPr>
        <w:spacing w:before="0" w:beforeAutospacing="0" w:after="0" w:afterAutospacing="0"/>
        <w:ind w:firstLine="0"/>
        <w:jc w:val="both"/>
        <w:rPr>
          <w:sz w:val="28"/>
          <w:szCs w:val="28"/>
          <w:lang w:bidi="en-US"/>
        </w:rPr>
      </w:pPr>
      <w:proofErr w:type="gramStart"/>
      <w:r w:rsidRPr="00E00144">
        <w:rPr>
          <w:sz w:val="28"/>
          <w:szCs w:val="28"/>
          <w:lang w:bidi="en-US"/>
        </w:rPr>
        <w:t>увеличение</w:t>
      </w:r>
      <w:proofErr w:type="gramEnd"/>
      <w:r w:rsidRPr="00E00144">
        <w:rPr>
          <w:sz w:val="28"/>
          <w:szCs w:val="28"/>
          <w:lang w:bidi="en-US"/>
        </w:rPr>
        <w:t xml:space="preserve"> доходов от оказания услуг питания (от кофе-брейков, банкетов, бизнес-</w:t>
      </w:r>
      <w:proofErr w:type="spellStart"/>
      <w:r w:rsidRPr="00E00144">
        <w:rPr>
          <w:sz w:val="28"/>
          <w:szCs w:val="28"/>
          <w:lang w:bidi="en-US"/>
        </w:rPr>
        <w:t>ланчей</w:t>
      </w:r>
      <w:proofErr w:type="spellEnd"/>
      <w:r w:rsidRPr="00E00144">
        <w:rPr>
          <w:sz w:val="28"/>
          <w:szCs w:val="28"/>
          <w:lang w:bidi="en-US"/>
        </w:rPr>
        <w:t xml:space="preserve"> и т.д.) за счет реализации конгресс- услуг, проведения крупных бизнес конференций, деловых встреч банкетов;</w:t>
      </w:r>
    </w:p>
    <w:p w:rsidR="008C748A" w:rsidRPr="00E00144" w:rsidRDefault="008C748A" w:rsidP="006F21B4">
      <w:pPr>
        <w:numPr>
          <w:ilvl w:val="0"/>
          <w:numId w:val="10"/>
        </w:numPr>
        <w:ind w:firstLine="0"/>
        <w:jc w:val="both"/>
        <w:rPr>
          <w:rFonts w:ascii="Times New Roman" w:hAnsi="Times New Roman" w:cs="Times New Roman"/>
          <w:sz w:val="28"/>
          <w:szCs w:val="28"/>
        </w:rPr>
      </w:pPr>
      <w:proofErr w:type="gramStart"/>
      <w:r w:rsidRPr="00E00144">
        <w:rPr>
          <w:rFonts w:ascii="Times New Roman" w:hAnsi="Times New Roman" w:cs="Times New Roman"/>
          <w:sz w:val="28"/>
          <w:szCs w:val="28"/>
        </w:rPr>
        <w:t>предоставление</w:t>
      </w:r>
      <w:proofErr w:type="gramEnd"/>
      <w:r w:rsidRPr="00E00144">
        <w:rPr>
          <w:rFonts w:ascii="Times New Roman" w:hAnsi="Times New Roman" w:cs="Times New Roman"/>
          <w:sz w:val="28"/>
          <w:szCs w:val="28"/>
        </w:rPr>
        <w:t xml:space="preserve"> специальных цен и внедрение бонусных программ при приобретении «пакета услуг» (услуги проживания + услуги питания + Конгресс-услуги). </w:t>
      </w:r>
    </w:p>
    <w:p w:rsidR="008C748A" w:rsidRPr="00E00144" w:rsidRDefault="008C748A" w:rsidP="00E00144">
      <w:pPr>
        <w:pStyle w:val="a8"/>
        <w:spacing w:before="0" w:beforeAutospacing="0" w:after="0" w:afterAutospacing="0"/>
        <w:ind w:firstLine="709"/>
        <w:jc w:val="both"/>
        <w:rPr>
          <w:sz w:val="28"/>
          <w:szCs w:val="28"/>
          <w:lang w:bidi="en-US"/>
        </w:rPr>
      </w:pPr>
      <w:r w:rsidRPr="00E00144">
        <w:rPr>
          <w:noProof/>
          <w:sz w:val="28"/>
          <w:szCs w:val="28"/>
        </w:rPr>
        <w:drawing>
          <wp:inline distT="0" distB="0" distL="0" distR="0" wp14:anchorId="4C92C8A3" wp14:editId="3627E384">
            <wp:extent cx="510540" cy="498475"/>
            <wp:effectExtent l="0" t="0" r="3810" b="0"/>
            <wp:docPr id="15553" name="Рисунок 15553" descr="ANd9GcRcoOgSmUqP7yu2AEIzx1kPJVq14dB3oVsaJsepA9M1Lkbtrt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ANd9GcRcoOgSmUqP7yu2AEIzx1kPJVq14dB3oVsaJsepA9M1Lkbtrt4j"/>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0540" cy="498475"/>
                    </a:xfrm>
                    <a:prstGeom prst="rect">
                      <a:avLst/>
                    </a:prstGeom>
                    <a:noFill/>
                    <a:ln>
                      <a:noFill/>
                    </a:ln>
                  </pic:spPr>
                </pic:pic>
              </a:graphicData>
            </a:graphic>
          </wp:inline>
        </w:drawing>
      </w:r>
      <w:r w:rsidRPr="007A42EC">
        <w:rPr>
          <w:i/>
          <w:sz w:val="28"/>
          <w:szCs w:val="28"/>
          <w:lang w:bidi="en-US"/>
        </w:rPr>
        <w:t>Экспертное заключение компании «</w:t>
      </w:r>
      <w:proofErr w:type="spellStart"/>
      <w:r w:rsidRPr="007A42EC">
        <w:rPr>
          <w:i/>
          <w:sz w:val="28"/>
          <w:szCs w:val="28"/>
          <w:lang w:val="en-US" w:bidi="en-US"/>
        </w:rPr>
        <w:t>ZetHotel</w:t>
      </w:r>
      <w:proofErr w:type="spellEnd"/>
      <w:r w:rsidRPr="007A42EC">
        <w:rPr>
          <w:i/>
          <w:sz w:val="28"/>
          <w:szCs w:val="28"/>
          <w:lang w:bidi="en-US"/>
        </w:rPr>
        <w:t>»</w:t>
      </w:r>
    </w:p>
    <w:p w:rsidR="008C748A" w:rsidRPr="00E00144" w:rsidRDefault="008C748A" w:rsidP="00E00144">
      <w:pPr>
        <w:pStyle w:val="a8"/>
        <w:spacing w:before="0" w:beforeAutospacing="0" w:after="0" w:afterAutospacing="0"/>
        <w:ind w:firstLine="709"/>
        <w:jc w:val="both"/>
        <w:rPr>
          <w:sz w:val="28"/>
          <w:szCs w:val="28"/>
          <w:lang w:bidi="en-US"/>
        </w:rPr>
      </w:pPr>
      <w:r w:rsidRPr="00E00144">
        <w:rPr>
          <w:sz w:val="28"/>
          <w:szCs w:val="28"/>
          <w:lang w:bidi="en-US"/>
        </w:rPr>
        <w:t xml:space="preserve">Анализ финансовых показателей компании позволил сделать вывод о необходимости проведения детального аудита затрат гостиницы. На это указывает высокая доля управленческих расходов в выручке (более 15%) и их положительная динамика. Обращает на себя внимание низкая рентабельность активов (за последние три года она снизилась почти в два раза с 7% до 3,8%). Это говорит не только о снижении эффективности в управлении бизнесом, но и возможном наличии на балансе предприятия непрофильных активов. Рекомендуется провести аудит эффективности использования активов по каждому центру прибыли гостиницы. Рост себестоимости продаж (3%) на фоне падения выручки (-5%) говорит о неэффективном управлении текущими расходами, а также о неэффективной маркетинговой политике. </w:t>
      </w:r>
    </w:p>
    <w:p w:rsidR="008C748A" w:rsidRPr="00E00144" w:rsidRDefault="008C748A" w:rsidP="006F21B4">
      <w:pPr>
        <w:pStyle w:val="a8"/>
        <w:numPr>
          <w:ilvl w:val="0"/>
          <w:numId w:val="11"/>
        </w:numPr>
        <w:spacing w:before="0" w:beforeAutospacing="0" w:after="0" w:afterAutospacing="0"/>
        <w:ind w:firstLine="0"/>
        <w:jc w:val="both"/>
        <w:rPr>
          <w:sz w:val="28"/>
          <w:szCs w:val="28"/>
          <w:lang w:bidi="en-US"/>
        </w:rPr>
      </w:pPr>
      <w:r w:rsidRPr="00E00144">
        <w:rPr>
          <w:sz w:val="28"/>
          <w:szCs w:val="28"/>
          <w:lang w:bidi="en-US"/>
        </w:rPr>
        <w:t xml:space="preserve">Создание и продвижение специальных предложений на периоды низкой загрузки. </w:t>
      </w:r>
    </w:p>
    <w:p w:rsidR="008C748A" w:rsidRPr="00E00144" w:rsidRDefault="008C748A" w:rsidP="006F21B4">
      <w:pPr>
        <w:pStyle w:val="a8"/>
        <w:numPr>
          <w:ilvl w:val="0"/>
          <w:numId w:val="11"/>
        </w:numPr>
        <w:spacing w:before="0" w:beforeAutospacing="0" w:after="0" w:afterAutospacing="0"/>
        <w:ind w:firstLine="0"/>
        <w:jc w:val="both"/>
        <w:rPr>
          <w:sz w:val="28"/>
          <w:szCs w:val="28"/>
          <w:lang w:bidi="en-US"/>
        </w:rPr>
      </w:pPr>
      <w:r w:rsidRPr="00E00144">
        <w:rPr>
          <w:sz w:val="28"/>
          <w:szCs w:val="28"/>
          <w:lang w:bidi="en-US"/>
        </w:rPr>
        <w:t>Повышение эффективности закупочной деятельности.</w:t>
      </w:r>
    </w:p>
    <w:p w:rsidR="007A42EC" w:rsidRDefault="008C748A" w:rsidP="006F21B4">
      <w:pPr>
        <w:pStyle w:val="a8"/>
        <w:numPr>
          <w:ilvl w:val="0"/>
          <w:numId w:val="11"/>
        </w:numPr>
        <w:spacing w:before="0" w:beforeAutospacing="0" w:after="0" w:afterAutospacing="0"/>
        <w:ind w:firstLine="0"/>
        <w:jc w:val="both"/>
        <w:rPr>
          <w:sz w:val="28"/>
          <w:szCs w:val="28"/>
          <w:lang w:bidi="en-US"/>
        </w:rPr>
      </w:pPr>
      <w:r w:rsidRPr="00E00144">
        <w:rPr>
          <w:sz w:val="28"/>
          <w:szCs w:val="28"/>
          <w:lang w:bidi="en-US"/>
        </w:rPr>
        <w:t>Рациональное и</w:t>
      </w:r>
      <w:r w:rsidR="007A42EC">
        <w:rPr>
          <w:sz w:val="28"/>
          <w:szCs w:val="28"/>
          <w:lang w:bidi="en-US"/>
        </w:rPr>
        <w:t>спользование финансовых средств.</w:t>
      </w:r>
    </w:p>
    <w:p w:rsidR="008C748A" w:rsidRPr="007A42EC" w:rsidRDefault="008C748A" w:rsidP="006F21B4">
      <w:pPr>
        <w:pStyle w:val="a8"/>
        <w:numPr>
          <w:ilvl w:val="0"/>
          <w:numId w:val="11"/>
        </w:numPr>
        <w:spacing w:before="0" w:beforeAutospacing="0" w:after="0" w:afterAutospacing="0"/>
        <w:ind w:firstLine="0"/>
        <w:jc w:val="both"/>
        <w:rPr>
          <w:sz w:val="28"/>
          <w:szCs w:val="28"/>
          <w:lang w:bidi="en-US"/>
        </w:rPr>
      </w:pPr>
      <w:r w:rsidRPr="007A42EC">
        <w:rPr>
          <w:sz w:val="28"/>
          <w:szCs w:val="28"/>
          <w:lang w:bidi="en-US"/>
        </w:rPr>
        <w:lastRenderedPageBreak/>
        <w:t>Организация более детального управленческого учета с применением программного обеспечения «1С: предприятие».</w:t>
      </w:r>
    </w:p>
    <w:p w:rsidR="008C748A" w:rsidRPr="007A42EC" w:rsidRDefault="008C748A" w:rsidP="00E00144">
      <w:pPr>
        <w:pStyle w:val="a8"/>
        <w:spacing w:before="0" w:beforeAutospacing="0" w:after="0" w:afterAutospacing="0"/>
        <w:ind w:firstLine="709"/>
        <w:jc w:val="both"/>
        <w:rPr>
          <w:i/>
          <w:sz w:val="28"/>
          <w:szCs w:val="28"/>
          <w:lang w:bidi="en-US"/>
        </w:rPr>
      </w:pPr>
      <w:r w:rsidRPr="00E00144">
        <w:rPr>
          <w:noProof/>
          <w:sz w:val="28"/>
          <w:szCs w:val="28"/>
        </w:rPr>
        <w:drawing>
          <wp:inline distT="0" distB="0" distL="0" distR="0" wp14:anchorId="335011AD" wp14:editId="21C2E1B5">
            <wp:extent cx="617220" cy="546100"/>
            <wp:effectExtent l="0" t="0" r="0" b="6350"/>
            <wp:docPr id="15552" name="Рисунок 15552" descr="photo_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hoto_sphe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220" cy="546100"/>
                    </a:xfrm>
                    <a:prstGeom prst="rect">
                      <a:avLst/>
                    </a:prstGeom>
                    <a:noFill/>
                    <a:ln>
                      <a:noFill/>
                    </a:ln>
                  </pic:spPr>
                </pic:pic>
              </a:graphicData>
            </a:graphic>
          </wp:inline>
        </w:drawing>
      </w:r>
      <w:r w:rsidRPr="007A42EC">
        <w:rPr>
          <w:i/>
          <w:sz w:val="28"/>
          <w:szCs w:val="28"/>
          <w:lang w:bidi="en-US"/>
        </w:rPr>
        <w:t>Экспертное заключение компании «Баланс-Плюс»</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Учитывая недостаточную финансовую устойчивость бизнеса для реализации серьезных инвестиционных программ, мы рекомендуем заняться оборонительной политикой от новых конкурентов и полностью сосредоточиться на внедрении системы качества услуг. </w:t>
      </w:r>
    </w:p>
    <w:p w:rsidR="008C748A" w:rsidRPr="00E00144" w:rsidRDefault="008C748A" w:rsidP="006F21B4">
      <w:pPr>
        <w:pStyle w:val="a8"/>
        <w:numPr>
          <w:ilvl w:val="0"/>
          <w:numId w:val="12"/>
        </w:numPr>
        <w:spacing w:before="0" w:beforeAutospacing="0" w:after="0" w:afterAutospacing="0"/>
        <w:ind w:firstLine="0"/>
        <w:jc w:val="both"/>
        <w:rPr>
          <w:sz w:val="28"/>
          <w:szCs w:val="28"/>
          <w:lang w:bidi="en-US"/>
        </w:rPr>
      </w:pPr>
      <w:r w:rsidRPr="00E00144">
        <w:rPr>
          <w:sz w:val="28"/>
          <w:szCs w:val="28"/>
          <w:lang w:bidi="en-US"/>
        </w:rPr>
        <w:t xml:space="preserve">Удерживание общего уровня доходов на уровне 2012 года. Минимизация возможных потерь от выхода на рынок новых конкурентов. </w:t>
      </w:r>
    </w:p>
    <w:p w:rsidR="008C748A" w:rsidRPr="00E00144" w:rsidRDefault="008C748A" w:rsidP="006F21B4">
      <w:pPr>
        <w:pStyle w:val="a8"/>
        <w:numPr>
          <w:ilvl w:val="0"/>
          <w:numId w:val="12"/>
        </w:numPr>
        <w:spacing w:before="0" w:beforeAutospacing="0" w:after="0" w:afterAutospacing="0"/>
        <w:ind w:firstLine="0"/>
        <w:jc w:val="both"/>
        <w:rPr>
          <w:sz w:val="28"/>
          <w:szCs w:val="28"/>
          <w:lang w:bidi="en-US"/>
        </w:rPr>
      </w:pPr>
      <w:r w:rsidRPr="00E00144">
        <w:rPr>
          <w:sz w:val="28"/>
          <w:szCs w:val="28"/>
          <w:lang w:bidi="en-US"/>
        </w:rPr>
        <w:t>Поддержание высокого уровня пребывания гостей – комплектация номеров, состояния мебели, площадь номеров, согласно Системе классификации гостиниц и других средств размещения категории *** (три звезды).</w:t>
      </w:r>
    </w:p>
    <w:p w:rsidR="008C748A" w:rsidRPr="00E00144" w:rsidRDefault="008C748A" w:rsidP="006F21B4">
      <w:pPr>
        <w:pStyle w:val="a8"/>
        <w:numPr>
          <w:ilvl w:val="0"/>
          <w:numId w:val="12"/>
        </w:numPr>
        <w:spacing w:before="0" w:beforeAutospacing="0" w:after="0" w:afterAutospacing="0"/>
        <w:ind w:firstLine="0"/>
        <w:jc w:val="both"/>
        <w:rPr>
          <w:sz w:val="28"/>
          <w:szCs w:val="28"/>
          <w:lang w:bidi="en-US"/>
        </w:rPr>
      </w:pPr>
      <w:r w:rsidRPr="00E00144">
        <w:rPr>
          <w:sz w:val="28"/>
          <w:szCs w:val="28"/>
          <w:lang w:bidi="en-US"/>
        </w:rPr>
        <w:t>Обеспечение безопасности жизни и здоровья гостей через систему стационарных постов и камер видеонаблюдения службой режима и внутреннего контроля гостиницы.</w:t>
      </w:r>
    </w:p>
    <w:p w:rsidR="008C748A" w:rsidRPr="00E00144" w:rsidRDefault="008C748A" w:rsidP="006F21B4">
      <w:pPr>
        <w:pStyle w:val="a8"/>
        <w:numPr>
          <w:ilvl w:val="0"/>
          <w:numId w:val="12"/>
        </w:numPr>
        <w:spacing w:before="0" w:beforeAutospacing="0" w:after="0" w:afterAutospacing="0"/>
        <w:ind w:firstLine="0"/>
        <w:jc w:val="both"/>
        <w:rPr>
          <w:sz w:val="28"/>
          <w:szCs w:val="28"/>
          <w:lang w:bidi="en-US"/>
        </w:rPr>
      </w:pPr>
      <w:r w:rsidRPr="00E00144">
        <w:rPr>
          <w:sz w:val="28"/>
          <w:szCs w:val="28"/>
          <w:lang w:bidi="en-US"/>
        </w:rPr>
        <w:t>Соответствие санитарно-эпидемиологическим требованиям (уровень шума, освещенность, температурный режим, наличие сертификатов на соответствие чистящих и моющих средств, продуктов питания).</w:t>
      </w:r>
    </w:p>
    <w:p w:rsidR="008C748A" w:rsidRPr="00E00144" w:rsidRDefault="008C748A" w:rsidP="00E00144">
      <w:pPr>
        <w:pStyle w:val="a8"/>
        <w:spacing w:before="0" w:beforeAutospacing="0" w:after="0" w:afterAutospacing="0"/>
        <w:ind w:firstLine="709"/>
        <w:jc w:val="both"/>
        <w:rPr>
          <w:b/>
          <w:sz w:val="28"/>
          <w:szCs w:val="28"/>
          <w:lang w:bidi="en-US"/>
        </w:rPr>
      </w:pPr>
      <w:r w:rsidRPr="00E00144">
        <w:rPr>
          <w:noProof/>
          <w:sz w:val="28"/>
          <w:szCs w:val="28"/>
        </w:rPr>
        <w:drawing>
          <wp:inline distT="0" distB="0" distL="0" distR="0" wp14:anchorId="4C5997A6" wp14:editId="241B8C4E">
            <wp:extent cx="593725" cy="593725"/>
            <wp:effectExtent l="0" t="0" r="0" b="0"/>
            <wp:docPr id="15551" name="Рисунок 15551" descr="84277b87ce8ab1c0e7195f98d64e6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84277b87ce8ab1c0e7195f98d64e67d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inline>
        </w:drawing>
      </w:r>
      <w:r w:rsidRPr="007A42EC">
        <w:rPr>
          <w:i/>
          <w:sz w:val="28"/>
          <w:szCs w:val="28"/>
          <w:lang w:bidi="en-US"/>
        </w:rPr>
        <w:t>Экспертное заключение компании «Ваш Консультант»</w:t>
      </w:r>
    </w:p>
    <w:p w:rsidR="008C748A" w:rsidRPr="00E00144" w:rsidRDefault="008C748A" w:rsidP="00E00144">
      <w:pPr>
        <w:pStyle w:val="a8"/>
        <w:spacing w:before="0" w:beforeAutospacing="0" w:after="0" w:afterAutospacing="0"/>
        <w:ind w:firstLine="709"/>
        <w:jc w:val="both"/>
        <w:rPr>
          <w:sz w:val="28"/>
          <w:szCs w:val="28"/>
          <w:lang w:bidi="en-US"/>
        </w:rPr>
      </w:pPr>
      <w:r w:rsidRPr="00E00144">
        <w:rPr>
          <w:sz w:val="28"/>
          <w:szCs w:val="28"/>
          <w:lang w:bidi="en-US"/>
        </w:rPr>
        <w:t xml:space="preserve">В целом финансовое состояние отеля, несмотря на падение показателей доходов, можно считать нормальным. Темпы снижения себестоимости (на уровне 2-3%) были ниже, чем снижение показателей выручки (5-7%). Оборачиваемость рабочего капитала составила 10,3 в 2011 году, 9,6 в 2012 г. и 9,2 в 2011 г. Среднее значение коэффициента оборачиваемости запасов за последние три года составило 0,79. Среднее значение рентабельности продаж составило 23,7%. Чистый оборотный капитал имел положительное значение в течение рассматриваемого периода. Показатель текущей ликвидности был в среднем на уровне 2,0, что попадает в нормативные границы (от 1,5 до 3,0). </w:t>
      </w:r>
    </w:p>
    <w:p w:rsidR="008C748A" w:rsidRPr="007A42EC" w:rsidRDefault="008C748A" w:rsidP="00E00144">
      <w:pPr>
        <w:pStyle w:val="a8"/>
        <w:spacing w:before="0" w:beforeAutospacing="0" w:after="0" w:afterAutospacing="0"/>
        <w:ind w:firstLine="709"/>
        <w:jc w:val="both"/>
        <w:rPr>
          <w:i/>
          <w:sz w:val="28"/>
          <w:szCs w:val="28"/>
          <w:lang w:bidi="en-US"/>
        </w:rPr>
      </w:pPr>
      <w:r w:rsidRPr="00E00144">
        <w:rPr>
          <w:noProof/>
          <w:sz w:val="28"/>
          <w:szCs w:val="28"/>
        </w:rPr>
        <w:drawing>
          <wp:inline distT="0" distB="0" distL="0" distR="0" wp14:anchorId="4FE24D60" wp14:editId="37BF28D4">
            <wp:extent cx="688975" cy="688975"/>
            <wp:effectExtent l="0" t="0" r="0" b="0"/>
            <wp:docPr id="15550" name="Рисунок 15550" descr="icon-identity-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con-identity-consult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inline>
        </w:drawing>
      </w:r>
      <w:r w:rsidRPr="007A42EC">
        <w:rPr>
          <w:i/>
          <w:sz w:val="28"/>
          <w:szCs w:val="28"/>
          <w:lang w:bidi="en-US"/>
        </w:rPr>
        <w:t>Экспертное заключение компании «Отель на пять»</w:t>
      </w:r>
    </w:p>
    <w:p w:rsidR="008C748A" w:rsidRPr="00E00144" w:rsidRDefault="008C748A" w:rsidP="00E00144">
      <w:pPr>
        <w:pStyle w:val="a8"/>
        <w:spacing w:before="0" w:beforeAutospacing="0" w:after="0" w:afterAutospacing="0"/>
        <w:ind w:firstLine="709"/>
        <w:jc w:val="both"/>
        <w:rPr>
          <w:sz w:val="28"/>
          <w:szCs w:val="28"/>
          <w:lang w:bidi="en-US"/>
        </w:rPr>
      </w:pPr>
      <w:r w:rsidRPr="00E00144">
        <w:rPr>
          <w:sz w:val="28"/>
          <w:szCs w:val="28"/>
          <w:lang w:bidi="en-US"/>
        </w:rPr>
        <w:t xml:space="preserve">В деятельности гостиницы за последние три года можно выделить следующие тренды. Выручка снижается быстрее затрат в результате действия производственного </w:t>
      </w:r>
      <w:proofErr w:type="spellStart"/>
      <w:r w:rsidRPr="00E00144">
        <w:rPr>
          <w:sz w:val="28"/>
          <w:szCs w:val="28"/>
          <w:lang w:bidi="en-US"/>
        </w:rPr>
        <w:t>левериджа</w:t>
      </w:r>
      <w:proofErr w:type="spellEnd"/>
      <w:r w:rsidRPr="00E00144">
        <w:rPr>
          <w:sz w:val="28"/>
          <w:szCs w:val="28"/>
          <w:lang w:bidi="en-US"/>
        </w:rPr>
        <w:t xml:space="preserve">. Поэтому необходимо проанализировать маркетинговую политику компании. На балансе имеются значительные денежные средства, а также остатки запасов. Рекомендуется рассмотреть варианты вложения свободных денежных средств для получения </w:t>
      </w:r>
      <w:r w:rsidRPr="00E00144">
        <w:rPr>
          <w:sz w:val="28"/>
          <w:szCs w:val="28"/>
          <w:lang w:bidi="en-US"/>
        </w:rPr>
        <w:lastRenderedPageBreak/>
        <w:t xml:space="preserve">дополнительного дохода, а также провести детальный анализ управления запасами. </w:t>
      </w:r>
    </w:p>
    <w:p w:rsidR="008C748A" w:rsidRPr="00E00144" w:rsidRDefault="008C748A" w:rsidP="00E00144">
      <w:pPr>
        <w:pStyle w:val="a8"/>
        <w:spacing w:before="0" w:beforeAutospacing="0" w:after="0" w:afterAutospacing="0"/>
        <w:ind w:firstLine="709"/>
        <w:jc w:val="both"/>
        <w:rPr>
          <w:sz w:val="28"/>
          <w:szCs w:val="28"/>
          <w:lang w:bidi="en-US"/>
        </w:rPr>
      </w:pPr>
      <w:r w:rsidRPr="00E00144">
        <w:rPr>
          <w:noProof/>
          <w:sz w:val="28"/>
          <w:szCs w:val="28"/>
        </w:rPr>
        <w:drawing>
          <wp:inline distT="0" distB="0" distL="0" distR="0" wp14:anchorId="3B8E1566" wp14:editId="54D7AF5D">
            <wp:extent cx="451485" cy="451485"/>
            <wp:effectExtent l="0" t="0" r="5715" b="5715"/>
            <wp:docPr id="15549" name="Рисунок 15549"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sz w:val="28"/>
          <w:szCs w:val="28"/>
        </w:rPr>
        <w:t xml:space="preserve"> </w:t>
      </w:r>
      <w:r w:rsidRPr="00E00144">
        <w:rPr>
          <w:sz w:val="28"/>
          <w:szCs w:val="28"/>
          <w:lang w:bidi="en-US"/>
        </w:rPr>
        <w:t xml:space="preserve">Отметьте из списка, какие компании, на ваш взгляд, дали ценные рекомендации предпринимателю по управлению гостиницей (может быть более одного ответа).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Ответ (может быть более одного ответа):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А) Экспертное заключение компании «</w:t>
      </w:r>
      <w:proofErr w:type="spellStart"/>
      <w:r w:rsidRPr="00E00144">
        <w:rPr>
          <w:sz w:val="28"/>
          <w:szCs w:val="28"/>
          <w:lang w:val="en-US" w:bidi="en-US"/>
        </w:rPr>
        <w:t>YouHotel</w:t>
      </w:r>
      <w:proofErr w:type="spellEnd"/>
      <w:r w:rsidRPr="00E00144">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Б) Экспертное заключение компании «</w:t>
      </w:r>
      <w:proofErr w:type="spellStart"/>
      <w:r w:rsidRPr="00E00144">
        <w:rPr>
          <w:sz w:val="28"/>
          <w:szCs w:val="28"/>
          <w:lang w:bidi="en-US"/>
        </w:rPr>
        <w:t>ZetHotel</w:t>
      </w:r>
      <w:proofErr w:type="spellEnd"/>
      <w:r w:rsidRPr="00E00144">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В) Экспертное заключение компании «Баланс-Плюс»</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Г) Экспертное заключение компании «Ваш Консультант»</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Д) Экспертное заключение компании «Отель на пять»</w:t>
      </w:r>
    </w:p>
    <w:p w:rsidR="008C748A" w:rsidRDefault="008C748A" w:rsidP="00E00144">
      <w:pPr>
        <w:pStyle w:val="2"/>
        <w:ind w:firstLine="709"/>
        <w:jc w:val="both"/>
        <w:rPr>
          <w:sz w:val="28"/>
          <w:szCs w:val="28"/>
        </w:rPr>
      </w:pPr>
      <w:bookmarkStart w:id="19" w:name="_Toc387569937"/>
    </w:p>
    <w:p w:rsidR="007A42EC" w:rsidRPr="007A42EC" w:rsidRDefault="007A42EC" w:rsidP="007A42EC"/>
    <w:p w:rsidR="008C748A" w:rsidRDefault="008C748A" w:rsidP="004770F0">
      <w:pPr>
        <w:pStyle w:val="2"/>
        <w:ind w:left="1168" w:firstLine="0"/>
        <w:jc w:val="center"/>
        <w:rPr>
          <w:b/>
          <w:sz w:val="28"/>
          <w:szCs w:val="28"/>
        </w:rPr>
      </w:pPr>
      <w:bookmarkStart w:id="20" w:name="_Toc409443855"/>
      <w:r w:rsidRPr="007A42EC">
        <w:rPr>
          <w:b/>
          <w:sz w:val="28"/>
          <w:szCs w:val="28"/>
        </w:rPr>
        <w:t>КЕЙС 1.4. Приоритеты в экономике: финансовая устойчивость</w:t>
      </w:r>
      <w:bookmarkEnd w:id="19"/>
      <w:bookmarkEnd w:id="20"/>
    </w:p>
    <w:p w:rsidR="007A42EC" w:rsidRPr="004770F0" w:rsidRDefault="007A42EC" w:rsidP="007A42EC">
      <w:pPr>
        <w:rPr>
          <w:rFonts w:ascii="Times New Roman" w:hAnsi="Times New Roman" w:cs="Times New Roman"/>
          <w:sz w:val="28"/>
          <w:szCs w:val="28"/>
        </w:rPr>
      </w:pPr>
    </w:p>
    <w:p w:rsidR="008C748A" w:rsidRPr="00E00144" w:rsidRDefault="008C748A" w:rsidP="00BF46FD">
      <w:pPr>
        <w:jc w:val="center"/>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716F5D4C" wp14:editId="585B16A2">
            <wp:extent cx="1424940" cy="1187450"/>
            <wp:effectExtent l="19050" t="19050" r="22860" b="12700"/>
            <wp:docPr id="15548" name="Рисунок 15548" descr="http://www.vku.de/fileadmin/media/Bilder/Energie/benchmarking_apfel_birne_iStock_000011999621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vku.de/fileadmin/media/Bilder/Energie/benchmarking_apfel_birne_iStock_000011999621_kl.jpg"/>
                    <pic:cNvPicPr>
                      <a:picLocks noChangeAspect="1" noChangeArrowheads="1"/>
                    </pic:cNvPicPr>
                  </pic:nvPicPr>
                  <pic:blipFill>
                    <a:blip r:embed="rId73">
                      <a:extLst>
                        <a:ext uri="{28A0092B-C50C-407E-A947-70E740481C1C}">
                          <a14:useLocalDpi xmlns:a14="http://schemas.microsoft.com/office/drawing/2010/main" val="0"/>
                        </a:ext>
                      </a:extLst>
                    </a:blip>
                    <a:srcRect l="11086" r="16862"/>
                    <a:stretch>
                      <a:fillRect/>
                    </a:stretch>
                  </pic:blipFill>
                  <pic:spPr bwMode="auto">
                    <a:xfrm>
                      <a:off x="0" y="0"/>
                      <a:ext cx="1424940" cy="1187450"/>
                    </a:xfrm>
                    <a:prstGeom prst="rect">
                      <a:avLst/>
                    </a:prstGeom>
                    <a:noFill/>
                    <a:ln w="9525" cmpd="sng">
                      <a:solidFill>
                        <a:srgbClr val="000000"/>
                      </a:solidFill>
                      <a:miter lim="800000"/>
                      <a:headEnd/>
                      <a:tailEnd/>
                    </a:ln>
                    <a:effectLst/>
                  </pic:spPr>
                </pic:pic>
              </a:graphicData>
            </a:graphic>
          </wp:inline>
        </w:drawing>
      </w:r>
      <w:r w:rsidRPr="00E00144">
        <w:rPr>
          <w:rFonts w:ascii="Times New Roman" w:hAnsi="Times New Roman" w:cs="Times New Roman"/>
          <w:noProof/>
          <w:sz w:val="28"/>
          <w:szCs w:val="28"/>
        </w:rPr>
        <w:drawing>
          <wp:inline distT="0" distB="0" distL="0" distR="0" wp14:anchorId="7224540D" wp14:editId="76B96337">
            <wp:extent cx="1199515" cy="1187450"/>
            <wp:effectExtent l="19050" t="19050" r="19685" b="12700"/>
            <wp:docPr id="15547" name="Рисунок 15547" descr="http://www.singlepointsolutions.co.uk/multimedia/BMARK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singlepointsolutions.co.uk/multimedia/BMARK_ICON.png"/>
                    <pic:cNvPicPr>
                      <a:picLocks noChangeAspect="1" noChangeArrowheads="1"/>
                    </pic:cNvPicPr>
                  </pic:nvPicPr>
                  <pic:blipFill>
                    <a:blip r:embed="rId74">
                      <a:grayscl/>
                      <a:biLevel thresh="50000"/>
                      <a:extLst>
                        <a:ext uri="{28A0092B-C50C-407E-A947-70E740481C1C}">
                          <a14:useLocalDpi xmlns:a14="http://schemas.microsoft.com/office/drawing/2010/main" val="0"/>
                        </a:ext>
                      </a:extLst>
                    </a:blip>
                    <a:srcRect/>
                    <a:stretch>
                      <a:fillRect/>
                    </a:stretch>
                  </pic:blipFill>
                  <pic:spPr bwMode="auto">
                    <a:xfrm>
                      <a:off x="0" y="0"/>
                      <a:ext cx="1199515" cy="1187450"/>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E00144">
      <w:pPr>
        <w:ind w:firstLine="709"/>
        <w:contextualSpacing/>
        <w:jc w:val="both"/>
        <w:rPr>
          <w:rFonts w:ascii="Times New Roman" w:hAnsi="Times New Roman" w:cs="Times New Roman"/>
          <w:sz w:val="28"/>
          <w:szCs w:val="28"/>
        </w:rPr>
      </w:pPr>
      <w:r w:rsidRPr="00E00144">
        <w:rPr>
          <w:rFonts w:ascii="Times New Roman" w:hAnsi="Times New Roman" w:cs="Times New Roman"/>
          <w:sz w:val="28"/>
          <w:szCs w:val="28"/>
        </w:rPr>
        <w:t xml:space="preserve">На основании выводов консультантов, предприниматель назвал в качестве одного из приоритетов – сохранение абсолютной финансовой устойчивости бизнеса. После смены руководящего состава отеля, предприниматель пригласил на должность генерального и финансового директора одного из лучших консультантов. Новый директор зарекомендовал себя как хороший антикризисный управляющий, в послужном списке которого значились многие успешные бизнеса. </w:t>
      </w:r>
    </w:p>
    <w:p w:rsidR="008C748A" w:rsidRPr="00E00144" w:rsidRDefault="008C748A" w:rsidP="00E00144">
      <w:pPr>
        <w:ind w:firstLine="709"/>
        <w:contextualSpacing/>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1871498A" wp14:editId="4D1EDF7E">
            <wp:extent cx="451485" cy="451485"/>
            <wp:effectExtent l="0" t="0" r="5715" b="5715"/>
            <wp:docPr id="15546" name="Рисунок 15546"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Отметьте, какие из перечисленных ниже решений, по мнению эффективного финансового директора, могут быть приемлемы для бизнеса гостиницы (при условии сохранения всех других показателей на уровне прошлого, 2013 года).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Ответ (может быть более одного ответа):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А) Увеличение чистого оборотного капитала на 8.000.000 рублей</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Б) Приобретение дополнительных основных средств на сумму 11.000.000 рублей</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В) Привлечение краткосрочного кредита в сумме 500.000 рублей</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Г) Снижение дебиторской задолженности на сумму 5.500.000 рублей</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lastRenderedPageBreak/>
        <w:t>Вариант Д) Выплата дивидендов из нераспределенной прибыли в сумме 12.230.000 рублей</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Е) Уменьшение уставного капитала на сумму 6.300.000 рублей</w:t>
      </w:r>
    </w:p>
    <w:p w:rsidR="008C748A" w:rsidRDefault="008C748A" w:rsidP="00E00144">
      <w:pPr>
        <w:pStyle w:val="2"/>
        <w:ind w:firstLine="709"/>
        <w:jc w:val="both"/>
        <w:rPr>
          <w:sz w:val="28"/>
          <w:szCs w:val="28"/>
        </w:rPr>
      </w:pPr>
      <w:bookmarkStart w:id="21" w:name="_Toc387569938"/>
    </w:p>
    <w:p w:rsidR="007A42EC" w:rsidRPr="007A42EC" w:rsidRDefault="007A42EC" w:rsidP="007A42EC"/>
    <w:p w:rsidR="008C748A" w:rsidRPr="007A42EC" w:rsidRDefault="008C748A" w:rsidP="004770F0">
      <w:pPr>
        <w:pStyle w:val="2"/>
        <w:ind w:left="1168" w:firstLine="0"/>
        <w:jc w:val="center"/>
        <w:rPr>
          <w:b/>
          <w:sz w:val="28"/>
          <w:szCs w:val="28"/>
        </w:rPr>
      </w:pPr>
      <w:bookmarkStart w:id="22" w:name="_Toc409443856"/>
      <w:r w:rsidRPr="007A42EC">
        <w:rPr>
          <w:b/>
          <w:sz w:val="28"/>
          <w:szCs w:val="28"/>
        </w:rPr>
        <w:t>КЕЙС 1.5. Приоритеты в экономике: повышение рентабельности</w:t>
      </w:r>
      <w:bookmarkEnd w:id="21"/>
      <w:bookmarkEnd w:id="22"/>
    </w:p>
    <w:p w:rsidR="007A42EC" w:rsidRDefault="007A42EC" w:rsidP="00E00144">
      <w:pPr>
        <w:ind w:firstLine="709"/>
        <w:jc w:val="both"/>
        <w:rPr>
          <w:rFonts w:ascii="Times New Roman" w:hAnsi="Times New Roman" w:cs="Times New Roman"/>
          <w:sz w:val="28"/>
          <w:szCs w:val="28"/>
        </w:rPr>
      </w:pP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Кроме сохранения финансового устойчивости, предприниматель посчитал, что необходимо увеличить текущую отдачу от основной деятельности. Предприниматель, проанализировав финансовую отчетность гостиницы, набросал несколько предложений для нового генерального и финансового директора.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3470C3A2" wp14:editId="650DF60A">
            <wp:extent cx="451485" cy="451485"/>
            <wp:effectExtent l="0" t="0" r="5715" b="5715"/>
            <wp:docPr id="15545" name="Рисунок 15545"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Отметьте те предложения, которые, по мнению эффективного финансового директора, позволят, действительно, повысить текущую отдачу от основной деятельности.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Ответ (может быть более одного ответа):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А) Выплатить из свободных денежных средств разовые дивиденды предпринимателю на 6.000.000 рублей</w:t>
      </w:r>
      <w:r w:rsidR="00BF46FD">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Б) Повысить рекламный бюджет отеля на 15.000.000 рублей</w:t>
      </w:r>
      <w:r w:rsidR="00BF46FD">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В) Привлечь долгосрочный кредит для развития бизнеса на 3.000.000 рублей</w:t>
      </w:r>
      <w:r w:rsidR="00BF46FD">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Г) Ввести ускоренную амортизацию основных средств</w:t>
      </w:r>
      <w:r w:rsidR="00BF46FD">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Д) Снизить чистый оборотный капитал на 8.000.000 рублей</w:t>
      </w:r>
      <w:r w:rsidR="00BF46FD">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Вариант Е) Осуществить финансовые вложения за счет имеющихся свободных средств в </w:t>
      </w:r>
      <w:proofErr w:type="gramStart"/>
      <w:r w:rsidRPr="00E00144">
        <w:rPr>
          <w:sz w:val="28"/>
          <w:szCs w:val="28"/>
          <w:lang w:bidi="en-US"/>
        </w:rPr>
        <w:t>сумме  3.000.000</w:t>
      </w:r>
      <w:proofErr w:type="gramEnd"/>
      <w:r w:rsidRPr="00E00144">
        <w:rPr>
          <w:sz w:val="28"/>
          <w:szCs w:val="28"/>
          <w:lang w:bidi="en-US"/>
        </w:rPr>
        <w:t xml:space="preserve"> рублей</w:t>
      </w:r>
      <w:r w:rsidR="00BF46FD">
        <w:rPr>
          <w:sz w:val="28"/>
          <w:szCs w:val="28"/>
          <w:lang w:bidi="en-US"/>
        </w:rPr>
        <w:t>.</w:t>
      </w:r>
    </w:p>
    <w:p w:rsidR="008C748A" w:rsidRPr="007A42EC" w:rsidRDefault="008C748A" w:rsidP="00104C79">
      <w:pPr>
        <w:pStyle w:val="1"/>
        <w:ind w:firstLine="0"/>
        <w:jc w:val="center"/>
        <w:rPr>
          <w:b/>
          <w:color w:val="E36C0A"/>
          <w:sz w:val="28"/>
          <w:szCs w:val="28"/>
        </w:rPr>
      </w:pPr>
      <w:r w:rsidRPr="00E00144">
        <w:rPr>
          <w:sz w:val="28"/>
          <w:szCs w:val="28"/>
        </w:rPr>
        <w:br w:type="page"/>
      </w:r>
      <w:bookmarkStart w:id="23" w:name="_Toc387569939"/>
      <w:bookmarkStart w:id="24" w:name="_Toc409443857"/>
      <w:r w:rsidRPr="007A42EC">
        <w:rPr>
          <w:b/>
          <w:color w:val="auto"/>
          <w:sz w:val="28"/>
          <w:szCs w:val="28"/>
        </w:rPr>
        <w:lastRenderedPageBreak/>
        <w:t>2 блок // Маркетинг и ценообразование</w:t>
      </w:r>
      <w:bookmarkEnd w:id="23"/>
      <w:bookmarkEnd w:id="24"/>
    </w:p>
    <w:p w:rsidR="007A42EC" w:rsidRDefault="007A42EC" w:rsidP="00104C79">
      <w:pPr>
        <w:pStyle w:val="2"/>
        <w:ind w:firstLine="0"/>
        <w:jc w:val="both"/>
        <w:rPr>
          <w:sz w:val="28"/>
          <w:szCs w:val="28"/>
        </w:rPr>
      </w:pPr>
      <w:bookmarkStart w:id="25" w:name="_Toc387569940"/>
      <w:bookmarkStart w:id="26" w:name="_Toc409443858"/>
    </w:p>
    <w:p w:rsidR="007A42EC" w:rsidRDefault="007A42EC" w:rsidP="00104C79">
      <w:pPr>
        <w:pStyle w:val="2"/>
        <w:ind w:firstLine="0"/>
        <w:jc w:val="both"/>
        <w:rPr>
          <w:sz w:val="28"/>
          <w:szCs w:val="28"/>
        </w:rPr>
      </w:pPr>
    </w:p>
    <w:p w:rsidR="008C748A" w:rsidRDefault="008C748A" w:rsidP="00104C79">
      <w:pPr>
        <w:pStyle w:val="2"/>
        <w:ind w:firstLine="0"/>
        <w:jc w:val="center"/>
        <w:rPr>
          <w:b/>
          <w:sz w:val="28"/>
          <w:szCs w:val="28"/>
        </w:rPr>
      </w:pPr>
      <w:r w:rsidRPr="007A42EC">
        <w:rPr>
          <w:b/>
          <w:sz w:val="28"/>
          <w:szCs w:val="28"/>
        </w:rPr>
        <w:t>КЕЙС 2.1. «Гостинец»: программа лояльности для клиентов делового туризма</w:t>
      </w:r>
      <w:bookmarkEnd w:id="25"/>
      <w:bookmarkEnd w:id="26"/>
    </w:p>
    <w:p w:rsidR="007A42EC" w:rsidRPr="007A42EC" w:rsidRDefault="007A42EC" w:rsidP="007A42EC"/>
    <w:p w:rsidR="008C748A" w:rsidRPr="00E00144" w:rsidRDefault="008C748A" w:rsidP="00BF46FD">
      <w:pPr>
        <w:jc w:val="center"/>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63A4D5D1" wp14:editId="45AB9A40">
            <wp:extent cx="1460500" cy="1187450"/>
            <wp:effectExtent l="19050" t="19050" r="25400" b="12700"/>
            <wp:docPr id="15544" name="Рисунок 15544" descr="http://az.oriflame.com/content-storage-v3/live/images/az_AZ/33500034-1246900056-527x257_ProgrammaLoyalnost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az.oriflame.com/content-storage-v3/live/images/az_AZ/33500034-1246900056-527x257_ProgrammaLoyalnosti_logo.png"/>
                    <pic:cNvPicPr>
                      <a:picLocks noChangeAspect="1" noChangeArrowheads="1"/>
                    </pic:cNvPicPr>
                  </pic:nvPicPr>
                  <pic:blipFill>
                    <a:blip r:embed="rId75">
                      <a:extLst>
                        <a:ext uri="{28A0092B-C50C-407E-A947-70E740481C1C}">
                          <a14:useLocalDpi xmlns:a14="http://schemas.microsoft.com/office/drawing/2010/main" val="0"/>
                        </a:ext>
                      </a:extLst>
                    </a:blip>
                    <a:srcRect l="17513" r="22650"/>
                    <a:stretch>
                      <a:fillRect/>
                    </a:stretch>
                  </pic:blipFill>
                  <pic:spPr bwMode="auto">
                    <a:xfrm>
                      <a:off x="0" y="0"/>
                      <a:ext cx="1460500" cy="1187450"/>
                    </a:xfrm>
                    <a:prstGeom prst="rect">
                      <a:avLst/>
                    </a:prstGeom>
                    <a:noFill/>
                    <a:ln w="9525" cmpd="sng">
                      <a:solidFill>
                        <a:srgbClr val="000000"/>
                      </a:solidFill>
                      <a:miter lim="800000"/>
                      <a:headEnd/>
                      <a:tailEnd/>
                    </a:ln>
                    <a:effectLst/>
                  </pic:spPr>
                </pic:pic>
              </a:graphicData>
            </a:graphic>
          </wp:inline>
        </w:drawing>
      </w:r>
      <w:r w:rsidRPr="00E00144">
        <w:rPr>
          <w:rFonts w:ascii="Times New Roman" w:hAnsi="Times New Roman" w:cs="Times New Roman"/>
          <w:noProof/>
          <w:sz w:val="28"/>
          <w:szCs w:val="28"/>
        </w:rPr>
        <w:drawing>
          <wp:inline distT="0" distB="0" distL="0" distR="0" wp14:anchorId="63497598" wp14:editId="14313B16">
            <wp:extent cx="1579245" cy="1187450"/>
            <wp:effectExtent l="19050" t="19050" r="20955" b="12700"/>
            <wp:docPr id="15543" name="Рисунок 15543" descr="7078_%28200x1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7078_%28200x150%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9245" cy="1187450"/>
                    </a:xfrm>
                    <a:prstGeom prst="rect">
                      <a:avLst/>
                    </a:prstGeom>
                    <a:noFill/>
                    <a:ln w="9525" cmpd="sng">
                      <a:solidFill>
                        <a:srgbClr val="000000"/>
                      </a:solidFill>
                      <a:miter lim="800000"/>
                      <a:headEnd/>
                      <a:tailEnd/>
                    </a:ln>
                    <a:effectLst/>
                  </pic:spPr>
                </pic:pic>
              </a:graphicData>
            </a:graphic>
          </wp:inline>
        </w:drawing>
      </w:r>
      <w:r w:rsidRPr="00E00144">
        <w:rPr>
          <w:rFonts w:ascii="Times New Roman" w:hAnsi="Times New Roman" w:cs="Times New Roman"/>
          <w:noProof/>
          <w:sz w:val="28"/>
          <w:szCs w:val="28"/>
        </w:rPr>
        <w:drawing>
          <wp:inline distT="0" distB="0" distL="0" distR="0" wp14:anchorId="3FB47FED" wp14:editId="0A9C8523">
            <wp:extent cx="1187450" cy="1187450"/>
            <wp:effectExtent l="19050" t="19050" r="12700" b="12700"/>
            <wp:docPr id="15542" name="Рисунок 15542" descr="http://cdns2.freepik.com/free-photo/businessman-walking-with-a-suitcase-and-talking-by-phone_318-2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cdns2.freepik.com/free-photo/businessman-walking-with-a-suitcase-and-talking-by-phone_318-2925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7A42EC">
      <w:pPr>
        <w:spacing w:before="240"/>
        <w:ind w:firstLine="709"/>
        <w:jc w:val="both"/>
        <w:rPr>
          <w:rFonts w:ascii="Times New Roman" w:hAnsi="Times New Roman" w:cs="Times New Roman"/>
          <w:sz w:val="28"/>
          <w:szCs w:val="28"/>
        </w:rPr>
      </w:pPr>
      <w:r w:rsidRPr="00E00144">
        <w:rPr>
          <w:rFonts w:ascii="Times New Roman" w:hAnsi="Times New Roman" w:cs="Times New Roman"/>
          <w:sz w:val="28"/>
          <w:szCs w:val="28"/>
        </w:rPr>
        <w:tab/>
        <w:t xml:space="preserve">Лояльность – это один из самых эффективных способов стимулирования продаж в сфере услуг. Программа лояльности должна быть дифференцирована по типу клиента. На совещании специалист по маркетингу предложил разработать программу лояльности для сегмента «Командировочные (деловые туристы)». Он рассказал о возможности подключить отель к системе «Гостинец». Подробнее см. </w:t>
      </w:r>
      <w:hyperlink r:id="rId77" w:history="1">
        <w:r w:rsidRPr="00E00144">
          <w:rPr>
            <w:rStyle w:val="a5"/>
            <w:rFonts w:ascii="Times New Roman" w:hAnsi="Times New Roman"/>
            <w:sz w:val="28"/>
            <w:szCs w:val="28"/>
          </w:rPr>
          <w:t>http://gostinets.com</w:t>
        </w:r>
      </w:hyperlink>
      <w:r w:rsidR="007A42EC">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ab/>
        <w:t xml:space="preserve">В России проект «Гостинец» стартовал в мае 2011 года и уже объединяет 104 отеля из 52 городов. Всего планируется подключить свыше 300 гостиниц. Эта система позволяет после пребывания </w:t>
      </w:r>
      <w:proofErr w:type="gramStart"/>
      <w:r w:rsidRPr="00E00144">
        <w:rPr>
          <w:rFonts w:ascii="Times New Roman" w:hAnsi="Times New Roman" w:cs="Times New Roman"/>
          <w:sz w:val="28"/>
          <w:szCs w:val="28"/>
        </w:rPr>
        <w:t>клиента  в</w:t>
      </w:r>
      <w:proofErr w:type="gramEnd"/>
      <w:r w:rsidRPr="00E00144">
        <w:rPr>
          <w:rFonts w:ascii="Times New Roman" w:hAnsi="Times New Roman" w:cs="Times New Roman"/>
          <w:sz w:val="28"/>
          <w:szCs w:val="28"/>
        </w:rPr>
        <w:t xml:space="preserve"> гостиницах, получить 10% от заплаченной за проживание суммы на свой личный счет. Выгодно это, в первую очередь, командировочным. Они имеют возможность заселиться самостоятельно, без агентов, и на этом заработать. Система поощрений построена на популярном во всем мире принципе </w:t>
      </w:r>
      <w:proofErr w:type="spellStart"/>
      <w:r w:rsidRPr="00E00144">
        <w:rPr>
          <w:rFonts w:ascii="Times New Roman" w:hAnsi="Times New Roman" w:cs="Times New Roman"/>
          <w:sz w:val="28"/>
          <w:szCs w:val="28"/>
        </w:rPr>
        <w:t>кэшбэк</w:t>
      </w:r>
      <w:proofErr w:type="spellEnd"/>
      <w:r w:rsidRPr="00E00144">
        <w:rPr>
          <w:rFonts w:ascii="Times New Roman" w:hAnsi="Times New Roman" w:cs="Times New Roman"/>
          <w:sz w:val="28"/>
          <w:szCs w:val="28"/>
        </w:rPr>
        <w:t xml:space="preserve"> (от англ. </w:t>
      </w:r>
      <w:proofErr w:type="spellStart"/>
      <w:r w:rsidRPr="00E00144">
        <w:rPr>
          <w:rFonts w:ascii="Times New Roman" w:hAnsi="Times New Roman" w:cs="Times New Roman"/>
          <w:sz w:val="28"/>
          <w:szCs w:val="28"/>
        </w:rPr>
        <w:t>cash</w:t>
      </w:r>
      <w:proofErr w:type="spellEnd"/>
      <w:r w:rsidRPr="00E00144">
        <w:rPr>
          <w:rFonts w:ascii="Times New Roman" w:hAnsi="Times New Roman" w:cs="Times New Roman"/>
          <w:sz w:val="28"/>
          <w:szCs w:val="28"/>
        </w:rPr>
        <w:t xml:space="preserve"> </w:t>
      </w:r>
      <w:proofErr w:type="spellStart"/>
      <w:r w:rsidRPr="00E00144">
        <w:rPr>
          <w:rFonts w:ascii="Times New Roman" w:hAnsi="Times New Roman" w:cs="Times New Roman"/>
          <w:sz w:val="28"/>
          <w:szCs w:val="28"/>
        </w:rPr>
        <w:t>back</w:t>
      </w:r>
      <w:proofErr w:type="spellEnd"/>
      <w:r w:rsidRPr="00E00144">
        <w:rPr>
          <w:rFonts w:ascii="Times New Roman" w:hAnsi="Times New Roman" w:cs="Times New Roman"/>
          <w:sz w:val="28"/>
          <w:szCs w:val="28"/>
        </w:rPr>
        <w:t xml:space="preserve"> – «возврат наличных денег»). Другие сферы бизнеса давно и успешно используют похожий принцип, </w:t>
      </w:r>
      <w:proofErr w:type="gramStart"/>
      <w:r w:rsidRPr="00E00144">
        <w:rPr>
          <w:rFonts w:ascii="Times New Roman" w:hAnsi="Times New Roman" w:cs="Times New Roman"/>
          <w:sz w:val="28"/>
          <w:szCs w:val="28"/>
        </w:rPr>
        <w:t>например  авиакомпании</w:t>
      </w:r>
      <w:proofErr w:type="gramEnd"/>
      <w:r w:rsidRPr="00E00144">
        <w:rPr>
          <w:rFonts w:ascii="Times New Roman" w:hAnsi="Times New Roman" w:cs="Times New Roman"/>
          <w:sz w:val="28"/>
          <w:szCs w:val="28"/>
        </w:rPr>
        <w:t>, начисляют полетные мили, магазины возвращают проценты при покупке по карте банка-партнера и т.д. Проект «Гостинец» распространил эту тенденцию и на сферу гостеприимства.</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По коммерческому предложению стоимость подключения к системе составит:</w:t>
      </w:r>
    </w:p>
    <w:p w:rsidR="008C748A" w:rsidRPr="00E00144" w:rsidRDefault="008C748A" w:rsidP="006F21B4">
      <w:pPr>
        <w:pStyle w:val="a9"/>
        <w:numPr>
          <w:ilvl w:val="0"/>
          <w:numId w:val="7"/>
        </w:numPr>
        <w:ind w:firstLine="0"/>
        <w:jc w:val="both"/>
        <w:rPr>
          <w:rFonts w:ascii="Times New Roman" w:hAnsi="Times New Roman"/>
          <w:sz w:val="28"/>
          <w:szCs w:val="28"/>
          <w:lang w:eastAsia="ru-RU"/>
        </w:rPr>
      </w:pPr>
      <w:r w:rsidRPr="00E00144">
        <w:rPr>
          <w:rFonts w:ascii="Times New Roman" w:hAnsi="Times New Roman"/>
          <w:sz w:val="28"/>
          <w:szCs w:val="28"/>
          <w:lang w:eastAsia="ru-RU"/>
        </w:rPr>
        <w:t>25.000 рублей – единовременная плата за присоединение к программе</w:t>
      </w:r>
    </w:p>
    <w:p w:rsidR="008C748A" w:rsidRPr="00E00144" w:rsidRDefault="008C748A" w:rsidP="006F21B4">
      <w:pPr>
        <w:pStyle w:val="a9"/>
        <w:numPr>
          <w:ilvl w:val="0"/>
          <w:numId w:val="7"/>
        </w:numPr>
        <w:ind w:firstLine="0"/>
        <w:jc w:val="both"/>
        <w:rPr>
          <w:rFonts w:ascii="Times New Roman" w:hAnsi="Times New Roman"/>
          <w:sz w:val="28"/>
          <w:szCs w:val="28"/>
          <w:lang w:eastAsia="ru-RU"/>
        </w:rPr>
      </w:pPr>
      <w:r w:rsidRPr="00E00144">
        <w:rPr>
          <w:rFonts w:ascii="Times New Roman" w:hAnsi="Times New Roman"/>
          <w:sz w:val="28"/>
          <w:szCs w:val="28"/>
          <w:lang w:eastAsia="ru-RU"/>
        </w:rPr>
        <w:t>5</w:t>
      </w:r>
      <w:proofErr w:type="gramStart"/>
      <w:r w:rsidRPr="00E00144">
        <w:rPr>
          <w:rFonts w:ascii="Times New Roman" w:hAnsi="Times New Roman"/>
          <w:sz w:val="28"/>
          <w:szCs w:val="28"/>
          <w:lang w:eastAsia="ru-RU"/>
        </w:rPr>
        <w:t>%  от</w:t>
      </w:r>
      <w:proofErr w:type="gramEnd"/>
      <w:r w:rsidRPr="00E00144">
        <w:rPr>
          <w:rFonts w:ascii="Times New Roman" w:hAnsi="Times New Roman"/>
          <w:sz w:val="28"/>
          <w:szCs w:val="28"/>
          <w:lang w:eastAsia="ru-RU"/>
        </w:rPr>
        <w:t xml:space="preserve"> стоимости заказа – оплата  услуг «Гостинец»;</w:t>
      </w:r>
    </w:p>
    <w:p w:rsidR="008C748A" w:rsidRPr="00E00144" w:rsidRDefault="008C748A" w:rsidP="006F21B4">
      <w:pPr>
        <w:pStyle w:val="a9"/>
        <w:numPr>
          <w:ilvl w:val="0"/>
          <w:numId w:val="7"/>
        </w:numPr>
        <w:ind w:firstLine="0"/>
        <w:jc w:val="both"/>
        <w:rPr>
          <w:rFonts w:ascii="Times New Roman" w:hAnsi="Times New Roman"/>
          <w:sz w:val="28"/>
          <w:szCs w:val="28"/>
          <w:lang w:eastAsia="ru-RU"/>
        </w:rPr>
      </w:pPr>
      <w:r w:rsidRPr="00E00144">
        <w:rPr>
          <w:rFonts w:ascii="Times New Roman" w:hAnsi="Times New Roman"/>
          <w:sz w:val="28"/>
          <w:szCs w:val="28"/>
          <w:lang w:eastAsia="ru-RU"/>
        </w:rPr>
        <w:t>10% – возврат клиенту от стоимости оплаченного заказа.</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31AC419E" wp14:editId="385E2330">
            <wp:extent cx="451485" cy="451485"/>
            <wp:effectExtent l="0" t="0" r="5715" b="5715"/>
            <wp:docPr id="15541" name="Рисунок 15541"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Программу решено подключить уже этим летом. Определите, на сколько человек (процентов) в квартал должен увеличиться приток гостей из направления делового туризма, чтобы подключение к системе лояльности было экономически оправдано. В расчетах примите допущение, что гости этого сегмента в среднем останавливаются в отеле на 1 (один) день. </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lastRenderedPageBreak/>
        <w:t xml:space="preserve">ОТВЕТ: Чтобы подключение к программе лояльности «Гостинец» было экономически оправдано, поток клиентов делового туризма (командировочных) должен увеличиться на _________ человек в квартал (на _________%). </w:t>
      </w:r>
    </w:p>
    <w:p w:rsidR="008C748A" w:rsidRDefault="008C748A" w:rsidP="00E00144">
      <w:pPr>
        <w:ind w:firstLine="709"/>
        <w:jc w:val="both"/>
        <w:rPr>
          <w:rFonts w:ascii="Times New Roman" w:hAnsi="Times New Roman" w:cs="Times New Roman"/>
          <w:sz w:val="28"/>
          <w:szCs w:val="28"/>
        </w:rPr>
      </w:pPr>
    </w:p>
    <w:p w:rsidR="00403F02" w:rsidRPr="00E00144" w:rsidRDefault="00403F02" w:rsidP="00E00144">
      <w:pPr>
        <w:ind w:firstLine="709"/>
        <w:jc w:val="both"/>
        <w:rPr>
          <w:rFonts w:ascii="Times New Roman" w:hAnsi="Times New Roman" w:cs="Times New Roman"/>
          <w:sz w:val="28"/>
          <w:szCs w:val="28"/>
        </w:rPr>
      </w:pPr>
    </w:p>
    <w:p w:rsidR="008C748A" w:rsidRPr="00403F02" w:rsidRDefault="008C748A" w:rsidP="008C34AF">
      <w:pPr>
        <w:pStyle w:val="2"/>
        <w:ind w:left="1168" w:firstLine="0"/>
        <w:jc w:val="center"/>
        <w:rPr>
          <w:b/>
          <w:sz w:val="28"/>
          <w:szCs w:val="28"/>
        </w:rPr>
      </w:pPr>
      <w:bookmarkStart w:id="27" w:name="_Toc387569941"/>
      <w:bookmarkStart w:id="28" w:name="_Toc409443859"/>
      <w:r w:rsidRPr="00403F02">
        <w:rPr>
          <w:b/>
          <w:sz w:val="28"/>
          <w:szCs w:val="28"/>
        </w:rPr>
        <w:t>КЕЙС 2.2. «Воронка»: работа с продвижение интернет-сайта</w:t>
      </w:r>
      <w:bookmarkEnd w:id="27"/>
      <w:bookmarkEnd w:id="28"/>
    </w:p>
    <w:p w:rsidR="00403F02" w:rsidRPr="00403F02" w:rsidRDefault="00403F02" w:rsidP="00403F02"/>
    <w:p w:rsidR="008C748A" w:rsidRPr="00E00144" w:rsidRDefault="008C748A" w:rsidP="00BF46FD">
      <w:pPr>
        <w:jc w:val="center"/>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0E78CBA5" wp14:editId="4B293F4C">
            <wp:extent cx="1508125" cy="1508125"/>
            <wp:effectExtent l="19050" t="19050" r="15875" b="15875"/>
            <wp:docPr id="15540" name="Рисунок 15540" descr="Воронка прод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оронка продаж"/>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8125" cy="1508125"/>
                    </a:xfrm>
                    <a:prstGeom prst="rect">
                      <a:avLst/>
                    </a:prstGeom>
                    <a:noFill/>
                    <a:ln w="9525" cmpd="sng">
                      <a:solidFill>
                        <a:srgbClr val="000000"/>
                      </a:solidFill>
                      <a:miter lim="800000"/>
                      <a:headEnd/>
                      <a:tailEnd/>
                    </a:ln>
                    <a:effectLst/>
                  </pic:spPr>
                </pic:pic>
              </a:graphicData>
            </a:graphic>
          </wp:inline>
        </w:drawing>
      </w:r>
      <w:r w:rsidRPr="00E00144">
        <w:rPr>
          <w:rFonts w:ascii="Times New Roman" w:hAnsi="Times New Roman" w:cs="Times New Roman"/>
          <w:noProof/>
          <w:sz w:val="28"/>
          <w:szCs w:val="28"/>
        </w:rPr>
        <w:drawing>
          <wp:inline distT="0" distB="0" distL="0" distR="0" wp14:anchorId="086E35F5" wp14:editId="0718A856">
            <wp:extent cx="1531620" cy="1531620"/>
            <wp:effectExtent l="0" t="0" r="0" b="0"/>
            <wp:docPr id="15539" name="Рисунок 1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p w:rsidR="008C748A" w:rsidRPr="00E00144" w:rsidRDefault="008C748A" w:rsidP="00403F02">
      <w:pPr>
        <w:spacing w:before="240"/>
        <w:ind w:firstLine="709"/>
        <w:jc w:val="both"/>
        <w:rPr>
          <w:rFonts w:ascii="Times New Roman" w:hAnsi="Times New Roman" w:cs="Times New Roman"/>
          <w:sz w:val="28"/>
          <w:szCs w:val="28"/>
        </w:rPr>
      </w:pPr>
      <w:r w:rsidRPr="00E00144">
        <w:rPr>
          <w:rFonts w:ascii="Times New Roman" w:hAnsi="Times New Roman" w:cs="Times New Roman"/>
          <w:sz w:val="28"/>
          <w:szCs w:val="28"/>
        </w:rPr>
        <w:tab/>
        <w:t xml:space="preserve">Сегодня одним из самых популярных инструментов для оценки работы сайта является «Воронка продаж». «Воронкой продаж» называют процесс продажи товара клиентам, который разбит на определённые этапы. На каждом из этапов часть клиентов отсеивается. </w:t>
      </w:r>
    </w:p>
    <w:p w:rsidR="008C748A" w:rsidRDefault="008C748A" w:rsidP="00365F78">
      <w:pPr>
        <w:ind w:firstLine="709"/>
        <w:jc w:val="both"/>
        <w:rPr>
          <w:rFonts w:ascii="Times New Roman" w:hAnsi="Times New Roman" w:cs="Times New Roman"/>
          <w:sz w:val="28"/>
          <w:szCs w:val="28"/>
        </w:rPr>
      </w:pPr>
      <w:r w:rsidRPr="00E00144">
        <w:rPr>
          <w:rFonts w:ascii="Times New Roman" w:hAnsi="Times New Roman" w:cs="Times New Roman"/>
          <w:sz w:val="28"/>
          <w:szCs w:val="28"/>
        </w:rPr>
        <w:tab/>
        <w:t>Специалисты маркетингового отдела отеля произвели замеры показателей эффективности корпоративного сайта. Они сделали ряд предложений, как оптимизировать сайт, чтоб</w:t>
      </w:r>
      <w:r w:rsidR="00365F78">
        <w:rPr>
          <w:rFonts w:ascii="Times New Roman" w:hAnsi="Times New Roman" w:cs="Times New Roman"/>
          <w:sz w:val="28"/>
          <w:szCs w:val="28"/>
        </w:rPr>
        <w:t xml:space="preserve"> его посещали больше клиентов. </w:t>
      </w:r>
      <w:r w:rsidRPr="00E00144">
        <w:rPr>
          <w:rFonts w:ascii="Times New Roman" w:hAnsi="Times New Roman" w:cs="Times New Roman"/>
          <w:sz w:val="28"/>
          <w:szCs w:val="28"/>
        </w:rPr>
        <w:t>Данные анализа за месяц п</w:t>
      </w:r>
      <w:r w:rsidR="00365F78">
        <w:rPr>
          <w:rFonts w:ascii="Times New Roman" w:hAnsi="Times New Roman" w:cs="Times New Roman"/>
          <w:sz w:val="28"/>
          <w:szCs w:val="28"/>
        </w:rPr>
        <w:t>риведены в табл. 2.1</w:t>
      </w:r>
      <w:r w:rsidR="00732087">
        <w:rPr>
          <w:rFonts w:ascii="Times New Roman" w:hAnsi="Times New Roman" w:cs="Times New Roman"/>
          <w:sz w:val="28"/>
          <w:szCs w:val="28"/>
        </w:rPr>
        <w:t>.</w:t>
      </w:r>
    </w:p>
    <w:p w:rsidR="00732087" w:rsidRDefault="00732087" w:rsidP="00732087">
      <w:pPr>
        <w:ind w:firstLine="709"/>
        <w:jc w:val="right"/>
        <w:rPr>
          <w:rFonts w:ascii="Times New Roman" w:hAnsi="Times New Roman" w:cs="Times New Roman"/>
          <w:sz w:val="28"/>
          <w:szCs w:val="28"/>
        </w:rPr>
      </w:pPr>
      <w:r>
        <w:rPr>
          <w:rFonts w:ascii="Times New Roman" w:hAnsi="Times New Roman" w:cs="Times New Roman"/>
          <w:sz w:val="28"/>
          <w:szCs w:val="28"/>
        </w:rPr>
        <w:t>Таблица 2.1</w:t>
      </w:r>
    </w:p>
    <w:p w:rsidR="00732087" w:rsidRDefault="00732087" w:rsidP="00CC2DB1">
      <w:pPr>
        <w:spacing w:after="240"/>
        <w:jc w:val="center"/>
        <w:rPr>
          <w:rFonts w:ascii="Times New Roman" w:hAnsi="Times New Roman" w:cs="Times New Roman"/>
          <w:sz w:val="28"/>
          <w:szCs w:val="28"/>
        </w:rPr>
      </w:pPr>
      <w:r w:rsidRPr="00E00144">
        <w:rPr>
          <w:rFonts w:ascii="Times New Roman" w:hAnsi="Times New Roman" w:cs="Times New Roman"/>
          <w:sz w:val="28"/>
          <w:szCs w:val="28"/>
        </w:rPr>
        <w:t>Данные анализа за месяц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2068"/>
      </w:tblGrid>
      <w:tr w:rsidR="008C748A" w:rsidRPr="00E00144" w:rsidTr="00BF46FD">
        <w:tc>
          <w:tcPr>
            <w:tcW w:w="5000" w:type="pct"/>
            <w:gridSpan w:val="2"/>
            <w:vAlign w:val="center"/>
          </w:tcPr>
          <w:p w:rsidR="008C748A" w:rsidRPr="00E00144" w:rsidRDefault="008C748A" w:rsidP="00BF46FD">
            <w:pPr>
              <w:ind w:left="720"/>
              <w:contextualSpacing/>
              <w:jc w:val="center"/>
              <w:rPr>
                <w:rFonts w:ascii="Times New Roman" w:hAnsi="Times New Roman" w:cs="Times New Roman"/>
                <w:b/>
                <w:sz w:val="28"/>
                <w:szCs w:val="28"/>
              </w:rPr>
            </w:pPr>
            <w:r w:rsidRPr="00E00144">
              <w:rPr>
                <w:rFonts w:ascii="Times New Roman" w:hAnsi="Times New Roman" w:cs="Times New Roman"/>
                <w:b/>
                <w:sz w:val="28"/>
                <w:szCs w:val="28"/>
              </w:rPr>
              <w:t>«Воронка» до оптимизации сайта в месяц</w:t>
            </w:r>
          </w:p>
        </w:tc>
      </w:tr>
      <w:tr w:rsidR="008C748A" w:rsidRPr="00E00144" w:rsidTr="00BF46FD">
        <w:tc>
          <w:tcPr>
            <w:tcW w:w="3951" w:type="pct"/>
            <w:vAlign w:val="center"/>
          </w:tcPr>
          <w:p w:rsidR="008C748A" w:rsidRPr="00E00144" w:rsidRDefault="008C748A" w:rsidP="00BF46FD">
            <w:pPr>
              <w:contextualSpacing/>
              <w:jc w:val="center"/>
              <w:rPr>
                <w:rFonts w:ascii="Times New Roman" w:hAnsi="Times New Roman" w:cs="Times New Roman"/>
                <w:sz w:val="28"/>
                <w:szCs w:val="28"/>
              </w:rPr>
            </w:pPr>
            <w:r w:rsidRPr="00E00144">
              <w:rPr>
                <w:rFonts w:ascii="Times New Roman" w:hAnsi="Times New Roman" w:cs="Times New Roman"/>
                <w:sz w:val="28"/>
                <w:szCs w:val="28"/>
              </w:rPr>
              <w:t>Посетителей сайта</w:t>
            </w:r>
          </w:p>
        </w:tc>
        <w:tc>
          <w:tcPr>
            <w:tcW w:w="1049" w:type="pct"/>
            <w:vAlign w:val="center"/>
          </w:tcPr>
          <w:p w:rsidR="008C748A" w:rsidRPr="00E00144" w:rsidRDefault="008C748A" w:rsidP="00BF46FD">
            <w:pPr>
              <w:ind w:left="-108"/>
              <w:contextualSpacing/>
              <w:jc w:val="center"/>
              <w:rPr>
                <w:rFonts w:ascii="Times New Roman" w:hAnsi="Times New Roman" w:cs="Times New Roman"/>
                <w:sz w:val="28"/>
                <w:szCs w:val="28"/>
              </w:rPr>
            </w:pPr>
            <w:r w:rsidRPr="00E00144">
              <w:rPr>
                <w:rFonts w:ascii="Times New Roman" w:hAnsi="Times New Roman" w:cs="Times New Roman"/>
                <w:sz w:val="28"/>
                <w:szCs w:val="28"/>
              </w:rPr>
              <w:t>1200</w:t>
            </w:r>
          </w:p>
        </w:tc>
      </w:tr>
      <w:tr w:rsidR="008C748A" w:rsidRPr="00E00144" w:rsidTr="00BF46FD">
        <w:tc>
          <w:tcPr>
            <w:tcW w:w="3951" w:type="pct"/>
            <w:vAlign w:val="center"/>
          </w:tcPr>
          <w:p w:rsidR="008C748A" w:rsidRPr="00E00144" w:rsidRDefault="008C748A" w:rsidP="00BF46FD">
            <w:pPr>
              <w:contextualSpacing/>
              <w:jc w:val="center"/>
              <w:rPr>
                <w:rFonts w:ascii="Times New Roman" w:hAnsi="Times New Roman" w:cs="Times New Roman"/>
                <w:sz w:val="28"/>
                <w:szCs w:val="28"/>
              </w:rPr>
            </w:pPr>
            <w:r w:rsidRPr="00E00144">
              <w:rPr>
                <w:rFonts w:ascii="Times New Roman" w:hAnsi="Times New Roman" w:cs="Times New Roman"/>
                <w:sz w:val="28"/>
                <w:szCs w:val="28"/>
              </w:rPr>
              <w:t>«Заинтересовался»</w:t>
            </w:r>
          </w:p>
        </w:tc>
        <w:tc>
          <w:tcPr>
            <w:tcW w:w="1049" w:type="pct"/>
            <w:vAlign w:val="center"/>
          </w:tcPr>
          <w:p w:rsidR="008C748A" w:rsidRPr="00E00144" w:rsidRDefault="008C748A" w:rsidP="00BF46FD">
            <w:pPr>
              <w:ind w:left="-108"/>
              <w:contextualSpacing/>
              <w:jc w:val="center"/>
              <w:rPr>
                <w:rFonts w:ascii="Times New Roman" w:hAnsi="Times New Roman" w:cs="Times New Roman"/>
                <w:sz w:val="28"/>
                <w:szCs w:val="28"/>
              </w:rPr>
            </w:pPr>
            <w:r w:rsidRPr="00E00144">
              <w:rPr>
                <w:rFonts w:ascii="Times New Roman" w:hAnsi="Times New Roman" w:cs="Times New Roman"/>
                <w:sz w:val="28"/>
                <w:szCs w:val="28"/>
              </w:rPr>
              <w:t>620</w:t>
            </w:r>
          </w:p>
        </w:tc>
      </w:tr>
      <w:tr w:rsidR="008C748A" w:rsidRPr="00E00144" w:rsidTr="00BF46FD">
        <w:tc>
          <w:tcPr>
            <w:tcW w:w="3951" w:type="pct"/>
            <w:vAlign w:val="center"/>
          </w:tcPr>
          <w:p w:rsidR="008C748A" w:rsidRPr="00E00144" w:rsidRDefault="008C748A" w:rsidP="00BF46FD">
            <w:pPr>
              <w:contextualSpacing/>
              <w:jc w:val="center"/>
              <w:rPr>
                <w:rFonts w:ascii="Times New Roman" w:hAnsi="Times New Roman" w:cs="Times New Roman"/>
                <w:sz w:val="28"/>
                <w:szCs w:val="28"/>
              </w:rPr>
            </w:pPr>
            <w:r w:rsidRPr="00E00144">
              <w:rPr>
                <w:rFonts w:ascii="Times New Roman" w:hAnsi="Times New Roman" w:cs="Times New Roman"/>
                <w:sz w:val="28"/>
                <w:szCs w:val="28"/>
              </w:rPr>
              <w:t>«Принял решение» (заполнил веб-форму заказа номера, или позвонил по указанному номеру телефона)</w:t>
            </w:r>
          </w:p>
        </w:tc>
        <w:tc>
          <w:tcPr>
            <w:tcW w:w="1049" w:type="pct"/>
            <w:vAlign w:val="center"/>
          </w:tcPr>
          <w:p w:rsidR="008C748A" w:rsidRPr="00E00144" w:rsidRDefault="008C748A" w:rsidP="00BF46FD">
            <w:pPr>
              <w:ind w:left="-108"/>
              <w:contextualSpacing/>
              <w:jc w:val="center"/>
              <w:rPr>
                <w:rFonts w:ascii="Times New Roman" w:hAnsi="Times New Roman" w:cs="Times New Roman"/>
                <w:sz w:val="28"/>
                <w:szCs w:val="28"/>
              </w:rPr>
            </w:pPr>
            <w:r w:rsidRPr="00E00144">
              <w:rPr>
                <w:rFonts w:ascii="Times New Roman" w:hAnsi="Times New Roman" w:cs="Times New Roman"/>
                <w:sz w:val="28"/>
                <w:szCs w:val="28"/>
              </w:rPr>
              <w:t>109</w:t>
            </w:r>
          </w:p>
        </w:tc>
      </w:tr>
      <w:tr w:rsidR="008C748A" w:rsidRPr="00E00144" w:rsidTr="00BF46FD">
        <w:tc>
          <w:tcPr>
            <w:tcW w:w="3951" w:type="pct"/>
            <w:vAlign w:val="center"/>
          </w:tcPr>
          <w:p w:rsidR="008C748A" w:rsidRPr="00E00144" w:rsidRDefault="008C748A" w:rsidP="00BF46FD">
            <w:pPr>
              <w:contextualSpacing/>
              <w:jc w:val="center"/>
              <w:rPr>
                <w:rFonts w:ascii="Times New Roman" w:hAnsi="Times New Roman" w:cs="Times New Roman"/>
                <w:sz w:val="28"/>
                <w:szCs w:val="28"/>
              </w:rPr>
            </w:pPr>
            <w:r w:rsidRPr="00E00144">
              <w:rPr>
                <w:rFonts w:ascii="Times New Roman" w:hAnsi="Times New Roman" w:cs="Times New Roman"/>
                <w:sz w:val="28"/>
                <w:szCs w:val="28"/>
              </w:rPr>
              <w:t xml:space="preserve">«Купил услугу» (оплатил бронь </w:t>
            </w:r>
            <w:proofErr w:type="gramStart"/>
            <w:r w:rsidRPr="00E00144">
              <w:rPr>
                <w:rFonts w:ascii="Times New Roman" w:hAnsi="Times New Roman" w:cs="Times New Roman"/>
                <w:sz w:val="28"/>
                <w:szCs w:val="28"/>
              </w:rPr>
              <w:t>он-</w:t>
            </w:r>
            <w:proofErr w:type="spellStart"/>
            <w:r w:rsidRPr="00E00144">
              <w:rPr>
                <w:rFonts w:ascii="Times New Roman" w:hAnsi="Times New Roman" w:cs="Times New Roman"/>
                <w:sz w:val="28"/>
                <w:szCs w:val="28"/>
              </w:rPr>
              <w:t>лайн</w:t>
            </w:r>
            <w:proofErr w:type="spellEnd"/>
            <w:proofErr w:type="gramEnd"/>
            <w:r w:rsidRPr="00E00144">
              <w:rPr>
                <w:rFonts w:ascii="Times New Roman" w:hAnsi="Times New Roman" w:cs="Times New Roman"/>
                <w:sz w:val="28"/>
                <w:szCs w:val="28"/>
              </w:rPr>
              <w:t>)</w:t>
            </w:r>
          </w:p>
        </w:tc>
        <w:tc>
          <w:tcPr>
            <w:tcW w:w="1049" w:type="pct"/>
            <w:vAlign w:val="center"/>
          </w:tcPr>
          <w:p w:rsidR="008C748A" w:rsidRPr="00E00144" w:rsidRDefault="008C748A" w:rsidP="00BF46FD">
            <w:pPr>
              <w:ind w:left="-108"/>
              <w:contextualSpacing/>
              <w:jc w:val="center"/>
              <w:rPr>
                <w:rFonts w:ascii="Times New Roman" w:hAnsi="Times New Roman" w:cs="Times New Roman"/>
                <w:sz w:val="28"/>
                <w:szCs w:val="28"/>
              </w:rPr>
            </w:pPr>
            <w:r w:rsidRPr="00E00144">
              <w:rPr>
                <w:rFonts w:ascii="Times New Roman" w:hAnsi="Times New Roman" w:cs="Times New Roman"/>
                <w:sz w:val="28"/>
                <w:szCs w:val="28"/>
              </w:rPr>
              <w:t>10</w:t>
            </w:r>
          </w:p>
        </w:tc>
      </w:tr>
    </w:tbl>
    <w:p w:rsidR="008C748A" w:rsidRPr="00E00144" w:rsidRDefault="008C748A" w:rsidP="00BF46FD">
      <w:pPr>
        <w:spacing w:before="240"/>
        <w:jc w:val="both"/>
        <w:rPr>
          <w:rFonts w:ascii="Times New Roman" w:hAnsi="Times New Roman" w:cs="Times New Roman"/>
          <w:sz w:val="28"/>
          <w:szCs w:val="28"/>
        </w:rPr>
      </w:pPr>
      <w:r w:rsidRPr="00E00144">
        <w:rPr>
          <w:rFonts w:ascii="Times New Roman" w:hAnsi="Times New Roman" w:cs="Times New Roman"/>
          <w:sz w:val="28"/>
          <w:szCs w:val="28"/>
        </w:rPr>
        <w:tab/>
        <w:t xml:space="preserve">Маркетолог-консультант подготовил ряд предложений по улучшению структуры, содержания (контента) и дизайна корпоративного сайта отеля. Несколько ценных советов по интернет-маркетингу он получил от агентства </w:t>
      </w:r>
      <w:proofErr w:type="spellStart"/>
      <w:r w:rsidRPr="00E00144">
        <w:rPr>
          <w:rFonts w:ascii="Times New Roman" w:hAnsi="Times New Roman" w:cs="Times New Roman"/>
          <w:sz w:val="28"/>
          <w:szCs w:val="28"/>
        </w:rPr>
        <w:t>Will</w:t>
      </w:r>
      <w:proofErr w:type="spellEnd"/>
      <w:r w:rsidRPr="00E00144">
        <w:rPr>
          <w:rFonts w:ascii="Times New Roman" w:hAnsi="Times New Roman" w:cs="Times New Roman"/>
          <w:sz w:val="28"/>
          <w:szCs w:val="28"/>
        </w:rPr>
        <w:t xml:space="preserve"> </w:t>
      </w:r>
      <w:proofErr w:type="spellStart"/>
      <w:r w:rsidRPr="00E00144">
        <w:rPr>
          <w:rFonts w:ascii="Times New Roman" w:hAnsi="Times New Roman" w:cs="Times New Roman"/>
          <w:sz w:val="28"/>
          <w:szCs w:val="28"/>
        </w:rPr>
        <w:t>Digital</w:t>
      </w:r>
      <w:proofErr w:type="spellEnd"/>
      <w:r w:rsidRPr="00E00144">
        <w:rPr>
          <w:rFonts w:ascii="Times New Roman" w:hAnsi="Times New Roman" w:cs="Times New Roman"/>
          <w:sz w:val="28"/>
          <w:szCs w:val="28"/>
        </w:rPr>
        <w:t xml:space="preserve"> </w:t>
      </w:r>
      <w:proofErr w:type="spellStart"/>
      <w:r w:rsidRPr="00E00144">
        <w:rPr>
          <w:rFonts w:ascii="Times New Roman" w:hAnsi="Times New Roman" w:cs="Times New Roman"/>
          <w:sz w:val="28"/>
          <w:szCs w:val="28"/>
        </w:rPr>
        <w:t>Agency</w:t>
      </w:r>
      <w:proofErr w:type="spellEnd"/>
      <w:r w:rsidRPr="00E00144">
        <w:rPr>
          <w:rFonts w:ascii="Times New Roman" w:hAnsi="Times New Roman" w:cs="Times New Roman"/>
          <w:sz w:val="28"/>
          <w:szCs w:val="28"/>
        </w:rPr>
        <w:t xml:space="preserve">, которое осуществляет техническую поддержку сайта. Агентство бесплатно внедрило новую, более удобную форму бронирования. Размещение контекста проводилось на бесплатном </w:t>
      </w:r>
      <w:proofErr w:type="gramStart"/>
      <w:r w:rsidRPr="00E00144">
        <w:rPr>
          <w:rFonts w:ascii="Times New Roman" w:hAnsi="Times New Roman" w:cs="Times New Roman"/>
          <w:sz w:val="28"/>
          <w:szCs w:val="28"/>
        </w:rPr>
        <w:t xml:space="preserve">тарифе  </w:t>
      </w:r>
      <w:proofErr w:type="spellStart"/>
      <w:r w:rsidRPr="00E00144">
        <w:rPr>
          <w:rFonts w:ascii="Times New Roman" w:hAnsi="Times New Roman" w:cs="Times New Roman"/>
          <w:sz w:val="28"/>
          <w:szCs w:val="28"/>
        </w:rPr>
        <w:t>Яндекс.Директа</w:t>
      </w:r>
      <w:proofErr w:type="spellEnd"/>
      <w:proofErr w:type="gramEnd"/>
      <w:r w:rsidRPr="00E00144">
        <w:rPr>
          <w:rFonts w:ascii="Times New Roman" w:hAnsi="Times New Roman" w:cs="Times New Roman"/>
          <w:sz w:val="28"/>
          <w:szCs w:val="28"/>
        </w:rPr>
        <w:t xml:space="preserve">. Конечно, не забыт и SEO. В какой-то момент команда маркетологов решила использовать </w:t>
      </w:r>
      <w:proofErr w:type="spellStart"/>
      <w:r w:rsidRPr="00E00144">
        <w:rPr>
          <w:rFonts w:ascii="Times New Roman" w:hAnsi="Times New Roman" w:cs="Times New Roman"/>
          <w:sz w:val="28"/>
          <w:szCs w:val="28"/>
        </w:rPr>
        <w:t>Call.Touch</w:t>
      </w:r>
      <w:proofErr w:type="spellEnd"/>
      <w:r w:rsidRPr="00E00144">
        <w:rPr>
          <w:rFonts w:ascii="Times New Roman" w:hAnsi="Times New Roman" w:cs="Times New Roman"/>
          <w:sz w:val="28"/>
          <w:szCs w:val="28"/>
        </w:rPr>
        <w:t xml:space="preserve"> для оценки эффективности рекламы: подключились, стоимость подключения 5000 рублей в месяц. В итоге, было улучшено содержание (контент) наиболее посещаемых разделов, добавлены фото и тексты в разделах о </w:t>
      </w:r>
      <w:r w:rsidRPr="00E00144">
        <w:rPr>
          <w:rFonts w:ascii="Times New Roman" w:hAnsi="Times New Roman" w:cs="Times New Roman"/>
          <w:sz w:val="28"/>
          <w:szCs w:val="28"/>
        </w:rPr>
        <w:lastRenderedPageBreak/>
        <w:t>специальных предложениях, добавили сервис «интернет купон</w:t>
      </w:r>
      <w:proofErr w:type="gramStart"/>
      <w:r w:rsidRPr="00E00144">
        <w:rPr>
          <w:rFonts w:ascii="Times New Roman" w:hAnsi="Times New Roman" w:cs="Times New Roman"/>
          <w:sz w:val="28"/>
          <w:szCs w:val="28"/>
        </w:rPr>
        <w:t>»,  меню</w:t>
      </w:r>
      <w:proofErr w:type="gramEnd"/>
      <w:r w:rsidRPr="00E00144">
        <w:rPr>
          <w:rFonts w:ascii="Times New Roman" w:hAnsi="Times New Roman" w:cs="Times New Roman"/>
          <w:sz w:val="28"/>
          <w:szCs w:val="28"/>
        </w:rPr>
        <w:t xml:space="preserve"> ресторана выложили в формате видео-презентации. Добавили опцию «Заказать звонок» - для усиления обратной связи.</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ab/>
        <w:t>После улучшений на сайте, были собраны следующие статистические показатели. Количество посетителей выросло на 53%. На 18% поднялся интерес к сайту, почти в два раза выросло среднее время, проводимое на сайте, и количество прочитанных страниц. Показатели видимости сайта выросли по сравнению с периодом до оптимизации примерно на 50</w:t>
      </w:r>
      <w:proofErr w:type="gramStart"/>
      <w:r w:rsidRPr="00E00144">
        <w:rPr>
          <w:rFonts w:ascii="Times New Roman" w:hAnsi="Times New Roman" w:cs="Times New Roman"/>
          <w:sz w:val="28"/>
          <w:szCs w:val="28"/>
        </w:rPr>
        <w:t>% .</w:t>
      </w:r>
      <w:proofErr w:type="gramEnd"/>
      <w:r w:rsidRPr="00E00144">
        <w:rPr>
          <w:rFonts w:ascii="Times New Roman" w:hAnsi="Times New Roman" w:cs="Times New Roman"/>
          <w:sz w:val="28"/>
          <w:szCs w:val="28"/>
        </w:rPr>
        <w:t xml:space="preserve"> Существенно выросла конверсия – с 0,83 % до 4,8%.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57FEA4C9" wp14:editId="5F04A00A">
            <wp:extent cx="451485" cy="451485"/>
            <wp:effectExtent l="0" t="0" r="5715" b="5715"/>
            <wp:docPr id="15538" name="Рисунок 15538"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 </w:t>
      </w:r>
      <w:r w:rsidR="008C34AF">
        <w:rPr>
          <w:rFonts w:ascii="Times New Roman" w:hAnsi="Times New Roman" w:cs="Times New Roman"/>
          <w:sz w:val="28"/>
          <w:szCs w:val="28"/>
        </w:rPr>
        <w:t>Определите</w:t>
      </w:r>
      <w:r w:rsidRPr="00E00144">
        <w:rPr>
          <w:rFonts w:ascii="Times New Roman" w:hAnsi="Times New Roman" w:cs="Times New Roman"/>
          <w:sz w:val="28"/>
          <w:szCs w:val="28"/>
        </w:rPr>
        <w:t xml:space="preserve"> на сколько выросло в месяц число заказов с сайта в новых условиях.</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ОТВЕТ: Число заказов с сайта увеличилось на _________________ заказов в месяц. </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 </w:t>
      </w:r>
    </w:p>
    <w:p w:rsidR="008C748A" w:rsidRPr="00E00144" w:rsidRDefault="008C748A" w:rsidP="00E00144">
      <w:pPr>
        <w:ind w:firstLine="709"/>
        <w:jc w:val="both"/>
        <w:rPr>
          <w:rFonts w:ascii="Times New Roman" w:hAnsi="Times New Roman" w:cs="Times New Roman"/>
          <w:b/>
          <w:sz w:val="28"/>
          <w:szCs w:val="28"/>
        </w:rPr>
      </w:pPr>
    </w:p>
    <w:p w:rsidR="008C748A" w:rsidRPr="00E00144" w:rsidRDefault="008C748A" w:rsidP="00E00144">
      <w:pPr>
        <w:pStyle w:val="2"/>
        <w:ind w:firstLine="709"/>
        <w:jc w:val="both"/>
        <w:rPr>
          <w:sz w:val="28"/>
          <w:szCs w:val="28"/>
        </w:rPr>
      </w:pPr>
      <w:bookmarkStart w:id="29" w:name="_Toc387569942"/>
    </w:p>
    <w:p w:rsidR="008C748A" w:rsidRDefault="008C748A" w:rsidP="008C34AF">
      <w:pPr>
        <w:pStyle w:val="2"/>
        <w:ind w:left="1168" w:firstLine="0"/>
        <w:jc w:val="center"/>
        <w:rPr>
          <w:b/>
          <w:color w:val="auto"/>
          <w:sz w:val="28"/>
          <w:szCs w:val="28"/>
        </w:rPr>
      </w:pPr>
      <w:bookmarkStart w:id="30" w:name="_Toc409443860"/>
      <w:r w:rsidRPr="008C34AF">
        <w:rPr>
          <w:b/>
          <w:color w:val="auto"/>
          <w:sz w:val="28"/>
          <w:szCs w:val="28"/>
        </w:rPr>
        <w:t>КЕЙС 2.3. Разработка новых тарифов: весенние предложения</w:t>
      </w:r>
      <w:bookmarkEnd w:id="29"/>
      <w:bookmarkEnd w:id="30"/>
    </w:p>
    <w:p w:rsidR="008C34AF" w:rsidRPr="008C34AF" w:rsidRDefault="008C34AF" w:rsidP="008C34AF">
      <w:pPr>
        <w:rPr>
          <w:rFonts w:ascii="Times New Roman" w:hAnsi="Times New Roman" w:cs="Times New Roman"/>
          <w:sz w:val="28"/>
          <w:szCs w:val="28"/>
        </w:rPr>
      </w:pPr>
    </w:p>
    <w:p w:rsidR="008C748A" w:rsidRPr="00E00144" w:rsidRDefault="008C748A" w:rsidP="008C34AF">
      <w:pPr>
        <w:ind w:firstLine="709"/>
        <w:jc w:val="center"/>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4F7C847C" wp14:editId="76F3759D">
            <wp:extent cx="1330325" cy="1330325"/>
            <wp:effectExtent l="19050" t="19050" r="22225" b="22225"/>
            <wp:docPr id="15537" name="Рисунок 15537" descr="http://www.saintpaulsowasso.org/wp-content/uploads/2013/04/4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www.saintpaulsowasso.org/wp-content/uploads/2013/04/4season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w="9525" cmpd="sng">
                      <a:solidFill>
                        <a:srgbClr val="000000"/>
                      </a:solidFill>
                      <a:miter lim="800000"/>
                      <a:headEnd/>
                      <a:tailEnd/>
                    </a:ln>
                    <a:effectLst/>
                  </pic:spPr>
                </pic:pic>
              </a:graphicData>
            </a:graphic>
          </wp:inline>
        </w:drawing>
      </w:r>
      <w:r w:rsidRPr="00E00144">
        <w:rPr>
          <w:rFonts w:ascii="Times New Roman" w:hAnsi="Times New Roman" w:cs="Times New Roman"/>
          <w:noProof/>
          <w:sz w:val="28"/>
          <w:szCs w:val="28"/>
        </w:rPr>
        <w:drawing>
          <wp:inline distT="0" distB="0" distL="0" distR="0" wp14:anchorId="74F40FCD" wp14:editId="520F30C5">
            <wp:extent cx="1330325" cy="1330325"/>
            <wp:effectExtent l="19050" t="19050" r="22225" b="22225"/>
            <wp:docPr id="15536" name="Рисунок 15536" descr="http://www.stthomasgroombridge.org.uk/pictures/general/family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www.stthomasgroombridge.org.uk/pictures/general/family_icon.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3D61C8">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Гостиничному бизнесу свойственна цикличность. В один период гостей больше, в другие – меньше. Влияют на это сезонность и внешние факторы, такие как привязанность к определенной территории. В отличие от других бизнесов сферы услуг гостиница, при снижении спроса, не может реализовывать их в другое время и в другом месте. Эта особенность создает проблемы для владельцев отелей. В период не сезона они вынуждены сдавать номера фактически по себестоимости, при этом решая вопросы образования сезонных товарных запасов (например, продукты для приготовления пищи в гостиничном ресторане или баре), неравномерной нагрузки на персонал, простоев транспортных средств и др. </w:t>
      </w:r>
    </w:p>
    <w:p w:rsidR="008C748A" w:rsidRDefault="008C748A" w:rsidP="008C34AF">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Грамотное и эффективное использование разнообразных инструментов </w:t>
      </w:r>
      <w:r w:rsidRPr="00E00144">
        <w:rPr>
          <w:rFonts w:ascii="Times New Roman" w:hAnsi="Times New Roman" w:cs="Times New Roman"/>
          <w:i/>
          <w:sz w:val="28"/>
          <w:szCs w:val="28"/>
        </w:rPr>
        <w:t>синхромаркетинга</w:t>
      </w:r>
      <w:r w:rsidRPr="00E00144">
        <w:rPr>
          <w:rFonts w:ascii="Times New Roman" w:hAnsi="Times New Roman" w:cs="Times New Roman"/>
          <w:sz w:val="28"/>
          <w:szCs w:val="28"/>
        </w:rPr>
        <w:t xml:space="preserve"> от гибкой ценовой политики (разработка новых тарифов: выходного дня, весеннего настроения, молодожены, корпоративный, семейный, дружная компания и т.д.) до рекламных кульбитов (незабываемых образов, исчерпывающей и актуальной информации, использование 100% целевых </w:t>
      </w:r>
      <w:r w:rsidRPr="00E00144">
        <w:rPr>
          <w:rFonts w:ascii="Times New Roman" w:hAnsi="Times New Roman" w:cs="Times New Roman"/>
          <w:sz w:val="28"/>
          <w:szCs w:val="28"/>
        </w:rPr>
        <w:lastRenderedPageBreak/>
        <w:t>рекламных каналов), позволяет снижать нег</w:t>
      </w:r>
      <w:r w:rsidR="008C34AF">
        <w:rPr>
          <w:rFonts w:ascii="Times New Roman" w:hAnsi="Times New Roman" w:cs="Times New Roman"/>
          <w:sz w:val="28"/>
          <w:szCs w:val="28"/>
        </w:rPr>
        <w:t xml:space="preserve">ативное влияние сезонности. </w:t>
      </w:r>
      <w:r w:rsidRPr="00E00144">
        <w:rPr>
          <w:rFonts w:ascii="Times New Roman" w:hAnsi="Times New Roman" w:cs="Times New Roman"/>
          <w:sz w:val="28"/>
          <w:szCs w:val="28"/>
        </w:rPr>
        <w:t>Отель также имеет ярко выражен</w:t>
      </w:r>
      <w:r w:rsidR="008C34AF">
        <w:rPr>
          <w:rFonts w:ascii="Times New Roman" w:hAnsi="Times New Roman" w:cs="Times New Roman"/>
          <w:sz w:val="28"/>
          <w:szCs w:val="28"/>
        </w:rPr>
        <w:t>ные сезонные изменения загрузки (табл. 2.2).</w:t>
      </w:r>
    </w:p>
    <w:p w:rsidR="008C34AF" w:rsidRDefault="008C34AF" w:rsidP="008C34AF">
      <w:pPr>
        <w:ind w:firstLine="709"/>
        <w:jc w:val="right"/>
        <w:rPr>
          <w:rFonts w:ascii="Times New Roman" w:hAnsi="Times New Roman" w:cs="Times New Roman"/>
          <w:sz w:val="28"/>
          <w:szCs w:val="28"/>
        </w:rPr>
      </w:pPr>
      <w:r>
        <w:rPr>
          <w:rFonts w:ascii="Times New Roman" w:hAnsi="Times New Roman" w:cs="Times New Roman"/>
          <w:sz w:val="28"/>
          <w:szCs w:val="28"/>
        </w:rPr>
        <w:t>Таблица 2.2</w:t>
      </w:r>
    </w:p>
    <w:p w:rsidR="008C34AF" w:rsidRDefault="008C34AF" w:rsidP="00CC2DB1">
      <w:pPr>
        <w:spacing w:after="240"/>
        <w:jc w:val="center"/>
        <w:rPr>
          <w:rFonts w:ascii="Times New Roman" w:hAnsi="Times New Roman" w:cs="Times New Roman"/>
          <w:sz w:val="28"/>
          <w:szCs w:val="28"/>
        </w:rPr>
      </w:pPr>
      <w:r>
        <w:rPr>
          <w:rFonts w:ascii="Times New Roman" w:hAnsi="Times New Roman" w:cs="Times New Roman"/>
          <w:sz w:val="28"/>
          <w:szCs w:val="28"/>
        </w:rPr>
        <w:t>Сезонные изменения загрузки отеля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626"/>
      </w:tblGrid>
      <w:tr w:rsidR="008C748A" w:rsidRPr="00E00144" w:rsidTr="00A2456C">
        <w:trPr>
          <w:jc w:val="center"/>
        </w:trPr>
        <w:tc>
          <w:tcPr>
            <w:tcW w:w="2802" w:type="dxa"/>
          </w:tcPr>
          <w:p w:rsidR="008C748A" w:rsidRPr="00E00144" w:rsidRDefault="008C748A" w:rsidP="00BF46FD">
            <w:pPr>
              <w:spacing w:after="240"/>
              <w:contextualSpacing/>
              <w:jc w:val="both"/>
              <w:rPr>
                <w:rFonts w:ascii="Times New Roman" w:hAnsi="Times New Roman" w:cs="Times New Roman"/>
                <w:b/>
                <w:sz w:val="28"/>
                <w:szCs w:val="28"/>
              </w:rPr>
            </w:pPr>
            <w:r w:rsidRPr="00E00144">
              <w:rPr>
                <w:rFonts w:ascii="Times New Roman" w:hAnsi="Times New Roman" w:cs="Times New Roman"/>
                <w:b/>
                <w:sz w:val="28"/>
                <w:szCs w:val="28"/>
              </w:rPr>
              <w:t>Сегмент</w:t>
            </w:r>
          </w:p>
        </w:tc>
        <w:tc>
          <w:tcPr>
            <w:tcW w:w="3626" w:type="dxa"/>
          </w:tcPr>
          <w:p w:rsidR="008C748A" w:rsidRPr="00E00144" w:rsidRDefault="008C748A" w:rsidP="00BF46FD">
            <w:pPr>
              <w:contextualSpacing/>
              <w:jc w:val="both"/>
              <w:rPr>
                <w:rFonts w:ascii="Times New Roman" w:hAnsi="Times New Roman" w:cs="Times New Roman"/>
                <w:b/>
                <w:sz w:val="28"/>
                <w:szCs w:val="28"/>
              </w:rPr>
            </w:pPr>
            <w:r w:rsidRPr="00E00144">
              <w:rPr>
                <w:rFonts w:ascii="Times New Roman" w:hAnsi="Times New Roman" w:cs="Times New Roman"/>
                <w:b/>
                <w:sz w:val="28"/>
                <w:szCs w:val="28"/>
              </w:rPr>
              <w:t>Загрузка по сезонам, %</w:t>
            </w:r>
          </w:p>
        </w:tc>
      </w:tr>
      <w:tr w:rsidR="008C748A" w:rsidRPr="00E00144" w:rsidTr="00A2456C">
        <w:trPr>
          <w:jc w:val="center"/>
        </w:trPr>
        <w:tc>
          <w:tcPr>
            <w:tcW w:w="2802" w:type="dxa"/>
          </w:tcPr>
          <w:p w:rsidR="008C748A" w:rsidRPr="00E00144" w:rsidRDefault="008C748A" w:rsidP="00BF46FD">
            <w:pPr>
              <w:contextualSpacing/>
              <w:jc w:val="both"/>
              <w:rPr>
                <w:rFonts w:ascii="Times New Roman" w:hAnsi="Times New Roman" w:cs="Times New Roman"/>
                <w:sz w:val="28"/>
                <w:szCs w:val="28"/>
              </w:rPr>
            </w:pPr>
            <w:r w:rsidRPr="00E00144">
              <w:rPr>
                <w:rFonts w:ascii="Times New Roman" w:hAnsi="Times New Roman" w:cs="Times New Roman"/>
                <w:sz w:val="28"/>
                <w:szCs w:val="28"/>
              </w:rPr>
              <w:t>Зима</w:t>
            </w:r>
          </w:p>
        </w:tc>
        <w:tc>
          <w:tcPr>
            <w:tcW w:w="3626" w:type="dxa"/>
          </w:tcPr>
          <w:p w:rsidR="008C748A" w:rsidRPr="00E00144" w:rsidRDefault="008C748A" w:rsidP="00BF46FD">
            <w:pPr>
              <w:contextualSpacing/>
              <w:jc w:val="both"/>
              <w:rPr>
                <w:rFonts w:ascii="Times New Roman" w:hAnsi="Times New Roman" w:cs="Times New Roman"/>
                <w:sz w:val="28"/>
                <w:szCs w:val="28"/>
              </w:rPr>
            </w:pPr>
            <w:r w:rsidRPr="00E00144">
              <w:rPr>
                <w:rFonts w:ascii="Times New Roman" w:hAnsi="Times New Roman" w:cs="Times New Roman"/>
                <w:sz w:val="28"/>
                <w:szCs w:val="28"/>
              </w:rPr>
              <w:t>40</w:t>
            </w:r>
          </w:p>
        </w:tc>
      </w:tr>
      <w:tr w:rsidR="008C748A" w:rsidRPr="00E00144" w:rsidTr="00A2456C">
        <w:trPr>
          <w:jc w:val="center"/>
        </w:trPr>
        <w:tc>
          <w:tcPr>
            <w:tcW w:w="2802" w:type="dxa"/>
          </w:tcPr>
          <w:p w:rsidR="008C748A" w:rsidRPr="00E00144" w:rsidRDefault="008C748A" w:rsidP="00BF46FD">
            <w:pPr>
              <w:contextualSpacing/>
              <w:jc w:val="both"/>
              <w:rPr>
                <w:rFonts w:ascii="Times New Roman" w:hAnsi="Times New Roman" w:cs="Times New Roman"/>
                <w:sz w:val="28"/>
                <w:szCs w:val="28"/>
              </w:rPr>
            </w:pPr>
            <w:r w:rsidRPr="00E00144">
              <w:rPr>
                <w:rFonts w:ascii="Times New Roman" w:hAnsi="Times New Roman" w:cs="Times New Roman"/>
                <w:sz w:val="28"/>
                <w:szCs w:val="28"/>
              </w:rPr>
              <w:t>Лето</w:t>
            </w:r>
          </w:p>
        </w:tc>
        <w:tc>
          <w:tcPr>
            <w:tcW w:w="3626" w:type="dxa"/>
          </w:tcPr>
          <w:p w:rsidR="008C748A" w:rsidRPr="00E00144" w:rsidRDefault="008C748A" w:rsidP="00BF46FD">
            <w:pPr>
              <w:contextualSpacing/>
              <w:jc w:val="both"/>
              <w:rPr>
                <w:rFonts w:ascii="Times New Roman" w:hAnsi="Times New Roman" w:cs="Times New Roman"/>
                <w:sz w:val="28"/>
                <w:szCs w:val="28"/>
              </w:rPr>
            </w:pPr>
            <w:r w:rsidRPr="00E00144">
              <w:rPr>
                <w:rFonts w:ascii="Times New Roman" w:hAnsi="Times New Roman" w:cs="Times New Roman"/>
                <w:sz w:val="28"/>
                <w:szCs w:val="28"/>
              </w:rPr>
              <w:t>50</w:t>
            </w:r>
          </w:p>
        </w:tc>
      </w:tr>
      <w:tr w:rsidR="008C748A" w:rsidRPr="00E00144" w:rsidTr="00A2456C">
        <w:trPr>
          <w:jc w:val="center"/>
        </w:trPr>
        <w:tc>
          <w:tcPr>
            <w:tcW w:w="2802" w:type="dxa"/>
          </w:tcPr>
          <w:p w:rsidR="008C748A" w:rsidRPr="00E00144" w:rsidRDefault="008C748A" w:rsidP="00BF46FD">
            <w:pPr>
              <w:contextualSpacing/>
              <w:jc w:val="both"/>
              <w:rPr>
                <w:rFonts w:ascii="Times New Roman" w:hAnsi="Times New Roman" w:cs="Times New Roman"/>
                <w:sz w:val="28"/>
                <w:szCs w:val="28"/>
              </w:rPr>
            </w:pPr>
            <w:r w:rsidRPr="00E00144">
              <w:rPr>
                <w:rFonts w:ascii="Times New Roman" w:hAnsi="Times New Roman" w:cs="Times New Roman"/>
                <w:sz w:val="28"/>
                <w:szCs w:val="28"/>
              </w:rPr>
              <w:t>Осень</w:t>
            </w:r>
          </w:p>
        </w:tc>
        <w:tc>
          <w:tcPr>
            <w:tcW w:w="3626" w:type="dxa"/>
          </w:tcPr>
          <w:p w:rsidR="008C748A" w:rsidRPr="00E00144" w:rsidRDefault="008C748A" w:rsidP="00BF46FD">
            <w:pPr>
              <w:contextualSpacing/>
              <w:jc w:val="both"/>
              <w:rPr>
                <w:rFonts w:ascii="Times New Roman" w:hAnsi="Times New Roman" w:cs="Times New Roman"/>
                <w:sz w:val="28"/>
                <w:szCs w:val="28"/>
              </w:rPr>
            </w:pPr>
            <w:r w:rsidRPr="00E00144">
              <w:rPr>
                <w:rFonts w:ascii="Times New Roman" w:hAnsi="Times New Roman" w:cs="Times New Roman"/>
                <w:sz w:val="28"/>
                <w:szCs w:val="28"/>
              </w:rPr>
              <w:t>25</w:t>
            </w:r>
          </w:p>
        </w:tc>
      </w:tr>
      <w:tr w:rsidR="008C748A" w:rsidRPr="00E00144" w:rsidTr="00A2456C">
        <w:trPr>
          <w:jc w:val="center"/>
        </w:trPr>
        <w:tc>
          <w:tcPr>
            <w:tcW w:w="2802" w:type="dxa"/>
          </w:tcPr>
          <w:p w:rsidR="008C748A" w:rsidRPr="00E00144" w:rsidRDefault="008C748A" w:rsidP="00BF46FD">
            <w:pPr>
              <w:contextualSpacing/>
              <w:jc w:val="both"/>
              <w:rPr>
                <w:rFonts w:ascii="Times New Roman" w:hAnsi="Times New Roman" w:cs="Times New Roman"/>
                <w:sz w:val="28"/>
                <w:szCs w:val="28"/>
              </w:rPr>
            </w:pPr>
            <w:r w:rsidRPr="00E00144">
              <w:rPr>
                <w:rFonts w:ascii="Times New Roman" w:hAnsi="Times New Roman" w:cs="Times New Roman"/>
                <w:sz w:val="28"/>
                <w:szCs w:val="28"/>
              </w:rPr>
              <w:t>Весна</w:t>
            </w:r>
          </w:p>
        </w:tc>
        <w:tc>
          <w:tcPr>
            <w:tcW w:w="3626" w:type="dxa"/>
          </w:tcPr>
          <w:p w:rsidR="008C748A" w:rsidRPr="00E00144" w:rsidRDefault="008C748A" w:rsidP="00BF46FD">
            <w:pPr>
              <w:contextualSpacing/>
              <w:jc w:val="both"/>
              <w:rPr>
                <w:rFonts w:ascii="Times New Roman" w:hAnsi="Times New Roman" w:cs="Times New Roman"/>
                <w:sz w:val="28"/>
                <w:szCs w:val="28"/>
              </w:rPr>
            </w:pPr>
            <w:r w:rsidRPr="00E00144">
              <w:rPr>
                <w:rFonts w:ascii="Times New Roman" w:hAnsi="Times New Roman" w:cs="Times New Roman"/>
                <w:sz w:val="28"/>
                <w:szCs w:val="28"/>
              </w:rPr>
              <w:t>25</w:t>
            </w:r>
          </w:p>
        </w:tc>
      </w:tr>
    </w:tbl>
    <w:p w:rsidR="008C748A" w:rsidRPr="00E00144" w:rsidRDefault="008C748A" w:rsidP="00C56247">
      <w:pPr>
        <w:spacing w:before="240" w:after="240"/>
        <w:ind w:firstLine="709"/>
        <w:jc w:val="both"/>
        <w:rPr>
          <w:rFonts w:ascii="Times New Roman" w:hAnsi="Times New Roman" w:cs="Times New Roman"/>
          <w:sz w:val="28"/>
          <w:szCs w:val="28"/>
        </w:rPr>
      </w:pPr>
      <w:r w:rsidRPr="00E00144">
        <w:rPr>
          <w:rFonts w:ascii="Times New Roman" w:hAnsi="Times New Roman" w:cs="Times New Roman"/>
          <w:sz w:val="28"/>
          <w:szCs w:val="28"/>
        </w:rPr>
        <w:t>В «низкие» сезоны (весна, осень) маркетинговая служба рекомендовала реализовать программы выходного дня по привлечению, ориентированные на сегмент «Семья», чья доля в отеле составляет 60%. Например, для весны-2014 предлагается формат мероприятий «Весеннее настроение»</w:t>
      </w:r>
      <w:r w:rsidR="00B87EB1">
        <w:rPr>
          <w:rFonts w:ascii="Times New Roman" w:hAnsi="Times New Roman" w:cs="Times New Roman"/>
          <w:sz w:val="28"/>
          <w:szCs w:val="28"/>
        </w:rPr>
        <w:t xml:space="preserve"> (рисунок</w:t>
      </w:r>
      <w:r w:rsidR="008C34AF">
        <w:rPr>
          <w:rFonts w:ascii="Times New Roman" w:hAnsi="Times New Roman" w:cs="Times New Roman"/>
          <w:sz w:val="28"/>
          <w:szCs w:val="28"/>
        </w:rPr>
        <w:t xml:space="preserve"> 2.1)</w:t>
      </w:r>
      <w:r w:rsidRPr="00E00144">
        <w:rPr>
          <w:rFonts w:ascii="Times New Roman" w:hAnsi="Times New Roman" w:cs="Times New Roman"/>
          <w:sz w:val="28"/>
          <w:szCs w:val="28"/>
        </w:rPr>
        <w:t xml:space="preserve">. </w:t>
      </w:r>
    </w:p>
    <w:p w:rsidR="008C748A" w:rsidRPr="00E00144" w:rsidRDefault="008C748A" w:rsidP="00B87EB1">
      <w:pPr>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2BCED4CD" wp14:editId="38C69124">
            <wp:extent cx="2576753" cy="2101933"/>
            <wp:effectExtent l="19050" t="19050" r="14605" b="12700"/>
            <wp:docPr id="15535" name="Рисунок 1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6830" cy="2101996"/>
                    </a:xfrm>
                    <a:prstGeom prst="rect">
                      <a:avLst/>
                    </a:prstGeom>
                    <a:noFill/>
                    <a:ln w="9525" cmpd="sng">
                      <a:solidFill>
                        <a:srgbClr val="000000"/>
                      </a:solidFill>
                      <a:miter lim="800000"/>
                      <a:headEnd/>
                      <a:tailEnd/>
                    </a:ln>
                    <a:effectLst/>
                  </pic:spPr>
                </pic:pic>
              </a:graphicData>
            </a:graphic>
          </wp:inline>
        </w:drawing>
      </w:r>
    </w:p>
    <w:p w:rsidR="008C748A" w:rsidRPr="008C34AF" w:rsidRDefault="00B87EB1" w:rsidP="00B87EB1">
      <w:pPr>
        <w:jc w:val="both"/>
        <w:rPr>
          <w:rFonts w:ascii="Times New Roman" w:hAnsi="Times New Roman" w:cs="Times New Roman"/>
          <w:sz w:val="24"/>
          <w:szCs w:val="24"/>
        </w:rPr>
      </w:pPr>
      <w:r>
        <w:rPr>
          <w:rFonts w:ascii="Times New Roman" w:hAnsi="Times New Roman" w:cs="Times New Roman"/>
          <w:sz w:val="24"/>
          <w:szCs w:val="24"/>
        </w:rPr>
        <w:t>Рис.2</w:t>
      </w:r>
      <w:r w:rsidR="008C34AF" w:rsidRPr="008C34AF">
        <w:rPr>
          <w:rFonts w:ascii="Times New Roman" w:hAnsi="Times New Roman" w:cs="Times New Roman"/>
          <w:sz w:val="24"/>
          <w:szCs w:val="24"/>
        </w:rPr>
        <w:t>.1. Весеннее настроение.</w:t>
      </w:r>
    </w:p>
    <w:p w:rsidR="008C748A" w:rsidRDefault="008C748A" w:rsidP="00B87EB1">
      <w:pPr>
        <w:ind w:firstLine="709"/>
        <w:jc w:val="both"/>
        <w:rPr>
          <w:rFonts w:ascii="Times New Roman" w:hAnsi="Times New Roman" w:cs="Times New Roman"/>
          <w:sz w:val="28"/>
          <w:szCs w:val="28"/>
        </w:rPr>
      </w:pPr>
      <w:r w:rsidRPr="00E00144">
        <w:rPr>
          <w:rFonts w:ascii="Times New Roman" w:hAnsi="Times New Roman" w:cs="Times New Roman"/>
          <w:sz w:val="28"/>
          <w:szCs w:val="28"/>
        </w:rPr>
        <w:tab/>
        <w:t>Комплексное предложение для семьи из 3-х человек (2 взрослых +1 ребенок), рассчитано на 2ое суток – с 17.00 пятницы до 17.00 воскресенья. Срок акции – 6 недель (март-апрель). Целевой прирост выручки составляет 25%. Дополнительные затраты включают 50.000 рублей на рекламу (</w:t>
      </w:r>
      <w:proofErr w:type="spellStart"/>
      <w:r w:rsidRPr="00E00144">
        <w:rPr>
          <w:rFonts w:ascii="Times New Roman" w:hAnsi="Times New Roman" w:cs="Times New Roman"/>
          <w:sz w:val="28"/>
          <w:szCs w:val="28"/>
        </w:rPr>
        <w:t>флаеры</w:t>
      </w:r>
      <w:proofErr w:type="spellEnd"/>
      <w:r w:rsidRPr="00E00144">
        <w:rPr>
          <w:rFonts w:ascii="Times New Roman" w:hAnsi="Times New Roman" w:cs="Times New Roman"/>
          <w:sz w:val="28"/>
          <w:szCs w:val="28"/>
        </w:rPr>
        <w:t xml:space="preserve">, баннеры, интернет-реклама, </w:t>
      </w:r>
      <w:proofErr w:type="spellStart"/>
      <w:r w:rsidRPr="00E00144">
        <w:rPr>
          <w:rFonts w:ascii="Times New Roman" w:hAnsi="Times New Roman" w:cs="Times New Roman"/>
          <w:sz w:val="28"/>
          <w:szCs w:val="28"/>
        </w:rPr>
        <w:t>купонаторы</w:t>
      </w:r>
      <w:proofErr w:type="spellEnd"/>
      <w:r w:rsidRPr="00E00144">
        <w:rPr>
          <w:rFonts w:ascii="Times New Roman" w:hAnsi="Times New Roman" w:cs="Times New Roman"/>
          <w:sz w:val="28"/>
          <w:szCs w:val="28"/>
        </w:rPr>
        <w:t>). Ожидаемое увеличение загрузки по неделям (в % от начальной нагрузки)</w:t>
      </w:r>
      <w:r w:rsidR="008C34AF">
        <w:rPr>
          <w:rFonts w:ascii="Times New Roman" w:hAnsi="Times New Roman" w:cs="Times New Roman"/>
          <w:sz w:val="28"/>
          <w:szCs w:val="28"/>
        </w:rPr>
        <w:t xml:space="preserve"> представлено в табл. 2.3.</w:t>
      </w:r>
    </w:p>
    <w:p w:rsidR="008C34AF" w:rsidRDefault="008C34AF" w:rsidP="008C34AF">
      <w:pPr>
        <w:spacing w:before="240"/>
        <w:ind w:firstLine="709"/>
        <w:jc w:val="right"/>
        <w:rPr>
          <w:rFonts w:ascii="Times New Roman" w:hAnsi="Times New Roman" w:cs="Times New Roman"/>
          <w:sz w:val="28"/>
          <w:szCs w:val="28"/>
        </w:rPr>
      </w:pPr>
      <w:r>
        <w:rPr>
          <w:rFonts w:ascii="Times New Roman" w:hAnsi="Times New Roman" w:cs="Times New Roman"/>
          <w:sz w:val="28"/>
          <w:szCs w:val="28"/>
        </w:rPr>
        <w:t>Таблица 2.3</w:t>
      </w:r>
    </w:p>
    <w:p w:rsidR="008C34AF" w:rsidRPr="00E00144" w:rsidRDefault="008C34AF" w:rsidP="008C34AF">
      <w:pPr>
        <w:spacing w:before="240"/>
        <w:ind w:firstLine="709"/>
        <w:jc w:val="center"/>
        <w:rPr>
          <w:rFonts w:ascii="Times New Roman" w:hAnsi="Times New Roman" w:cs="Times New Roman"/>
          <w:sz w:val="28"/>
          <w:szCs w:val="28"/>
        </w:rPr>
      </w:pPr>
      <w:r w:rsidRPr="00E00144">
        <w:rPr>
          <w:rFonts w:ascii="Times New Roman" w:hAnsi="Times New Roman" w:cs="Times New Roman"/>
          <w:sz w:val="28"/>
          <w:szCs w:val="28"/>
        </w:rPr>
        <w:t>Ожидаемое увеличение загрузки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652"/>
        <w:gridCol w:w="1652"/>
        <w:gridCol w:w="1867"/>
        <w:gridCol w:w="1701"/>
        <w:gridCol w:w="1384"/>
      </w:tblGrid>
      <w:tr w:rsidR="008C748A" w:rsidRPr="00E00144" w:rsidTr="008C34AF">
        <w:tc>
          <w:tcPr>
            <w:tcW w:w="812" w:type="pct"/>
            <w:vAlign w:val="center"/>
          </w:tcPr>
          <w:p w:rsidR="008C748A" w:rsidRPr="00E00144" w:rsidRDefault="008C748A" w:rsidP="008C34AF">
            <w:pPr>
              <w:contextualSpacing/>
              <w:jc w:val="center"/>
              <w:rPr>
                <w:rFonts w:ascii="Times New Roman" w:hAnsi="Times New Roman" w:cs="Times New Roman"/>
                <w:sz w:val="28"/>
                <w:szCs w:val="28"/>
              </w:rPr>
            </w:pPr>
            <w:r w:rsidRPr="00E00144">
              <w:rPr>
                <w:rFonts w:ascii="Times New Roman" w:hAnsi="Times New Roman" w:cs="Times New Roman"/>
                <w:sz w:val="28"/>
                <w:szCs w:val="28"/>
              </w:rPr>
              <w:t>1 неделя</w:t>
            </w:r>
          </w:p>
        </w:tc>
        <w:tc>
          <w:tcPr>
            <w:tcW w:w="838" w:type="pct"/>
            <w:vAlign w:val="center"/>
          </w:tcPr>
          <w:p w:rsidR="008C748A" w:rsidRPr="00E00144" w:rsidRDefault="008C748A" w:rsidP="008C34AF">
            <w:pPr>
              <w:contextualSpacing/>
              <w:jc w:val="center"/>
              <w:rPr>
                <w:rFonts w:ascii="Times New Roman" w:hAnsi="Times New Roman" w:cs="Times New Roman"/>
                <w:sz w:val="28"/>
                <w:szCs w:val="28"/>
              </w:rPr>
            </w:pPr>
            <w:r w:rsidRPr="00E00144">
              <w:rPr>
                <w:rFonts w:ascii="Times New Roman" w:hAnsi="Times New Roman" w:cs="Times New Roman"/>
                <w:sz w:val="28"/>
                <w:szCs w:val="28"/>
              </w:rPr>
              <w:t>2 неделя</w:t>
            </w:r>
          </w:p>
        </w:tc>
        <w:tc>
          <w:tcPr>
            <w:tcW w:w="838" w:type="pct"/>
            <w:vAlign w:val="center"/>
          </w:tcPr>
          <w:p w:rsidR="008C748A" w:rsidRPr="00E00144" w:rsidRDefault="008C748A" w:rsidP="008C34AF">
            <w:pPr>
              <w:contextualSpacing/>
              <w:jc w:val="center"/>
              <w:rPr>
                <w:rFonts w:ascii="Times New Roman" w:hAnsi="Times New Roman" w:cs="Times New Roman"/>
                <w:sz w:val="28"/>
                <w:szCs w:val="28"/>
              </w:rPr>
            </w:pPr>
            <w:r w:rsidRPr="00E00144">
              <w:rPr>
                <w:rFonts w:ascii="Times New Roman" w:hAnsi="Times New Roman" w:cs="Times New Roman"/>
                <w:sz w:val="28"/>
                <w:szCs w:val="28"/>
              </w:rPr>
              <w:t>3 неделя</w:t>
            </w:r>
          </w:p>
        </w:tc>
        <w:tc>
          <w:tcPr>
            <w:tcW w:w="947" w:type="pct"/>
            <w:vAlign w:val="center"/>
          </w:tcPr>
          <w:p w:rsidR="008C748A" w:rsidRPr="00E00144" w:rsidRDefault="008C748A" w:rsidP="008C34AF">
            <w:pPr>
              <w:contextualSpacing/>
              <w:jc w:val="center"/>
              <w:rPr>
                <w:rFonts w:ascii="Times New Roman" w:hAnsi="Times New Roman" w:cs="Times New Roman"/>
                <w:sz w:val="28"/>
                <w:szCs w:val="28"/>
              </w:rPr>
            </w:pPr>
            <w:r w:rsidRPr="00E00144">
              <w:rPr>
                <w:rFonts w:ascii="Times New Roman" w:hAnsi="Times New Roman" w:cs="Times New Roman"/>
                <w:sz w:val="28"/>
                <w:szCs w:val="28"/>
              </w:rPr>
              <w:t>4 неделя</w:t>
            </w:r>
          </w:p>
        </w:tc>
        <w:tc>
          <w:tcPr>
            <w:tcW w:w="863" w:type="pct"/>
            <w:vAlign w:val="center"/>
          </w:tcPr>
          <w:p w:rsidR="008C748A" w:rsidRPr="00E00144" w:rsidRDefault="008C748A" w:rsidP="008C34AF">
            <w:pPr>
              <w:contextualSpacing/>
              <w:jc w:val="center"/>
              <w:rPr>
                <w:rFonts w:ascii="Times New Roman" w:hAnsi="Times New Roman" w:cs="Times New Roman"/>
                <w:sz w:val="28"/>
                <w:szCs w:val="28"/>
              </w:rPr>
            </w:pPr>
            <w:r w:rsidRPr="00E00144">
              <w:rPr>
                <w:rFonts w:ascii="Times New Roman" w:hAnsi="Times New Roman" w:cs="Times New Roman"/>
                <w:sz w:val="28"/>
                <w:szCs w:val="28"/>
              </w:rPr>
              <w:t>5 неделя</w:t>
            </w:r>
          </w:p>
        </w:tc>
        <w:tc>
          <w:tcPr>
            <w:tcW w:w="702" w:type="pct"/>
            <w:vAlign w:val="center"/>
          </w:tcPr>
          <w:p w:rsidR="008C748A" w:rsidRPr="00E00144" w:rsidRDefault="008C748A" w:rsidP="008C34AF">
            <w:pPr>
              <w:contextualSpacing/>
              <w:jc w:val="center"/>
              <w:rPr>
                <w:rFonts w:ascii="Times New Roman" w:hAnsi="Times New Roman" w:cs="Times New Roman"/>
                <w:sz w:val="28"/>
                <w:szCs w:val="28"/>
              </w:rPr>
            </w:pPr>
            <w:r w:rsidRPr="00E00144">
              <w:rPr>
                <w:rFonts w:ascii="Times New Roman" w:hAnsi="Times New Roman" w:cs="Times New Roman"/>
                <w:sz w:val="28"/>
                <w:szCs w:val="28"/>
              </w:rPr>
              <w:t>6 неделя</w:t>
            </w:r>
          </w:p>
        </w:tc>
      </w:tr>
      <w:tr w:rsidR="008C748A" w:rsidRPr="00E00144" w:rsidTr="008C34AF">
        <w:tc>
          <w:tcPr>
            <w:tcW w:w="812" w:type="pct"/>
            <w:vAlign w:val="center"/>
          </w:tcPr>
          <w:p w:rsidR="008C748A" w:rsidRPr="00E00144" w:rsidRDefault="008C748A" w:rsidP="008C34AF">
            <w:pPr>
              <w:ind w:left="720"/>
              <w:contextualSpacing/>
              <w:rPr>
                <w:rFonts w:ascii="Times New Roman" w:hAnsi="Times New Roman" w:cs="Times New Roman"/>
                <w:sz w:val="28"/>
                <w:szCs w:val="28"/>
              </w:rPr>
            </w:pPr>
            <w:r w:rsidRPr="00E00144">
              <w:rPr>
                <w:rFonts w:ascii="Times New Roman" w:hAnsi="Times New Roman" w:cs="Times New Roman"/>
                <w:sz w:val="28"/>
                <w:szCs w:val="28"/>
              </w:rPr>
              <w:t>+ 15</w:t>
            </w:r>
          </w:p>
        </w:tc>
        <w:tc>
          <w:tcPr>
            <w:tcW w:w="838" w:type="pct"/>
            <w:vAlign w:val="center"/>
          </w:tcPr>
          <w:p w:rsidR="008C748A" w:rsidRPr="00E00144" w:rsidRDefault="008C748A" w:rsidP="008C34AF">
            <w:pPr>
              <w:ind w:left="720"/>
              <w:contextualSpacing/>
              <w:rPr>
                <w:rFonts w:ascii="Times New Roman" w:hAnsi="Times New Roman" w:cs="Times New Roman"/>
                <w:sz w:val="28"/>
                <w:szCs w:val="28"/>
              </w:rPr>
            </w:pPr>
            <w:r w:rsidRPr="00E00144">
              <w:rPr>
                <w:rFonts w:ascii="Times New Roman" w:hAnsi="Times New Roman" w:cs="Times New Roman"/>
                <w:sz w:val="28"/>
                <w:szCs w:val="28"/>
              </w:rPr>
              <w:t>+18</w:t>
            </w:r>
          </w:p>
        </w:tc>
        <w:tc>
          <w:tcPr>
            <w:tcW w:w="838" w:type="pct"/>
            <w:vAlign w:val="center"/>
          </w:tcPr>
          <w:p w:rsidR="008C748A" w:rsidRPr="00E00144" w:rsidRDefault="008C748A" w:rsidP="008C34AF">
            <w:pPr>
              <w:ind w:left="720"/>
              <w:contextualSpacing/>
              <w:rPr>
                <w:rFonts w:ascii="Times New Roman" w:hAnsi="Times New Roman" w:cs="Times New Roman"/>
                <w:sz w:val="28"/>
                <w:szCs w:val="28"/>
              </w:rPr>
            </w:pPr>
            <w:r w:rsidRPr="00E00144">
              <w:rPr>
                <w:rFonts w:ascii="Times New Roman" w:hAnsi="Times New Roman" w:cs="Times New Roman"/>
                <w:sz w:val="28"/>
                <w:szCs w:val="28"/>
              </w:rPr>
              <w:t>+22</w:t>
            </w:r>
          </w:p>
        </w:tc>
        <w:tc>
          <w:tcPr>
            <w:tcW w:w="947" w:type="pct"/>
            <w:vAlign w:val="center"/>
          </w:tcPr>
          <w:p w:rsidR="008C748A" w:rsidRPr="00E00144" w:rsidRDefault="008C748A" w:rsidP="008C34AF">
            <w:pPr>
              <w:ind w:left="720"/>
              <w:contextualSpacing/>
              <w:rPr>
                <w:rFonts w:ascii="Times New Roman" w:hAnsi="Times New Roman" w:cs="Times New Roman"/>
                <w:sz w:val="28"/>
                <w:szCs w:val="28"/>
              </w:rPr>
            </w:pPr>
            <w:r w:rsidRPr="00E00144">
              <w:rPr>
                <w:rFonts w:ascii="Times New Roman" w:hAnsi="Times New Roman" w:cs="Times New Roman"/>
                <w:sz w:val="28"/>
                <w:szCs w:val="28"/>
              </w:rPr>
              <w:t>+22</w:t>
            </w:r>
          </w:p>
        </w:tc>
        <w:tc>
          <w:tcPr>
            <w:tcW w:w="863" w:type="pct"/>
            <w:vAlign w:val="center"/>
          </w:tcPr>
          <w:p w:rsidR="008C748A" w:rsidRPr="00E00144" w:rsidRDefault="008C748A" w:rsidP="008C34AF">
            <w:pPr>
              <w:ind w:left="720"/>
              <w:contextualSpacing/>
              <w:rPr>
                <w:rFonts w:ascii="Times New Roman" w:hAnsi="Times New Roman" w:cs="Times New Roman"/>
                <w:sz w:val="28"/>
                <w:szCs w:val="28"/>
              </w:rPr>
            </w:pPr>
            <w:r w:rsidRPr="00E00144">
              <w:rPr>
                <w:rFonts w:ascii="Times New Roman" w:hAnsi="Times New Roman" w:cs="Times New Roman"/>
                <w:sz w:val="28"/>
                <w:szCs w:val="28"/>
              </w:rPr>
              <w:t>+21</w:t>
            </w:r>
          </w:p>
        </w:tc>
        <w:tc>
          <w:tcPr>
            <w:tcW w:w="702" w:type="pct"/>
            <w:vAlign w:val="center"/>
          </w:tcPr>
          <w:p w:rsidR="008C748A" w:rsidRPr="00E00144" w:rsidRDefault="008C748A" w:rsidP="008C34AF">
            <w:pPr>
              <w:ind w:left="720"/>
              <w:contextualSpacing/>
              <w:rPr>
                <w:rFonts w:ascii="Times New Roman" w:hAnsi="Times New Roman" w:cs="Times New Roman"/>
                <w:sz w:val="28"/>
                <w:szCs w:val="28"/>
              </w:rPr>
            </w:pPr>
            <w:r w:rsidRPr="00E00144">
              <w:rPr>
                <w:rFonts w:ascii="Times New Roman" w:hAnsi="Times New Roman" w:cs="Times New Roman"/>
                <w:sz w:val="28"/>
                <w:szCs w:val="28"/>
              </w:rPr>
              <w:t>+19</w:t>
            </w:r>
          </w:p>
        </w:tc>
      </w:tr>
    </w:tbl>
    <w:p w:rsidR="008C748A" w:rsidRPr="00E00144" w:rsidRDefault="008C748A" w:rsidP="00C56247">
      <w:pPr>
        <w:spacing w:before="240"/>
        <w:ind w:firstLine="709"/>
        <w:jc w:val="both"/>
        <w:rPr>
          <w:rFonts w:ascii="Times New Roman" w:hAnsi="Times New Roman" w:cs="Times New Roman"/>
          <w:sz w:val="28"/>
          <w:szCs w:val="28"/>
        </w:rPr>
      </w:pPr>
      <w:r w:rsidRPr="00E00144">
        <w:rPr>
          <w:rFonts w:ascii="Times New Roman" w:hAnsi="Times New Roman" w:cs="Times New Roman"/>
          <w:sz w:val="28"/>
          <w:szCs w:val="28"/>
        </w:rPr>
        <w:t>Стоимость номера без акции для семьи составляет 4.000 рублей в сутки (стоимость питания включена).</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lastRenderedPageBreak/>
        <w:drawing>
          <wp:inline distT="0" distB="0" distL="0" distR="0" wp14:anchorId="34BAF5A9" wp14:editId="036F173C">
            <wp:extent cx="451485" cy="451485"/>
            <wp:effectExtent l="0" t="0" r="5715" b="5715"/>
            <wp:docPr id="15534" name="Рисунок 15534"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Определите, какой должна быть стоимость комплексного предложения, чтобы была достигнута целевая выручка?</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ОТВЕТ: Чтобы достигнуть прироста целевой выручки, стоимость комплексного предложения для семьи должна составлять не менее ________________________ рублей.  </w:t>
      </w:r>
    </w:p>
    <w:p w:rsidR="008C748A" w:rsidRPr="00E00144" w:rsidRDefault="008C748A" w:rsidP="00E00144">
      <w:pPr>
        <w:ind w:firstLine="709"/>
        <w:jc w:val="both"/>
        <w:rPr>
          <w:rFonts w:ascii="Times New Roman" w:hAnsi="Times New Roman" w:cs="Times New Roman"/>
          <w:sz w:val="28"/>
          <w:szCs w:val="28"/>
        </w:rPr>
      </w:pPr>
    </w:p>
    <w:p w:rsidR="008C748A" w:rsidRPr="00E00144" w:rsidRDefault="008C748A" w:rsidP="00E00144">
      <w:pPr>
        <w:pStyle w:val="2"/>
        <w:ind w:firstLine="709"/>
        <w:jc w:val="both"/>
        <w:rPr>
          <w:sz w:val="28"/>
          <w:szCs w:val="28"/>
        </w:rPr>
      </w:pPr>
      <w:bookmarkStart w:id="31" w:name="_Toc387569943"/>
    </w:p>
    <w:p w:rsidR="008C748A" w:rsidRPr="008C34AF" w:rsidRDefault="008C748A" w:rsidP="008C34AF">
      <w:pPr>
        <w:pStyle w:val="2"/>
        <w:ind w:left="1168" w:firstLine="0"/>
        <w:jc w:val="center"/>
        <w:rPr>
          <w:b/>
          <w:sz w:val="28"/>
          <w:szCs w:val="28"/>
        </w:rPr>
      </w:pPr>
      <w:bookmarkStart w:id="32" w:name="_Toc409443861"/>
      <w:r w:rsidRPr="008C34AF">
        <w:rPr>
          <w:b/>
          <w:sz w:val="28"/>
          <w:szCs w:val="28"/>
        </w:rPr>
        <w:t>КЕЙС 2.4. Ценовая политика для бизнес-ланча</w:t>
      </w:r>
      <w:bookmarkEnd w:id="31"/>
      <w:bookmarkEnd w:id="32"/>
    </w:p>
    <w:p w:rsidR="003D61C8" w:rsidRDefault="003D61C8" w:rsidP="008C34AF">
      <w:pPr>
        <w:ind w:firstLine="709"/>
        <w:jc w:val="both"/>
        <w:rPr>
          <w:rFonts w:ascii="Times New Roman" w:hAnsi="Times New Roman" w:cs="Times New Roman"/>
          <w:sz w:val="28"/>
          <w:szCs w:val="28"/>
        </w:rPr>
      </w:pPr>
    </w:p>
    <w:p w:rsidR="008C748A" w:rsidRDefault="008C748A" w:rsidP="008C34AF">
      <w:pPr>
        <w:ind w:firstLine="709"/>
        <w:jc w:val="both"/>
        <w:rPr>
          <w:rFonts w:ascii="Times New Roman" w:hAnsi="Times New Roman" w:cs="Times New Roman"/>
          <w:sz w:val="28"/>
          <w:szCs w:val="28"/>
        </w:rPr>
      </w:pPr>
      <w:r w:rsidRPr="00E00144">
        <w:rPr>
          <w:rFonts w:ascii="Times New Roman" w:hAnsi="Times New Roman" w:cs="Times New Roman"/>
          <w:sz w:val="28"/>
          <w:szCs w:val="28"/>
        </w:rPr>
        <w:tab/>
        <w:t xml:space="preserve">Только 10% посетителей отеля пользуются услугами ресторана. Это обеспечивает среднюю загрузку в 3 %, что является очень низким значением. Для привлечения в ресторан сторонних посетителей, не проживающих в отеле, отделом маркетинга было решено предложить услугу «Бизнес-ланча». </w:t>
      </w:r>
      <w:r w:rsidRPr="00E00144">
        <w:rPr>
          <w:rFonts w:ascii="Times New Roman" w:hAnsi="Times New Roman" w:cs="Times New Roman"/>
          <w:color w:val="333333"/>
          <w:sz w:val="28"/>
          <w:szCs w:val="28"/>
        </w:rPr>
        <w:t xml:space="preserve">Ожидается, что к нам придут сотрудники близлежащих офисов и предприятий. </w:t>
      </w:r>
      <w:r w:rsidRPr="00E00144">
        <w:rPr>
          <w:rFonts w:ascii="Times New Roman" w:hAnsi="Times New Roman" w:cs="Times New Roman"/>
          <w:sz w:val="28"/>
          <w:szCs w:val="28"/>
        </w:rPr>
        <w:t>Было проведено маркетинговое исследование ближайшего конкурента по территориальному расположению и предлагаемому ассортименту (стоимость станда</w:t>
      </w:r>
      <w:r w:rsidR="008C34AF">
        <w:rPr>
          <w:rFonts w:ascii="Times New Roman" w:hAnsi="Times New Roman" w:cs="Times New Roman"/>
          <w:sz w:val="28"/>
          <w:szCs w:val="28"/>
        </w:rPr>
        <w:t xml:space="preserve">ртного бизнес-ланча 250 руб.). </w:t>
      </w:r>
      <w:r w:rsidRPr="00E00144">
        <w:rPr>
          <w:rFonts w:ascii="Times New Roman" w:hAnsi="Times New Roman" w:cs="Times New Roman"/>
          <w:sz w:val="28"/>
          <w:szCs w:val="28"/>
        </w:rPr>
        <w:t>Р</w:t>
      </w:r>
      <w:r w:rsidR="008C34AF">
        <w:rPr>
          <w:rFonts w:ascii="Times New Roman" w:hAnsi="Times New Roman" w:cs="Times New Roman"/>
          <w:sz w:val="28"/>
          <w:szCs w:val="28"/>
        </w:rPr>
        <w:t>езультаты представлены в табл. 2.4.</w:t>
      </w:r>
    </w:p>
    <w:p w:rsidR="008C34AF" w:rsidRDefault="008C34AF" w:rsidP="008C34AF">
      <w:pPr>
        <w:ind w:firstLine="709"/>
        <w:jc w:val="right"/>
        <w:rPr>
          <w:rFonts w:ascii="Times New Roman" w:hAnsi="Times New Roman" w:cs="Times New Roman"/>
          <w:sz w:val="28"/>
          <w:szCs w:val="28"/>
        </w:rPr>
      </w:pPr>
      <w:r>
        <w:rPr>
          <w:rFonts w:ascii="Times New Roman" w:hAnsi="Times New Roman" w:cs="Times New Roman"/>
          <w:sz w:val="28"/>
          <w:szCs w:val="28"/>
        </w:rPr>
        <w:t>Таблица 2.4</w:t>
      </w:r>
    </w:p>
    <w:p w:rsidR="008C34AF" w:rsidRPr="00E00144" w:rsidRDefault="008C34AF" w:rsidP="008C34AF">
      <w:pPr>
        <w:spacing w:after="240"/>
        <w:ind w:firstLine="709"/>
        <w:jc w:val="center"/>
        <w:rPr>
          <w:rFonts w:ascii="Times New Roman" w:hAnsi="Times New Roman" w:cs="Times New Roman"/>
          <w:sz w:val="28"/>
          <w:szCs w:val="28"/>
        </w:rPr>
      </w:pPr>
      <w:r>
        <w:rPr>
          <w:rFonts w:ascii="Times New Roman" w:hAnsi="Times New Roman" w:cs="Times New Roman"/>
          <w:sz w:val="28"/>
          <w:szCs w:val="28"/>
        </w:rPr>
        <w:t>Результаты маркетингового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246"/>
        <w:gridCol w:w="2217"/>
        <w:gridCol w:w="2417"/>
      </w:tblGrid>
      <w:tr w:rsidR="008C748A" w:rsidRPr="00E00144" w:rsidTr="00A2456C">
        <w:tc>
          <w:tcPr>
            <w:tcW w:w="2691" w:type="dxa"/>
          </w:tcPr>
          <w:p w:rsidR="008C748A" w:rsidRPr="00E00144" w:rsidRDefault="008C748A" w:rsidP="008C34AF">
            <w:pPr>
              <w:contextualSpacing/>
              <w:jc w:val="both"/>
              <w:rPr>
                <w:rFonts w:ascii="Times New Roman" w:hAnsi="Times New Roman" w:cs="Times New Roman"/>
                <w:b/>
                <w:sz w:val="28"/>
                <w:szCs w:val="28"/>
              </w:rPr>
            </w:pPr>
            <w:r w:rsidRPr="00E00144">
              <w:rPr>
                <w:rFonts w:ascii="Times New Roman" w:hAnsi="Times New Roman" w:cs="Times New Roman"/>
                <w:b/>
                <w:sz w:val="28"/>
                <w:szCs w:val="28"/>
              </w:rPr>
              <w:t>Наименование фактора</w:t>
            </w:r>
          </w:p>
        </w:tc>
        <w:tc>
          <w:tcPr>
            <w:tcW w:w="2246" w:type="dxa"/>
          </w:tcPr>
          <w:p w:rsidR="008C748A" w:rsidRPr="00E00144" w:rsidRDefault="008C748A" w:rsidP="008C34AF">
            <w:pPr>
              <w:contextualSpacing/>
              <w:jc w:val="both"/>
              <w:rPr>
                <w:rFonts w:ascii="Times New Roman" w:hAnsi="Times New Roman" w:cs="Times New Roman"/>
                <w:b/>
                <w:sz w:val="28"/>
                <w:szCs w:val="28"/>
              </w:rPr>
            </w:pPr>
            <w:r w:rsidRPr="00E00144">
              <w:rPr>
                <w:rFonts w:ascii="Times New Roman" w:hAnsi="Times New Roman" w:cs="Times New Roman"/>
                <w:b/>
                <w:sz w:val="28"/>
                <w:szCs w:val="28"/>
              </w:rPr>
              <w:t>Значимость фактора (1 – 10)</w:t>
            </w:r>
          </w:p>
        </w:tc>
        <w:tc>
          <w:tcPr>
            <w:tcW w:w="2217" w:type="dxa"/>
          </w:tcPr>
          <w:p w:rsidR="008C748A" w:rsidRPr="00E00144" w:rsidRDefault="008C748A" w:rsidP="008C34AF">
            <w:pPr>
              <w:contextualSpacing/>
              <w:jc w:val="both"/>
              <w:rPr>
                <w:rFonts w:ascii="Times New Roman" w:hAnsi="Times New Roman" w:cs="Times New Roman"/>
                <w:b/>
                <w:sz w:val="28"/>
                <w:szCs w:val="28"/>
              </w:rPr>
            </w:pPr>
            <w:r w:rsidRPr="00E00144">
              <w:rPr>
                <w:rFonts w:ascii="Times New Roman" w:hAnsi="Times New Roman" w:cs="Times New Roman"/>
                <w:b/>
                <w:sz w:val="28"/>
                <w:szCs w:val="28"/>
              </w:rPr>
              <w:t>Оценка конкурента</w:t>
            </w:r>
          </w:p>
        </w:tc>
        <w:tc>
          <w:tcPr>
            <w:tcW w:w="2417" w:type="dxa"/>
          </w:tcPr>
          <w:p w:rsidR="008C748A" w:rsidRPr="00E00144" w:rsidRDefault="008C748A" w:rsidP="008C34AF">
            <w:pPr>
              <w:contextualSpacing/>
              <w:jc w:val="both"/>
              <w:rPr>
                <w:rFonts w:ascii="Times New Roman" w:hAnsi="Times New Roman" w:cs="Times New Roman"/>
                <w:b/>
                <w:sz w:val="28"/>
                <w:szCs w:val="28"/>
              </w:rPr>
            </w:pPr>
            <w:r w:rsidRPr="00E00144">
              <w:rPr>
                <w:rFonts w:ascii="Times New Roman" w:hAnsi="Times New Roman" w:cs="Times New Roman"/>
                <w:b/>
                <w:sz w:val="28"/>
                <w:szCs w:val="28"/>
              </w:rPr>
              <w:t>Оценка нашего предложения</w:t>
            </w:r>
          </w:p>
        </w:tc>
      </w:tr>
      <w:tr w:rsidR="008C748A" w:rsidRPr="00E00144" w:rsidTr="00A2456C">
        <w:tc>
          <w:tcPr>
            <w:tcW w:w="2691" w:type="dxa"/>
          </w:tcPr>
          <w:p w:rsidR="008C748A" w:rsidRPr="00E00144" w:rsidRDefault="008C748A" w:rsidP="008C34AF">
            <w:pPr>
              <w:contextualSpacing/>
              <w:jc w:val="both"/>
              <w:rPr>
                <w:rFonts w:ascii="Times New Roman" w:hAnsi="Times New Roman" w:cs="Times New Roman"/>
                <w:sz w:val="28"/>
                <w:szCs w:val="28"/>
              </w:rPr>
            </w:pPr>
            <w:proofErr w:type="gramStart"/>
            <w:r w:rsidRPr="00E00144">
              <w:rPr>
                <w:rFonts w:ascii="Times New Roman" w:hAnsi="Times New Roman" w:cs="Times New Roman"/>
                <w:sz w:val="28"/>
                <w:szCs w:val="28"/>
              </w:rPr>
              <w:t>качество</w:t>
            </w:r>
            <w:proofErr w:type="gramEnd"/>
            <w:r w:rsidRPr="00E00144">
              <w:rPr>
                <w:rFonts w:ascii="Times New Roman" w:hAnsi="Times New Roman" w:cs="Times New Roman"/>
                <w:sz w:val="28"/>
                <w:szCs w:val="28"/>
              </w:rPr>
              <w:t xml:space="preserve"> продуктов</w:t>
            </w:r>
          </w:p>
        </w:tc>
        <w:tc>
          <w:tcPr>
            <w:tcW w:w="2246" w:type="dxa"/>
          </w:tcPr>
          <w:p w:rsidR="008C748A" w:rsidRPr="00E00144" w:rsidRDefault="008C748A" w:rsidP="008C34AF">
            <w:pPr>
              <w:contextualSpacing/>
              <w:jc w:val="both"/>
              <w:rPr>
                <w:rFonts w:ascii="Times New Roman" w:hAnsi="Times New Roman" w:cs="Times New Roman"/>
                <w:sz w:val="28"/>
                <w:szCs w:val="28"/>
              </w:rPr>
            </w:pPr>
            <w:r w:rsidRPr="00E00144">
              <w:rPr>
                <w:rFonts w:ascii="Times New Roman" w:hAnsi="Times New Roman" w:cs="Times New Roman"/>
                <w:sz w:val="28"/>
                <w:szCs w:val="28"/>
              </w:rPr>
              <w:t>10</w:t>
            </w:r>
          </w:p>
        </w:tc>
        <w:tc>
          <w:tcPr>
            <w:tcW w:w="22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6</w:t>
            </w:r>
          </w:p>
        </w:tc>
        <w:tc>
          <w:tcPr>
            <w:tcW w:w="24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10</w:t>
            </w:r>
          </w:p>
        </w:tc>
      </w:tr>
      <w:tr w:rsidR="008C748A" w:rsidRPr="00E00144" w:rsidTr="00A2456C">
        <w:tc>
          <w:tcPr>
            <w:tcW w:w="2691" w:type="dxa"/>
          </w:tcPr>
          <w:p w:rsidR="008C748A" w:rsidRPr="00E00144" w:rsidRDefault="008C748A" w:rsidP="008C34AF">
            <w:pPr>
              <w:contextualSpacing/>
              <w:jc w:val="both"/>
              <w:rPr>
                <w:rFonts w:ascii="Times New Roman" w:hAnsi="Times New Roman" w:cs="Times New Roman"/>
                <w:sz w:val="28"/>
                <w:szCs w:val="28"/>
              </w:rPr>
            </w:pPr>
            <w:proofErr w:type="gramStart"/>
            <w:r w:rsidRPr="00E00144">
              <w:rPr>
                <w:rFonts w:ascii="Times New Roman" w:hAnsi="Times New Roman" w:cs="Times New Roman"/>
                <w:sz w:val="28"/>
                <w:szCs w:val="28"/>
              </w:rPr>
              <w:t>предлагаемый</w:t>
            </w:r>
            <w:proofErr w:type="gramEnd"/>
            <w:r w:rsidRPr="00E00144">
              <w:rPr>
                <w:rFonts w:ascii="Times New Roman" w:hAnsi="Times New Roman" w:cs="Times New Roman"/>
                <w:sz w:val="28"/>
                <w:szCs w:val="28"/>
              </w:rPr>
              <w:t xml:space="preserve"> ассортимент</w:t>
            </w:r>
          </w:p>
        </w:tc>
        <w:tc>
          <w:tcPr>
            <w:tcW w:w="2246"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8</w:t>
            </w:r>
          </w:p>
        </w:tc>
        <w:tc>
          <w:tcPr>
            <w:tcW w:w="22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8</w:t>
            </w:r>
          </w:p>
        </w:tc>
        <w:tc>
          <w:tcPr>
            <w:tcW w:w="24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6</w:t>
            </w:r>
          </w:p>
        </w:tc>
      </w:tr>
      <w:tr w:rsidR="008C748A" w:rsidRPr="00E00144" w:rsidTr="00A2456C">
        <w:tc>
          <w:tcPr>
            <w:tcW w:w="2691" w:type="dxa"/>
          </w:tcPr>
          <w:p w:rsidR="008C748A" w:rsidRPr="00E00144" w:rsidRDefault="008C748A" w:rsidP="008C34AF">
            <w:pPr>
              <w:contextualSpacing/>
              <w:jc w:val="both"/>
              <w:rPr>
                <w:rFonts w:ascii="Times New Roman" w:hAnsi="Times New Roman" w:cs="Times New Roman"/>
                <w:sz w:val="28"/>
                <w:szCs w:val="28"/>
              </w:rPr>
            </w:pPr>
            <w:proofErr w:type="gramStart"/>
            <w:r w:rsidRPr="00E00144">
              <w:rPr>
                <w:rFonts w:ascii="Times New Roman" w:hAnsi="Times New Roman" w:cs="Times New Roman"/>
                <w:sz w:val="28"/>
                <w:szCs w:val="28"/>
              </w:rPr>
              <w:t>вежливость</w:t>
            </w:r>
            <w:proofErr w:type="gramEnd"/>
            <w:r w:rsidRPr="00E00144">
              <w:rPr>
                <w:rFonts w:ascii="Times New Roman" w:hAnsi="Times New Roman" w:cs="Times New Roman"/>
                <w:sz w:val="28"/>
                <w:szCs w:val="28"/>
              </w:rPr>
              <w:t xml:space="preserve"> персонала</w:t>
            </w:r>
          </w:p>
        </w:tc>
        <w:tc>
          <w:tcPr>
            <w:tcW w:w="2246"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8</w:t>
            </w:r>
          </w:p>
        </w:tc>
        <w:tc>
          <w:tcPr>
            <w:tcW w:w="22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10</w:t>
            </w:r>
          </w:p>
        </w:tc>
        <w:tc>
          <w:tcPr>
            <w:tcW w:w="24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10</w:t>
            </w:r>
          </w:p>
        </w:tc>
      </w:tr>
      <w:tr w:rsidR="008C748A" w:rsidRPr="00E00144" w:rsidTr="00A2456C">
        <w:tc>
          <w:tcPr>
            <w:tcW w:w="2691" w:type="dxa"/>
          </w:tcPr>
          <w:p w:rsidR="008C748A" w:rsidRPr="00E00144" w:rsidRDefault="008C748A" w:rsidP="008C34AF">
            <w:pPr>
              <w:contextualSpacing/>
              <w:jc w:val="both"/>
              <w:rPr>
                <w:rFonts w:ascii="Times New Roman" w:hAnsi="Times New Roman" w:cs="Times New Roman"/>
                <w:sz w:val="28"/>
                <w:szCs w:val="28"/>
              </w:rPr>
            </w:pPr>
            <w:r w:rsidRPr="00E00144">
              <w:rPr>
                <w:rFonts w:ascii="Times New Roman" w:hAnsi="Times New Roman" w:cs="Times New Roman"/>
                <w:sz w:val="28"/>
                <w:szCs w:val="28"/>
              </w:rPr>
              <w:t>Скорость обслуживания</w:t>
            </w:r>
          </w:p>
        </w:tc>
        <w:tc>
          <w:tcPr>
            <w:tcW w:w="2246"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6</w:t>
            </w:r>
          </w:p>
        </w:tc>
        <w:tc>
          <w:tcPr>
            <w:tcW w:w="22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10</w:t>
            </w:r>
          </w:p>
        </w:tc>
        <w:tc>
          <w:tcPr>
            <w:tcW w:w="24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7</w:t>
            </w:r>
          </w:p>
        </w:tc>
      </w:tr>
      <w:tr w:rsidR="008C748A" w:rsidRPr="00E00144" w:rsidTr="00A2456C">
        <w:tc>
          <w:tcPr>
            <w:tcW w:w="2691" w:type="dxa"/>
          </w:tcPr>
          <w:p w:rsidR="008C748A" w:rsidRPr="00E00144" w:rsidRDefault="008C748A" w:rsidP="008C34AF">
            <w:pPr>
              <w:contextualSpacing/>
              <w:jc w:val="both"/>
              <w:rPr>
                <w:rFonts w:ascii="Times New Roman" w:hAnsi="Times New Roman" w:cs="Times New Roman"/>
                <w:sz w:val="28"/>
                <w:szCs w:val="28"/>
              </w:rPr>
            </w:pPr>
            <w:r w:rsidRPr="00E00144">
              <w:rPr>
                <w:rFonts w:ascii="Times New Roman" w:hAnsi="Times New Roman" w:cs="Times New Roman"/>
                <w:sz w:val="28"/>
                <w:szCs w:val="28"/>
              </w:rPr>
              <w:t>Вкус</w:t>
            </w:r>
          </w:p>
        </w:tc>
        <w:tc>
          <w:tcPr>
            <w:tcW w:w="2246"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10</w:t>
            </w:r>
          </w:p>
        </w:tc>
        <w:tc>
          <w:tcPr>
            <w:tcW w:w="22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7</w:t>
            </w:r>
          </w:p>
        </w:tc>
        <w:tc>
          <w:tcPr>
            <w:tcW w:w="24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10</w:t>
            </w:r>
          </w:p>
        </w:tc>
      </w:tr>
      <w:tr w:rsidR="008C748A" w:rsidRPr="00E00144" w:rsidTr="00A2456C">
        <w:tc>
          <w:tcPr>
            <w:tcW w:w="2691" w:type="dxa"/>
          </w:tcPr>
          <w:p w:rsidR="008C748A" w:rsidRPr="00E00144" w:rsidRDefault="008C748A" w:rsidP="008C34AF">
            <w:pPr>
              <w:contextualSpacing/>
              <w:jc w:val="both"/>
              <w:rPr>
                <w:rFonts w:ascii="Times New Roman" w:hAnsi="Times New Roman" w:cs="Times New Roman"/>
                <w:sz w:val="28"/>
                <w:szCs w:val="28"/>
              </w:rPr>
            </w:pPr>
            <w:proofErr w:type="gramStart"/>
            <w:r w:rsidRPr="00E00144">
              <w:rPr>
                <w:rFonts w:ascii="Times New Roman" w:hAnsi="Times New Roman" w:cs="Times New Roman"/>
                <w:sz w:val="28"/>
                <w:szCs w:val="28"/>
              </w:rPr>
              <w:t>бонусная</w:t>
            </w:r>
            <w:proofErr w:type="gramEnd"/>
            <w:r w:rsidRPr="00E00144">
              <w:rPr>
                <w:rFonts w:ascii="Times New Roman" w:hAnsi="Times New Roman" w:cs="Times New Roman"/>
                <w:sz w:val="28"/>
                <w:szCs w:val="28"/>
              </w:rPr>
              <w:t xml:space="preserve"> программа</w:t>
            </w:r>
          </w:p>
        </w:tc>
        <w:tc>
          <w:tcPr>
            <w:tcW w:w="2246"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5</w:t>
            </w:r>
          </w:p>
        </w:tc>
        <w:tc>
          <w:tcPr>
            <w:tcW w:w="22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1</w:t>
            </w:r>
          </w:p>
        </w:tc>
        <w:tc>
          <w:tcPr>
            <w:tcW w:w="24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5</w:t>
            </w:r>
          </w:p>
        </w:tc>
      </w:tr>
      <w:tr w:rsidR="008C748A" w:rsidRPr="00E00144" w:rsidTr="00A2456C">
        <w:tc>
          <w:tcPr>
            <w:tcW w:w="2691" w:type="dxa"/>
          </w:tcPr>
          <w:p w:rsidR="008C748A" w:rsidRPr="00E00144" w:rsidRDefault="008C748A" w:rsidP="008C34AF">
            <w:pPr>
              <w:contextualSpacing/>
              <w:jc w:val="both"/>
              <w:rPr>
                <w:rFonts w:ascii="Times New Roman" w:hAnsi="Times New Roman" w:cs="Times New Roman"/>
                <w:sz w:val="28"/>
                <w:szCs w:val="28"/>
              </w:rPr>
            </w:pPr>
            <w:proofErr w:type="gramStart"/>
            <w:r w:rsidRPr="00E00144">
              <w:rPr>
                <w:rFonts w:ascii="Times New Roman" w:hAnsi="Times New Roman" w:cs="Times New Roman"/>
                <w:sz w:val="28"/>
                <w:szCs w:val="28"/>
              </w:rPr>
              <w:t>оформление</w:t>
            </w:r>
            <w:proofErr w:type="gramEnd"/>
            <w:r w:rsidRPr="00E00144">
              <w:rPr>
                <w:rFonts w:ascii="Times New Roman" w:hAnsi="Times New Roman" w:cs="Times New Roman"/>
                <w:sz w:val="28"/>
                <w:szCs w:val="28"/>
              </w:rPr>
              <w:t xml:space="preserve"> блюд</w:t>
            </w:r>
          </w:p>
        </w:tc>
        <w:tc>
          <w:tcPr>
            <w:tcW w:w="2246"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5</w:t>
            </w:r>
          </w:p>
        </w:tc>
        <w:tc>
          <w:tcPr>
            <w:tcW w:w="22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1</w:t>
            </w:r>
          </w:p>
        </w:tc>
        <w:tc>
          <w:tcPr>
            <w:tcW w:w="24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8</w:t>
            </w:r>
          </w:p>
        </w:tc>
      </w:tr>
      <w:tr w:rsidR="008C748A" w:rsidRPr="00E00144" w:rsidTr="00A2456C">
        <w:tc>
          <w:tcPr>
            <w:tcW w:w="2691" w:type="dxa"/>
          </w:tcPr>
          <w:p w:rsidR="008C748A" w:rsidRPr="00E00144" w:rsidRDefault="008C748A" w:rsidP="008C34AF">
            <w:pPr>
              <w:contextualSpacing/>
              <w:jc w:val="both"/>
              <w:rPr>
                <w:rFonts w:ascii="Times New Roman" w:hAnsi="Times New Roman" w:cs="Times New Roman"/>
                <w:sz w:val="28"/>
                <w:szCs w:val="28"/>
              </w:rPr>
            </w:pPr>
            <w:r w:rsidRPr="00E00144">
              <w:rPr>
                <w:rFonts w:ascii="Times New Roman" w:hAnsi="Times New Roman" w:cs="Times New Roman"/>
                <w:sz w:val="28"/>
                <w:szCs w:val="28"/>
              </w:rPr>
              <w:t>Атмосфера</w:t>
            </w:r>
          </w:p>
        </w:tc>
        <w:tc>
          <w:tcPr>
            <w:tcW w:w="2246"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7</w:t>
            </w:r>
          </w:p>
        </w:tc>
        <w:tc>
          <w:tcPr>
            <w:tcW w:w="22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8</w:t>
            </w:r>
          </w:p>
        </w:tc>
        <w:tc>
          <w:tcPr>
            <w:tcW w:w="24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8</w:t>
            </w:r>
          </w:p>
        </w:tc>
      </w:tr>
      <w:tr w:rsidR="008C748A" w:rsidRPr="00E00144" w:rsidTr="00A2456C">
        <w:tc>
          <w:tcPr>
            <w:tcW w:w="2691" w:type="dxa"/>
          </w:tcPr>
          <w:p w:rsidR="008C748A" w:rsidRPr="00E00144" w:rsidRDefault="008C748A" w:rsidP="008C34AF">
            <w:pPr>
              <w:contextualSpacing/>
              <w:jc w:val="both"/>
              <w:rPr>
                <w:rFonts w:ascii="Times New Roman" w:hAnsi="Times New Roman" w:cs="Times New Roman"/>
                <w:sz w:val="28"/>
                <w:szCs w:val="28"/>
              </w:rPr>
            </w:pPr>
            <w:proofErr w:type="gramStart"/>
            <w:r w:rsidRPr="00E00144">
              <w:rPr>
                <w:rFonts w:ascii="Times New Roman" w:hAnsi="Times New Roman" w:cs="Times New Roman"/>
                <w:sz w:val="28"/>
                <w:szCs w:val="28"/>
              </w:rPr>
              <w:t>качество</w:t>
            </w:r>
            <w:proofErr w:type="gramEnd"/>
            <w:r w:rsidRPr="00E00144">
              <w:rPr>
                <w:rFonts w:ascii="Times New Roman" w:hAnsi="Times New Roman" w:cs="Times New Roman"/>
                <w:sz w:val="28"/>
                <w:szCs w:val="28"/>
              </w:rPr>
              <w:t xml:space="preserve"> приготовления</w:t>
            </w:r>
          </w:p>
        </w:tc>
        <w:tc>
          <w:tcPr>
            <w:tcW w:w="2246"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10</w:t>
            </w:r>
          </w:p>
        </w:tc>
        <w:tc>
          <w:tcPr>
            <w:tcW w:w="22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6</w:t>
            </w:r>
          </w:p>
        </w:tc>
        <w:tc>
          <w:tcPr>
            <w:tcW w:w="2417" w:type="dxa"/>
          </w:tcPr>
          <w:p w:rsidR="008C748A" w:rsidRPr="00E00144" w:rsidRDefault="008C748A" w:rsidP="008C34AF">
            <w:pPr>
              <w:ind w:left="720"/>
              <w:contextualSpacing/>
              <w:jc w:val="both"/>
              <w:rPr>
                <w:rFonts w:ascii="Times New Roman" w:hAnsi="Times New Roman" w:cs="Times New Roman"/>
                <w:sz w:val="28"/>
                <w:szCs w:val="28"/>
              </w:rPr>
            </w:pPr>
            <w:r w:rsidRPr="00E00144">
              <w:rPr>
                <w:rFonts w:ascii="Times New Roman" w:hAnsi="Times New Roman" w:cs="Times New Roman"/>
                <w:sz w:val="28"/>
                <w:szCs w:val="28"/>
              </w:rPr>
              <w:t>9</w:t>
            </w:r>
          </w:p>
        </w:tc>
      </w:tr>
    </w:tbl>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57DB0D2C" wp14:editId="0995298E">
            <wp:extent cx="451485" cy="451485"/>
            <wp:effectExtent l="0" t="0" r="5715" b="5715"/>
            <wp:docPr id="15533" name="Рисунок 15533"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Определите возможную цену бизнес-ланча в ресторане отеля, исходя из соотношения качественных параметров по сравнению с конкурентами.</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ОТВЕТ: Исходя из сравнения с конкурентами, возможная цена бизнес-ланча в ресторане отеля может составить не менее _________________ рублей.  </w:t>
      </w:r>
    </w:p>
    <w:p w:rsidR="008C748A" w:rsidRDefault="008C748A" w:rsidP="008C34AF">
      <w:pPr>
        <w:pStyle w:val="2"/>
        <w:ind w:left="1168" w:firstLine="0"/>
        <w:jc w:val="center"/>
        <w:rPr>
          <w:b/>
          <w:sz w:val="28"/>
          <w:szCs w:val="28"/>
        </w:rPr>
      </w:pPr>
      <w:bookmarkStart w:id="33" w:name="_Toc387569944"/>
      <w:bookmarkStart w:id="34" w:name="_Toc409443862"/>
      <w:r w:rsidRPr="008C34AF">
        <w:rPr>
          <w:b/>
          <w:sz w:val="28"/>
          <w:szCs w:val="28"/>
        </w:rPr>
        <w:lastRenderedPageBreak/>
        <w:t xml:space="preserve">КЕЙС 2.5. </w:t>
      </w:r>
      <w:r w:rsidRPr="008C34AF">
        <w:rPr>
          <w:b/>
          <w:sz w:val="28"/>
          <w:szCs w:val="28"/>
          <w:lang w:val="en-US"/>
        </w:rPr>
        <w:t>Event</w:t>
      </w:r>
      <w:r w:rsidRPr="008C34AF">
        <w:rPr>
          <w:b/>
          <w:sz w:val="28"/>
          <w:szCs w:val="28"/>
        </w:rPr>
        <w:t>-маркетинг: фестиваль шеф-поваров</w:t>
      </w:r>
      <w:bookmarkEnd w:id="33"/>
      <w:bookmarkEnd w:id="34"/>
    </w:p>
    <w:p w:rsidR="008C34AF" w:rsidRPr="008C34AF" w:rsidRDefault="008C34AF" w:rsidP="008C34AF"/>
    <w:p w:rsidR="008C748A" w:rsidRPr="00E00144" w:rsidRDefault="008C748A" w:rsidP="00BF46FD">
      <w:pPr>
        <w:ind w:firstLine="709"/>
        <w:jc w:val="center"/>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3A67D486" wp14:editId="3C50EB67">
            <wp:extent cx="1508125" cy="1508125"/>
            <wp:effectExtent l="19050" t="19050" r="15875" b="15875"/>
            <wp:docPr id="15532" name="Рисунок 15532" descr="http://inturion.ru/images/upload/news/%D0%A4%D0%B5%D1%81%D1%82%D0%B8%D0%B2%D0%B0%D0%BB%D1%8C%20%D0%B3%D1%83%D1%80%D0%BC%D0%B0%D0%BD%D0%BE%D0%B2%20%D0%B2%20%D0%A1%D0%B0%D0%BD%D0%BA%D1%82-%D0%9C%D0%BE%D1%80%D0%B8%D1%86%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inturion.ru/images/upload/news/%D0%A4%D0%B5%D1%81%D1%82%D0%B8%D0%B2%D0%B0%D0%BB%D1%8C%20%D0%B3%D1%83%D1%80%D0%BC%D0%B0%D0%BD%D0%BE%D0%B2%20%D0%B2%20%D0%A1%D0%B0%D0%BD%D0%BA%D1%82-%D0%9C%D0%BE%D1%80%D0%B8%D1%86%D0%B5.jpg"/>
                    <pic:cNvPicPr>
                      <a:picLocks noChangeAspect="1" noChangeArrowheads="1"/>
                    </pic:cNvPicPr>
                  </pic:nvPicPr>
                  <pic:blipFill>
                    <a:blip r:embed="rId83">
                      <a:extLst>
                        <a:ext uri="{28A0092B-C50C-407E-A947-70E740481C1C}">
                          <a14:useLocalDpi xmlns:a14="http://schemas.microsoft.com/office/drawing/2010/main" val="0"/>
                        </a:ext>
                      </a:extLst>
                    </a:blip>
                    <a:srcRect l="17857" r="3571"/>
                    <a:stretch>
                      <a:fillRect/>
                    </a:stretch>
                  </pic:blipFill>
                  <pic:spPr bwMode="auto">
                    <a:xfrm>
                      <a:off x="0" y="0"/>
                      <a:ext cx="1508125" cy="1508125"/>
                    </a:xfrm>
                    <a:prstGeom prst="rect">
                      <a:avLst/>
                    </a:prstGeom>
                    <a:noFill/>
                    <a:ln w="9525" cmpd="sng">
                      <a:solidFill>
                        <a:srgbClr val="000000"/>
                      </a:solidFill>
                      <a:miter lim="800000"/>
                      <a:headEnd/>
                      <a:tailEnd/>
                    </a:ln>
                    <a:effectLst/>
                  </pic:spPr>
                </pic:pic>
              </a:graphicData>
            </a:graphic>
          </wp:inline>
        </w:drawing>
      </w:r>
      <w:r w:rsidRPr="00E00144">
        <w:rPr>
          <w:rFonts w:ascii="Times New Roman" w:hAnsi="Times New Roman" w:cs="Times New Roman"/>
          <w:noProof/>
          <w:sz w:val="28"/>
          <w:szCs w:val="28"/>
        </w:rPr>
        <w:drawing>
          <wp:inline distT="0" distB="0" distL="0" distR="0" wp14:anchorId="1D347595" wp14:editId="008F8A42">
            <wp:extent cx="1508125" cy="1508125"/>
            <wp:effectExtent l="19050" t="19050" r="15875" b="15875"/>
            <wp:docPr id="15531" name="Рисунок 15531" descr="http://us.cdn1.123rf.com/168nwm/hermione13/hermione131107/hermione13110700047/10014595-ornate-chef-hat-with-spoon-and-fork-icon-for-menu-cooking-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us.cdn1.123rf.com/168nwm/hermione13/hermione131107/hermione13110700047/10014595-ornate-chef-hat-with-spoon-and-fork-icon-for-menu-cooking-backgroun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08125" cy="1508125"/>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На сегодняшний день рынок услуг заполнен множеством различных предложений. В условиях большой конкуренции становится все сложнее заинтересовать искушенного потребителя простыми рекламными сообщениями. Как следствие, появляется необходимость создания новых подходов в продвижении, которые должны создать у потребителя ощущение свободы в своем выборе и освободить от влияния навязчивой рекламы. В ресторанном бизнесе для этих целей как нельзя лучше подходит </w:t>
      </w:r>
      <w:proofErr w:type="spellStart"/>
      <w:r w:rsidRPr="00E00144">
        <w:rPr>
          <w:rFonts w:ascii="Times New Roman" w:hAnsi="Times New Roman" w:cs="Times New Roman"/>
          <w:sz w:val="28"/>
          <w:szCs w:val="28"/>
        </w:rPr>
        <w:t>event</w:t>
      </w:r>
      <w:proofErr w:type="spellEnd"/>
      <w:r w:rsidRPr="00E00144">
        <w:rPr>
          <w:rFonts w:ascii="Times New Roman" w:hAnsi="Times New Roman" w:cs="Times New Roman"/>
          <w:sz w:val="28"/>
          <w:szCs w:val="28"/>
        </w:rPr>
        <w:t xml:space="preserve">- маркетинг. Благодаря верно подобранному и качественно организованному событию, потенциальный посетитель отеля погружается в состояние радости и счастья. Главная задача организации </w:t>
      </w:r>
      <w:proofErr w:type="spellStart"/>
      <w:r w:rsidRPr="00E00144">
        <w:rPr>
          <w:rFonts w:ascii="Times New Roman" w:hAnsi="Times New Roman" w:cs="Times New Roman"/>
          <w:sz w:val="28"/>
          <w:szCs w:val="28"/>
        </w:rPr>
        <w:t>event</w:t>
      </w:r>
      <w:proofErr w:type="spellEnd"/>
      <w:r w:rsidRPr="00E00144">
        <w:rPr>
          <w:rFonts w:ascii="Times New Roman" w:hAnsi="Times New Roman" w:cs="Times New Roman"/>
          <w:sz w:val="28"/>
          <w:szCs w:val="28"/>
        </w:rPr>
        <w:t>-мероприятий заключается в соединении в целостное событие времени, места и атмосферы. Эти факторы помогут постоянно занятому и спешащему потребителю правильно воспринять предоставленную ему информацию. «Упаковкой» маркетингового сообщения является не просто информация, а эмоциональный заряд и новые ощущения, которые обязательно запомнятся и будут ассоциироваться с предметом рекламы на подсознательном уровне.</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Средняя загруженность ресторана отеля – 2,5%. В среднем в день его посещают не более 10 человек. При этом количество посадочных мест – 50, а время работы ресторана – с 12.00 до 00.00. Маркетинговый отдел выступил с предложением повысить посещаемость ресторана и для этого предложил провести </w:t>
      </w:r>
      <w:proofErr w:type="spellStart"/>
      <w:r w:rsidRPr="00E00144">
        <w:rPr>
          <w:rFonts w:ascii="Times New Roman" w:hAnsi="Times New Roman" w:cs="Times New Roman"/>
          <w:sz w:val="28"/>
          <w:szCs w:val="28"/>
        </w:rPr>
        <w:t>event</w:t>
      </w:r>
      <w:proofErr w:type="spellEnd"/>
      <w:r w:rsidRPr="00E00144">
        <w:rPr>
          <w:rFonts w:ascii="Times New Roman" w:hAnsi="Times New Roman" w:cs="Times New Roman"/>
          <w:sz w:val="28"/>
          <w:szCs w:val="28"/>
        </w:rPr>
        <w:t xml:space="preserve">-мероприятие - фестиваль шеф-поваров.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Бюджет мероприятия складывается из следующих затрат:</w:t>
      </w:r>
    </w:p>
    <w:p w:rsidR="008C748A" w:rsidRPr="00E00144" w:rsidRDefault="008C748A" w:rsidP="006F21B4">
      <w:pPr>
        <w:pStyle w:val="a9"/>
        <w:numPr>
          <w:ilvl w:val="0"/>
          <w:numId w:val="16"/>
        </w:numPr>
        <w:ind w:firstLine="0"/>
        <w:jc w:val="both"/>
        <w:rPr>
          <w:rFonts w:ascii="Times New Roman" w:hAnsi="Times New Roman"/>
          <w:sz w:val="28"/>
          <w:szCs w:val="28"/>
        </w:rPr>
      </w:pPr>
      <w:r w:rsidRPr="00E00144">
        <w:rPr>
          <w:rFonts w:ascii="Times New Roman" w:hAnsi="Times New Roman"/>
          <w:sz w:val="28"/>
          <w:szCs w:val="28"/>
        </w:rPr>
        <w:t>Оформление зала – 5.000</w:t>
      </w:r>
    </w:p>
    <w:p w:rsidR="008C748A" w:rsidRPr="00E00144" w:rsidRDefault="008C748A" w:rsidP="006F21B4">
      <w:pPr>
        <w:pStyle w:val="a9"/>
        <w:numPr>
          <w:ilvl w:val="0"/>
          <w:numId w:val="16"/>
        </w:numPr>
        <w:ind w:firstLine="0"/>
        <w:jc w:val="both"/>
        <w:rPr>
          <w:rFonts w:ascii="Times New Roman" w:hAnsi="Times New Roman"/>
          <w:sz w:val="28"/>
          <w:szCs w:val="28"/>
        </w:rPr>
      </w:pPr>
      <w:r w:rsidRPr="00E00144">
        <w:rPr>
          <w:rFonts w:ascii="Times New Roman" w:hAnsi="Times New Roman"/>
          <w:sz w:val="28"/>
          <w:szCs w:val="28"/>
        </w:rPr>
        <w:t>Реклама мероприятия – 50.000 р.</w:t>
      </w:r>
    </w:p>
    <w:p w:rsidR="008C748A" w:rsidRPr="00E00144" w:rsidRDefault="008C748A" w:rsidP="006F21B4">
      <w:pPr>
        <w:pStyle w:val="a9"/>
        <w:numPr>
          <w:ilvl w:val="0"/>
          <w:numId w:val="16"/>
        </w:numPr>
        <w:ind w:firstLine="0"/>
        <w:jc w:val="both"/>
        <w:rPr>
          <w:rFonts w:ascii="Times New Roman" w:hAnsi="Times New Roman"/>
          <w:sz w:val="28"/>
          <w:szCs w:val="28"/>
        </w:rPr>
      </w:pPr>
      <w:r w:rsidRPr="00E00144">
        <w:rPr>
          <w:rFonts w:ascii="Times New Roman" w:hAnsi="Times New Roman"/>
          <w:sz w:val="28"/>
          <w:szCs w:val="28"/>
        </w:rPr>
        <w:t xml:space="preserve"> Стоимость продуктов – 1.000 руб. на одного участника</w:t>
      </w:r>
    </w:p>
    <w:p w:rsidR="008C748A" w:rsidRPr="00E00144" w:rsidRDefault="008C748A" w:rsidP="006F21B4">
      <w:pPr>
        <w:pStyle w:val="a9"/>
        <w:numPr>
          <w:ilvl w:val="0"/>
          <w:numId w:val="16"/>
        </w:numPr>
        <w:ind w:firstLine="0"/>
        <w:jc w:val="both"/>
        <w:rPr>
          <w:rFonts w:ascii="Times New Roman" w:hAnsi="Times New Roman"/>
          <w:sz w:val="28"/>
          <w:szCs w:val="28"/>
        </w:rPr>
      </w:pPr>
      <w:r w:rsidRPr="00E00144">
        <w:rPr>
          <w:rFonts w:ascii="Times New Roman" w:hAnsi="Times New Roman"/>
          <w:sz w:val="28"/>
          <w:szCs w:val="28"/>
        </w:rPr>
        <w:t>Каждый консультант будет работать с участником полчаса</w:t>
      </w:r>
    </w:p>
    <w:p w:rsidR="008C748A" w:rsidRPr="00E00144" w:rsidRDefault="008C748A" w:rsidP="006F21B4">
      <w:pPr>
        <w:pStyle w:val="a9"/>
        <w:numPr>
          <w:ilvl w:val="0"/>
          <w:numId w:val="16"/>
        </w:numPr>
        <w:ind w:firstLine="0"/>
        <w:jc w:val="both"/>
        <w:rPr>
          <w:rFonts w:ascii="Times New Roman" w:hAnsi="Times New Roman"/>
          <w:sz w:val="28"/>
          <w:szCs w:val="28"/>
        </w:rPr>
      </w:pPr>
      <w:r w:rsidRPr="00E00144">
        <w:rPr>
          <w:rFonts w:ascii="Times New Roman" w:hAnsi="Times New Roman"/>
          <w:sz w:val="28"/>
          <w:szCs w:val="28"/>
        </w:rPr>
        <w:t>Зарплата консультанта (без отчислений в социальные фонды) – 500 руб./час.</w:t>
      </w:r>
    </w:p>
    <w:p w:rsidR="008C748A" w:rsidRPr="00E00144" w:rsidRDefault="008C748A" w:rsidP="006F21B4">
      <w:pPr>
        <w:pStyle w:val="a9"/>
        <w:numPr>
          <w:ilvl w:val="0"/>
          <w:numId w:val="16"/>
        </w:numPr>
        <w:ind w:firstLine="0"/>
        <w:jc w:val="both"/>
        <w:rPr>
          <w:rFonts w:ascii="Times New Roman" w:hAnsi="Times New Roman"/>
          <w:sz w:val="28"/>
          <w:szCs w:val="28"/>
        </w:rPr>
      </w:pPr>
      <w:r w:rsidRPr="00E00144">
        <w:rPr>
          <w:rFonts w:ascii="Times New Roman" w:hAnsi="Times New Roman"/>
          <w:sz w:val="28"/>
          <w:szCs w:val="28"/>
        </w:rPr>
        <w:t>Стоимость аренды кухонного инвентаря – 100 руб. на каждого участника</w:t>
      </w:r>
      <w:r w:rsidR="00A3063C">
        <w:rPr>
          <w:rFonts w:ascii="Times New Roman" w:hAnsi="Times New Roman"/>
          <w:sz w:val="28"/>
          <w:szCs w:val="28"/>
        </w:rPr>
        <w:t>.</w:t>
      </w:r>
    </w:p>
    <w:p w:rsidR="008C748A" w:rsidRPr="00E00144" w:rsidRDefault="008C748A" w:rsidP="006F21B4">
      <w:pPr>
        <w:pStyle w:val="a9"/>
        <w:numPr>
          <w:ilvl w:val="0"/>
          <w:numId w:val="16"/>
        </w:numPr>
        <w:ind w:firstLine="0"/>
        <w:jc w:val="both"/>
        <w:rPr>
          <w:rFonts w:ascii="Times New Roman" w:hAnsi="Times New Roman"/>
          <w:sz w:val="28"/>
          <w:szCs w:val="28"/>
        </w:rPr>
      </w:pPr>
      <w:r w:rsidRPr="00E00144">
        <w:rPr>
          <w:rFonts w:ascii="Times New Roman" w:hAnsi="Times New Roman"/>
          <w:sz w:val="28"/>
          <w:szCs w:val="28"/>
        </w:rPr>
        <w:t xml:space="preserve">Банкет </w:t>
      </w:r>
      <w:proofErr w:type="gramStart"/>
      <w:r w:rsidRPr="00E00144">
        <w:rPr>
          <w:rFonts w:ascii="Times New Roman" w:hAnsi="Times New Roman"/>
          <w:sz w:val="28"/>
          <w:szCs w:val="28"/>
        </w:rPr>
        <w:t>после  мероприятия</w:t>
      </w:r>
      <w:proofErr w:type="gramEnd"/>
      <w:r w:rsidRPr="00E00144">
        <w:rPr>
          <w:rFonts w:ascii="Times New Roman" w:hAnsi="Times New Roman"/>
          <w:sz w:val="28"/>
          <w:szCs w:val="28"/>
        </w:rPr>
        <w:t xml:space="preserve"> – 500 руб. с каждого участника</w:t>
      </w:r>
      <w:r w:rsidR="00A3063C">
        <w:rPr>
          <w:rFonts w:ascii="Times New Roman" w:hAnsi="Times New Roman"/>
          <w:sz w:val="28"/>
          <w:szCs w:val="28"/>
        </w:rPr>
        <w:t>.</w:t>
      </w:r>
    </w:p>
    <w:p w:rsidR="008C748A" w:rsidRPr="00E00144" w:rsidRDefault="008C748A" w:rsidP="006F21B4">
      <w:pPr>
        <w:pStyle w:val="a9"/>
        <w:numPr>
          <w:ilvl w:val="0"/>
          <w:numId w:val="16"/>
        </w:numPr>
        <w:ind w:firstLine="0"/>
        <w:jc w:val="both"/>
        <w:rPr>
          <w:rFonts w:ascii="Times New Roman" w:hAnsi="Times New Roman"/>
          <w:sz w:val="28"/>
          <w:szCs w:val="28"/>
        </w:rPr>
      </w:pPr>
      <w:r w:rsidRPr="00E00144">
        <w:rPr>
          <w:rFonts w:ascii="Times New Roman" w:hAnsi="Times New Roman"/>
          <w:sz w:val="28"/>
          <w:szCs w:val="28"/>
        </w:rPr>
        <w:t>Приветственный кофе-брейк – 3.000 руб.</w:t>
      </w:r>
    </w:p>
    <w:p w:rsidR="008C748A" w:rsidRPr="00E00144" w:rsidRDefault="008C748A" w:rsidP="00A3063C">
      <w:pPr>
        <w:jc w:val="both"/>
        <w:rPr>
          <w:rFonts w:ascii="Times New Roman" w:hAnsi="Times New Roman" w:cs="Times New Roman"/>
          <w:b/>
          <w:sz w:val="28"/>
          <w:szCs w:val="28"/>
        </w:rPr>
      </w:pP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lastRenderedPageBreak/>
        <w:drawing>
          <wp:inline distT="0" distB="0" distL="0" distR="0" wp14:anchorId="27871CF0" wp14:editId="056DE43B">
            <wp:extent cx="451485" cy="451485"/>
            <wp:effectExtent l="0" t="0" r="5715" b="5715"/>
            <wp:docPr id="15530" name="Рисунок 15530"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Если билет на мероприятие будет стоить 3.000 рублей, то, сколько участников необходимо привлечь, чтобы затраты разового мероприятия окупились?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63D95205" wp14:editId="232C7890">
            <wp:extent cx="451485" cy="451485"/>
            <wp:effectExtent l="0" t="0" r="5715" b="5715"/>
            <wp:docPr id="15529" name="Рисунок 15529"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За 2 недели до мероприятия свое участие подтвердили 25 человек. Надо ли проводить мероприятие, если средства на рекламу уже потратили?</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ОТВЕТ: Чтобы затраты на фестиваль окупились, нужно, чтобы его посетило не менее _______ человек. </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t>Если за 2 недели до мероприятия свое участие подтвердили только 25 человек, то проводить мероприятие</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t>Вариант А) Не стоит</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t>Вариант Б) Стоит</w:t>
      </w:r>
    </w:p>
    <w:p w:rsidR="008C748A" w:rsidRPr="00E00144" w:rsidRDefault="008C748A" w:rsidP="00E00144">
      <w:pPr>
        <w:ind w:firstLine="709"/>
        <w:jc w:val="both"/>
        <w:rPr>
          <w:rFonts w:ascii="Times New Roman" w:hAnsi="Times New Roman" w:cs="Times New Roman"/>
          <w:b/>
          <w:sz w:val="28"/>
          <w:szCs w:val="28"/>
        </w:rPr>
      </w:pPr>
    </w:p>
    <w:p w:rsidR="008C748A" w:rsidRPr="00E00144" w:rsidRDefault="008C748A" w:rsidP="00E00144">
      <w:pPr>
        <w:ind w:firstLine="709"/>
        <w:jc w:val="both"/>
        <w:rPr>
          <w:rFonts w:ascii="Times New Roman" w:hAnsi="Times New Roman" w:cs="Times New Roman"/>
          <w:b/>
          <w:sz w:val="28"/>
          <w:szCs w:val="28"/>
        </w:rPr>
      </w:pPr>
    </w:p>
    <w:p w:rsidR="008C748A" w:rsidRPr="00E00144" w:rsidRDefault="008C748A" w:rsidP="00E00144">
      <w:pPr>
        <w:ind w:firstLine="709"/>
        <w:jc w:val="both"/>
        <w:rPr>
          <w:rFonts w:ascii="Times New Roman" w:hAnsi="Times New Roman" w:cs="Times New Roman"/>
          <w:b/>
          <w:sz w:val="28"/>
          <w:szCs w:val="28"/>
        </w:rPr>
      </w:pPr>
    </w:p>
    <w:p w:rsidR="008C748A" w:rsidRPr="00E00144" w:rsidRDefault="008C748A" w:rsidP="00E00144">
      <w:pPr>
        <w:ind w:firstLine="709"/>
        <w:jc w:val="both"/>
        <w:rPr>
          <w:rFonts w:ascii="Times New Roman" w:hAnsi="Times New Roman" w:cs="Times New Roman"/>
          <w:b/>
          <w:sz w:val="28"/>
          <w:szCs w:val="28"/>
        </w:rPr>
      </w:pPr>
    </w:p>
    <w:p w:rsidR="008C748A" w:rsidRPr="00E00144" w:rsidRDefault="008C748A" w:rsidP="00E00144">
      <w:pPr>
        <w:ind w:firstLine="709"/>
        <w:jc w:val="both"/>
        <w:rPr>
          <w:rFonts w:ascii="Times New Roman" w:hAnsi="Times New Roman" w:cs="Times New Roman"/>
          <w:b/>
          <w:sz w:val="28"/>
          <w:szCs w:val="28"/>
        </w:rPr>
      </w:pPr>
    </w:p>
    <w:p w:rsidR="008C748A" w:rsidRPr="00E00144" w:rsidRDefault="008C748A" w:rsidP="00E00144">
      <w:pPr>
        <w:ind w:firstLine="709"/>
        <w:jc w:val="both"/>
        <w:rPr>
          <w:rFonts w:ascii="Times New Roman" w:hAnsi="Times New Roman" w:cs="Times New Roman"/>
          <w:b/>
          <w:sz w:val="28"/>
          <w:szCs w:val="28"/>
        </w:rPr>
      </w:pPr>
    </w:p>
    <w:p w:rsidR="008C748A" w:rsidRPr="00E00144" w:rsidRDefault="008C748A" w:rsidP="00E00144">
      <w:pPr>
        <w:ind w:firstLine="709"/>
        <w:jc w:val="both"/>
        <w:rPr>
          <w:rFonts w:ascii="Times New Roman" w:hAnsi="Times New Roman" w:cs="Times New Roman"/>
          <w:b/>
          <w:sz w:val="28"/>
          <w:szCs w:val="28"/>
        </w:rPr>
      </w:pPr>
    </w:p>
    <w:p w:rsidR="008C748A" w:rsidRPr="00A3063C" w:rsidRDefault="008C748A" w:rsidP="00A3063C">
      <w:pPr>
        <w:pStyle w:val="1"/>
        <w:pageBreakBefore/>
        <w:ind w:left="539" w:firstLine="0"/>
        <w:jc w:val="center"/>
        <w:rPr>
          <w:b/>
          <w:color w:val="auto"/>
          <w:sz w:val="28"/>
          <w:szCs w:val="28"/>
        </w:rPr>
      </w:pPr>
      <w:bookmarkStart w:id="35" w:name="_Toc387569945"/>
      <w:bookmarkStart w:id="36" w:name="_Toc409443863"/>
      <w:r w:rsidRPr="00A3063C">
        <w:rPr>
          <w:b/>
          <w:color w:val="auto"/>
          <w:sz w:val="28"/>
          <w:szCs w:val="28"/>
        </w:rPr>
        <w:lastRenderedPageBreak/>
        <w:t>3 блок // Реклама и продвижение</w:t>
      </w:r>
      <w:bookmarkEnd w:id="35"/>
      <w:bookmarkEnd w:id="36"/>
    </w:p>
    <w:p w:rsidR="00A3063C" w:rsidRDefault="00A3063C" w:rsidP="00A3063C">
      <w:pPr>
        <w:pStyle w:val="2"/>
        <w:ind w:firstLine="0"/>
        <w:jc w:val="center"/>
        <w:rPr>
          <w:b/>
          <w:color w:val="auto"/>
          <w:sz w:val="28"/>
          <w:szCs w:val="28"/>
        </w:rPr>
      </w:pPr>
      <w:bookmarkStart w:id="37" w:name="_Toc387569946"/>
      <w:bookmarkStart w:id="38" w:name="_Toc409443864"/>
    </w:p>
    <w:p w:rsidR="00A3063C" w:rsidRDefault="00A3063C" w:rsidP="00A3063C">
      <w:pPr>
        <w:pStyle w:val="2"/>
        <w:ind w:firstLine="0"/>
        <w:jc w:val="center"/>
        <w:rPr>
          <w:b/>
          <w:color w:val="auto"/>
          <w:sz w:val="28"/>
          <w:szCs w:val="28"/>
        </w:rPr>
      </w:pPr>
    </w:p>
    <w:p w:rsidR="008C748A" w:rsidRDefault="008C748A" w:rsidP="00A3063C">
      <w:pPr>
        <w:pStyle w:val="2"/>
        <w:ind w:firstLine="0"/>
        <w:jc w:val="center"/>
        <w:rPr>
          <w:b/>
          <w:color w:val="auto"/>
          <w:sz w:val="28"/>
          <w:szCs w:val="28"/>
        </w:rPr>
      </w:pPr>
      <w:r w:rsidRPr="00A3063C">
        <w:rPr>
          <w:b/>
          <w:color w:val="auto"/>
          <w:sz w:val="28"/>
          <w:szCs w:val="28"/>
        </w:rPr>
        <w:t>КЕЙС 3.1. Выбор логотипа</w:t>
      </w:r>
      <w:bookmarkEnd w:id="37"/>
      <w:bookmarkEnd w:id="38"/>
    </w:p>
    <w:p w:rsidR="00A3063C" w:rsidRPr="00A3063C" w:rsidRDefault="00A3063C" w:rsidP="00A3063C"/>
    <w:p w:rsidR="008C748A" w:rsidRPr="00A3063C" w:rsidRDefault="008C748A" w:rsidP="00A3063C">
      <w:pPr>
        <w:jc w:val="center"/>
        <w:rPr>
          <w:rFonts w:ascii="Times New Roman" w:hAnsi="Times New Roman" w:cs="Times New Roman"/>
          <w:b/>
          <w:sz w:val="28"/>
          <w:szCs w:val="28"/>
        </w:rPr>
      </w:pPr>
      <w:r w:rsidRPr="00A3063C">
        <w:rPr>
          <w:rFonts w:ascii="Times New Roman" w:hAnsi="Times New Roman" w:cs="Times New Roman"/>
          <w:b/>
          <w:noProof/>
          <w:sz w:val="28"/>
          <w:szCs w:val="28"/>
        </w:rPr>
        <w:drawing>
          <wp:inline distT="0" distB="0" distL="0" distR="0" wp14:anchorId="4BE0795F" wp14:editId="7D9D0068">
            <wp:extent cx="1437005" cy="1437005"/>
            <wp:effectExtent l="19050" t="19050" r="10795" b="10795"/>
            <wp:docPr id="15528" name="Рисунок 15528" descr="http://africanwebscience.co.za/sites/default/files/images/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africanwebscience.co.za/sites/default/files/images/art.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E00144">
      <w:pPr>
        <w:ind w:firstLine="709"/>
        <w:jc w:val="both"/>
        <w:rPr>
          <w:rFonts w:ascii="Times New Roman" w:hAnsi="Times New Roman" w:cs="Times New Roman"/>
          <w:noProof/>
          <w:sz w:val="28"/>
          <w:szCs w:val="28"/>
        </w:rPr>
      </w:pPr>
      <w:r w:rsidRPr="00E00144">
        <w:rPr>
          <w:rFonts w:ascii="Times New Roman" w:hAnsi="Times New Roman" w:cs="Times New Roman"/>
          <w:noProof/>
          <w:sz w:val="28"/>
          <w:szCs w:val="28"/>
        </w:rPr>
        <w:t>Там, где конкуренция значительна, для компании очень важна узнаваемость ее товаров или услуг. Нужно, чтобы любой клиент мог быстро отличить компанию от конкурентов. Этой цели служит брендбук компании, который, в том числе включает логотип.</w:t>
      </w:r>
    </w:p>
    <w:p w:rsidR="008C748A" w:rsidRDefault="008C748A" w:rsidP="00E00144">
      <w:pPr>
        <w:ind w:firstLine="709"/>
        <w:jc w:val="both"/>
        <w:rPr>
          <w:rFonts w:ascii="Times New Roman" w:hAnsi="Times New Roman" w:cs="Times New Roman"/>
          <w:noProof/>
          <w:sz w:val="28"/>
          <w:szCs w:val="28"/>
        </w:rPr>
      </w:pPr>
      <w:r w:rsidRPr="00E00144">
        <w:rPr>
          <w:rFonts w:ascii="Times New Roman" w:hAnsi="Times New Roman" w:cs="Times New Roman"/>
          <w:noProof/>
          <w:sz w:val="28"/>
          <w:szCs w:val="28"/>
        </w:rPr>
        <w:t>Согласно исследованию, проведенному службой маркетинга, узнаваемость отеля с его текущим логотипом и названием «Отелика», очень низкая. Предприниматель (собственник отеля) решил сформировать новый фирменный стиль отеля. Было решено начать с выбора нового названия и логотипа, который сможет лучше всего выразить целевую аудиторию, их ценности. Службой маркетинга были разработаны следующие шесть зарисовок для вариантов логотипов</w:t>
      </w:r>
      <w:r w:rsidR="00A3063C">
        <w:rPr>
          <w:rFonts w:ascii="Times New Roman" w:hAnsi="Times New Roman" w:cs="Times New Roman"/>
          <w:noProof/>
          <w:sz w:val="28"/>
          <w:szCs w:val="28"/>
        </w:rPr>
        <w:t xml:space="preserve"> (рисунок 3.1).</w:t>
      </w:r>
    </w:p>
    <w:p w:rsidR="00A3063C" w:rsidRDefault="00A3063C" w:rsidP="00E00144">
      <w:pPr>
        <w:ind w:firstLine="709"/>
        <w:jc w:val="both"/>
        <w:rPr>
          <w:rFonts w:ascii="Times New Roman" w:hAnsi="Times New Roman" w:cs="Times New Roman"/>
          <w:noProo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62"/>
        <w:gridCol w:w="1600"/>
        <w:gridCol w:w="1407"/>
        <w:gridCol w:w="1861"/>
        <w:gridCol w:w="1628"/>
      </w:tblGrid>
      <w:tr w:rsidR="008C748A" w:rsidRPr="00E00144" w:rsidTr="00847193">
        <w:tc>
          <w:tcPr>
            <w:tcW w:w="861" w:type="pct"/>
          </w:tcPr>
          <w:p w:rsidR="00A3063C" w:rsidRDefault="00A3063C" w:rsidP="00A3063C">
            <w:pPr>
              <w:ind w:left="720"/>
              <w:contextualSpacing/>
              <w:jc w:val="both"/>
              <w:rPr>
                <w:rFonts w:ascii="Times New Roman" w:hAnsi="Times New Roman" w:cs="Times New Roman"/>
                <w:b/>
                <w:noProof/>
                <w:sz w:val="28"/>
                <w:szCs w:val="28"/>
              </w:rPr>
            </w:pPr>
          </w:p>
          <w:p w:rsidR="008C748A" w:rsidRPr="00E00144" w:rsidRDefault="008C748A" w:rsidP="00A3063C">
            <w:pPr>
              <w:ind w:left="720"/>
              <w:contextualSpacing/>
              <w:jc w:val="both"/>
              <w:rPr>
                <w:rFonts w:ascii="Times New Roman" w:hAnsi="Times New Roman" w:cs="Times New Roman"/>
                <w:b/>
                <w:noProof/>
                <w:sz w:val="28"/>
                <w:szCs w:val="28"/>
              </w:rPr>
            </w:pPr>
            <w:r w:rsidRPr="00E00144">
              <w:rPr>
                <w:rFonts w:ascii="Times New Roman" w:hAnsi="Times New Roman" w:cs="Times New Roman"/>
                <w:b/>
                <w:noProof/>
                <w:sz w:val="28"/>
                <w:szCs w:val="28"/>
              </w:rPr>
              <w:t>1</w:t>
            </w:r>
          </w:p>
        </w:tc>
        <w:tc>
          <w:tcPr>
            <w:tcW w:w="843" w:type="pct"/>
          </w:tcPr>
          <w:p w:rsidR="008C748A" w:rsidRPr="00E00144" w:rsidRDefault="008C748A" w:rsidP="00A3063C">
            <w:pPr>
              <w:ind w:left="720"/>
              <w:contextualSpacing/>
              <w:jc w:val="both"/>
              <w:rPr>
                <w:rFonts w:ascii="Times New Roman" w:hAnsi="Times New Roman" w:cs="Times New Roman"/>
                <w:b/>
                <w:noProof/>
                <w:sz w:val="28"/>
                <w:szCs w:val="28"/>
              </w:rPr>
            </w:pPr>
            <w:r w:rsidRPr="00E00144">
              <w:rPr>
                <w:rFonts w:ascii="Times New Roman" w:hAnsi="Times New Roman" w:cs="Times New Roman"/>
                <w:b/>
                <w:noProof/>
                <w:sz w:val="28"/>
                <w:szCs w:val="28"/>
              </w:rPr>
              <w:t>2</w:t>
            </w:r>
          </w:p>
        </w:tc>
        <w:tc>
          <w:tcPr>
            <w:tcW w:w="812" w:type="pct"/>
          </w:tcPr>
          <w:p w:rsidR="008C748A" w:rsidRPr="00E00144" w:rsidRDefault="008C748A" w:rsidP="00A3063C">
            <w:pPr>
              <w:ind w:left="720"/>
              <w:contextualSpacing/>
              <w:jc w:val="both"/>
              <w:rPr>
                <w:rFonts w:ascii="Times New Roman" w:hAnsi="Times New Roman" w:cs="Times New Roman"/>
                <w:b/>
                <w:noProof/>
                <w:sz w:val="28"/>
                <w:szCs w:val="28"/>
              </w:rPr>
            </w:pPr>
            <w:r w:rsidRPr="00E00144">
              <w:rPr>
                <w:rFonts w:ascii="Times New Roman" w:hAnsi="Times New Roman" w:cs="Times New Roman"/>
                <w:b/>
                <w:noProof/>
                <w:sz w:val="28"/>
                <w:szCs w:val="28"/>
              </w:rPr>
              <w:t>3</w:t>
            </w:r>
          </w:p>
        </w:tc>
        <w:tc>
          <w:tcPr>
            <w:tcW w:w="714" w:type="pct"/>
          </w:tcPr>
          <w:p w:rsidR="008C748A" w:rsidRPr="00E00144" w:rsidRDefault="008C748A" w:rsidP="00A3063C">
            <w:pPr>
              <w:ind w:left="720"/>
              <w:contextualSpacing/>
              <w:jc w:val="both"/>
              <w:rPr>
                <w:rFonts w:ascii="Times New Roman" w:hAnsi="Times New Roman" w:cs="Times New Roman"/>
                <w:b/>
                <w:noProof/>
                <w:sz w:val="28"/>
                <w:szCs w:val="28"/>
              </w:rPr>
            </w:pPr>
            <w:r w:rsidRPr="00E00144">
              <w:rPr>
                <w:rFonts w:ascii="Times New Roman" w:hAnsi="Times New Roman" w:cs="Times New Roman"/>
                <w:b/>
                <w:noProof/>
                <w:sz w:val="28"/>
                <w:szCs w:val="28"/>
              </w:rPr>
              <w:t>4</w:t>
            </w:r>
          </w:p>
        </w:tc>
        <w:tc>
          <w:tcPr>
            <w:tcW w:w="944" w:type="pct"/>
          </w:tcPr>
          <w:p w:rsidR="008C748A" w:rsidRPr="00E00144" w:rsidRDefault="008C748A" w:rsidP="00A3063C">
            <w:pPr>
              <w:ind w:left="720"/>
              <w:contextualSpacing/>
              <w:jc w:val="both"/>
              <w:rPr>
                <w:rFonts w:ascii="Times New Roman" w:hAnsi="Times New Roman" w:cs="Times New Roman"/>
                <w:b/>
                <w:noProof/>
                <w:sz w:val="28"/>
                <w:szCs w:val="28"/>
              </w:rPr>
            </w:pPr>
            <w:r w:rsidRPr="00E00144">
              <w:rPr>
                <w:rFonts w:ascii="Times New Roman" w:hAnsi="Times New Roman" w:cs="Times New Roman"/>
                <w:b/>
                <w:noProof/>
                <w:sz w:val="28"/>
                <w:szCs w:val="28"/>
              </w:rPr>
              <w:t>5</w:t>
            </w:r>
          </w:p>
        </w:tc>
        <w:tc>
          <w:tcPr>
            <w:tcW w:w="827" w:type="pct"/>
          </w:tcPr>
          <w:p w:rsidR="008C748A" w:rsidRPr="00E00144" w:rsidRDefault="008C748A" w:rsidP="00A3063C">
            <w:pPr>
              <w:ind w:left="720"/>
              <w:contextualSpacing/>
              <w:jc w:val="both"/>
              <w:rPr>
                <w:rFonts w:ascii="Times New Roman" w:hAnsi="Times New Roman" w:cs="Times New Roman"/>
                <w:b/>
                <w:noProof/>
                <w:sz w:val="28"/>
                <w:szCs w:val="28"/>
              </w:rPr>
            </w:pPr>
            <w:r w:rsidRPr="00E00144">
              <w:rPr>
                <w:rFonts w:ascii="Times New Roman" w:hAnsi="Times New Roman" w:cs="Times New Roman"/>
                <w:b/>
                <w:noProof/>
                <w:sz w:val="28"/>
                <w:szCs w:val="28"/>
              </w:rPr>
              <w:t>6</w:t>
            </w:r>
          </w:p>
        </w:tc>
      </w:tr>
      <w:tr w:rsidR="008C748A" w:rsidRPr="00E00144" w:rsidTr="00847193">
        <w:tc>
          <w:tcPr>
            <w:tcW w:w="861" w:type="pct"/>
          </w:tcPr>
          <w:p w:rsidR="008C748A" w:rsidRPr="00E00144" w:rsidRDefault="008C748A" w:rsidP="00A3063C">
            <w:pPr>
              <w:contextualSpacing/>
              <w:jc w:val="both"/>
              <w:rPr>
                <w:rFonts w:ascii="Times New Roman" w:hAnsi="Times New Roman" w:cs="Times New Roman"/>
                <w:noProof/>
                <w:sz w:val="28"/>
                <w:szCs w:val="28"/>
              </w:rPr>
            </w:pPr>
            <w:r w:rsidRPr="00E00144">
              <w:rPr>
                <w:rFonts w:ascii="Times New Roman" w:hAnsi="Times New Roman" w:cs="Times New Roman"/>
                <w:noProof/>
                <w:sz w:val="28"/>
                <w:szCs w:val="28"/>
              </w:rPr>
              <w:drawing>
                <wp:inline distT="0" distB="0" distL="0" distR="0" wp14:anchorId="6753ABD6" wp14:editId="0FF416DF">
                  <wp:extent cx="760095" cy="498475"/>
                  <wp:effectExtent l="0" t="0" r="1905" b="0"/>
                  <wp:docPr id="15527" name="Рисунок 15527" descr="http://freelance.ru/img/portfolio/pics/00/0B/B8/76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freelance.ru/img/portfolio/pics/00/0B/B8/768019.jpg"/>
                          <pic:cNvPicPr>
                            <a:picLocks noChangeAspect="1" noChangeArrowheads="1"/>
                          </pic:cNvPicPr>
                        </pic:nvPicPr>
                        <pic:blipFill>
                          <a:blip r:embed="rId86">
                            <a:extLst>
                              <a:ext uri="{28A0092B-C50C-407E-A947-70E740481C1C}">
                                <a14:useLocalDpi xmlns:a14="http://schemas.microsoft.com/office/drawing/2010/main" val="0"/>
                              </a:ext>
                            </a:extLst>
                          </a:blip>
                          <a:srcRect l="16046" t="18761" r="13594" b="38898"/>
                          <a:stretch>
                            <a:fillRect/>
                          </a:stretch>
                        </pic:blipFill>
                        <pic:spPr bwMode="auto">
                          <a:xfrm>
                            <a:off x="0" y="0"/>
                            <a:ext cx="760095" cy="498475"/>
                          </a:xfrm>
                          <a:prstGeom prst="rect">
                            <a:avLst/>
                          </a:prstGeom>
                          <a:noFill/>
                          <a:ln>
                            <a:noFill/>
                          </a:ln>
                        </pic:spPr>
                      </pic:pic>
                    </a:graphicData>
                  </a:graphic>
                </wp:inline>
              </w:drawing>
            </w:r>
          </w:p>
        </w:tc>
        <w:tc>
          <w:tcPr>
            <w:tcW w:w="843" w:type="pct"/>
          </w:tcPr>
          <w:p w:rsidR="008C748A" w:rsidRPr="00E00144" w:rsidRDefault="008C748A" w:rsidP="00A3063C">
            <w:pPr>
              <w:contextualSpacing/>
              <w:jc w:val="both"/>
              <w:rPr>
                <w:rFonts w:ascii="Times New Roman" w:hAnsi="Times New Roman" w:cs="Times New Roman"/>
                <w:noProof/>
                <w:sz w:val="28"/>
                <w:szCs w:val="28"/>
              </w:rPr>
            </w:pPr>
            <w:r w:rsidRPr="00E00144">
              <w:rPr>
                <w:rFonts w:ascii="Times New Roman" w:hAnsi="Times New Roman" w:cs="Times New Roman"/>
                <w:noProof/>
                <w:sz w:val="28"/>
                <w:szCs w:val="28"/>
              </w:rPr>
              <w:drawing>
                <wp:inline distT="0" distB="0" distL="0" distR="0" wp14:anchorId="221E3298" wp14:editId="7B87B2ED">
                  <wp:extent cx="795655" cy="546100"/>
                  <wp:effectExtent l="0" t="0" r="4445" b="6350"/>
                  <wp:docPr id="15526" name="Рисунок 15526" descr="http://www.abramovsky.ru/images/praga/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abramovsky.ru/images/praga/b/04.jpg"/>
                          <pic:cNvPicPr>
                            <a:picLocks noChangeAspect="1" noChangeArrowheads="1"/>
                          </pic:cNvPicPr>
                        </pic:nvPicPr>
                        <pic:blipFill>
                          <a:blip r:embed="rId87">
                            <a:extLst>
                              <a:ext uri="{28A0092B-C50C-407E-A947-70E740481C1C}">
                                <a14:useLocalDpi xmlns:a14="http://schemas.microsoft.com/office/drawing/2010/main" val="0"/>
                              </a:ext>
                            </a:extLst>
                          </a:blip>
                          <a:srcRect b="30484"/>
                          <a:stretch>
                            <a:fillRect/>
                          </a:stretch>
                        </pic:blipFill>
                        <pic:spPr bwMode="auto">
                          <a:xfrm>
                            <a:off x="0" y="0"/>
                            <a:ext cx="795655" cy="546100"/>
                          </a:xfrm>
                          <a:prstGeom prst="rect">
                            <a:avLst/>
                          </a:prstGeom>
                          <a:noFill/>
                          <a:ln>
                            <a:noFill/>
                          </a:ln>
                        </pic:spPr>
                      </pic:pic>
                    </a:graphicData>
                  </a:graphic>
                </wp:inline>
              </w:drawing>
            </w:r>
          </w:p>
        </w:tc>
        <w:tc>
          <w:tcPr>
            <w:tcW w:w="812" w:type="pct"/>
          </w:tcPr>
          <w:p w:rsidR="008C748A" w:rsidRPr="00E00144" w:rsidRDefault="008C748A" w:rsidP="00A3063C">
            <w:pPr>
              <w:contextualSpacing/>
              <w:jc w:val="both"/>
              <w:rPr>
                <w:rFonts w:ascii="Times New Roman" w:hAnsi="Times New Roman" w:cs="Times New Roman"/>
                <w:noProof/>
                <w:sz w:val="28"/>
                <w:szCs w:val="28"/>
              </w:rPr>
            </w:pPr>
            <w:r w:rsidRPr="00E00144">
              <w:rPr>
                <w:rFonts w:ascii="Times New Roman" w:hAnsi="Times New Roman" w:cs="Times New Roman"/>
                <w:noProof/>
                <w:sz w:val="28"/>
                <w:szCs w:val="28"/>
              </w:rPr>
              <w:drawing>
                <wp:inline distT="0" distB="0" distL="0" distR="0" wp14:anchorId="1FE839C4" wp14:editId="2AFCDDDC">
                  <wp:extent cx="760095" cy="510540"/>
                  <wp:effectExtent l="0" t="0" r="1905" b="3810"/>
                  <wp:docPr id="15525" name="Рисунок 15525" descr="http://www.12designer.com/de/1958-198158-normal/Logo-Ganz-dringend-Logo-f%C3%BCr-Hotel-Pension-Goldenber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12designer.com/de/1958-198158-normal/Logo-Ganz-dringend-Logo-f%C3%BCr-Hotel-Pension-Goldenberg-41.jpg"/>
                          <pic:cNvPicPr>
                            <a:picLocks noChangeAspect="1" noChangeArrowheads="1"/>
                          </pic:cNvPicPr>
                        </pic:nvPicPr>
                        <pic:blipFill>
                          <a:blip r:embed="rId88">
                            <a:extLst>
                              <a:ext uri="{28A0092B-C50C-407E-A947-70E740481C1C}">
                                <a14:useLocalDpi xmlns:a14="http://schemas.microsoft.com/office/drawing/2010/main" val="0"/>
                              </a:ext>
                            </a:extLst>
                          </a:blip>
                          <a:srcRect l="18372" t="15044" r="23967" b="34013"/>
                          <a:stretch>
                            <a:fillRect/>
                          </a:stretch>
                        </pic:blipFill>
                        <pic:spPr bwMode="auto">
                          <a:xfrm>
                            <a:off x="0" y="0"/>
                            <a:ext cx="760095" cy="510540"/>
                          </a:xfrm>
                          <a:prstGeom prst="rect">
                            <a:avLst/>
                          </a:prstGeom>
                          <a:noFill/>
                          <a:ln>
                            <a:noFill/>
                          </a:ln>
                        </pic:spPr>
                      </pic:pic>
                    </a:graphicData>
                  </a:graphic>
                </wp:inline>
              </w:drawing>
            </w:r>
          </w:p>
        </w:tc>
        <w:tc>
          <w:tcPr>
            <w:tcW w:w="714" w:type="pct"/>
          </w:tcPr>
          <w:p w:rsidR="008C748A" w:rsidRPr="00E00144" w:rsidRDefault="008C748A" w:rsidP="00A3063C">
            <w:pPr>
              <w:contextualSpacing/>
              <w:jc w:val="both"/>
              <w:rPr>
                <w:rFonts w:ascii="Times New Roman" w:hAnsi="Times New Roman" w:cs="Times New Roman"/>
                <w:noProof/>
                <w:sz w:val="28"/>
                <w:szCs w:val="28"/>
              </w:rPr>
            </w:pPr>
            <w:r w:rsidRPr="00E00144">
              <w:rPr>
                <w:rFonts w:ascii="Times New Roman" w:hAnsi="Times New Roman" w:cs="Times New Roman"/>
                <w:noProof/>
                <w:sz w:val="28"/>
                <w:szCs w:val="28"/>
              </w:rPr>
              <w:drawing>
                <wp:inline distT="0" distB="0" distL="0" distR="0" wp14:anchorId="41D8099A" wp14:editId="17F53A21">
                  <wp:extent cx="653415" cy="735965"/>
                  <wp:effectExtent l="0" t="0" r="0" b="6985"/>
                  <wp:docPr id="15524" name="Рисунок 15524" descr="http://img.findtm.ru/img/tz_registered_img/38/38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img.findtm.ru/img/tz_registered_img/38/382135.jpg"/>
                          <pic:cNvPicPr>
                            <a:picLocks noChangeAspect="1" noChangeArrowheads="1"/>
                          </pic:cNvPicPr>
                        </pic:nvPicPr>
                        <pic:blipFill>
                          <a:blip r:embed="rId89">
                            <a:extLst>
                              <a:ext uri="{28A0092B-C50C-407E-A947-70E740481C1C}">
                                <a14:useLocalDpi xmlns:a14="http://schemas.microsoft.com/office/drawing/2010/main" val="0"/>
                              </a:ext>
                            </a:extLst>
                          </a:blip>
                          <a:srcRect l="27605" t="4865" r="30904" b="37743"/>
                          <a:stretch>
                            <a:fillRect/>
                          </a:stretch>
                        </pic:blipFill>
                        <pic:spPr bwMode="auto">
                          <a:xfrm>
                            <a:off x="0" y="0"/>
                            <a:ext cx="653415" cy="735965"/>
                          </a:xfrm>
                          <a:prstGeom prst="rect">
                            <a:avLst/>
                          </a:prstGeom>
                          <a:noFill/>
                          <a:ln>
                            <a:noFill/>
                          </a:ln>
                        </pic:spPr>
                      </pic:pic>
                    </a:graphicData>
                  </a:graphic>
                </wp:inline>
              </w:drawing>
            </w:r>
          </w:p>
        </w:tc>
        <w:tc>
          <w:tcPr>
            <w:tcW w:w="944" w:type="pct"/>
          </w:tcPr>
          <w:p w:rsidR="008C748A" w:rsidRPr="00E00144" w:rsidRDefault="008C748A" w:rsidP="00A3063C">
            <w:pPr>
              <w:contextualSpacing/>
              <w:jc w:val="both"/>
              <w:rPr>
                <w:rFonts w:ascii="Times New Roman" w:hAnsi="Times New Roman" w:cs="Times New Roman"/>
                <w:noProof/>
                <w:sz w:val="28"/>
                <w:szCs w:val="28"/>
              </w:rPr>
            </w:pPr>
            <w:r w:rsidRPr="00E00144">
              <w:rPr>
                <w:rFonts w:ascii="Times New Roman" w:hAnsi="Times New Roman" w:cs="Times New Roman"/>
                <w:noProof/>
                <w:sz w:val="28"/>
                <w:szCs w:val="28"/>
              </w:rPr>
              <w:drawing>
                <wp:inline distT="0" distB="0" distL="0" distR="0" wp14:anchorId="35C3CE05" wp14:editId="33C35AFA">
                  <wp:extent cx="914400" cy="653415"/>
                  <wp:effectExtent l="0" t="0" r="0" b="0"/>
                  <wp:docPr id="15523" name="Рисунок 15523" descr="http://www.12designer.com/de/3735-397873-normal/Logo-Hotel-Knorz-Logo-Gestaltun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12designer.com/de/3735-397873-normal/Logo-Hotel-Knorz-Logo-Gestaltung-24.jpg"/>
                          <pic:cNvPicPr>
                            <a:picLocks noChangeAspect="1" noChangeArrowheads="1"/>
                          </pic:cNvPicPr>
                        </pic:nvPicPr>
                        <pic:blipFill>
                          <a:blip r:embed="rId90">
                            <a:extLst>
                              <a:ext uri="{28A0092B-C50C-407E-A947-70E740481C1C}">
                                <a14:useLocalDpi xmlns:a14="http://schemas.microsoft.com/office/drawing/2010/main" val="0"/>
                              </a:ext>
                            </a:extLst>
                          </a:blip>
                          <a:srcRect l="38013" t="27011" r="39244" b="51279"/>
                          <a:stretch>
                            <a:fillRect/>
                          </a:stretch>
                        </pic:blipFill>
                        <pic:spPr bwMode="auto">
                          <a:xfrm>
                            <a:off x="0" y="0"/>
                            <a:ext cx="914400" cy="653415"/>
                          </a:xfrm>
                          <a:prstGeom prst="rect">
                            <a:avLst/>
                          </a:prstGeom>
                          <a:noFill/>
                          <a:ln>
                            <a:noFill/>
                          </a:ln>
                        </pic:spPr>
                      </pic:pic>
                    </a:graphicData>
                  </a:graphic>
                </wp:inline>
              </w:drawing>
            </w:r>
          </w:p>
        </w:tc>
        <w:tc>
          <w:tcPr>
            <w:tcW w:w="827" w:type="pct"/>
          </w:tcPr>
          <w:p w:rsidR="008C748A" w:rsidRPr="00E00144" w:rsidRDefault="008C748A" w:rsidP="00A3063C">
            <w:pPr>
              <w:contextualSpacing/>
              <w:jc w:val="both"/>
              <w:rPr>
                <w:rFonts w:ascii="Times New Roman" w:hAnsi="Times New Roman" w:cs="Times New Roman"/>
                <w:noProof/>
                <w:sz w:val="28"/>
                <w:szCs w:val="28"/>
              </w:rPr>
            </w:pPr>
            <w:r w:rsidRPr="00E00144">
              <w:rPr>
                <w:rFonts w:ascii="Times New Roman" w:hAnsi="Times New Roman" w:cs="Times New Roman"/>
                <w:noProof/>
                <w:sz w:val="28"/>
                <w:szCs w:val="28"/>
              </w:rPr>
              <w:drawing>
                <wp:inline distT="0" distB="0" distL="0" distR="0" wp14:anchorId="6885F565" wp14:editId="762415F4">
                  <wp:extent cx="783590" cy="546100"/>
                  <wp:effectExtent l="0" t="0" r="0" b="6350"/>
                  <wp:docPr id="15522" name="Рисунок 15522" descr="http://www.12designer.com/de/5569-609679-normal/Logo-Hotel-Logo-Erstellung-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12designer.com/de/5569-609679-normal/Logo-Hotel-Logo-Erstellung-94.jpg"/>
                          <pic:cNvPicPr>
                            <a:picLocks noChangeAspect="1" noChangeArrowheads="1"/>
                          </pic:cNvPicPr>
                        </pic:nvPicPr>
                        <pic:blipFill>
                          <a:blip r:embed="rId91">
                            <a:extLst>
                              <a:ext uri="{28A0092B-C50C-407E-A947-70E740481C1C}">
                                <a14:useLocalDpi xmlns:a14="http://schemas.microsoft.com/office/drawing/2010/main" val="0"/>
                              </a:ext>
                            </a:extLst>
                          </a:blip>
                          <a:srcRect l="31721" t="19830" r="33578" b="47517"/>
                          <a:stretch>
                            <a:fillRect/>
                          </a:stretch>
                        </pic:blipFill>
                        <pic:spPr bwMode="auto">
                          <a:xfrm>
                            <a:off x="0" y="0"/>
                            <a:ext cx="783590" cy="546100"/>
                          </a:xfrm>
                          <a:prstGeom prst="rect">
                            <a:avLst/>
                          </a:prstGeom>
                          <a:noFill/>
                          <a:ln>
                            <a:noFill/>
                          </a:ln>
                        </pic:spPr>
                      </pic:pic>
                    </a:graphicData>
                  </a:graphic>
                </wp:inline>
              </w:drawing>
            </w:r>
          </w:p>
        </w:tc>
      </w:tr>
    </w:tbl>
    <w:p w:rsidR="00A3063C" w:rsidRPr="00A3063C" w:rsidRDefault="00A3063C" w:rsidP="00A3063C">
      <w:pPr>
        <w:jc w:val="both"/>
        <w:rPr>
          <w:rFonts w:ascii="Times New Roman" w:hAnsi="Times New Roman" w:cs="Times New Roman"/>
          <w:sz w:val="24"/>
          <w:szCs w:val="24"/>
        </w:rPr>
      </w:pPr>
      <w:r w:rsidRPr="00A3063C">
        <w:rPr>
          <w:rFonts w:ascii="Times New Roman" w:hAnsi="Times New Roman" w:cs="Times New Roman"/>
          <w:sz w:val="24"/>
          <w:szCs w:val="24"/>
        </w:rPr>
        <w:t>Рис. 3.1 Зарисовки вариантов логотипа</w:t>
      </w:r>
    </w:p>
    <w:p w:rsidR="008C748A" w:rsidRPr="00E00144" w:rsidRDefault="008C748A" w:rsidP="00E00144">
      <w:pPr>
        <w:ind w:firstLine="709"/>
        <w:jc w:val="both"/>
        <w:rPr>
          <w:rFonts w:ascii="Times New Roman" w:hAnsi="Times New Roman" w:cs="Times New Roman"/>
          <w:noProof/>
          <w:sz w:val="28"/>
          <w:szCs w:val="28"/>
        </w:rPr>
      </w:pPr>
      <w:r w:rsidRPr="00E00144">
        <w:rPr>
          <w:rFonts w:ascii="Times New Roman" w:hAnsi="Times New Roman" w:cs="Times New Roman"/>
          <w:noProof/>
          <w:sz w:val="28"/>
          <w:szCs w:val="28"/>
        </w:rPr>
        <w:drawing>
          <wp:inline distT="0" distB="0" distL="0" distR="0" wp14:anchorId="2232F3A8" wp14:editId="17BA3A8B">
            <wp:extent cx="451485" cy="451485"/>
            <wp:effectExtent l="0" t="0" r="5715" b="5715"/>
            <wp:docPr id="15521" name="Рисунок 15521"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Выберите</w:t>
      </w:r>
      <w:r w:rsidRPr="00E00144">
        <w:rPr>
          <w:rFonts w:ascii="Times New Roman" w:hAnsi="Times New Roman" w:cs="Times New Roman"/>
          <w:noProof/>
          <w:sz w:val="28"/>
          <w:szCs w:val="28"/>
        </w:rPr>
        <w:t xml:space="preserve"> один из логотипов, ориентируясь на следующие критерии выбора:</w:t>
      </w:r>
    </w:p>
    <w:p w:rsidR="008C748A" w:rsidRPr="00E00144" w:rsidRDefault="008C748A" w:rsidP="006F21B4">
      <w:pPr>
        <w:pStyle w:val="a9"/>
        <w:numPr>
          <w:ilvl w:val="0"/>
          <w:numId w:val="15"/>
        </w:numPr>
        <w:ind w:firstLine="709"/>
        <w:jc w:val="both"/>
        <w:rPr>
          <w:rFonts w:ascii="Times New Roman" w:hAnsi="Times New Roman"/>
          <w:noProof/>
          <w:sz w:val="28"/>
          <w:szCs w:val="28"/>
          <w:lang w:eastAsia="ru-RU"/>
        </w:rPr>
      </w:pPr>
      <w:r w:rsidRPr="00E00144">
        <w:rPr>
          <w:rFonts w:ascii="Times New Roman" w:hAnsi="Times New Roman"/>
          <w:noProof/>
          <w:sz w:val="28"/>
          <w:szCs w:val="28"/>
          <w:lang w:eastAsia="ru-RU"/>
        </w:rPr>
        <w:t>соответствие целевой аудитории;</w:t>
      </w:r>
    </w:p>
    <w:p w:rsidR="008C748A" w:rsidRPr="00E00144" w:rsidRDefault="008C748A" w:rsidP="006F21B4">
      <w:pPr>
        <w:pStyle w:val="a9"/>
        <w:numPr>
          <w:ilvl w:val="0"/>
          <w:numId w:val="15"/>
        </w:numPr>
        <w:ind w:firstLine="709"/>
        <w:jc w:val="both"/>
        <w:rPr>
          <w:rFonts w:ascii="Times New Roman" w:hAnsi="Times New Roman"/>
          <w:noProof/>
          <w:sz w:val="28"/>
          <w:szCs w:val="28"/>
          <w:lang w:eastAsia="ru-RU"/>
        </w:rPr>
      </w:pPr>
      <w:r w:rsidRPr="00E00144">
        <w:rPr>
          <w:rFonts w:ascii="Times New Roman" w:hAnsi="Times New Roman"/>
          <w:noProof/>
          <w:sz w:val="28"/>
          <w:szCs w:val="28"/>
          <w:lang w:eastAsia="ru-RU"/>
        </w:rPr>
        <w:t>соответствие уровню отеля</w:t>
      </w:r>
      <w:r w:rsidR="00A3063C">
        <w:rPr>
          <w:rFonts w:ascii="Times New Roman" w:hAnsi="Times New Roman"/>
          <w:noProof/>
          <w:sz w:val="28"/>
          <w:szCs w:val="28"/>
          <w:lang w:eastAsia="ru-RU"/>
        </w:rPr>
        <w:t>;</w:t>
      </w:r>
    </w:p>
    <w:p w:rsidR="008C748A" w:rsidRPr="00E00144" w:rsidRDefault="008C748A" w:rsidP="006F21B4">
      <w:pPr>
        <w:pStyle w:val="a9"/>
        <w:numPr>
          <w:ilvl w:val="0"/>
          <w:numId w:val="15"/>
        </w:numPr>
        <w:ind w:firstLine="709"/>
        <w:jc w:val="both"/>
        <w:rPr>
          <w:rFonts w:ascii="Times New Roman" w:hAnsi="Times New Roman"/>
          <w:noProof/>
          <w:sz w:val="28"/>
          <w:szCs w:val="28"/>
          <w:lang w:eastAsia="ru-RU"/>
        </w:rPr>
      </w:pPr>
      <w:r w:rsidRPr="00E00144">
        <w:rPr>
          <w:rFonts w:ascii="Times New Roman" w:hAnsi="Times New Roman"/>
          <w:noProof/>
          <w:sz w:val="28"/>
          <w:szCs w:val="28"/>
          <w:lang w:eastAsia="ru-RU"/>
        </w:rPr>
        <w:t>соответствие имиджу отеля</w:t>
      </w:r>
      <w:r w:rsidR="00A3063C">
        <w:rPr>
          <w:rFonts w:ascii="Times New Roman" w:hAnsi="Times New Roman"/>
          <w:noProof/>
          <w:sz w:val="28"/>
          <w:szCs w:val="28"/>
          <w:lang w:eastAsia="ru-RU"/>
        </w:rPr>
        <w:t>;</w:t>
      </w:r>
    </w:p>
    <w:p w:rsidR="008C748A" w:rsidRPr="00E00144" w:rsidRDefault="008C748A" w:rsidP="006F21B4">
      <w:pPr>
        <w:pStyle w:val="a9"/>
        <w:numPr>
          <w:ilvl w:val="0"/>
          <w:numId w:val="15"/>
        </w:numPr>
        <w:ind w:firstLine="709"/>
        <w:jc w:val="both"/>
        <w:rPr>
          <w:rFonts w:ascii="Times New Roman" w:hAnsi="Times New Roman"/>
          <w:noProof/>
          <w:sz w:val="28"/>
          <w:szCs w:val="28"/>
          <w:lang w:eastAsia="ru-RU"/>
        </w:rPr>
      </w:pPr>
      <w:r w:rsidRPr="00E00144">
        <w:rPr>
          <w:rFonts w:ascii="Times New Roman" w:hAnsi="Times New Roman"/>
          <w:noProof/>
          <w:sz w:val="28"/>
          <w:szCs w:val="28"/>
          <w:lang w:eastAsia="ru-RU"/>
        </w:rPr>
        <w:t>соответствие расположению отеля</w:t>
      </w:r>
      <w:r w:rsidR="00A3063C">
        <w:rPr>
          <w:rFonts w:ascii="Times New Roman" w:hAnsi="Times New Roman"/>
          <w:noProof/>
          <w:sz w:val="28"/>
          <w:szCs w:val="28"/>
          <w:lang w:eastAsia="ru-RU"/>
        </w:rPr>
        <w:t>;</w:t>
      </w:r>
    </w:p>
    <w:p w:rsidR="008C748A" w:rsidRPr="00E00144" w:rsidRDefault="008C748A" w:rsidP="006F21B4">
      <w:pPr>
        <w:pStyle w:val="a9"/>
        <w:numPr>
          <w:ilvl w:val="0"/>
          <w:numId w:val="15"/>
        </w:numPr>
        <w:ind w:firstLine="709"/>
        <w:jc w:val="both"/>
        <w:rPr>
          <w:rFonts w:ascii="Times New Roman" w:hAnsi="Times New Roman"/>
          <w:noProof/>
          <w:sz w:val="28"/>
          <w:szCs w:val="28"/>
          <w:lang w:eastAsia="ru-RU"/>
        </w:rPr>
      </w:pPr>
      <w:r w:rsidRPr="00E00144">
        <w:rPr>
          <w:rFonts w:ascii="Times New Roman" w:hAnsi="Times New Roman"/>
          <w:noProof/>
          <w:sz w:val="28"/>
          <w:szCs w:val="28"/>
          <w:lang w:eastAsia="ru-RU"/>
        </w:rPr>
        <w:t>привлекательность</w:t>
      </w:r>
      <w:r w:rsidR="00A3063C">
        <w:rPr>
          <w:rFonts w:ascii="Times New Roman" w:hAnsi="Times New Roman"/>
          <w:noProof/>
          <w:sz w:val="28"/>
          <w:szCs w:val="28"/>
          <w:lang w:eastAsia="ru-RU"/>
        </w:rPr>
        <w:t>.</w:t>
      </w:r>
    </w:p>
    <w:p w:rsidR="008C748A" w:rsidRPr="00E00144" w:rsidRDefault="008C748A" w:rsidP="00847193">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E00144">
        <w:rPr>
          <w:rFonts w:ascii="Times New Roman" w:hAnsi="Times New Roman" w:cs="Times New Roman"/>
          <w:sz w:val="28"/>
          <w:szCs w:val="28"/>
        </w:rPr>
        <w:t xml:space="preserve">ОТВЕТ: Исходя из пяти критериев, предложенных службой маркетинга отеля, лучше всего нам подойдет логотип под номером ______________ </w:t>
      </w:r>
    </w:p>
    <w:p w:rsidR="008C748A" w:rsidRPr="00E00144" w:rsidRDefault="008C748A" w:rsidP="00E00144">
      <w:pPr>
        <w:pStyle w:val="2"/>
        <w:ind w:firstLine="709"/>
        <w:jc w:val="both"/>
        <w:rPr>
          <w:sz w:val="28"/>
          <w:szCs w:val="28"/>
        </w:rPr>
      </w:pPr>
      <w:bookmarkStart w:id="39" w:name="_Toc387569947"/>
    </w:p>
    <w:p w:rsidR="00A3063C" w:rsidRDefault="00A3063C" w:rsidP="00E00144">
      <w:pPr>
        <w:pStyle w:val="2"/>
        <w:ind w:firstLine="709"/>
        <w:jc w:val="both"/>
        <w:rPr>
          <w:sz w:val="28"/>
          <w:szCs w:val="28"/>
        </w:rPr>
      </w:pPr>
      <w:bookmarkStart w:id="40" w:name="_Toc409443865"/>
    </w:p>
    <w:p w:rsidR="008C748A" w:rsidRPr="00847193" w:rsidRDefault="008C748A" w:rsidP="003F4D2B">
      <w:pPr>
        <w:pStyle w:val="2"/>
        <w:ind w:left="1168" w:firstLine="0"/>
        <w:jc w:val="center"/>
        <w:rPr>
          <w:b/>
          <w:sz w:val="28"/>
          <w:szCs w:val="28"/>
        </w:rPr>
      </w:pPr>
      <w:r w:rsidRPr="00847193">
        <w:rPr>
          <w:b/>
          <w:sz w:val="28"/>
          <w:szCs w:val="28"/>
        </w:rPr>
        <w:lastRenderedPageBreak/>
        <w:t>КЕЙС 3.2. Кросс-маркетинг и услуги такси</w:t>
      </w:r>
      <w:bookmarkEnd w:id="39"/>
      <w:bookmarkEnd w:id="40"/>
    </w:p>
    <w:p w:rsidR="008C748A" w:rsidRDefault="008C748A" w:rsidP="00E00144">
      <w:pPr>
        <w:ind w:firstLine="709"/>
        <w:jc w:val="both"/>
        <w:rPr>
          <w:rFonts w:ascii="Times New Roman" w:hAnsi="Times New Roman" w:cs="Times New Roman"/>
          <w:sz w:val="28"/>
          <w:szCs w:val="28"/>
        </w:rPr>
      </w:pP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Для гостя удобно, когда он получает пакет услуг, оплачивая его в одном «окне». Не надо думать и беспокоиться о безопасности своих финансов, о возможных формах оплаты. Сможете вы расплатиться в такси банковской картой или такой возможности не будет? Стоять перед выбором </w:t>
      </w:r>
      <w:proofErr w:type="gramStart"/>
      <w:r w:rsidRPr="00E00144">
        <w:rPr>
          <w:rFonts w:ascii="Times New Roman" w:hAnsi="Times New Roman" w:cs="Times New Roman"/>
          <w:sz w:val="28"/>
          <w:szCs w:val="28"/>
        </w:rPr>
        <w:t>–  услугами</w:t>
      </w:r>
      <w:proofErr w:type="gramEnd"/>
      <w:r w:rsidRPr="00E00144">
        <w:rPr>
          <w:rFonts w:ascii="Times New Roman" w:hAnsi="Times New Roman" w:cs="Times New Roman"/>
          <w:sz w:val="28"/>
          <w:szCs w:val="28"/>
        </w:rPr>
        <w:t xml:space="preserve">, какой транспортной компании воспользоваться, где дешевле, машина выглядит новее или водитель надежнее? Для гостя гораздо проще и приятнее, когда весь спектр этих проблем решает отель и предлагает </w:t>
      </w:r>
      <w:proofErr w:type="gramStart"/>
      <w:r w:rsidRPr="00E00144">
        <w:rPr>
          <w:rFonts w:ascii="Times New Roman" w:hAnsi="Times New Roman" w:cs="Times New Roman"/>
          <w:sz w:val="28"/>
          <w:szCs w:val="28"/>
        </w:rPr>
        <w:t>наиболее  оптимальный</w:t>
      </w:r>
      <w:proofErr w:type="gramEnd"/>
      <w:r w:rsidRPr="00E00144">
        <w:rPr>
          <w:rFonts w:ascii="Times New Roman" w:hAnsi="Times New Roman" w:cs="Times New Roman"/>
          <w:sz w:val="28"/>
          <w:szCs w:val="28"/>
        </w:rPr>
        <w:t xml:space="preserve">  по всем критериям вариант.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Наиболее часто встречаются комиссионные схемы сотрудничества между отелями и транспортными компаниями. Эта программа подразумевает фиксированную цену, согласованную с транспортной компанией, по которой гостиница продает транспортную услугу, а потом в оговоренные сроки переводит деньги транспортной компании за минусом своих процентов. Чаще всего комиссионное вознаграждение для отеля варьируется от 10% до 20%.</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Результаты, безусловно, будут зависеть от сезона, информированности клиентов, среднерыночных цен на пассажирские перевозки и т.д. На первом этапе планируется </w:t>
      </w:r>
      <w:proofErr w:type="gramStart"/>
      <w:r w:rsidRPr="00E00144">
        <w:rPr>
          <w:rFonts w:ascii="Times New Roman" w:hAnsi="Times New Roman" w:cs="Times New Roman"/>
          <w:sz w:val="28"/>
          <w:szCs w:val="28"/>
        </w:rPr>
        <w:t>получить  дополнительная</w:t>
      </w:r>
      <w:proofErr w:type="gramEnd"/>
      <w:r w:rsidRPr="00E00144">
        <w:rPr>
          <w:rFonts w:ascii="Times New Roman" w:hAnsi="Times New Roman" w:cs="Times New Roman"/>
          <w:sz w:val="28"/>
          <w:szCs w:val="28"/>
        </w:rPr>
        <w:t xml:space="preserve"> прибыль в месяц в среднем 18.000 -20.000 рублей.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5E64970C" wp14:editId="54039C2C">
            <wp:extent cx="451485" cy="451485"/>
            <wp:effectExtent l="0" t="0" r="5715" b="5715"/>
            <wp:docPr id="15520" name="Рисунок 15520"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Службой маркетинга были разработаны коммерческие предложения о сотрудничестве с компаниями, осуществляющими транспортные перевозки по городу. Выберите из трех предложенных вариантов одно, которое наиболее точно отражает выгоды взаимного сотрудничества и соответствует целям организации. </w:t>
      </w:r>
    </w:p>
    <w:p w:rsidR="008C748A" w:rsidRPr="00E00144" w:rsidRDefault="008C748A" w:rsidP="00E00144">
      <w:pPr>
        <w:ind w:firstLine="709"/>
        <w:jc w:val="both"/>
        <w:rPr>
          <w:rFonts w:ascii="Times New Roman" w:hAnsi="Times New Roman" w:cs="Times New Roman"/>
          <w:sz w:val="28"/>
          <w:szCs w:val="28"/>
        </w:rPr>
      </w:pPr>
    </w:p>
    <w:p w:rsidR="008C748A" w:rsidRPr="00E00144" w:rsidRDefault="008C748A" w:rsidP="00E00144">
      <w:pPr>
        <w:ind w:firstLine="709"/>
        <w:jc w:val="both"/>
        <w:rPr>
          <w:rFonts w:ascii="Times New Roman" w:hAnsi="Times New Roman" w:cs="Times New Roman"/>
          <w:b/>
          <w:sz w:val="28"/>
          <w:szCs w:val="28"/>
        </w:rPr>
      </w:pPr>
      <w:r w:rsidRPr="00E00144">
        <w:rPr>
          <w:rFonts w:ascii="Times New Roman" w:hAnsi="Times New Roman" w:cs="Times New Roman"/>
          <w:b/>
          <w:sz w:val="28"/>
          <w:szCs w:val="28"/>
        </w:rPr>
        <w:t xml:space="preserve">Вариант 1. Коммерческое предложение о сотрудничестве. </w:t>
      </w:r>
    </w:p>
    <w:p w:rsidR="008C748A" w:rsidRPr="00E00144" w:rsidRDefault="008C748A" w:rsidP="00E00144">
      <w:pPr>
        <w:ind w:firstLine="709"/>
        <w:jc w:val="both"/>
        <w:rPr>
          <w:rStyle w:val="apple-converted-space"/>
          <w:rFonts w:ascii="Times New Roman" w:hAnsi="Times New Roman"/>
          <w:color w:val="000000"/>
          <w:sz w:val="28"/>
          <w:szCs w:val="28"/>
          <w:shd w:val="clear" w:color="auto" w:fill="FFFFFF"/>
        </w:rPr>
      </w:pPr>
      <w:r w:rsidRPr="00E00144">
        <w:rPr>
          <w:rFonts w:ascii="Times New Roman" w:hAnsi="Times New Roman" w:cs="Times New Roman"/>
          <w:color w:val="000000"/>
          <w:sz w:val="28"/>
          <w:szCs w:val="28"/>
          <w:shd w:val="clear" w:color="auto" w:fill="FFFFFF"/>
        </w:rPr>
        <w:t>"Уважаемый Никанор Иванович!</w:t>
      </w:r>
    </w:p>
    <w:p w:rsidR="008C748A" w:rsidRPr="00E00144" w:rsidRDefault="008C748A" w:rsidP="00E00144">
      <w:pPr>
        <w:ind w:firstLine="709"/>
        <w:jc w:val="both"/>
        <w:rPr>
          <w:rFonts w:ascii="Times New Roman" w:hAnsi="Times New Roman" w:cs="Times New Roman"/>
          <w:color w:val="000000"/>
          <w:sz w:val="28"/>
          <w:szCs w:val="28"/>
          <w:shd w:val="clear" w:color="auto" w:fill="FFFFFF"/>
        </w:rPr>
      </w:pPr>
      <w:r w:rsidRPr="00E00144">
        <w:rPr>
          <w:rFonts w:ascii="Times New Roman" w:hAnsi="Times New Roman" w:cs="Times New Roman"/>
          <w:color w:val="000000"/>
          <w:sz w:val="28"/>
          <w:szCs w:val="28"/>
          <w:shd w:val="clear" w:color="auto" w:fill="FFFFFF"/>
        </w:rPr>
        <w:t xml:space="preserve">С учетом того, что в нашем городе на настоящий момент работают порядка 100 служб такси, что представляет очень высокий уровень конкуренции, мы предполагаем, насколько для Вас может быть актуально, привлечение пассажиров именно в Вашу службу. Номерной фонд отеля составляет 100 номеров, что позволяет нам принимать до 200 человек единовременно. Средний срок проживания составляет 3 - 5 дней. Наши основные гости семейные пары и деловые партнеры, которые предпочитают </w:t>
      </w:r>
      <w:proofErr w:type="gramStart"/>
      <w:r w:rsidRPr="00E00144">
        <w:rPr>
          <w:rFonts w:ascii="Times New Roman" w:hAnsi="Times New Roman" w:cs="Times New Roman"/>
          <w:color w:val="000000"/>
          <w:sz w:val="28"/>
          <w:szCs w:val="28"/>
          <w:shd w:val="clear" w:color="auto" w:fill="FFFFFF"/>
        </w:rPr>
        <w:t>комфорт,  скорость</w:t>
      </w:r>
      <w:proofErr w:type="gramEnd"/>
      <w:r w:rsidRPr="00E00144">
        <w:rPr>
          <w:rFonts w:ascii="Times New Roman" w:hAnsi="Times New Roman" w:cs="Times New Roman"/>
          <w:color w:val="000000"/>
          <w:sz w:val="28"/>
          <w:szCs w:val="28"/>
          <w:shd w:val="clear" w:color="auto" w:fill="FFFFFF"/>
        </w:rPr>
        <w:t xml:space="preserve"> и безопасность своего передвижения по городу до экскурсионных площадок, бизнес-центров, компаний. По результатам наших исследований 90 % гостей пользуются услугами такси. </w:t>
      </w:r>
    </w:p>
    <w:p w:rsidR="008C748A" w:rsidRPr="00E00144" w:rsidRDefault="008C748A" w:rsidP="00E00144">
      <w:pPr>
        <w:ind w:firstLine="709"/>
        <w:jc w:val="both"/>
        <w:rPr>
          <w:rFonts w:ascii="Times New Roman" w:hAnsi="Times New Roman" w:cs="Times New Roman"/>
          <w:color w:val="000000"/>
          <w:sz w:val="28"/>
          <w:szCs w:val="28"/>
          <w:shd w:val="clear" w:color="auto" w:fill="FFFFFF"/>
        </w:rPr>
      </w:pPr>
      <w:r w:rsidRPr="00E00144">
        <w:rPr>
          <w:rFonts w:ascii="Times New Roman" w:hAnsi="Times New Roman" w:cs="Times New Roman"/>
          <w:color w:val="000000"/>
          <w:sz w:val="28"/>
          <w:szCs w:val="28"/>
          <w:shd w:val="clear" w:color="auto" w:fill="FFFFFF"/>
        </w:rPr>
        <w:t>Мы предлагаем программу «Удобная», по которой Ваша компания устанавливает фиксированную цену на осуществляемые перевозки. Мы будем продавать транспортную услугу по конечной цене и перечислять денежные средства за минусом своих комиссионных в размере 15</w:t>
      </w:r>
      <w:proofErr w:type="gramStart"/>
      <w:r w:rsidRPr="00E00144">
        <w:rPr>
          <w:rFonts w:ascii="Times New Roman" w:hAnsi="Times New Roman" w:cs="Times New Roman"/>
          <w:color w:val="000000"/>
          <w:sz w:val="28"/>
          <w:szCs w:val="28"/>
          <w:shd w:val="clear" w:color="auto" w:fill="FFFFFF"/>
        </w:rPr>
        <w:t>% .</w:t>
      </w:r>
      <w:proofErr w:type="gramEnd"/>
    </w:p>
    <w:p w:rsidR="008C748A" w:rsidRPr="00E00144" w:rsidRDefault="008C748A" w:rsidP="00E00144">
      <w:pPr>
        <w:ind w:firstLine="709"/>
        <w:jc w:val="both"/>
        <w:rPr>
          <w:rFonts w:ascii="Times New Roman" w:hAnsi="Times New Roman" w:cs="Times New Roman"/>
          <w:color w:val="000000"/>
          <w:sz w:val="28"/>
          <w:szCs w:val="28"/>
          <w:shd w:val="clear" w:color="auto" w:fill="FFFFFF"/>
        </w:rPr>
      </w:pPr>
      <w:r w:rsidRPr="00E00144">
        <w:rPr>
          <w:rFonts w:ascii="Times New Roman" w:hAnsi="Times New Roman" w:cs="Times New Roman"/>
          <w:color w:val="000000"/>
          <w:sz w:val="28"/>
          <w:szCs w:val="28"/>
          <w:shd w:val="clear" w:color="auto" w:fill="FFFFFF"/>
        </w:rPr>
        <w:lastRenderedPageBreak/>
        <w:t>Эта программа позволит Вам иметь гарантированные заказы, увеличить объем перевозок примерно на 18%, что обеспечит стабильную прибыль.</w:t>
      </w:r>
    </w:p>
    <w:p w:rsidR="008C748A" w:rsidRPr="00E00144" w:rsidRDefault="008C748A" w:rsidP="00E00144">
      <w:pPr>
        <w:ind w:firstLine="709"/>
        <w:jc w:val="both"/>
        <w:rPr>
          <w:rFonts w:ascii="Times New Roman" w:hAnsi="Times New Roman" w:cs="Times New Roman"/>
          <w:color w:val="000000"/>
          <w:sz w:val="28"/>
          <w:szCs w:val="28"/>
          <w:shd w:val="clear" w:color="auto" w:fill="FFFFFF"/>
        </w:rPr>
      </w:pPr>
      <w:r w:rsidRPr="00E00144">
        <w:rPr>
          <w:rFonts w:ascii="Times New Roman" w:hAnsi="Times New Roman" w:cs="Times New Roman"/>
          <w:color w:val="000000"/>
          <w:sz w:val="28"/>
          <w:szCs w:val="28"/>
          <w:shd w:val="clear" w:color="auto" w:fill="FFFFFF"/>
        </w:rPr>
        <w:t>Для нас это дополнительное конкурентное преимущество.</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Ваши услуги гармонично впишутся в работу нашего отеля.</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Благодарим за уделенное время и надеемся на взаимовыгодное и долгосрочное сотрудничество!</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Телефон для </w:t>
      </w:r>
      <w:proofErr w:type="gramStart"/>
      <w:r w:rsidRPr="00E00144">
        <w:rPr>
          <w:rFonts w:ascii="Times New Roman" w:hAnsi="Times New Roman" w:cs="Times New Roman"/>
          <w:sz w:val="28"/>
          <w:szCs w:val="28"/>
        </w:rPr>
        <w:t>справок:  420</w:t>
      </w:r>
      <w:proofErr w:type="gramEnd"/>
      <w:r w:rsidRPr="00E00144">
        <w:rPr>
          <w:rFonts w:ascii="Times New Roman" w:hAnsi="Times New Roman" w:cs="Times New Roman"/>
          <w:sz w:val="28"/>
          <w:szCs w:val="28"/>
        </w:rPr>
        <w:t xml:space="preserve">-607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Директор Гостиницы «</w:t>
      </w:r>
      <w:proofErr w:type="spellStart"/>
      <w:r w:rsidRPr="00E00144">
        <w:rPr>
          <w:rFonts w:ascii="Times New Roman" w:hAnsi="Times New Roman" w:cs="Times New Roman"/>
          <w:sz w:val="28"/>
          <w:szCs w:val="28"/>
        </w:rPr>
        <w:t>Отелика</w:t>
      </w:r>
      <w:proofErr w:type="spellEnd"/>
      <w:r w:rsidRPr="00E00144">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p>
    <w:p w:rsidR="008C748A" w:rsidRPr="00E00144" w:rsidRDefault="008C748A" w:rsidP="00E00144">
      <w:pPr>
        <w:ind w:firstLine="709"/>
        <w:jc w:val="both"/>
        <w:rPr>
          <w:rFonts w:ascii="Times New Roman" w:hAnsi="Times New Roman" w:cs="Times New Roman"/>
          <w:b/>
          <w:sz w:val="28"/>
          <w:szCs w:val="28"/>
        </w:rPr>
      </w:pPr>
      <w:r w:rsidRPr="00E00144">
        <w:rPr>
          <w:rFonts w:ascii="Times New Roman" w:hAnsi="Times New Roman" w:cs="Times New Roman"/>
          <w:b/>
          <w:sz w:val="28"/>
          <w:szCs w:val="28"/>
        </w:rPr>
        <w:t>Вариант 2. Коммерческое предложение о сотрудничестве</w:t>
      </w:r>
    </w:p>
    <w:p w:rsidR="008C748A" w:rsidRPr="00E00144" w:rsidRDefault="008C748A" w:rsidP="00E00144">
      <w:pPr>
        <w:ind w:firstLine="709"/>
        <w:jc w:val="both"/>
        <w:rPr>
          <w:rFonts w:ascii="Times New Roman" w:hAnsi="Times New Roman" w:cs="Times New Roman"/>
          <w:color w:val="000000"/>
          <w:sz w:val="28"/>
          <w:szCs w:val="28"/>
          <w:shd w:val="clear" w:color="auto" w:fill="FFFFFF"/>
        </w:rPr>
      </w:pPr>
      <w:r w:rsidRPr="00E00144">
        <w:rPr>
          <w:rFonts w:ascii="Times New Roman" w:hAnsi="Times New Roman" w:cs="Times New Roman"/>
          <w:color w:val="000000"/>
          <w:sz w:val="28"/>
          <w:szCs w:val="28"/>
          <w:shd w:val="clear" w:color="auto" w:fill="FFFFFF"/>
        </w:rPr>
        <w:t>"Уважаемый Никанор Иванович!</w:t>
      </w:r>
    </w:p>
    <w:p w:rsidR="008C748A" w:rsidRPr="00E00144" w:rsidRDefault="008C748A" w:rsidP="00E00144">
      <w:pPr>
        <w:ind w:firstLine="709"/>
        <w:jc w:val="both"/>
        <w:rPr>
          <w:rStyle w:val="apple-converted-space"/>
          <w:rFonts w:ascii="Times New Roman" w:hAnsi="Times New Roman"/>
          <w:color w:val="000000"/>
          <w:sz w:val="28"/>
          <w:szCs w:val="28"/>
          <w:shd w:val="clear" w:color="auto" w:fill="FFFFFF"/>
        </w:rPr>
      </w:pPr>
      <w:r w:rsidRPr="00E00144">
        <w:rPr>
          <w:rFonts w:ascii="Times New Roman" w:hAnsi="Times New Roman" w:cs="Times New Roman"/>
          <w:color w:val="000000"/>
          <w:sz w:val="28"/>
          <w:szCs w:val="28"/>
          <w:shd w:val="clear" w:color="auto" w:fill="FFFFFF"/>
        </w:rPr>
        <w:t>Гостиница «</w:t>
      </w:r>
      <w:proofErr w:type="spellStart"/>
      <w:r w:rsidRPr="00E00144">
        <w:rPr>
          <w:rFonts w:ascii="Times New Roman" w:hAnsi="Times New Roman" w:cs="Times New Roman"/>
          <w:color w:val="000000"/>
          <w:sz w:val="28"/>
          <w:szCs w:val="28"/>
          <w:shd w:val="clear" w:color="auto" w:fill="FFFFFF"/>
        </w:rPr>
        <w:t>Отелика</w:t>
      </w:r>
      <w:proofErr w:type="spellEnd"/>
      <w:r w:rsidRPr="00E00144">
        <w:rPr>
          <w:rFonts w:ascii="Times New Roman" w:hAnsi="Times New Roman" w:cs="Times New Roman"/>
          <w:color w:val="000000"/>
          <w:sz w:val="28"/>
          <w:szCs w:val="28"/>
          <w:shd w:val="clear" w:color="auto" w:fill="FFFFFF"/>
        </w:rPr>
        <w:t xml:space="preserve">» предлагает вам вступить в разработанную нами программу, которая позволит ощутимо увеличить экономические показатели вашей компании. </w:t>
      </w:r>
      <w:r w:rsidRPr="00E00144">
        <w:rPr>
          <w:rStyle w:val="apple-converted-space"/>
          <w:rFonts w:ascii="Times New Roman" w:hAnsi="Times New Roman"/>
          <w:color w:val="000000"/>
          <w:sz w:val="28"/>
          <w:szCs w:val="28"/>
          <w:shd w:val="clear" w:color="auto" w:fill="FFFFFF"/>
        </w:rPr>
        <w:t xml:space="preserve">По нашим прогнозам объем перевозок в период нашего сотрудничества вырастет на 18%. А это, с учетом высокой конкуренции на рассматриваемом рынке значительные показатели. Надо отметить, что отель </w:t>
      </w:r>
      <w:proofErr w:type="gramStart"/>
      <w:r w:rsidRPr="00E00144">
        <w:rPr>
          <w:rStyle w:val="apple-converted-space"/>
          <w:rFonts w:ascii="Times New Roman" w:hAnsi="Times New Roman"/>
          <w:color w:val="000000"/>
          <w:sz w:val="28"/>
          <w:szCs w:val="28"/>
          <w:shd w:val="clear" w:color="auto" w:fill="FFFFFF"/>
        </w:rPr>
        <w:t>пользуется  популярностью</w:t>
      </w:r>
      <w:proofErr w:type="gramEnd"/>
      <w:r w:rsidRPr="00E00144">
        <w:rPr>
          <w:rStyle w:val="apple-converted-space"/>
          <w:rFonts w:ascii="Times New Roman" w:hAnsi="Times New Roman"/>
          <w:color w:val="000000"/>
          <w:sz w:val="28"/>
          <w:szCs w:val="28"/>
          <w:shd w:val="clear" w:color="auto" w:fill="FFFFFF"/>
        </w:rPr>
        <w:t xml:space="preserve"> среди горожан и гостей нашего города и имеет высокий рейтинг. Совместная работа может положительно отразиться на уровне восприятия и отношения к вашей компании. Из всех перевозчиков мы выбрали 10 лучших, которые в большей степени соответствуют предъявляемым требованиям. Вы вошли в десятку. </w:t>
      </w:r>
    </w:p>
    <w:p w:rsidR="008C748A" w:rsidRPr="00E00144" w:rsidRDefault="008C748A" w:rsidP="00E00144">
      <w:pPr>
        <w:ind w:firstLine="709"/>
        <w:jc w:val="both"/>
        <w:rPr>
          <w:rFonts w:ascii="Times New Roman" w:hAnsi="Times New Roman" w:cs="Times New Roman"/>
          <w:color w:val="000000"/>
          <w:sz w:val="28"/>
          <w:szCs w:val="28"/>
          <w:shd w:val="clear" w:color="auto" w:fill="FFFFFF"/>
        </w:rPr>
      </w:pPr>
      <w:r w:rsidRPr="00E00144">
        <w:rPr>
          <w:rFonts w:ascii="Times New Roman" w:hAnsi="Times New Roman" w:cs="Times New Roman"/>
          <w:color w:val="000000"/>
          <w:sz w:val="28"/>
          <w:szCs w:val="28"/>
          <w:shd w:val="clear" w:color="auto" w:fill="FFFFFF"/>
        </w:rPr>
        <w:t>Условия совместного сотрудничества по программе «Удобная».</w:t>
      </w:r>
    </w:p>
    <w:p w:rsidR="008C748A" w:rsidRPr="00E00144" w:rsidRDefault="008C748A" w:rsidP="00E00144">
      <w:pPr>
        <w:ind w:firstLine="709"/>
        <w:jc w:val="both"/>
        <w:rPr>
          <w:rFonts w:ascii="Times New Roman" w:hAnsi="Times New Roman" w:cs="Times New Roman"/>
          <w:color w:val="000000"/>
          <w:sz w:val="28"/>
          <w:szCs w:val="28"/>
          <w:shd w:val="clear" w:color="auto" w:fill="FFFFFF"/>
        </w:rPr>
      </w:pPr>
      <w:r w:rsidRPr="00E00144">
        <w:rPr>
          <w:rFonts w:ascii="Times New Roman" w:hAnsi="Times New Roman" w:cs="Times New Roman"/>
          <w:color w:val="000000"/>
          <w:sz w:val="28"/>
          <w:szCs w:val="28"/>
          <w:shd w:val="clear" w:color="auto" w:fill="FFFFFF"/>
        </w:rPr>
        <w:t>Ваша компания устанавливает фиксированную цену на осуществляемые пассажирские перевозки. Мы будем продавать транспортную услугу по конечной цене и перечислять денежные средства за минусом своих комиссионных в размере 15%. За все время работы мы не имели каких-либо нареканий со стороны наших партнеров и клиентов, поэтому вы можете нам доверять.</w:t>
      </w:r>
    </w:p>
    <w:p w:rsidR="008C748A" w:rsidRPr="00E00144" w:rsidRDefault="008C748A" w:rsidP="00E00144">
      <w:pPr>
        <w:ind w:firstLine="709"/>
        <w:jc w:val="both"/>
        <w:rPr>
          <w:rFonts w:ascii="Times New Roman" w:hAnsi="Times New Roman" w:cs="Times New Roman"/>
          <w:color w:val="000000"/>
          <w:sz w:val="28"/>
          <w:szCs w:val="28"/>
          <w:shd w:val="clear" w:color="auto" w:fill="FFFFFF"/>
        </w:rPr>
      </w:pPr>
      <w:r w:rsidRPr="00E00144">
        <w:rPr>
          <w:rFonts w:ascii="Times New Roman" w:hAnsi="Times New Roman" w:cs="Times New Roman"/>
          <w:color w:val="000000"/>
          <w:sz w:val="28"/>
          <w:szCs w:val="28"/>
          <w:shd w:val="clear" w:color="auto" w:fill="FFFFFF"/>
        </w:rPr>
        <w:t>Это предложение должно Вас заинтересовать! Будьте добры ответить о своем решении в течение трехдневного срока.</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color w:val="000000"/>
          <w:sz w:val="28"/>
          <w:szCs w:val="28"/>
          <w:shd w:val="clear" w:color="auto" w:fill="FFFFFF"/>
        </w:rPr>
        <w:tab/>
      </w:r>
      <w:r w:rsidRPr="00E00144">
        <w:rPr>
          <w:rFonts w:ascii="Times New Roman" w:hAnsi="Times New Roman" w:cs="Times New Roman"/>
          <w:sz w:val="28"/>
          <w:szCs w:val="28"/>
        </w:rPr>
        <w:t>Ваши услуги гармонично впишутся в работу нашего отеля.</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Благодарим за уделенное время и надеемся, что Вы по достоинству оцените наше предложение.</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С надеждой на взаимовыгодное и долгосрочное сотрудничество!</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Директор Гостиницы «</w:t>
      </w:r>
      <w:proofErr w:type="spellStart"/>
      <w:r w:rsidRPr="00E00144">
        <w:rPr>
          <w:rFonts w:ascii="Times New Roman" w:hAnsi="Times New Roman" w:cs="Times New Roman"/>
          <w:sz w:val="28"/>
          <w:szCs w:val="28"/>
        </w:rPr>
        <w:t>Отелика</w:t>
      </w:r>
      <w:proofErr w:type="spellEnd"/>
      <w:r w:rsidRPr="00E00144">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p>
    <w:p w:rsidR="008C748A" w:rsidRPr="00E00144" w:rsidRDefault="008C748A" w:rsidP="00E00144">
      <w:pPr>
        <w:ind w:firstLine="709"/>
        <w:jc w:val="both"/>
        <w:rPr>
          <w:rFonts w:ascii="Times New Roman" w:hAnsi="Times New Roman" w:cs="Times New Roman"/>
          <w:b/>
          <w:sz w:val="28"/>
          <w:szCs w:val="28"/>
        </w:rPr>
      </w:pPr>
      <w:r w:rsidRPr="00E00144">
        <w:rPr>
          <w:rFonts w:ascii="Times New Roman" w:hAnsi="Times New Roman" w:cs="Times New Roman"/>
          <w:b/>
          <w:sz w:val="28"/>
          <w:szCs w:val="28"/>
        </w:rPr>
        <w:t>Вариант 3. Коммерческое предложение о сотрудничестве</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"Уважаемый Никанор Иванович!</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Гостиница «</w:t>
      </w:r>
      <w:proofErr w:type="spellStart"/>
      <w:r w:rsidRPr="00E00144">
        <w:rPr>
          <w:rFonts w:ascii="Times New Roman" w:hAnsi="Times New Roman" w:cs="Times New Roman"/>
          <w:sz w:val="28"/>
          <w:szCs w:val="28"/>
        </w:rPr>
        <w:t>Отелика</w:t>
      </w:r>
      <w:proofErr w:type="spellEnd"/>
      <w:r w:rsidRPr="00E00144">
        <w:rPr>
          <w:rFonts w:ascii="Times New Roman" w:hAnsi="Times New Roman" w:cs="Times New Roman"/>
          <w:sz w:val="28"/>
          <w:szCs w:val="28"/>
        </w:rPr>
        <w:t xml:space="preserve">» выходит к вам с предложением о совместном сотрудничестве. В нашем городе достаточно большое количество компаний, которые оказывают услуги по пассажирским перевозкам. Мы провели мониторинг рынка, проанализировали полученную информацию и выделили </w:t>
      </w:r>
      <w:r w:rsidRPr="00E00144">
        <w:rPr>
          <w:rFonts w:ascii="Times New Roman" w:hAnsi="Times New Roman" w:cs="Times New Roman"/>
          <w:sz w:val="28"/>
          <w:szCs w:val="28"/>
        </w:rPr>
        <w:lastRenderedPageBreak/>
        <w:t>вашу компанию как одну из лучших по следующим критериям: состояние автопарка, профессионализм водителей, ценовая политика, отзывы клиентов.</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Мы пытаемся максимально удовлетворить желания наших гостей и сделать их пребывание не только в нашем отеле, но и городе комфортным и беззаботным. Поэтому услугу Вашей компании мы готовы ввести как дополнительный сервис отеля. Предлагаем рассмотреть как вариант совместной работы программу «Удобная», по которой Ваша компания устанавливает цену на осуществляемые перевозки в соответствии со сложившейся ценовой политикой. Мы будем продавать транспортную услугу по конечной цене и перечислять денежные средства на ваш счет за минусом своих комиссионных в размере 15%. Технические вопросы предлагаем обсудить дополнительно, если Вас заинтересует наше предложение.</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Эта программа позволит Вам иметь гарантированные заказы, увеличить объем перевозок примерно на 18%, что обеспечит стабильную прибыль.</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Для нас это дополнительное конкурентное преимущество.</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Ваши услуги гармонично впишутся в работу нашего отеля.</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Телефон для </w:t>
      </w:r>
      <w:proofErr w:type="gramStart"/>
      <w:r w:rsidRPr="00E00144">
        <w:rPr>
          <w:rFonts w:ascii="Times New Roman" w:hAnsi="Times New Roman" w:cs="Times New Roman"/>
          <w:sz w:val="28"/>
          <w:szCs w:val="28"/>
        </w:rPr>
        <w:t>справок:  420</w:t>
      </w:r>
      <w:proofErr w:type="gramEnd"/>
      <w:r w:rsidRPr="00E00144">
        <w:rPr>
          <w:rFonts w:ascii="Times New Roman" w:hAnsi="Times New Roman" w:cs="Times New Roman"/>
          <w:sz w:val="28"/>
          <w:szCs w:val="28"/>
        </w:rPr>
        <w:t xml:space="preserve">-607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Директор Гостиницы «</w:t>
      </w:r>
      <w:proofErr w:type="spellStart"/>
      <w:r w:rsidRPr="00E00144">
        <w:rPr>
          <w:rFonts w:ascii="Times New Roman" w:hAnsi="Times New Roman" w:cs="Times New Roman"/>
          <w:sz w:val="28"/>
          <w:szCs w:val="28"/>
        </w:rPr>
        <w:t>Отелика</w:t>
      </w:r>
      <w:proofErr w:type="spellEnd"/>
      <w:r w:rsidRPr="00E00144">
        <w:rPr>
          <w:rFonts w:ascii="Times New Roman" w:hAnsi="Times New Roman" w:cs="Times New Roman"/>
          <w:sz w:val="28"/>
          <w:szCs w:val="28"/>
        </w:rPr>
        <w:t>»</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ОТВЕТ: Наилучшим для управляемого бизнеса и наиболее интересным для партнера будет коммерческое предложение под номером ______________ </w:t>
      </w:r>
    </w:p>
    <w:p w:rsidR="008C748A" w:rsidRPr="00E00144" w:rsidRDefault="008C748A" w:rsidP="00E00144">
      <w:pPr>
        <w:pStyle w:val="2"/>
        <w:ind w:firstLine="709"/>
        <w:jc w:val="both"/>
        <w:rPr>
          <w:sz w:val="28"/>
          <w:szCs w:val="28"/>
        </w:rPr>
      </w:pPr>
      <w:bookmarkStart w:id="41" w:name="_Toc387569948"/>
    </w:p>
    <w:p w:rsidR="008C748A" w:rsidRPr="0063692F" w:rsidRDefault="008C748A" w:rsidP="00E00144">
      <w:pPr>
        <w:pStyle w:val="2"/>
        <w:ind w:firstLine="709"/>
        <w:jc w:val="both"/>
        <w:rPr>
          <w:b/>
          <w:sz w:val="28"/>
          <w:szCs w:val="28"/>
        </w:rPr>
      </w:pPr>
    </w:p>
    <w:p w:rsidR="008C748A" w:rsidRPr="0063692F" w:rsidRDefault="008C748A" w:rsidP="0063692F">
      <w:pPr>
        <w:pStyle w:val="2"/>
        <w:ind w:left="1168" w:firstLine="0"/>
        <w:jc w:val="center"/>
        <w:rPr>
          <w:b/>
          <w:sz w:val="28"/>
          <w:szCs w:val="28"/>
        </w:rPr>
      </w:pPr>
      <w:bookmarkStart w:id="42" w:name="_Toc409443866"/>
      <w:r w:rsidRPr="0063692F">
        <w:rPr>
          <w:b/>
          <w:sz w:val="28"/>
          <w:szCs w:val="28"/>
        </w:rPr>
        <w:t>КЕЙС 3.3. Оптимизация рекламного бюджета</w:t>
      </w:r>
      <w:bookmarkEnd w:id="41"/>
      <w:bookmarkEnd w:id="42"/>
    </w:p>
    <w:p w:rsidR="008C748A" w:rsidRPr="00E00144" w:rsidRDefault="008C748A" w:rsidP="00E00144">
      <w:pPr>
        <w:ind w:firstLine="709"/>
        <w:jc w:val="both"/>
        <w:rPr>
          <w:rFonts w:ascii="Times New Roman" w:hAnsi="Times New Roman" w:cs="Times New Roman"/>
          <w:sz w:val="28"/>
          <w:szCs w:val="28"/>
        </w:rPr>
      </w:pPr>
    </w:p>
    <w:p w:rsidR="008C748A" w:rsidRPr="00E00144" w:rsidRDefault="008C748A" w:rsidP="00E00144">
      <w:pPr>
        <w:tabs>
          <w:tab w:val="left" w:pos="726"/>
        </w:tabs>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«Я знаю, что половина моей рекламы работает – но не знаю, какая именно», – шутил знаменитый Дэвид </w:t>
      </w:r>
      <w:proofErr w:type="spellStart"/>
      <w:r w:rsidRPr="00E00144">
        <w:rPr>
          <w:rFonts w:ascii="Times New Roman" w:hAnsi="Times New Roman" w:cs="Times New Roman"/>
          <w:sz w:val="28"/>
          <w:szCs w:val="28"/>
        </w:rPr>
        <w:t>Огилви</w:t>
      </w:r>
      <w:proofErr w:type="spellEnd"/>
      <w:r w:rsidRPr="00E00144">
        <w:rPr>
          <w:rFonts w:ascii="Times New Roman" w:hAnsi="Times New Roman" w:cs="Times New Roman"/>
          <w:sz w:val="28"/>
          <w:szCs w:val="28"/>
        </w:rPr>
        <w:t>, непревзойденный гений рекламного бизнеса.</w:t>
      </w:r>
    </w:p>
    <w:p w:rsidR="008C748A" w:rsidRPr="00E00144" w:rsidRDefault="008C748A" w:rsidP="00E00144">
      <w:pPr>
        <w:tabs>
          <w:tab w:val="left" w:pos="726"/>
        </w:tabs>
        <w:ind w:firstLine="709"/>
        <w:jc w:val="both"/>
        <w:rPr>
          <w:rFonts w:ascii="Times New Roman" w:hAnsi="Times New Roman" w:cs="Times New Roman"/>
          <w:color w:val="000000"/>
          <w:sz w:val="28"/>
          <w:szCs w:val="28"/>
        </w:rPr>
      </w:pPr>
      <w:r w:rsidRPr="00E00144">
        <w:rPr>
          <w:rFonts w:ascii="Times New Roman" w:hAnsi="Times New Roman" w:cs="Times New Roman"/>
          <w:color w:val="000000"/>
          <w:sz w:val="28"/>
          <w:szCs w:val="28"/>
        </w:rPr>
        <w:t>Предприниматель для продвижения услуг гостиницы планирует запустить рекламу с использованием четырех средств: интернета, радио, профессиональных журналов и рекламных плакатов.</w:t>
      </w:r>
    </w:p>
    <w:p w:rsidR="008C748A" w:rsidRPr="00E00144" w:rsidRDefault="008C748A" w:rsidP="00E00144">
      <w:pPr>
        <w:tabs>
          <w:tab w:val="left" w:pos="726"/>
        </w:tabs>
        <w:ind w:firstLine="709"/>
        <w:jc w:val="both"/>
        <w:rPr>
          <w:rFonts w:ascii="Times New Roman" w:hAnsi="Times New Roman" w:cs="Times New Roman"/>
          <w:color w:val="000000"/>
          <w:sz w:val="28"/>
          <w:szCs w:val="28"/>
        </w:rPr>
      </w:pPr>
      <w:r w:rsidRPr="00E00144">
        <w:rPr>
          <w:rFonts w:ascii="Times New Roman" w:hAnsi="Times New Roman" w:cs="Times New Roman"/>
          <w:color w:val="000000"/>
          <w:sz w:val="28"/>
          <w:szCs w:val="28"/>
        </w:rPr>
        <w:t>Специалисты отдела маркетинга посчитали, что эти средства приводят к увеличению прибыли соответственно на 10, 5, 7 и 4 рубля в расчете на 1 рубль, вложенный в рекламу. Распределение бюджета по различным видам рекламы имеет следующие ограничения:</w:t>
      </w:r>
    </w:p>
    <w:p w:rsidR="008C748A" w:rsidRPr="00E00144" w:rsidRDefault="008C748A" w:rsidP="00E00144">
      <w:pPr>
        <w:tabs>
          <w:tab w:val="left" w:pos="726"/>
        </w:tabs>
        <w:ind w:firstLine="709"/>
        <w:jc w:val="both"/>
        <w:rPr>
          <w:rFonts w:ascii="Times New Roman" w:hAnsi="Times New Roman" w:cs="Times New Roman"/>
          <w:color w:val="000000"/>
          <w:sz w:val="28"/>
          <w:szCs w:val="28"/>
        </w:rPr>
      </w:pPr>
      <w:proofErr w:type="gramStart"/>
      <w:r w:rsidRPr="00E00144">
        <w:rPr>
          <w:rFonts w:ascii="Times New Roman" w:hAnsi="Times New Roman" w:cs="Times New Roman"/>
          <w:color w:val="000000"/>
          <w:sz w:val="28"/>
          <w:szCs w:val="28"/>
        </w:rPr>
        <w:t>а</w:t>
      </w:r>
      <w:proofErr w:type="gramEnd"/>
      <w:r w:rsidRPr="00E00144">
        <w:rPr>
          <w:rFonts w:ascii="Times New Roman" w:hAnsi="Times New Roman" w:cs="Times New Roman"/>
          <w:color w:val="000000"/>
          <w:sz w:val="28"/>
          <w:szCs w:val="28"/>
        </w:rPr>
        <w:t>) Полный бюджет составляет 1.000.000 рублей в год.</w:t>
      </w:r>
    </w:p>
    <w:p w:rsidR="008C748A" w:rsidRPr="00E00144" w:rsidRDefault="008C748A" w:rsidP="00E00144">
      <w:pPr>
        <w:tabs>
          <w:tab w:val="left" w:pos="726"/>
        </w:tabs>
        <w:ind w:firstLine="709"/>
        <w:jc w:val="both"/>
        <w:rPr>
          <w:rFonts w:ascii="Times New Roman" w:hAnsi="Times New Roman" w:cs="Times New Roman"/>
          <w:color w:val="000000"/>
          <w:sz w:val="28"/>
          <w:szCs w:val="28"/>
        </w:rPr>
      </w:pPr>
      <w:r w:rsidRPr="00E00144">
        <w:rPr>
          <w:rFonts w:ascii="Times New Roman" w:hAnsi="Times New Roman" w:cs="Times New Roman"/>
          <w:color w:val="000000"/>
          <w:sz w:val="28"/>
          <w:szCs w:val="28"/>
        </w:rPr>
        <w:t>b) Следует расходовать не более 60% бюджета на интернет.</w:t>
      </w:r>
    </w:p>
    <w:p w:rsidR="008C748A" w:rsidRPr="00E00144" w:rsidRDefault="008C748A" w:rsidP="00E00144">
      <w:pPr>
        <w:tabs>
          <w:tab w:val="left" w:pos="726"/>
        </w:tabs>
        <w:ind w:firstLine="709"/>
        <w:jc w:val="both"/>
        <w:rPr>
          <w:rFonts w:ascii="Times New Roman" w:hAnsi="Times New Roman" w:cs="Times New Roman"/>
          <w:color w:val="000000"/>
          <w:sz w:val="28"/>
          <w:szCs w:val="28"/>
        </w:rPr>
      </w:pPr>
      <w:proofErr w:type="gramStart"/>
      <w:r w:rsidRPr="00E00144">
        <w:rPr>
          <w:rFonts w:ascii="Times New Roman" w:hAnsi="Times New Roman" w:cs="Times New Roman"/>
          <w:color w:val="000000"/>
          <w:sz w:val="28"/>
          <w:szCs w:val="28"/>
        </w:rPr>
        <w:t>с</w:t>
      </w:r>
      <w:proofErr w:type="gramEnd"/>
      <w:r w:rsidRPr="00E00144">
        <w:rPr>
          <w:rFonts w:ascii="Times New Roman" w:hAnsi="Times New Roman" w:cs="Times New Roman"/>
          <w:color w:val="000000"/>
          <w:sz w:val="28"/>
          <w:szCs w:val="28"/>
        </w:rPr>
        <w:t>) Не менее 10% средств надо расходовать на рекламные плакаты.</w:t>
      </w:r>
    </w:p>
    <w:p w:rsidR="008C748A" w:rsidRPr="00E00144" w:rsidRDefault="008C748A" w:rsidP="00E00144">
      <w:pPr>
        <w:ind w:firstLine="709"/>
        <w:jc w:val="both"/>
        <w:rPr>
          <w:rFonts w:ascii="Times New Roman" w:hAnsi="Times New Roman" w:cs="Times New Roman"/>
          <w:color w:val="000000"/>
          <w:sz w:val="28"/>
          <w:szCs w:val="28"/>
        </w:rPr>
      </w:pPr>
      <w:r w:rsidRPr="00E00144">
        <w:rPr>
          <w:rFonts w:ascii="Times New Roman" w:hAnsi="Times New Roman" w:cs="Times New Roman"/>
          <w:noProof/>
          <w:sz w:val="28"/>
          <w:szCs w:val="28"/>
        </w:rPr>
        <w:drawing>
          <wp:inline distT="0" distB="0" distL="0" distR="0" wp14:anchorId="298B24A5" wp14:editId="5A098D8E">
            <wp:extent cx="451485" cy="451485"/>
            <wp:effectExtent l="0" t="0" r="5715" b="5715"/>
            <wp:docPr id="15519" name="Рисунок 15519"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color w:val="000000"/>
          <w:sz w:val="28"/>
          <w:szCs w:val="28"/>
        </w:rPr>
        <w:t xml:space="preserve">Распределите указанный рекламный бюджет по различным источникам для получения максимальной прибыли. </w:t>
      </w:r>
    </w:p>
    <w:p w:rsidR="008C748A" w:rsidRPr="00E00144" w:rsidRDefault="008C748A" w:rsidP="00E00144">
      <w:pPr>
        <w:ind w:firstLine="709"/>
        <w:jc w:val="both"/>
        <w:rPr>
          <w:rFonts w:ascii="Times New Roman" w:hAnsi="Times New Roman" w:cs="Times New Roman"/>
          <w:color w:val="000000"/>
          <w:sz w:val="28"/>
          <w:szCs w:val="28"/>
        </w:rPr>
      </w:pP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lastRenderedPageBreak/>
        <w:t>ОТВЕТ: Оптимальным будет следующее распределение рекламного бюджета. Интернет-реклама: ____________, радио: ___________________, журналы: _______________, плакаты: ________________________.</w:t>
      </w:r>
    </w:p>
    <w:p w:rsidR="008C748A" w:rsidRPr="00E00144" w:rsidRDefault="008C748A" w:rsidP="00E00144">
      <w:pPr>
        <w:ind w:firstLine="709"/>
        <w:jc w:val="both"/>
        <w:rPr>
          <w:rFonts w:ascii="Times New Roman" w:hAnsi="Times New Roman" w:cs="Times New Roman"/>
          <w:sz w:val="28"/>
          <w:szCs w:val="28"/>
        </w:rPr>
      </w:pPr>
    </w:p>
    <w:p w:rsidR="008C748A" w:rsidRPr="00E00144" w:rsidRDefault="008C748A" w:rsidP="00E00144">
      <w:pPr>
        <w:pStyle w:val="2"/>
        <w:ind w:firstLine="709"/>
        <w:jc w:val="both"/>
        <w:rPr>
          <w:sz w:val="28"/>
          <w:szCs w:val="28"/>
        </w:rPr>
      </w:pPr>
      <w:bookmarkStart w:id="43" w:name="_Toc387569949"/>
    </w:p>
    <w:p w:rsidR="008C748A" w:rsidRDefault="008C748A" w:rsidP="00B4685F">
      <w:pPr>
        <w:pStyle w:val="2"/>
        <w:ind w:firstLine="709"/>
        <w:jc w:val="center"/>
        <w:rPr>
          <w:b/>
          <w:sz w:val="28"/>
          <w:szCs w:val="28"/>
        </w:rPr>
      </w:pPr>
      <w:bookmarkStart w:id="44" w:name="_Toc409443867"/>
      <w:r w:rsidRPr="00B4685F">
        <w:rPr>
          <w:b/>
          <w:sz w:val="28"/>
          <w:szCs w:val="28"/>
        </w:rPr>
        <w:t>КЕЙС 3.4. Выбор франшизы с учетом особенностей отеля</w:t>
      </w:r>
      <w:bookmarkEnd w:id="43"/>
      <w:bookmarkEnd w:id="44"/>
    </w:p>
    <w:p w:rsidR="00B4685F" w:rsidRPr="00B4685F" w:rsidRDefault="00B4685F" w:rsidP="00B4685F">
      <w:pPr>
        <w:rPr>
          <w:rFonts w:ascii="Times New Roman" w:hAnsi="Times New Roman" w:cs="Times New Roman"/>
          <w:sz w:val="28"/>
          <w:szCs w:val="28"/>
        </w:rPr>
      </w:pPr>
    </w:p>
    <w:p w:rsidR="008C748A" w:rsidRPr="00E00144" w:rsidRDefault="008C748A" w:rsidP="00B4685F">
      <w:pPr>
        <w:pStyle w:val="a8"/>
        <w:spacing w:before="0" w:beforeAutospacing="0" w:after="0" w:afterAutospacing="0"/>
        <w:jc w:val="center"/>
        <w:rPr>
          <w:sz w:val="28"/>
          <w:szCs w:val="28"/>
          <w:lang w:val="en-US"/>
        </w:rPr>
      </w:pPr>
      <w:r w:rsidRPr="00E00144">
        <w:rPr>
          <w:noProof/>
          <w:sz w:val="28"/>
          <w:szCs w:val="28"/>
        </w:rPr>
        <w:drawing>
          <wp:inline distT="0" distB="0" distL="0" distR="0" wp14:anchorId="3B886298" wp14:editId="7A3B2B2B">
            <wp:extent cx="1341755" cy="1341755"/>
            <wp:effectExtent l="19050" t="19050" r="10795" b="10795"/>
            <wp:docPr id="15518" name="Рисунок 15518" descr="http://franchisedevelopmentsystem.com/wp-content/uploads/2010/10/franch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franchisedevelopmentsystem.com/wp-content/uploads/2010/10/franchising.jpg"/>
                    <pic:cNvPicPr>
                      <a:picLocks noChangeAspect="1" noChangeArrowheads="1"/>
                    </pic:cNvPicPr>
                  </pic:nvPicPr>
                  <pic:blipFill>
                    <a:blip r:embed="rId92">
                      <a:extLst>
                        <a:ext uri="{28A0092B-C50C-407E-A947-70E740481C1C}">
                          <a14:useLocalDpi xmlns:a14="http://schemas.microsoft.com/office/drawing/2010/main" val="0"/>
                        </a:ext>
                      </a:extLst>
                    </a:blip>
                    <a:srcRect l="11674" r="12434"/>
                    <a:stretch>
                      <a:fillRect/>
                    </a:stretch>
                  </pic:blipFill>
                  <pic:spPr bwMode="auto">
                    <a:xfrm>
                      <a:off x="0" y="0"/>
                      <a:ext cx="1341755" cy="1341755"/>
                    </a:xfrm>
                    <a:prstGeom prst="rect">
                      <a:avLst/>
                    </a:prstGeom>
                    <a:noFill/>
                    <a:ln w="9525" cmpd="sng">
                      <a:solidFill>
                        <a:srgbClr val="000000"/>
                      </a:solidFill>
                      <a:miter lim="800000"/>
                      <a:headEnd/>
                      <a:tailEnd/>
                    </a:ln>
                    <a:effectLst/>
                  </pic:spPr>
                </pic:pic>
              </a:graphicData>
            </a:graphic>
          </wp:inline>
        </w:drawing>
      </w:r>
      <w:r w:rsidRPr="00E00144">
        <w:rPr>
          <w:noProof/>
          <w:sz w:val="28"/>
          <w:szCs w:val="28"/>
        </w:rPr>
        <w:drawing>
          <wp:inline distT="0" distB="0" distL="0" distR="0" wp14:anchorId="0FF37570" wp14:editId="09ECF3F3">
            <wp:extent cx="1555750" cy="1365885"/>
            <wp:effectExtent l="0" t="0" r="6350" b="5715"/>
            <wp:docPr id="15517" name="Рисунок 1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55750" cy="1365885"/>
                    </a:xfrm>
                    <a:prstGeom prst="rect">
                      <a:avLst/>
                    </a:prstGeom>
                    <a:noFill/>
                    <a:ln>
                      <a:noFill/>
                    </a:ln>
                  </pic:spPr>
                </pic:pic>
              </a:graphicData>
            </a:graphic>
          </wp:inline>
        </w:drawing>
      </w:r>
    </w:p>
    <w:p w:rsidR="008C748A" w:rsidRPr="00E00144" w:rsidRDefault="008C748A" w:rsidP="00E00144">
      <w:pPr>
        <w:pStyle w:val="a8"/>
        <w:spacing w:before="0" w:beforeAutospacing="0" w:after="0" w:afterAutospacing="0"/>
        <w:ind w:firstLine="709"/>
        <w:jc w:val="both"/>
        <w:rPr>
          <w:sz w:val="28"/>
          <w:szCs w:val="28"/>
        </w:rPr>
      </w:pPr>
      <w:r w:rsidRPr="00E00144">
        <w:rPr>
          <w:sz w:val="28"/>
          <w:szCs w:val="28"/>
        </w:rPr>
        <w:t>Проблемой гостиницы «</w:t>
      </w:r>
      <w:proofErr w:type="spellStart"/>
      <w:r w:rsidRPr="00E00144">
        <w:rPr>
          <w:sz w:val="28"/>
          <w:szCs w:val="28"/>
        </w:rPr>
        <w:t>Отелика</w:t>
      </w:r>
      <w:proofErr w:type="spellEnd"/>
      <w:r w:rsidRPr="00E00144">
        <w:rPr>
          <w:sz w:val="28"/>
          <w:szCs w:val="28"/>
        </w:rPr>
        <w:t>», как неоднократно замечалось консультантами, является невысокая загрузка. Не до конца используется как номерной фонд, так и ресторан и дополнительные сервисы отеля. Одним из направлений повышения эффективности в индустрии гостеприимства является вхождение в гостиничные сети на условиях франшизы.</w:t>
      </w:r>
    </w:p>
    <w:p w:rsidR="008C748A" w:rsidRPr="00E00144" w:rsidRDefault="008C748A" w:rsidP="00E00144">
      <w:pPr>
        <w:pStyle w:val="a8"/>
        <w:spacing w:before="0" w:beforeAutospacing="0" w:after="0" w:afterAutospacing="0"/>
        <w:ind w:firstLine="709"/>
        <w:jc w:val="both"/>
        <w:rPr>
          <w:sz w:val="28"/>
          <w:szCs w:val="28"/>
        </w:rPr>
      </w:pPr>
      <w:r w:rsidRPr="00E00144">
        <w:rPr>
          <w:sz w:val="28"/>
          <w:szCs w:val="28"/>
        </w:rPr>
        <w:t>В настоящее время, гостиничный франчайзинг становится все более востребованным на территории России и стран СНГ. Франчайзинг предполагает, что одна фирма (</w:t>
      </w:r>
      <w:proofErr w:type="spellStart"/>
      <w:r w:rsidRPr="00E00144">
        <w:rPr>
          <w:sz w:val="28"/>
          <w:szCs w:val="28"/>
        </w:rPr>
        <w:t>франчайзер</w:t>
      </w:r>
      <w:proofErr w:type="spellEnd"/>
      <w:r w:rsidRPr="00E00144">
        <w:rPr>
          <w:sz w:val="28"/>
          <w:szCs w:val="28"/>
        </w:rPr>
        <w:t>) продает за определенную плату другой компании (</w:t>
      </w:r>
      <w:proofErr w:type="spellStart"/>
      <w:r w:rsidRPr="00E00144">
        <w:rPr>
          <w:sz w:val="28"/>
          <w:szCs w:val="28"/>
        </w:rPr>
        <w:t>франчайзи</w:t>
      </w:r>
      <w:proofErr w:type="spellEnd"/>
      <w:r w:rsidRPr="00E00144">
        <w:rPr>
          <w:sz w:val="28"/>
          <w:szCs w:val="28"/>
        </w:rPr>
        <w:t xml:space="preserve">) права на использование своего товарного знака и своего доброго имени, отработанных технологий и стандартов обслуживания. Кроме того, </w:t>
      </w:r>
      <w:proofErr w:type="spellStart"/>
      <w:r w:rsidRPr="00E00144">
        <w:rPr>
          <w:sz w:val="28"/>
          <w:szCs w:val="28"/>
        </w:rPr>
        <w:t>франчайзи</w:t>
      </w:r>
      <w:proofErr w:type="spellEnd"/>
      <w:r w:rsidRPr="00E00144">
        <w:rPr>
          <w:sz w:val="28"/>
          <w:szCs w:val="28"/>
        </w:rPr>
        <w:t xml:space="preserve"> будет иметь право использовать объединенную систему бронирования номеров и систему маркетинга, организованных </w:t>
      </w:r>
      <w:proofErr w:type="spellStart"/>
      <w:r w:rsidRPr="00E00144">
        <w:rPr>
          <w:sz w:val="28"/>
          <w:szCs w:val="28"/>
        </w:rPr>
        <w:t>франчайзером</w:t>
      </w:r>
      <w:proofErr w:type="spellEnd"/>
      <w:r w:rsidRPr="00E00144">
        <w:rPr>
          <w:sz w:val="28"/>
          <w:szCs w:val="28"/>
        </w:rPr>
        <w:t xml:space="preserve">. Обычно, чтобы воспользоваться франшизой, гостиницы платят вступительный взнос и каждый месяц отчисляют </w:t>
      </w:r>
      <w:proofErr w:type="spellStart"/>
      <w:r w:rsidRPr="00E00144">
        <w:rPr>
          <w:sz w:val="28"/>
          <w:szCs w:val="28"/>
        </w:rPr>
        <w:t>франчайзеру</w:t>
      </w:r>
      <w:proofErr w:type="spellEnd"/>
      <w:r w:rsidRPr="00E00144">
        <w:rPr>
          <w:sz w:val="28"/>
          <w:szCs w:val="28"/>
        </w:rPr>
        <w:t xml:space="preserve"> процент, установленный в договоре, от своего оборота. Система франчайзинга широко распространена в мире, так во Франции это "Аркад", "Ибис" (двухзвездные гостиничные сети) и "</w:t>
      </w:r>
      <w:proofErr w:type="spellStart"/>
      <w:r w:rsidRPr="00E00144">
        <w:rPr>
          <w:sz w:val="28"/>
          <w:szCs w:val="28"/>
        </w:rPr>
        <w:t>Балладан</w:t>
      </w:r>
      <w:proofErr w:type="spellEnd"/>
      <w:r w:rsidRPr="00E00144">
        <w:rPr>
          <w:sz w:val="28"/>
          <w:szCs w:val="28"/>
        </w:rPr>
        <w:t>", "Формула 1" (</w:t>
      </w:r>
      <w:proofErr w:type="spellStart"/>
      <w:r w:rsidRPr="00E00144">
        <w:rPr>
          <w:sz w:val="28"/>
          <w:szCs w:val="28"/>
        </w:rPr>
        <w:t>однозвездные</w:t>
      </w:r>
      <w:proofErr w:type="spellEnd"/>
      <w:r w:rsidRPr="00E00144">
        <w:rPr>
          <w:sz w:val="28"/>
          <w:szCs w:val="28"/>
        </w:rPr>
        <w:t xml:space="preserve"> цепи). В США же такой системой воспользовались именитые гостиничные цепи "</w:t>
      </w:r>
      <w:proofErr w:type="spellStart"/>
      <w:r w:rsidRPr="00E00144">
        <w:rPr>
          <w:sz w:val="28"/>
          <w:szCs w:val="28"/>
        </w:rPr>
        <w:t>Холидей</w:t>
      </w:r>
      <w:proofErr w:type="spellEnd"/>
      <w:r w:rsidRPr="00E00144">
        <w:rPr>
          <w:sz w:val="28"/>
          <w:szCs w:val="28"/>
        </w:rPr>
        <w:t xml:space="preserve"> Инн </w:t>
      </w:r>
      <w:proofErr w:type="spellStart"/>
      <w:r w:rsidRPr="00E00144">
        <w:rPr>
          <w:sz w:val="28"/>
          <w:szCs w:val="28"/>
        </w:rPr>
        <w:t>Уордвайд</w:t>
      </w:r>
      <w:proofErr w:type="spellEnd"/>
      <w:r w:rsidRPr="00E00144">
        <w:rPr>
          <w:sz w:val="28"/>
          <w:szCs w:val="28"/>
        </w:rPr>
        <w:t>" и "</w:t>
      </w:r>
      <w:proofErr w:type="spellStart"/>
      <w:r w:rsidRPr="00E00144">
        <w:rPr>
          <w:sz w:val="28"/>
          <w:szCs w:val="28"/>
        </w:rPr>
        <w:t>Редиссон</w:t>
      </w:r>
      <w:proofErr w:type="spellEnd"/>
      <w:r w:rsidRPr="00E00144">
        <w:rPr>
          <w:sz w:val="28"/>
          <w:szCs w:val="28"/>
        </w:rPr>
        <w:t xml:space="preserve"> Отеле". </w:t>
      </w:r>
    </w:p>
    <w:p w:rsidR="008C748A" w:rsidRPr="00E00144" w:rsidRDefault="008C748A" w:rsidP="00E00144">
      <w:pPr>
        <w:pStyle w:val="a8"/>
        <w:spacing w:before="0" w:beforeAutospacing="0" w:after="0" w:afterAutospacing="0"/>
        <w:ind w:firstLine="709"/>
        <w:jc w:val="both"/>
        <w:rPr>
          <w:sz w:val="28"/>
          <w:szCs w:val="28"/>
        </w:rPr>
      </w:pPr>
      <w:r w:rsidRPr="00E00144">
        <w:rPr>
          <w:sz w:val="28"/>
          <w:szCs w:val="28"/>
        </w:rPr>
        <w:t>Предприниматель рассматривает франшизу как средство повышения узнаваемости на рынке и, как следствие, увеличения загрузки номерного фонда гостиницы. Отдел маркетинга провел мониторинг рынка и на рассмотрение предложил три варианта:</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b/>
          <w:sz w:val="28"/>
          <w:szCs w:val="28"/>
        </w:rPr>
        <w:tab/>
        <w:t>ОАО «Мастер Отель Инвест»</w:t>
      </w:r>
      <w:r w:rsidRPr="00E00144">
        <w:rPr>
          <w:rFonts w:ascii="Times New Roman" w:hAnsi="Times New Roman" w:cs="Times New Roman"/>
          <w:sz w:val="28"/>
          <w:szCs w:val="28"/>
        </w:rPr>
        <w:t xml:space="preserve"> – это группа компаний, представляющих сеть гостиниц России, которая успешно действует и динамично развивается. В связи с выходом на всероссийский и зарубежный рынки «Мастер Отель» предлагает инвестировать в уже готовые отели, либо находящиеся в высокой стадии готовности и в ресторанный бизнес. Доходность проекта составляет от 60% до 120% годовых.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lastRenderedPageBreak/>
        <w:t xml:space="preserve">Вступительный взнос - 1'000'000 руб. </w:t>
      </w:r>
    </w:p>
    <w:p w:rsidR="008C748A" w:rsidRPr="00E00144" w:rsidRDefault="008C748A" w:rsidP="00E00144">
      <w:pPr>
        <w:ind w:firstLine="709"/>
        <w:jc w:val="both"/>
        <w:rPr>
          <w:rFonts w:ascii="Times New Roman" w:hAnsi="Times New Roman" w:cs="Times New Roman"/>
          <w:sz w:val="28"/>
          <w:szCs w:val="28"/>
        </w:rPr>
      </w:pPr>
      <w:proofErr w:type="spellStart"/>
      <w:r w:rsidRPr="00E00144">
        <w:rPr>
          <w:rFonts w:ascii="Times New Roman" w:hAnsi="Times New Roman" w:cs="Times New Roman"/>
          <w:sz w:val="28"/>
          <w:szCs w:val="28"/>
        </w:rPr>
        <w:t>Франчайзер</w:t>
      </w:r>
      <w:proofErr w:type="spellEnd"/>
      <w:r w:rsidRPr="00E00144">
        <w:rPr>
          <w:rFonts w:ascii="Times New Roman" w:hAnsi="Times New Roman" w:cs="Times New Roman"/>
          <w:sz w:val="28"/>
          <w:szCs w:val="28"/>
        </w:rPr>
        <w:t xml:space="preserve"> осуществляет поиск, подбор помещения и ввод гостиницы в эксплуатацию, подбор и обучение персонала, эффективное управление гостиничным предприятием, консультации и помощь на всем цикле организации и в течение всего периода пользования франшизой. Осуществляется общая реклама бренда, но каждый </w:t>
      </w:r>
      <w:proofErr w:type="spellStart"/>
      <w:r w:rsidRPr="00E00144">
        <w:rPr>
          <w:rFonts w:ascii="Times New Roman" w:hAnsi="Times New Roman" w:cs="Times New Roman"/>
          <w:sz w:val="28"/>
          <w:szCs w:val="28"/>
        </w:rPr>
        <w:t>франчайзи</w:t>
      </w:r>
      <w:proofErr w:type="spellEnd"/>
      <w:r w:rsidRPr="00E00144">
        <w:rPr>
          <w:rFonts w:ascii="Times New Roman" w:hAnsi="Times New Roman" w:cs="Times New Roman"/>
          <w:sz w:val="28"/>
          <w:szCs w:val="28"/>
        </w:rPr>
        <w:t xml:space="preserve"> при консультационной поддержке проводит собственную рекламную кампанию с учетом территориальных особенностей.</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Необходимая площадь – 300-3000 </w:t>
      </w:r>
      <w:proofErr w:type="spellStart"/>
      <w:r w:rsidRPr="00E00144">
        <w:rPr>
          <w:rFonts w:ascii="Times New Roman" w:hAnsi="Times New Roman" w:cs="Times New Roman"/>
          <w:sz w:val="28"/>
          <w:szCs w:val="28"/>
        </w:rPr>
        <w:t>кв.м</w:t>
      </w:r>
      <w:proofErr w:type="spellEnd"/>
      <w:r w:rsidRPr="00E00144">
        <w:rPr>
          <w:rFonts w:ascii="Times New Roman" w:hAnsi="Times New Roman" w:cs="Times New Roman"/>
          <w:sz w:val="28"/>
          <w:szCs w:val="28"/>
        </w:rPr>
        <w:t xml:space="preserve"> (площадь нашего отеля соответствует требованиям)</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Инвестиции – 9'000'000 руб. (ремонт и приобретение оборудования в соответствии с фирменным стилем).</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Срок окупаемости: 2 года</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Роялти – 17.500 руб. ежемесячно, не включая рекламные отчисления</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Рекламные отчисления – нет.</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Прирост загрузки отеля – на 8%</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b/>
          <w:sz w:val="28"/>
          <w:szCs w:val="28"/>
        </w:rPr>
        <w:tab/>
      </w:r>
      <w:proofErr w:type="spellStart"/>
      <w:r w:rsidRPr="00E00144">
        <w:rPr>
          <w:rFonts w:ascii="Times New Roman" w:hAnsi="Times New Roman" w:cs="Times New Roman"/>
          <w:b/>
          <w:sz w:val="28"/>
          <w:szCs w:val="28"/>
        </w:rPr>
        <w:t>BearHostels</w:t>
      </w:r>
      <w:proofErr w:type="spellEnd"/>
      <w:r w:rsidRPr="00E00144">
        <w:rPr>
          <w:rFonts w:ascii="Times New Roman" w:hAnsi="Times New Roman" w:cs="Times New Roman"/>
          <w:sz w:val="28"/>
          <w:szCs w:val="28"/>
        </w:rPr>
        <w:t xml:space="preserve"> — крупнейшая сеть экономичных гостиниц и хостелов. </w:t>
      </w:r>
      <w:proofErr w:type="spellStart"/>
      <w:r w:rsidRPr="00E00144">
        <w:rPr>
          <w:rFonts w:ascii="Times New Roman" w:hAnsi="Times New Roman" w:cs="Times New Roman"/>
          <w:sz w:val="28"/>
          <w:szCs w:val="28"/>
        </w:rPr>
        <w:t>BearHostels</w:t>
      </w:r>
      <w:proofErr w:type="spellEnd"/>
      <w:r w:rsidRPr="00E00144">
        <w:rPr>
          <w:rFonts w:ascii="Times New Roman" w:hAnsi="Times New Roman" w:cs="Times New Roman"/>
          <w:sz w:val="28"/>
          <w:szCs w:val="28"/>
        </w:rPr>
        <w:t xml:space="preserve"> — одна из наиболее динамично развивающихся компаний в сфере гостиничного бизнеса, нацеленная на создание крупнейшей в России сети бюджетных отелей. </w:t>
      </w:r>
      <w:proofErr w:type="spellStart"/>
      <w:r w:rsidRPr="00E00144">
        <w:rPr>
          <w:rFonts w:ascii="Times New Roman" w:hAnsi="Times New Roman" w:cs="Times New Roman"/>
          <w:sz w:val="28"/>
          <w:szCs w:val="28"/>
        </w:rPr>
        <w:t>Bearhostels</w:t>
      </w:r>
      <w:proofErr w:type="spellEnd"/>
      <w:r w:rsidRPr="00E00144">
        <w:rPr>
          <w:rFonts w:ascii="Times New Roman" w:hAnsi="Times New Roman" w:cs="Times New Roman"/>
          <w:sz w:val="28"/>
          <w:szCs w:val="28"/>
        </w:rPr>
        <w:t xml:space="preserve"> основан в 2008 году в Москве известным предпринимателем Даниилом Мишиным. Основным преимуществом является использование автоматизированной системы администрирования отеля, причем администраторы не принимают деньги от гостей, что снижает риск воровства. Кроме того, предоставляется система обучения для </w:t>
      </w:r>
      <w:proofErr w:type="spellStart"/>
      <w:r w:rsidRPr="00E00144">
        <w:rPr>
          <w:rFonts w:ascii="Times New Roman" w:hAnsi="Times New Roman" w:cs="Times New Roman"/>
          <w:sz w:val="28"/>
          <w:szCs w:val="28"/>
        </w:rPr>
        <w:t>франчайзи</w:t>
      </w:r>
      <w:proofErr w:type="spellEnd"/>
      <w:r w:rsidRPr="00E00144">
        <w:rPr>
          <w:rFonts w:ascii="Times New Roman" w:hAnsi="Times New Roman" w:cs="Times New Roman"/>
          <w:sz w:val="28"/>
          <w:szCs w:val="28"/>
        </w:rPr>
        <w:t xml:space="preserve"> и сотрудников </w:t>
      </w:r>
      <w:proofErr w:type="spellStart"/>
      <w:r w:rsidRPr="00E00144">
        <w:rPr>
          <w:rFonts w:ascii="Times New Roman" w:hAnsi="Times New Roman" w:cs="Times New Roman"/>
          <w:sz w:val="28"/>
          <w:szCs w:val="28"/>
        </w:rPr>
        <w:t>франчайзингового</w:t>
      </w:r>
      <w:proofErr w:type="spellEnd"/>
      <w:r w:rsidRPr="00E00144">
        <w:rPr>
          <w:rFonts w:ascii="Times New Roman" w:hAnsi="Times New Roman" w:cs="Times New Roman"/>
          <w:sz w:val="28"/>
          <w:szCs w:val="28"/>
        </w:rPr>
        <w:t xml:space="preserve"> отеля.</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Вступительный взнос 350'000 </w:t>
      </w:r>
      <w:proofErr w:type="spellStart"/>
      <w:r w:rsidRPr="00E00144">
        <w:rPr>
          <w:rFonts w:ascii="Times New Roman" w:hAnsi="Times New Roman" w:cs="Times New Roman"/>
          <w:sz w:val="28"/>
          <w:szCs w:val="28"/>
        </w:rPr>
        <w:t>руб</w:t>
      </w:r>
      <w:proofErr w:type="spellEnd"/>
      <w:r w:rsidRPr="00E00144">
        <w:rPr>
          <w:rFonts w:ascii="Times New Roman" w:hAnsi="Times New Roman" w:cs="Times New Roman"/>
          <w:sz w:val="28"/>
          <w:szCs w:val="28"/>
        </w:rPr>
        <w:t xml:space="preserve">, который гарантирует получение успешной бизнес-модели, бренд-бука, первоначального маркетинга, автоматизированной системы управления отелем, контракты с всероссийскими туристическими операторами, список проверенных поставщиков, работа со специалистами в формате «вопрос-ответ», продвижение сайта (SЕО), продвижение в социальных сетях (SMM), презентация на российских и международных выставках, </w:t>
      </w:r>
      <w:proofErr w:type="spellStart"/>
      <w:r w:rsidRPr="00E00144">
        <w:rPr>
          <w:rFonts w:ascii="Times New Roman" w:hAnsi="Times New Roman" w:cs="Times New Roman"/>
          <w:sz w:val="28"/>
          <w:szCs w:val="28"/>
        </w:rPr>
        <w:t>Event</w:t>
      </w:r>
      <w:proofErr w:type="spellEnd"/>
      <w:r w:rsidRPr="00E00144">
        <w:rPr>
          <w:rFonts w:ascii="Times New Roman" w:hAnsi="Times New Roman" w:cs="Times New Roman"/>
          <w:sz w:val="28"/>
          <w:szCs w:val="28"/>
        </w:rPr>
        <w:t xml:space="preserve">-центр, доступ к общесетевой аналитике, ежегодный съезд </w:t>
      </w:r>
      <w:proofErr w:type="spellStart"/>
      <w:r w:rsidRPr="00E00144">
        <w:rPr>
          <w:rFonts w:ascii="Times New Roman" w:hAnsi="Times New Roman" w:cs="Times New Roman"/>
          <w:sz w:val="28"/>
          <w:szCs w:val="28"/>
        </w:rPr>
        <w:t>франчайзи</w:t>
      </w:r>
      <w:proofErr w:type="spellEnd"/>
      <w:r w:rsidRPr="00E00144">
        <w:rPr>
          <w:rFonts w:ascii="Times New Roman" w:hAnsi="Times New Roman" w:cs="Times New Roman"/>
          <w:sz w:val="28"/>
          <w:szCs w:val="28"/>
        </w:rPr>
        <w:t>, юридическая поддержка.</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Инвестиции 1'300'000 руб.</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Окупаемость 24 месяца.</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Роялти: 1000 рублей с койко-места в регионах РФ, 1300 рублей — в Москве и Санкт-Петербурге.</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Прирост загрузки отеля – на 17%</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b/>
          <w:sz w:val="28"/>
          <w:szCs w:val="28"/>
        </w:rPr>
        <w:tab/>
        <w:t>Франшиза «ЮТЕЛЬ»</w:t>
      </w:r>
      <w:r w:rsidRPr="00E00144">
        <w:rPr>
          <w:rFonts w:ascii="Times New Roman" w:hAnsi="Times New Roman" w:cs="Times New Roman"/>
          <w:sz w:val="28"/>
          <w:szCs w:val="28"/>
        </w:rPr>
        <w:t xml:space="preserve"> – рассчитана на управление курортными и загородными отелями и внедрения отечественных гостиничных стандартов обслуживания с использованием мирового опыта.</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lastRenderedPageBreak/>
        <w:t>Франшиза бренда «ЮТЕЛЬ», это: высокодоходная и  эффективная бизнес-модель гостиницы уровня 3-4*; поддержка собственников гостиниц в вопросах операционного  управления, маркетинга и продвижения бизнеса; техническое сопровождение; разработанные и адаптированные стандарты обслуживания с учетом  особенностей местных условий, а также тенденций и последних событий на рынке курортных и загородных отелей; подключение к работающим и налаженным каналам продаж (это существенно повышает загрузку гостиницы и приводит к росту прибыли).</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Концепция франшизы бренда ЮТЕЛЬ – высокодоходная и эффективная бизнес-модель гостиницы уровня 3-4*.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Первоначальный / паушальный взнос: 3500 рублей за номер</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Необходимый начальный капитал: 200000 руб.</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В сумму инвестиций входит: вступительный взнос</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Рекламный пай: 1,5 % от оборота в месяц</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Роялти: 4% от оборота в месяц</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Срок окупаемости: 2 года</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Целевые регионы: Россия, СНГ</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Требования к оператору/</w:t>
      </w:r>
      <w:proofErr w:type="spellStart"/>
      <w:r w:rsidRPr="00E00144">
        <w:rPr>
          <w:rFonts w:ascii="Times New Roman" w:hAnsi="Times New Roman" w:cs="Times New Roman"/>
          <w:sz w:val="28"/>
          <w:szCs w:val="28"/>
        </w:rPr>
        <w:t>франчайзи</w:t>
      </w:r>
      <w:proofErr w:type="spellEnd"/>
      <w:r w:rsidRPr="00E00144">
        <w:rPr>
          <w:rFonts w:ascii="Times New Roman" w:hAnsi="Times New Roman" w:cs="Times New Roman"/>
          <w:sz w:val="28"/>
          <w:szCs w:val="28"/>
        </w:rPr>
        <w:t xml:space="preserve">: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Наличие объекта или помещения под </w:t>
      </w:r>
      <w:proofErr w:type="spellStart"/>
      <w:r w:rsidRPr="00E00144">
        <w:rPr>
          <w:rFonts w:ascii="Times New Roman" w:hAnsi="Times New Roman" w:cs="Times New Roman"/>
          <w:sz w:val="28"/>
          <w:szCs w:val="28"/>
        </w:rPr>
        <w:t>франчайзинговую</w:t>
      </w:r>
      <w:proofErr w:type="spellEnd"/>
      <w:r w:rsidRPr="00E00144">
        <w:rPr>
          <w:rFonts w:ascii="Times New Roman" w:hAnsi="Times New Roman" w:cs="Times New Roman"/>
          <w:sz w:val="28"/>
          <w:szCs w:val="28"/>
        </w:rPr>
        <w:t xml:space="preserve"> гостиницу с определенным номерным фондом. Объект должен размещаться в курортной или туристической зоне. Номерной фонд - от 50 номеров</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Прирост загрузки отеля – на 14%</w:t>
      </w:r>
      <w:r w:rsidR="00B4685F">
        <w:rPr>
          <w:rFonts w:ascii="Times New Roman" w:hAnsi="Times New Roman" w:cs="Times New Roman"/>
          <w:sz w:val="28"/>
          <w:szCs w:val="28"/>
        </w:rPr>
        <w:t>.</w:t>
      </w:r>
    </w:p>
    <w:p w:rsidR="008C748A" w:rsidRPr="00E00144" w:rsidRDefault="008C748A" w:rsidP="00E00144">
      <w:pPr>
        <w:ind w:firstLine="709"/>
        <w:jc w:val="both"/>
        <w:rPr>
          <w:rFonts w:ascii="Times New Roman" w:hAnsi="Times New Roman" w:cs="Times New Roman"/>
          <w:color w:val="000000"/>
          <w:sz w:val="28"/>
          <w:szCs w:val="28"/>
        </w:rPr>
      </w:pPr>
      <w:r w:rsidRPr="00E00144">
        <w:rPr>
          <w:rFonts w:ascii="Times New Roman" w:hAnsi="Times New Roman" w:cs="Times New Roman"/>
          <w:noProof/>
          <w:sz w:val="28"/>
          <w:szCs w:val="28"/>
        </w:rPr>
        <w:drawing>
          <wp:inline distT="0" distB="0" distL="0" distR="0" wp14:anchorId="25A3AFE9" wp14:editId="13A034B8">
            <wp:extent cx="451485" cy="451485"/>
            <wp:effectExtent l="0" t="0" r="5715" b="5715"/>
            <wp:docPr id="15516" name="Рисунок 15516"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color w:val="000000"/>
          <w:sz w:val="28"/>
          <w:szCs w:val="28"/>
        </w:rPr>
        <w:t xml:space="preserve">Выберите наилучший вариант франшизы для гостиницы. </w:t>
      </w:r>
    </w:p>
    <w:p w:rsidR="008C748A" w:rsidRPr="00E00144" w:rsidRDefault="008C748A" w:rsidP="00E00144">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E00144">
        <w:rPr>
          <w:rFonts w:ascii="Times New Roman" w:hAnsi="Times New Roman" w:cs="Times New Roman"/>
          <w:sz w:val="28"/>
          <w:szCs w:val="28"/>
        </w:rPr>
        <w:t>ОТВЕТ: наилучший вариант франшизы для гостиницы – под номером ___________</w:t>
      </w:r>
    </w:p>
    <w:p w:rsidR="008C748A" w:rsidRPr="00E00144" w:rsidRDefault="008C748A" w:rsidP="00E00144">
      <w:pPr>
        <w:ind w:firstLine="709"/>
        <w:jc w:val="both"/>
        <w:rPr>
          <w:rFonts w:ascii="Times New Roman" w:hAnsi="Times New Roman" w:cs="Times New Roman"/>
          <w:sz w:val="28"/>
          <w:szCs w:val="28"/>
        </w:rPr>
      </w:pPr>
    </w:p>
    <w:p w:rsidR="008C748A" w:rsidRPr="00E00144" w:rsidRDefault="008C748A" w:rsidP="00E00144">
      <w:pPr>
        <w:pStyle w:val="2"/>
        <w:ind w:firstLine="709"/>
        <w:jc w:val="both"/>
        <w:rPr>
          <w:sz w:val="28"/>
          <w:szCs w:val="28"/>
        </w:rPr>
      </w:pPr>
      <w:bookmarkStart w:id="45" w:name="_Toc387569950"/>
    </w:p>
    <w:p w:rsidR="008C748A" w:rsidRDefault="008C748A" w:rsidP="008F2B21">
      <w:pPr>
        <w:pStyle w:val="2"/>
        <w:ind w:left="1168" w:firstLine="0"/>
        <w:jc w:val="center"/>
        <w:rPr>
          <w:b/>
          <w:sz w:val="28"/>
          <w:szCs w:val="28"/>
        </w:rPr>
      </w:pPr>
      <w:bookmarkStart w:id="46" w:name="_Toc409443868"/>
      <w:r w:rsidRPr="008F2B21">
        <w:rPr>
          <w:b/>
          <w:sz w:val="28"/>
          <w:szCs w:val="28"/>
        </w:rPr>
        <w:t>КЕЙС 3.5. Продвижение гостиницы в социальных сетях</w:t>
      </w:r>
      <w:bookmarkEnd w:id="45"/>
      <w:bookmarkEnd w:id="46"/>
    </w:p>
    <w:p w:rsidR="008F2B21" w:rsidRPr="008F2B21" w:rsidRDefault="008F2B21" w:rsidP="008F2B21">
      <w:pPr>
        <w:rPr>
          <w:rFonts w:ascii="Times New Roman" w:hAnsi="Times New Roman" w:cs="Times New Roman"/>
          <w:sz w:val="28"/>
          <w:szCs w:val="28"/>
        </w:rPr>
      </w:pPr>
    </w:p>
    <w:p w:rsidR="008C748A" w:rsidRPr="00E00144" w:rsidRDefault="008C748A" w:rsidP="008F2B21">
      <w:pPr>
        <w:jc w:val="center"/>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04133DBB" wp14:editId="7133DBF6">
            <wp:extent cx="1056640" cy="1056640"/>
            <wp:effectExtent l="19050" t="19050" r="10160" b="10160"/>
            <wp:docPr id="15515" name="Рисунок 15515" descr="http://www.coslychacwbiznesie.pl/assets/15876642_xl.jpg?v138507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www.coslychacwbiznesie.pl/assets/15876642_xl.jpg?v13850707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Социальные </w:t>
      </w:r>
      <w:proofErr w:type="gramStart"/>
      <w:r w:rsidRPr="00E00144">
        <w:rPr>
          <w:rFonts w:ascii="Times New Roman" w:hAnsi="Times New Roman" w:cs="Times New Roman"/>
          <w:sz w:val="28"/>
          <w:szCs w:val="28"/>
        </w:rPr>
        <w:t>сети  играют</w:t>
      </w:r>
      <w:proofErr w:type="gramEnd"/>
      <w:r w:rsidRPr="00E00144">
        <w:rPr>
          <w:rFonts w:ascii="Times New Roman" w:hAnsi="Times New Roman" w:cs="Times New Roman"/>
          <w:sz w:val="28"/>
          <w:szCs w:val="28"/>
        </w:rPr>
        <w:t xml:space="preserve"> существенную роль в современном мире, в том числе часто применяются как средство продвижения бизнеса. Сегодня сложно найти человека, у которого до сих пор нет аккаунта в </w:t>
      </w:r>
      <w:proofErr w:type="spellStart"/>
      <w:r w:rsidRPr="00E00144">
        <w:rPr>
          <w:rFonts w:ascii="Times New Roman" w:hAnsi="Times New Roman" w:cs="Times New Roman"/>
          <w:sz w:val="28"/>
          <w:szCs w:val="28"/>
        </w:rPr>
        <w:t>Facebook</w:t>
      </w:r>
      <w:proofErr w:type="spellEnd"/>
      <w:r w:rsidRPr="00E00144">
        <w:rPr>
          <w:rFonts w:ascii="Times New Roman" w:hAnsi="Times New Roman" w:cs="Times New Roman"/>
          <w:sz w:val="28"/>
          <w:szCs w:val="28"/>
        </w:rPr>
        <w:t xml:space="preserve">, </w:t>
      </w:r>
      <w:proofErr w:type="spellStart"/>
      <w:r w:rsidRPr="00E00144">
        <w:rPr>
          <w:rFonts w:ascii="Times New Roman" w:hAnsi="Times New Roman" w:cs="Times New Roman"/>
          <w:sz w:val="28"/>
          <w:szCs w:val="28"/>
        </w:rPr>
        <w:t>Odnoklasniki</w:t>
      </w:r>
      <w:proofErr w:type="spellEnd"/>
      <w:r w:rsidRPr="00E00144">
        <w:rPr>
          <w:rFonts w:ascii="Times New Roman" w:hAnsi="Times New Roman" w:cs="Times New Roman"/>
          <w:sz w:val="28"/>
          <w:szCs w:val="28"/>
        </w:rPr>
        <w:t xml:space="preserve">, </w:t>
      </w:r>
      <w:proofErr w:type="spellStart"/>
      <w:r w:rsidRPr="00E00144">
        <w:rPr>
          <w:rFonts w:ascii="Times New Roman" w:hAnsi="Times New Roman" w:cs="Times New Roman"/>
          <w:sz w:val="28"/>
          <w:szCs w:val="28"/>
        </w:rPr>
        <w:t>VKontakte</w:t>
      </w:r>
      <w:proofErr w:type="spellEnd"/>
      <w:r w:rsidRPr="00E00144">
        <w:rPr>
          <w:rFonts w:ascii="Times New Roman" w:hAnsi="Times New Roman" w:cs="Times New Roman"/>
          <w:sz w:val="28"/>
          <w:szCs w:val="28"/>
        </w:rPr>
        <w:t xml:space="preserve">, </w:t>
      </w:r>
      <w:proofErr w:type="spellStart"/>
      <w:r w:rsidRPr="00E00144">
        <w:rPr>
          <w:rFonts w:ascii="Times New Roman" w:hAnsi="Times New Roman" w:cs="Times New Roman"/>
          <w:sz w:val="28"/>
          <w:szCs w:val="28"/>
        </w:rPr>
        <w:t>LinkedIn</w:t>
      </w:r>
      <w:proofErr w:type="spellEnd"/>
      <w:r w:rsidRPr="00E00144">
        <w:rPr>
          <w:rFonts w:ascii="Times New Roman" w:hAnsi="Times New Roman" w:cs="Times New Roman"/>
          <w:sz w:val="28"/>
          <w:szCs w:val="28"/>
        </w:rPr>
        <w:t xml:space="preserve"> или где-то еще. А значит, ваша целевая аудитория – существующие или потенциальные гости – уже в интернете. Где легко вступить с ними в контакт и пообщаться. Один </w:t>
      </w:r>
      <w:proofErr w:type="gramStart"/>
      <w:r w:rsidRPr="00E00144">
        <w:rPr>
          <w:rFonts w:ascii="Times New Roman" w:hAnsi="Times New Roman" w:cs="Times New Roman"/>
          <w:sz w:val="28"/>
          <w:szCs w:val="28"/>
        </w:rPr>
        <w:t>из  подходов</w:t>
      </w:r>
      <w:proofErr w:type="gramEnd"/>
      <w:r w:rsidRPr="00E00144">
        <w:rPr>
          <w:rFonts w:ascii="Times New Roman" w:hAnsi="Times New Roman" w:cs="Times New Roman"/>
          <w:sz w:val="28"/>
          <w:szCs w:val="28"/>
        </w:rPr>
        <w:t xml:space="preserve"> – </w:t>
      </w:r>
      <w:proofErr w:type="spellStart"/>
      <w:r w:rsidRPr="00E00144">
        <w:rPr>
          <w:rFonts w:ascii="Times New Roman" w:hAnsi="Times New Roman" w:cs="Times New Roman"/>
          <w:b/>
          <w:sz w:val="28"/>
          <w:szCs w:val="28"/>
        </w:rPr>
        <w:t>SoLoMa</w:t>
      </w:r>
      <w:proofErr w:type="spellEnd"/>
      <w:r w:rsidRPr="00E00144">
        <w:rPr>
          <w:rFonts w:ascii="Times New Roman" w:hAnsi="Times New Roman" w:cs="Times New Roman"/>
          <w:b/>
          <w:sz w:val="28"/>
          <w:szCs w:val="28"/>
        </w:rPr>
        <w:t xml:space="preserve"> </w:t>
      </w:r>
      <w:r w:rsidRPr="00E00144">
        <w:rPr>
          <w:rFonts w:ascii="Times New Roman" w:hAnsi="Times New Roman" w:cs="Times New Roman"/>
          <w:sz w:val="28"/>
          <w:szCs w:val="28"/>
        </w:rPr>
        <w:t>(</w:t>
      </w:r>
      <w:proofErr w:type="spellStart"/>
      <w:r w:rsidRPr="00E00144">
        <w:rPr>
          <w:rFonts w:ascii="Times New Roman" w:hAnsi="Times New Roman" w:cs="Times New Roman"/>
          <w:sz w:val="28"/>
          <w:szCs w:val="28"/>
        </w:rPr>
        <w:t>sociallocalmarketing</w:t>
      </w:r>
      <w:proofErr w:type="spellEnd"/>
      <w:r w:rsidRPr="00E00144">
        <w:rPr>
          <w:rFonts w:ascii="Times New Roman" w:hAnsi="Times New Roman" w:cs="Times New Roman"/>
          <w:sz w:val="28"/>
          <w:szCs w:val="28"/>
        </w:rPr>
        <w:t xml:space="preserve">) – это комбинация различных фактические </w:t>
      </w:r>
      <w:proofErr w:type="spellStart"/>
      <w:r w:rsidRPr="00E00144">
        <w:rPr>
          <w:rFonts w:ascii="Times New Roman" w:hAnsi="Times New Roman" w:cs="Times New Roman"/>
          <w:sz w:val="28"/>
          <w:szCs w:val="28"/>
        </w:rPr>
        <w:t>беззатратных</w:t>
      </w:r>
      <w:proofErr w:type="spellEnd"/>
      <w:r w:rsidRPr="00E00144">
        <w:rPr>
          <w:rFonts w:ascii="Times New Roman" w:hAnsi="Times New Roman" w:cs="Times New Roman"/>
          <w:sz w:val="28"/>
          <w:szCs w:val="28"/>
        </w:rPr>
        <w:t xml:space="preserve"> </w:t>
      </w:r>
      <w:r w:rsidRPr="00E00144">
        <w:rPr>
          <w:rFonts w:ascii="Times New Roman" w:hAnsi="Times New Roman" w:cs="Times New Roman"/>
          <w:sz w:val="28"/>
          <w:szCs w:val="28"/>
        </w:rPr>
        <w:lastRenderedPageBreak/>
        <w:t>методов продвижения, таких как социальные медиа, сети, форумы, блоги и все те онлайн-ресурсы, которые пользователи сами наполняют контентом. Интернет-сообщество не однородно, и задачей специалистов по продвижению отеля является определение наиболее близкой по духу социальной сети. Кроме того, важно обеспечить интерес к контенту и активность целевой аудитории</w:t>
      </w:r>
      <w:r w:rsidR="008F2B21">
        <w:rPr>
          <w:rFonts w:ascii="Times New Roman" w:hAnsi="Times New Roman" w:cs="Times New Roman"/>
          <w:sz w:val="28"/>
          <w:szCs w:val="28"/>
        </w:rPr>
        <w:t xml:space="preserve"> (рисунок 3.2)</w:t>
      </w:r>
      <w:r w:rsidRPr="00E00144">
        <w:rPr>
          <w:rFonts w:ascii="Times New Roman" w:hAnsi="Times New Roman" w:cs="Times New Roman"/>
          <w:sz w:val="28"/>
          <w:szCs w:val="28"/>
        </w:rPr>
        <w:t xml:space="preserve">. </w:t>
      </w:r>
    </w:p>
    <w:p w:rsidR="008C748A" w:rsidRPr="00E00144" w:rsidRDefault="008C748A" w:rsidP="008F2B21">
      <w:pPr>
        <w:jc w:val="both"/>
        <w:rPr>
          <w:rFonts w:ascii="Times New Roman" w:hAnsi="Times New Roman" w:cs="Times New Roman"/>
          <w:noProof/>
          <w:sz w:val="28"/>
          <w:szCs w:val="28"/>
        </w:rPr>
      </w:pPr>
      <w:r w:rsidRPr="008F2B21">
        <w:rPr>
          <w:rFonts w:ascii="Times New Roman" w:hAnsi="Times New Roman" w:cs="Times New Roman"/>
          <w:noProof/>
        </w:rPr>
        <w:drawing>
          <wp:inline distT="0" distB="0" distL="0" distR="0" wp14:anchorId="619D6CEC" wp14:editId="6F687F69">
            <wp:extent cx="3301365" cy="1840865"/>
            <wp:effectExtent l="0" t="0" r="0" b="6985"/>
            <wp:docPr id="15514" name="Рисунок 15514" descr="http://webdiscover.ru/imgdiscover/i/2/12-02/R6cxZ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http://webdiscover.ru/imgdiscover/i/2/12-02/R6cxZMQ.jpg"/>
                    <pic:cNvPicPr>
                      <a:picLocks noChangeAspect="1" noChangeArrowheads="1"/>
                    </pic:cNvPicPr>
                  </pic:nvPicPr>
                  <pic:blipFill>
                    <a:blip r:embed="rId95">
                      <a:extLst>
                        <a:ext uri="{28A0092B-C50C-407E-A947-70E740481C1C}">
                          <a14:useLocalDpi xmlns:a14="http://schemas.microsoft.com/office/drawing/2010/main" val="0"/>
                        </a:ext>
                      </a:extLst>
                    </a:blip>
                    <a:srcRect t="78728" b="7091"/>
                    <a:stretch>
                      <a:fillRect/>
                    </a:stretch>
                  </pic:blipFill>
                  <pic:spPr bwMode="auto">
                    <a:xfrm>
                      <a:off x="0" y="0"/>
                      <a:ext cx="3301365" cy="1840865"/>
                    </a:xfrm>
                    <a:prstGeom prst="rect">
                      <a:avLst/>
                    </a:prstGeom>
                    <a:noFill/>
                    <a:ln>
                      <a:noFill/>
                    </a:ln>
                  </pic:spPr>
                </pic:pic>
              </a:graphicData>
            </a:graphic>
          </wp:inline>
        </w:drawing>
      </w:r>
    </w:p>
    <w:p w:rsidR="008F2B21" w:rsidRDefault="008C748A" w:rsidP="008F2B21">
      <w:pPr>
        <w:jc w:val="both"/>
        <w:rPr>
          <w:rFonts w:ascii="Times New Roman" w:hAnsi="Times New Roman" w:cs="Times New Roman"/>
          <w:sz w:val="28"/>
          <w:szCs w:val="28"/>
        </w:rPr>
      </w:pPr>
      <w:r w:rsidRPr="008F2B21">
        <w:rPr>
          <w:rFonts w:ascii="Times New Roman" w:hAnsi="Times New Roman" w:cs="Times New Roman"/>
          <w:noProof/>
        </w:rPr>
        <w:drawing>
          <wp:inline distT="0" distB="0" distL="0" distR="0" wp14:anchorId="1E21E554" wp14:editId="15678ACE">
            <wp:extent cx="4334494" cy="4536374"/>
            <wp:effectExtent l="0" t="0" r="9525" b="0"/>
            <wp:docPr id="15513" name="Рисунок 15513" descr="http://webdiscover.ru/imgdiscover/i/2/12-02/R6cxZ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http://webdiscover.ru/imgdiscover/i/2/12-02/R6cxZMQ.jpg"/>
                    <pic:cNvPicPr>
                      <a:picLocks noChangeAspect="1" noChangeArrowheads="1"/>
                    </pic:cNvPicPr>
                  </pic:nvPicPr>
                  <pic:blipFill>
                    <a:blip r:embed="rId95">
                      <a:extLst>
                        <a:ext uri="{28A0092B-C50C-407E-A947-70E740481C1C}">
                          <a14:useLocalDpi xmlns:a14="http://schemas.microsoft.com/office/drawing/2010/main" val="0"/>
                        </a:ext>
                      </a:extLst>
                    </a:blip>
                    <a:srcRect t="48123" b="23698"/>
                    <a:stretch>
                      <a:fillRect/>
                    </a:stretch>
                  </pic:blipFill>
                  <pic:spPr bwMode="auto">
                    <a:xfrm>
                      <a:off x="0" y="0"/>
                      <a:ext cx="4334617" cy="4536503"/>
                    </a:xfrm>
                    <a:prstGeom prst="rect">
                      <a:avLst/>
                    </a:prstGeom>
                    <a:noFill/>
                    <a:ln>
                      <a:noFill/>
                    </a:ln>
                  </pic:spPr>
                </pic:pic>
              </a:graphicData>
            </a:graphic>
          </wp:inline>
        </w:drawing>
      </w:r>
    </w:p>
    <w:p w:rsidR="008F2B21" w:rsidRPr="008F2B21" w:rsidRDefault="008F2B21" w:rsidP="008F2B21">
      <w:pPr>
        <w:jc w:val="both"/>
        <w:rPr>
          <w:rFonts w:ascii="Times New Roman" w:hAnsi="Times New Roman" w:cs="Times New Roman"/>
          <w:sz w:val="28"/>
          <w:szCs w:val="28"/>
        </w:rPr>
      </w:pPr>
      <w:proofErr w:type="gramStart"/>
      <w:r w:rsidRPr="008F2B21">
        <w:rPr>
          <w:rFonts w:ascii="Times New Roman" w:hAnsi="Times New Roman" w:cs="Times New Roman"/>
          <w:sz w:val="24"/>
          <w:szCs w:val="24"/>
        </w:rPr>
        <w:t>Рис .</w:t>
      </w:r>
      <w:proofErr w:type="gramEnd"/>
      <w:r w:rsidRPr="008F2B21">
        <w:rPr>
          <w:rFonts w:ascii="Times New Roman" w:hAnsi="Times New Roman" w:cs="Times New Roman"/>
          <w:sz w:val="24"/>
          <w:szCs w:val="24"/>
        </w:rPr>
        <w:t>3.2 Состав целевой аудитории</w:t>
      </w:r>
      <w:r>
        <w:rPr>
          <w:rFonts w:ascii="Times New Roman" w:hAnsi="Times New Roman" w:cs="Times New Roman"/>
          <w:sz w:val="24"/>
          <w:szCs w:val="24"/>
        </w:rPr>
        <w:t>.</w:t>
      </w:r>
    </w:p>
    <w:p w:rsidR="008C748A" w:rsidRPr="00E00144" w:rsidRDefault="008C748A" w:rsidP="003D61C8">
      <w:pPr>
        <w:spacing w:after="240"/>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По данным ФОМ («Фонд общественного мнения») на середину 2013 г. доля интернет аудитории – это выходящие в Сеть хотя бы раз за сутки – сейчас составляет 57% населения России (+5% за 6 месяцев). Годовой прирост интернет-пользователей, выходящих в сеть хотя бы раз за месяц, составил 11%, а для суточной аудитории данный показатель равен 14%. Самая популярная </w:t>
      </w:r>
      <w:r w:rsidRPr="00E00144">
        <w:rPr>
          <w:rFonts w:ascii="Times New Roman" w:hAnsi="Times New Roman" w:cs="Times New Roman"/>
          <w:sz w:val="28"/>
          <w:szCs w:val="28"/>
        </w:rPr>
        <w:lastRenderedPageBreak/>
        <w:t>социальная сеть – vk.com, за месяц её посещают порядка 50 млн. человек. На втором месте – Одноклассники – 43 млн. ежемесячных посетителей</w:t>
      </w:r>
      <w:r w:rsidR="00D902C5">
        <w:rPr>
          <w:rFonts w:ascii="Times New Roman" w:hAnsi="Times New Roman" w:cs="Times New Roman"/>
          <w:sz w:val="28"/>
          <w:szCs w:val="28"/>
        </w:rPr>
        <w:t>. Да</w:t>
      </w:r>
      <w:r w:rsidR="008354DB">
        <w:rPr>
          <w:rFonts w:ascii="Times New Roman" w:hAnsi="Times New Roman" w:cs="Times New Roman"/>
          <w:sz w:val="28"/>
          <w:szCs w:val="28"/>
        </w:rPr>
        <w:t>нные представлены на рисунке 3.3</w:t>
      </w:r>
      <w:r w:rsidRPr="00E00144">
        <w:rPr>
          <w:rFonts w:ascii="Times New Roman" w:hAnsi="Times New Roman" w:cs="Times New Roman"/>
          <w:sz w:val="28"/>
          <w:szCs w:val="28"/>
        </w:rPr>
        <w:t>.</w:t>
      </w:r>
    </w:p>
    <w:p w:rsidR="008C748A" w:rsidRPr="00E00144" w:rsidRDefault="008C748A" w:rsidP="008354DB">
      <w:pPr>
        <w:jc w:val="both"/>
        <w:rPr>
          <w:rFonts w:ascii="Times New Roman" w:hAnsi="Times New Roman" w:cs="Times New Roman"/>
          <w:color w:val="548DD4"/>
          <w:sz w:val="28"/>
          <w:szCs w:val="28"/>
        </w:rPr>
      </w:pPr>
      <w:r w:rsidRPr="00E00144">
        <w:rPr>
          <w:rFonts w:ascii="Times New Roman" w:hAnsi="Times New Roman" w:cs="Times New Roman"/>
          <w:noProof/>
          <w:sz w:val="28"/>
          <w:szCs w:val="28"/>
        </w:rPr>
        <w:drawing>
          <wp:inline distT="0" distB="0" distL="0" distR="0" wp14:anchorId="6CF67C05" wp14:editId="4700B84E">
            <wp:extent cx="5474335" cy="2957195"/>
            <wp:effectExtent l="0" t="0" r="0" b="0"/>
            <wp:docPr id="15512" name="Рисунок 15512" descr="http://habrastorage.org/storage2/0bb/61a/2aa/0bb61a2aa43904fdd4dd0b894ce42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habrastorage.org/storage2/0bb/61a/2aa/0bb61a2aa43904fdd4dd0b894ce42c7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4335" cy="2957195"/>
                    </a:xfrm>
                    <a:prstGeom prst="rect">
                      <a:avLst/>
                    </a:prstGeom>
                    <a:noFill/>
                    <a:ln>
                      <a:noFill/>
                    </a:ln>
                  </pic:spPr>
                </pic:pic>
              </a:graphicData>
            </a:graphic>
          </wp:inline>
        </w:drawing>
      </w:r>
    </w:p>
    <w:p w:rsidR="008C748A" w:rsidRPr="008354DB" w:rsidRDefault="008354DB" w:rsidP="008354DB">
      <w:pPr>
        <w:jc w:val="both"/>
        <w:rPr>
          <w:rFonts w:ascii="Times New Roman" w:hAnsi="Times New Roman" w:cs="Times New Roman"/>
          <w:sz w:val="24"/>
          <w:szCs w:val="24"/>
        </w:rPr>
      </w:pPr>
      <w:r w:rsidRPr="008354DB">
        <w:rPr>
          <w:rFonts w:ascii="Times New Roman" w:hAnsi="Times New Roman" w:cs="Times New Roman"/>
          <w:sz w:val="24"/>
          <w:szCs w:val="24"/>
        </w:rPr>
        <w:t>Рис.3.3 Российская аудитория социальных сетей.</w:t>
      </w:r>
    </w:p>
    <w:p w:rsidR="00947BF8" w:rsidRDefault="008C748A" w:rsidP="00947BF8">
      <w:pPr>
        <w:spacing w:before="240"/>
        <w:ind w:firstLine="709"/>
        <w:jc w:val="both"/>
        <w:rPr>
          <w:rFonts w:ascii="Times New Roman" w:hAnsi="Times New Roman" w:cs="Times New Roman"/>
          <w:sz w:val="28"/>
          <w:szCs w:val="28"/>
        </w:rPr>
      </w:pPr>
      <w:r w:rsidRPr="00E00144">
        <w:rPr>
          <w:rFonts w:ascii="Times New Roman" w:hAnsi="Times New Roman" w:cs="Times New Roman"/>
          <w:sz w:val="28"/>
          <w:szCs w:val="28"/>
        </w:rPr>
        <w:t>Результаты опроса потребителей (В какой социальной сети Вы получаете необходимую Вам информацию об</w:t>
      </w:r>
      <w:r w:rsidR="00947BF8">
        <w:rPr>
          <w:rFonts w:ascii="Times New Roman" w:hAnsi="Times New Roman" w:cs="Times New Roman"/>
          <w:sz w:val="28"/>
          <w:szCs w:val="28"/>
        </w:rPr>
        <w:t xml:space="preserve"> отдыхе?) представлены в табл. 3.1.</w:t>
      </w:r>
    </w:p>
    <w:p w:rsidR="00947BF8" w:rsidRDefault="00947BF8" w:rsidP="00947BF8">
      <w:pPr>
        <w:spacing w:before="240"/>
        <w:jc w:val="right"/>
        <w:rPr>
          <w:rFonts w:ascii="Times New Roman" w:hAnsi="Times New Roman" w:cs="Times New Roman"/>
          <w:sz w:val="28"/>
          <w:szCs w:val="28"/>
        </w:rPr>
      </w:pPr>
      <w:r>
        <w:rPr>
          <w:rFonts w:ascii="Times New Roman" w:hAnsi="Times New Roman" w:cs="Times New Roman"/>
          <w:sz w:val="28"/>
          <w:szCs w:val="28"/>
        </w:rPr>
        <w:t>Таблица 3.1</w:t>
      </w:r>
    </w:p>
    <w:p w:rsidR="00947BF8" w:rsidRDefault="00947BF8" w:rsidP="00947BF8">
      <w:pPr>
        <w:spacing w:before="240"/>
        <w:jc w:val="center"/>
        <w:rPr>
          <w:rFonts w:ascii="Times New Roman" w:hAnsi="Times New Roman" w:cs="Times New Roman"/>
          <w:sz w:val="28"/>
          <w:szCs w:val="28"/>
        </w:rPr>
      </w:pPr>
      <w:r w:rsidRPr="00E00144">
        <w:rPr>
          <w:rFonts w:ascii="Times New Roman" w:hAnsi="Times New Roman" w:cs="Times New Roman"/>
          <w:sz w:val="28"/>
          <w:szCs w:val="28"/>
        </w:rPr>
        <w:t>Результаты опроса потребителей</w:t>
      </w:r>
    </w:p>
    <w:p w:rsidR="008C748A" w:rsidRPr="00D902C5" w:rsidRDefault="008C748A" w:rsidP="00947BF8">
      <w:pPr>
        <w:spacing w:before="240"/>
        <w:jc w:val="right"/>
        <w:rPr>
          <w:rFonts w:ascii="Times New Roman" w:hAnsi="Times New Roman" w:cs="Times New Roman"/>
          <w:sz w:val="24"/>
          <w:szCs w:val="24"/>
        </w:rPr>
      </w:pPr>
      <w:proofErr w:type="gramStart"/>
      <w:r w:rsidRPr="00D902C5">
        <w:rPr>
          <w:rFonts w:ascii="Times New Roman" w:hAnsi="Times New Roman" w:cs="Times New Roman"/>
          <w:sz w:val="24"/>
          <w:szCs w:val="24"/>
        </w:rPr>
        <w:t>в</w:t>
      </w:r>
      <w:proofErr w:type="gramEnd"/>
      <w:r w:rsidRPr="00D902C5">
        <w:rPr>
          <w:rFonts w:ascii="Times New Roman" w:hAnsi="Times New Roman" w:cs="Times New Roman"/>
          <w:sz w:val="24"/>
          <w:szCs w:val="24"/>
        </w:rPr>
        <w:t xml:space="preserve"> % от числ</w:t>
      </w:r>
      <w:r w:rsidR="00947BF8" w:rsidRPr="00D902C5">
        <w:rPr>
          <w:rFonts w:ascii="Times New Roman" w:hAnsi="Times New Roman" w:cs="Times New Roman"/>
          <w:sz w:val="24"/>
          <w:szCs w:val="24"/>
        </w:rPr>
        <w:t>а респондентов данного сегмента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416"/>
        <w:gridCol w:w="1416"/>
        <w:gridCol w:w="1470"/>
        <w:gridCol w:w="1272"/>
        <w:gridCol w:w="2135"/>
      </w:tblGrid>
      <w:tr w:rsidR="008C748A" w:rsidRPr="00947BF8" w:rsidTr="00947BF8">
        <w:trPr>
          <w:trHeight w:val="546"/>
          <w:jc w:val="center"/>
        </w:trPr>
        <w:tc>
          <w:tcPr>
            <w:tcW w:w="1044" w:type="pct"/>
          </w:tcPr>
          <w:p w:rsidR="008C748A" w:rsidRPr="00947BF8" w:rsidRDefault="008C748A" w:rsidP="00947BF8">
            <w:pPr>
              <w:contextualSpacing/>
              <w:jc w:val="both"/>
              <w:rPr>
                <w:rFonts w:ascii="Times New Roman" w:hAnsi="Times New Roman" w:cs="Times New Roman"/>
                <w:sz w:val="24"/>
                <w:szCs w:val="24"/>
              </w:rPr>
            </w:pPr>
            <w:r w:rsidRPr="00947BF8">
              <w:rPr>
                <w:rFonts w:ascii="Times New Roman" w:hAnsi="Times New Roman" w:cs="Times New Roman"/>
                <w:sz w:val="24"/>
                <w:szCs w:val="24"/>
              </w:rPr>
              <w:t>Тип клиента</w:t>
            </w:r>
          </w:p>
        </w:tc>
        <w:tc>
          <w:tcPr>
            <w:tcW w:w="733" w:type="pct"/>
          </w:tcPr>
          <w:p w:rsidR="008C748A" w:rsidRPr="00947BF8" w:rsidRDefault="008C748A" w:rsidP="00947BF8">
            <w:pPr>
              <w:contextualSpacing/>
              <w:jc w:val="both"/>
              <w:rPr>
                <w:rFonts w:ascii="Times New Roman" w:hAnsi="Times New Roman" w:cs="Times New Roman"/>
                <w:b/>
                <w:sz w:val="24"/>
                <w:szCs w:val="24"/>
              </w:rPr>
            </w:pPr>
            <w:proofErr w:type="spellStart"/>
            <w:r w:rsidRPr="00947BF8">
              <w:rPr>
                <w:rFonts w:ascii="Times New Roman" w:hAnsi="Times New Roman" w:cs="Times New Roman"/>
                <w:b/>
                <w:sz w:val="24"/>
                <w:szCs w:val="24"/>
              </w:rPr>
              <w:t>Facebook</w:t>
            </w:r>
            <w:proofErr w:type="spellEnd"/>
          </w:p>
        </w:tc>
        <w:tc>
          <w:tcPr>
            <w:tcW w:w="733" w:type="pct"/>
          </w:tcPr>
          <w:p w:rsidR="008C748A" w:rsidRPr="00947BF8" w:rsidRDefault="008C748A" w:rsidP="00947BF8">
            <w:pPr>
              <w:contextualSpacing/>
              <w:jc w:val="both"/>
              <w:rPr>
                <w:rFonts w:ascii="Times New Roman" w:hAnsi="Times New Roman" w:cs="Times New Roman"/>
                <w:b/>
                <w:sz w:val="24"/>
                <w:szCs w:val="24"/>
              </w:rPr>
            </w:pPr>
            <w:r w:rsidRPr="00947BF8">
              <w:rPr>
                <w:rFonts w:ascii="Times New Roman" w:hAnsi="Times New Roman" w:cs="Times New Roman"/>
                <w:b/>
                <w:sz w:val="24"/>
                <w:szCs w:val="24"/>
              </w:rPr>
              <w:t>В Контакте</w:t>
            </w:r>
          </w:p>
        </w:tc>
        <w:tc>
          <w:tcPr>
            <w:tcW w:w="732" w:type="pct"/>
          </w:tcPr>
          <w:p w:rsidR="008C748A" w:rsidRPr="00947BF8" w:rsidRDefault="008C748A" w:rsidP="00947BF8">
            <w:pPr>
              <w:contextualSpacing/>
              <w:jc w:val="both"/>
              <w:rPr>
                <w:rFonts w:ascii="Times New Roman" w:hAnsi="Times New Roman" w:cs="Times New Roman"/>
                <w:b/>
                <w:sz w:val="24"/>
                <w:szCs w:val="24"/>
              </w:rPr>
            </w:pPr>
            <w:proofErr w:type="spellStart"/>
            <w:r w:rsidRPr="00947BF8">
              <w:rPr>
                <w:rFonts w:ascii="Times New Roman" w:hAnsi="Times New Roman" w:cs="Times New Roman"/>
                <w:b/>
                <w:sz w:val="24"/>
                <w:szCs w:val="24"/>
              </w:rPr>
              <w:t>LiveJournal</w:t>
            </w:r>
            <w:proofErr w:type="spellEnd"/>
          </w:p>
        </w:tc>
        <w:tc>
          <w:tcPr>
            <w:tcW w:w="660" w:type="pct"/>
          </w:tcPr>
          <w:p w:rsidR="008C748A" w:rsidRPr="00947BF8" w:rsidRDefault="008C748A" w:rsidP="00947BF8">
            <w:pPr>
              <w:contextualSpacing/>
              <w:jc w:val="both"/>
              <w:rPr>
                <w:rFonts w:ascii="Times New Roman" w:hAnsi="Times New Roman" w:cs="Times New Roman"/>
                <w:b/>
                <w:sz w:val="24"/>
                <w:szCs w:val="24"/>
              </w:rPr>
            </w:pPr>
            <w:proofErr w:type="spellStart"/>
            <w:proofErr w:type="gramStart"/>
            <w:r w:rsidRPr="00947BF8">
              <w:rPr>
                <w:rFonts w:ascii="Times New Roman" w:hAnsi="Times New Roman" w:cs="Times New Roman"/>
                <w:b/>
                <w:sz w:val="24"/>
                <w:szCs w:val="24"/>
              </w:rPr>
              <w:t>instagram</w:t>
            </w:r>
            <w:proofErr w:type="spellEnd"/>
            <w:proofErr w:type="gramEnd"/>
          </w:p>
        </w:tc>
        <w:tc>
          <w:tcPr>
            <w:tcW w:w="1098" w:type="pct"/>
          </w:tcPr>
          <w:p w:rsidR="008C748A" w:rsidRPr="00947BF8" w:rsidRDefault="008C748A" w:rsidP="00947BF8">
            <w:pPr>
              <w:contextualSpacing/>
              <w:jc w:val="both"/>
              <w:rPr>
                <w:rFonts w:ascii="Times New Roman" w:hAnsi="Times New Roman" w:cs="Times New Roman"/>
                <w:b/>
                <w:sz w:val="24"/>
                <w:szCs w:val="24"/>
              </w:rPr>
            </w:pPr>
            <w:r w:rsidRPr="00947BF8">
              <w:rPr>
                <w:rFonts w:ascii="Times New Roman" w:hAnsi="Times New Roman" w:cs="Times New Roman"/>
                <w:b/>
                <w:sz w:val="24"/>
                <w:szCs w:val="24"/>
              </w:rPr>
              <w:t>Одноклассники</w:t>
            </w:r>
          </w:p>
        </w:tc>
      </w:tr>
      <w:tr w:rsidR="008C748A" w:rsidRPr="00947BF8" w:rsidTr="00947BF8">
        <w:trPr>
          <w:trHeight w:val="266"/>
          <w:jc w:val="center"/>
        </w:trPr>
        <w:tc>
          <w:tcPr>
            <w:tcW w:w="1044" w:type="pct"/>
          </w:tcPr>
          <w:p w:rsidR="008C748A" w:rsidRPr="00947BF8" w:rsidRDefault="008C748A" w:rsidP="00947BF8">
            <w:pPr>
              <w:contextualSpacing/>
              <w:jc w:val="both"/>
              <w:rPr>
                <w:rFonts w:ascii="Times New Roman" w:hAnsi="Times New Roman" w:cs="Times New Roman"/>
                <w:sz w:val="24"/>
                <w:szCs w:val="24"/>
              </w:rPr>
            </w:pPr>
            <w:r w:rsidRPr="00947BF8">
              <w:rPr>
                <w:rFonts w:ascii="Times New Roman" w:hAnsi="Times New Roman" w:cs="Times New Roman"/>
                <w:sz w:val="24"/>
                <w:szCs w:val="24"/>
              </w:rPr>
              <w:t>Семья</w:t>
            </w:r>
          </w:p>
        </w:tc>
        <w:tc>
          <w:tcPr>
            <w:tcW w:w="733"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10</w:t>
            </w:r>
          </w:p>
        </w:tc>
        <w:tc>
          <w:tcPr>
            <w:tcW w:w="733"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40</w:t>
            </w:r>
          </w:p>
        </w:tc>
        <w:tc>
          <w:tcPr>
            <w:tcW w:w="732"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0</w:t>
            </w:r>
          </w:p>
        </w:tc>
        <w:tc>
          <w:tcPr>
            <w:tcW w:w="660"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0</w:t>
            </w:r>
          </w:p>
        </w:tc>
        <w:tc>
          <w:tcPr>
            <w:tcW w:w="1098"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50</w:t>
            </w:r>
          </w:p>
        </w:tc>
      </w:tr>
      <w:tr w:rsidR="008C748A" w:rsidRPr="00947BF8" w:rsidTr="00947BF8">
        <w:trPr>
          <w:trHeight w:val="266"/>
          <w:jc w:val="center"/>
        </w:trPr>
        <w:tc>
          <w:tcPr>
            <w:tcW w:w="1044" w:type="pct"/>
          </w:tcPr>
          <w:p w:rsidR="008C748A" w:rsidRPr="00947BF8" w:rsidRDefault="008C748A" w:rsidP="00947BF8">
            <w:pPr>
              <w:contextualSpacing/>
              <w:jc w:val="both"/>
              <w:rPr>
                <w:rFonts w:ascii="Times New Roman" w:hAnsi="Times New Roman" w:cs="Times New Roman"/>
                <w:sz w:val="24"/>
                <w:szCs w:val="24"/>
              </w:rPr>
            </w:pPr>
            <w:r w:rsidRPr="00947BF8">
              <w:rPr>
                <w:rFonts w:ascii="Times New Roman" w:hAnsi="Times New Roman" w:cs="Times New Roman"/>
                <w:sz w:val="24"/>
                <w:szCs w:val="24"/>
              </w:rPr>
              <w:t>Командировочный</w:t>
            </w:r>
          </w:p>
        </w:tc>
        <w:tc>
          <w:tcPr>
            <w:tcW w:w="733"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40</w:t>
            </w:r>
          </w:p>
        </w:tc>
        <w:tc>
          <w:tcPr>
            <w:tcW w:w="733"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30</w:t>
            </w:r>
          </w:p>
        </w:tc>
        <w:tc>
          <w:tcPr>
            <w:tcW w:w="732"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5</w:t>
            </w:r>
          </w:p>
        </w:tc>
        <w:tc>
          <w:tcPr>
            <w:tcW w:w="660"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0</w:t>
            </w:r>
          </w:p>
        </w:tc>
        <w:tc>
          <w:tcPr>
            <w:tcW w:w="1098"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5</w:t>
            </w:r>
          </w:p>
        </w:tc>
      </w:tr>
      <w:tr w:rsidR="008C748A" w:rsidRPr="00947BF8" w:rsidTr="00947BF8">
        <w:trPr>
          <w:trHeight w:val="546"/>
          <w:jc w:val="center"/>
        </w:trPr>
        <w:tc>
          <w:tcPr>
            <w:tcW w:w="1044" w:type="pct"/>
          </w:tcPr>
          <w:p w:rsidR="008C748A" w:rsidRPr="00947BF8" w:rsidRDefault="008C748A" w:rsidP="00947BF8">
            <w:pPr>
              <w:contextualSpacing/>
              <w:jc w:val="both"/>
              <w:rPr>
                <w:rFonts w:ascii="Times New Roman" w:hAnsi="Times New Roman" w:cs="Times New Roman"/>
                <w:sz w:val="24"/>
                <w:szCs w:val="24"/>
              </w:rPr>
            </w:pPr>
            <w:proofErr w:type="gramStart"/>
            <w:r w:rsidRPr="00947BF8">
              <w:rPr>
                <w:rFonts w:ascii="Times New Roman" w:hAnsi="Times New Roman" w:cs="Times New Roman"/>
                <w:sz w:val="24"/>
                <w:szCs w:val="24"/>
              </w:rPr>
              <w:t>Корпоративные  клиенты</w:t>
            </w:r>
            <w:proofErr w:type="gramEnd"/>
          </w:p>
        </w:tc>
        <w:tc>
          <w:tcPr>
            <w:tcW w:w="733"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20</w:t>
            </w:r>
          </w:p>
        </w:tc>
        <w:tc>
          <w:tcPr>
            <w:tcW w:w="733"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30</w:t>
            </w:r>
          </w:p>
        </w:tc>
        <w:tc>
          <w:tcPr>
            <w:tcW w:w="732"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20</w:t>
            </w:r>
          </w:p>
        </w:tc>
        <w:tc>
          <w:tcPr>
            <w:tcW w:w="660"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5</w:t>
            </w:r>
          </w:p>
        </w:tc>
        <w:tc>
          <w:tcPr>
            <w:tcW w:w="1098"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5</w:t>
            </w:r>
          </w:p>
        </w:tc>
      </w:tr>
      <w:tr w:rsidR="008C748A" w:rsidRPr="00947BF8" w:rsidTr="00947BF8">
        <w:trPr>
          <w:trHeight w:val="324"/>
          <w:jc w:val="center"/>
        </w:trPr>
        <w:tc>
          <w:tcPr>
            <w:tcW w:w="1044" w:type="pct"/>
          </w:tcPr>
          <w:p w:rsidR="008C748A" w:rsidRPr="00947BF8" w:rsidRDefault="008C748A" w:rsidP="00947BF8">
            <w:pPr>
              <w:contextualSpacing/>
              <w:jc w:val="both"/>
              <w:rPr>
                <w:rFonts w:ascii="Times New Roman" w:hAnsi="Times New Roman" w:cs="Times New Roman"/>
                <w:sz w:val="24"/>
                <w:szCs w:val="24"/>
              </w:rPr>
            </w:pPr>
            <w:r w:rsidRPr="00947BF8">
              <w:rPr>
                <w:rFonts w:ascii="Times New Roman" w:hAnsi="Times New Roman" w:cs="Times New Roman"/>
                <w:sz w:val="24"/>
                <w:szCs w:val="24"/>
              </w:rPr>
              <w:t>Индивидуальные</w:t>
            </w:r>
          </w:p>
        </w:tc>
        <w:tc>
          <w:tcPr>
            <w:tcW w:w="733"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10</w:t>
            </w:r>
          </w:p>
        </w:tc>
        <w:tc>
          <w:tcPr>
            <w:tcW w:w="733"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35</w:t>
            </w:r>
          </w:p>
        </w:tc>
        <w:tc>
          <w:tcPr>
            <w:tcW w:w="732"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0</w:t>
            </w:r>
          </w:p>
        </w:tc>
        <w:tc>
          <w:tcPr>
            <w:tcW w:w="660"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5</w:t>
            </w:r>
          </w:p>
        </w:tc>
        <w:tc>
          <w:tcPr>
            <w:tcW w:w="1098" w:type="pct"/>
          </w:tcPr>
          <w:p w:rsidR="008C748A" w:rsidRPr="00947BF8" w:rsidRDefault="008C748A" w:rsidP="00947BF8">
            <w:pPr>
              <w:ind w:left="720"/>
              <w:contextualSpacing/>
              <w:jc w:val="both"/>
              <w:rPr>
                <w:rFonts w:ascii="Times New Roman" w:hAnsi="Times New Roman" w:cs="Times New Roman"/>
                <w:sz w:val="24"/>
                <w:szCs w:val="24"/>
              </w:rPr>
            </w:pPr>
            <w:r w:rsidRPr="00947BF8">
              <w:rPr>
                <w:rFonts w:ascii="Times New Roman" w:hAnsi="Times New Roman" w:cs="Times New Roman"/>
                <w:sz w:val="24"/>
                <w:szCs w:val="24"/>
              </w:rPr>
              <w:t>35</w:t>
            </w:r>
          </w:p>
        </w:tc>
      </w:tr>
    </w:tbl>
    <w:p w:rsidR="008C748A"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01AB537E" wp14:editId="24AEC35F">
            <wp:extent cx="451485" cy="451485"/>
            <wp:effectExtent l="0" t="0" r="5715" b="5715"/>
            <wp:docPr id="15511" name="Рисунок 15511"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Выберите для гостиницы площадки социальных сетей, учитывая статистические данные, предоставленные аналитической службой. Помните, что поддерживать активные аккаунты сразу в нескольких сетях </w:t>
      </w:r>
      <w:proofErr w:type="spellStart"/>
      <w:r w:rsidRPr="00E00144">
        <w:rPr>
          <w:rFonts w:ascii="Times New Roman" w:hAnsi="Times New Roman" w:cs="Times New Roman"/>
          <w:sz w:val="28"/>
          <w:szCs w:val="28"/>
        </w:rPr>
        <w:t>затратно</w:t>
      </w:r>
      <w:proofErr w:type="spellEnd"/>
      <w:r w:rsidRPr="00E00144">
        <w:rPr>
          <w:rFonts w:ascii="Times New Roman" w:hAnsi="Times New Roman" w:cs="Times New Roman"/>
          <w:sz w:val="28"/>
          <w:szCs w:val="28"/>
        </w:rPr>
        <w:t xml:space="preserve">. </w:t>
      </w:r>
    </w:p>
    <w:p w:rsidR="00D902C5" w:rsidRPr="00E00144" w:rsidRDefault="00D902C5" w:rsidP="00E00144">
      <w:pPr>
        <w:ind w:firstLine="709"/>
        <w:jc w:val="both"/>
        <w:rPr>
          <w:rFonts w:ascii="Times New Roman" w:hAnsi="Times New Roman" w:cs="Times New Roman"/>
          <w:sz w:val="28"/>
          <w:szCs w:val="28"/>
        </w:rPr>
      </w:pP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Ответ (может быть более одного ответа): </w:t>
      </w:r>
    </w:p>
    <w:p w:rsidR="008C748A" w:rsidRPr="005D38B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Вариант А) </w:t>
      </w:r>
      <w:r w:rsidRPr="00E00144">
        <w:rPr>
          <w:sz w:val="28"/>
          <w:szCs w:val="28"/>
          <w:lang w:val="en-US" w:bidi="en-US"/>
        </w:rPr>
        <w:t>Facebook</w:t>
      </w:r>
      <w:r w:rsidR="005D38B4">
        <w:rPr>
          <w:sz w:val="28"/>
          <w:szCs w:val="28"/>
          <w:lang w:bidi="en-US"/>
        </w:rPr>
        <w:t>.</w:t>
      </w:r>
    </w:p>
    <w:p w:rsidR="008C748A" w:rsidRPr="005D38B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Вариант Б) </w:t>
      </w:r>
      <w:r w:rsidRPr="00E00144">
        <w:rPr>
          <w:sz w:val="28"/>
          <w:szCs w:val="28"/>
          <w:lang w:val="en-US" w:bidi="en-US"/>
        </w:rPr>
        <w:t>YouTube</w:t>
      </w:r>
      <w:r w:rsidR="005D38B4">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Вариант В) </w:t>
      </w:r>
      <w:proofErr w:type="spellStart"/>
      <w:r w:rsidRPr="00E00144">
        <w:rPr>
          <w:sz w:val="28"/>
          <w:szCs w:val="28"/>
          <w:lang w:bidi="en-US"/>
        </w:rPr>
        <w:t>ВКонтакте</w:t>
      </w:r>
      <w:proofErr w:type="spellEnd"/>
      <w:r w:rsidR="005D38B4">
        <w:rPr>
          <w:sz w:val="28"/>
          <w:szCs w:val="28"/>
          <w:lang w:bidi="en-US"/>
        </w:rPr>
        <w:t>.</w:t>
      </w:r>
    </w:p>
    <w:p w:rsidR="008C748A" w:rsidRPr="005D38B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lastRenderedPageBreak/>
        <w:t xml:space="preserve">Вариант Г) </w:t>
      </w:r>
      <w:proofErr w:type="spellStart"/>
      <w:r w:rsidRPr="00E00144">
        <w:rPr>
          <w:sz w:val="28"/>
          <w:szCs w:val="28"/>
          <w:lang w:val="en-US" w:bidi="en-US"/>
        </w:rPr>
        <w:t>LiveJournal</w:t>
      </w:r>
      <w:proofErr w:type="spellEnd"/>
      <w:r w:rsidR="005D38B4">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Д) Одноклассники</w:t>
      </w:r>
      <w:r w:rsidR="005D38B4">
        <w:rPr>
          <w:sz w:val="28"/>
          <w:szCs w:val="28"/>
          <w:lang w:bidi="en-US"/>
        </w:rPr>
        <w:t>.</w:t>
      </w:r>
    </w:p>
    <w:p w:rsidR="00947BF8" w:rsidRDefault="008C748A" w:rsidP="00947BF8">
      <w:pPr>
        <w:pStyle w:val="1"/>
        <w:ind w:firstLine="0"/>
        <w:jc w:val="center"/>
        <w:rPr>
          <w:b/>
          <w:color w:val="auto"/>
          <w:sz w:val="28"/>
          <w:szCs w:val="28"/>
        </w:rPr>
      </w:pPr>
      <w:r w:rsidRPr="00E00144">
        <w:rPr>
          <w:sz w:val="28"/>
          <w:szCs w:val="28"/>
        </w:rPr>
        <w:br w:type="page"/>
      </w:r>
      <w:bookmarkStart w:id="47" w:name="_Toc387569951"/>
      <w:bookmarkStart w:id="48" w:name="_Toc409443869"/>
      <w:r w:rsidRPr="00947BF8">
        <w:rPr>
          <w:b/>
          <w:color w:val="auto"/>
          <w:sz w:val="28"/>
          <w:szCs w:val="28"/>
        </w:rPr>
        <w:lastRenderedPageBreak/>
        <w:t>4 блок // Управление</w:t>
      </w:r>
      <w:bookmarkEnd w:id="47"/>
      <w:bookmarkEnd w:id="48"/>
    </w:p>
    <w:p w:rsidR="00947BF8" w:rsidRDefault="00947BF8" w:rsidP="00947BF8">
      <w:pPr>
        <w:rPr>
          <w:rFonts w:ascii="Times New Roman" w:hAnsi="Times New Roman" w:cs="Times New Roman"/>
          <w:sz w:val="28"/>
          <w:szCs w:val="28"/>
        </w:rPr>
      </w:pPr>
    </w:p>
    <w:p w:rsidR="00947BF8" w:rsidRPr="00947BF8" w:rsidRDefault="00947BF8" w:rsidP="00947BF8">
      <w:pPr>
        <w:rPr>
          <w:rFonts w:ascii="Times New Roman" w:hAnsi="Times New Roman" w:cs="Times New Roman"/>
          <w:sz w:val="28"/>
          <w:szCs w:val="28"/>
        </w:rPr>
      </w:pPr>
    </w:p>
    <w:p w:rsidR="008C748A" w:rsidRDefault="008C748A" w:rsidP="00947BF8">
      <w:pPr>
        <w:pStyle w:val="2"/>
        <w:ind w:firstLine="0"/>
        <w:jc w:val="center"/>
        <w:rPr>
          <w:b/>
          <w:color w:val="auto"/>
          <w:sz w:val="28"/>
          <w:szCs w:val="28"/>
        </w:rPr>
      </w:pPr>
      <w:bookmarkStart w:id="49" w:name="_Toc387569952"/>
      <w:bookmarkStart w:id="50" w:name="_Toc409443870"/>
      <w:r w:rsidRPr="00947BF8">
        <w:rPr>
          <w:b/>
          <w:color w:val="auto"/>
          <w:sz w:val="28"/>
          <w:szCs w:val="28"/>
        </w:rPr>
        <w:t>КЕЙС 4.1. Лояльность персонала. Корпоративные мероприятия для сотрудников</w:t>
      </w:r>
      <w:bookmarkEnd w:id="49"/>
      <w:bookmarkEnd w:id="50"/>
    </w:p>
    <w:p w:rsidR="00947BF8" w:rsidRPr="00947BF8" w:rsidRDefault="00947BF8" w:rsidP="00947BF8">
      <w:pPr>
        <w:rPr>
          <w:rFonts w:ascii="Times New Roman" w:hAnsi="Times New Roman" w:cs="Times New Roman"/>
          <w:sz w:val="28"/>
          <w:szCs w:val="28"/>
        </w:rPr>
      </w:pPr>
    </w:p>
    <w:p w:rsidR="008C748A" w:rsidRPr="00E00144" w:rsidRDefault="008C748A" w:rsidP="00947BF8">
      <w:pPr>
        <w:jc w:val="center"/>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5F89C8A3" wp14:editId="43E2FDBD">
            <wp:extent cx="4180205" cy="1995170"/>
            <wp:effectExtent l="19050" t="19050" r="10795" b="24130"/>
            <wp:docPr id="15510" name="Рисунок 15510" descr="http://myasansolcity.in/sites/default/files/Images/Course/diploma-in-hotel-management-catering-technol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myasansolcity.in/sites/default/files/Images/Course/diploma-in-hotel-management-catering-technology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80205" cy="1995170"/>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947BF8">
      <w:pPr>
        <w:ind w:firstLine="709"/>
        <w:jc w:val="both"/>
        <w:rPr>
          <w:rFonts w:ascii="Times New Roman" w:hAnsi="Times New Roman" w:cs="Times New Roman"/>
          <w:sz w:val="28"/>
          <w:szCs w:val="28"/>
        </w:rPr>
      </w:pPr>
      <w:r w:rsidRPr="00E00144">
        <w:rPr>
          <w:rFonts w:ascii="Times New Roman" w:hAnsi="Times New Roman" w:cs="Times New Roman"/>
          <w:sz w:val="28"/>
          <w:szCs w:val="28"/>
        </w:rPr>
        <w:tab/>
        <w:t>В отеле за последние три года наблюдалась сильная текучесть кадров. В 2013 году она составила 13% от среднесписочного состава в 100 человек. Для того чтобы устранить эту проблему, предприниматель обратился в консалтинговое агентство, которое провело социологическое исследование удовлетворённости трудом сотрудников. Описание и результаты социологического исследования представлены в отчете:</w:t>
      </w:r>
    </w:p>
    <w:p w:rsidR="008C748A" w:rsidRPr="00947BF8" w:rsidRDefault="008C748A" w:rsidP="00947BF8">
      <w:pPr>
        <w:ind w:firstLine="709"/>
        <w:jc w:val="both"/>
        <w:rPr>
          <w:rFonts w:ascii="Times New Roman" w:hAnsi="Times New Roman" w:cs="Times New Roman"/>
          <w:i/>
          <w:sz w:val="28"/>
          <w:szCs w:val="28"/>
        </w:rPr>
      </w:pPr>
      <w:r w:rsidRPr="00947BF8">
        <w:rPr>
          <w:rFonts w:ascii="Times New Roman" w:hAnsi="Times New Roman" w:cs="Times New Roman"/>
          <w:i/>
          <w:sz w:val="28"/>
          <w:szCs w:val="28"/>
        </w:rPr>
        <w:t>Оценка удовлетворённости трудом в отеле «Радуга»</w:t>
      </w:r>
      <w:r w:rsidR="00947BF8" w:rsidRPr="00947BF8">
        <w:rPr>
          <w:rFonts w:ascii="Times New Roman" w:hAnsi="Times New Roman" w:cs="Times New Roman"/>
          <w:i/>
          <w:sz w:val="28"/>
          <w:szCs w:val="28"/>
        </w:rPr>
        <w:t xml:space="preserve">. </w:t>
      </w:r>
      <w:r w:rsidRPr="00947BF8">
        <w:rPr>
          <w:rFonts w:ascii="Times New Roman" w:hAnsi="Times New Roman" w:cs="Times New Roman"/>
          <w:i/>
          <w:sz w:val="28"/>
          <w:szCs w:val="28"/>
        </w:rPr>
        <w:t>Немонетарная мотивация</w:t>
      </w:r>
      <w:r w:rsidR="00947BF8" w:rsidRPr="00947BF8">
        <w:rPr>
          <w:rFonts w:ascii="Times New Roman" w:hAnsi="Times New Roman" w:cs="Times New Roman"/>
          <w:i/>
          <w:sz w:val="28"/>
          <w:szCs w:val="28"/>
        </w:rPr>
        <w:t xml:space="preserve">. </w:t>
      </w:r>
      <w:r w:rsidRPr="00947BF8">
        <w:rPr>
          <w:rFonts w:ascii="Times New Roman" w:hAnsi="Times New Roman" w:cs="Times New Roman"/>
          <w:bCs/>
          <w:i/>
          <w:sz w:val="28"/>
          <w:szCs w:val="28"/>
        </w:rPr>
        <w:t>Исследование проведено консалтинговой</w:t>
      </w:r>
      <w:r w:rsidR="00947BF8">
        <w:rPr>
          <w:rFonts w:ascii="Times New Roman" w:hAnsi="Times New Roman" w:cs="Times New Roman"/>
          <w:bCs/>
          <w:i/>
          <w:sz w:val="28"/>
          <w:szCs w:val="28"/>
        </w:rPr>
        <w:t xml:space="preserve"> компанией HR-эксперт, 2013 год.</w:t>
      </w:r>
    </w:p>
    <w:p w:rsidR="008C748A" w:rsidRPr="00947BF8" w:rsidRDefault="008C748A" w:rsidP="006F21B4">
      <w:pPr>
        <w:numPr>
          <w:ilvl w:val="0"/>
          <w:numId w:val="23"/>
        </w:numPr>
        <w:ind w:left="0" w:firstLine="0"/>
        <w:jc w:val="both"/>
        <w:rPr>
          <w:rFonts w:ascii="Times New Roman" w:hAnsi="Times New Roman" w:cs="Times New Roman"/>
          <w:i/>
          <w:sz w:val="28"/>
          <w:szCs w:val="28"/>
        </w:rPr>
      </w:pPr>
      <w:r w:rsidRPr="00947BF8">
        <w:rPr>
          <w:rFonts w:ascii="Times New Roman" w:hAnsi="Times New Roman" w:cs="Times New Roman"/>
          <w:i/>
          <w:sz w:val="28"/>
          <w:szCs w:val="28"/>
        </w:rPr>
        <w:t>Задачи исследования</w:t>
      </w:r>
      <w:r w:rsidR="00575942">
        <w:rPr>
          <w:rFonts w:ascii="Times New Roman" w:hAnsi="Times New Roman" w:cs="Times New Roman"/>
          <w:i/>
          <w:sz w:val="28"/>
          <w:szCs w:val="28"/>
        </w:rPr>
        <w:t>.</w:t>
      </w:r>
    </w:p>
    <w:p w:rsidR="008C748A" w:rsidRPr="00E00144" w:rsidRDefault="008C748A" w:rsidP="00947BF8">
      <w:pPr>
        <w:jc w:val="both"/>
        <w:rPr>
          <w:rFonts w:ascii="Times New Roman" w:hAnsi="Times New Roman" w:cs="Times New Roman"/>
          <w:sz w:val="28"/>
          <w:szCs w:val="28"/>
        </w:rPr>
      </w:pPr>
      <w:r w:rsidRPr="00E00144">
        <w:rPr>
          <w:rFonts w:ascii="Times New Roman" w:hAnsi="Times New Roman" w:cs="Times New Roman"/>
          <w:sz w:val="28"/>
          <w:szCs w:val="28"/>
        </w:rPr>
        <w:t>1. Оценить общий уровень удовлетворённости работой в отеле в целом и по каждому подразделению.</w:t>
      </w:r>
    </w:p>
    <w:p w:rsidR="008C748A" w:rsidRPr="00E00144" w:rsidRDefault="008C748A" w:rsidP="00947BF8">
      <w:pPr>
        <w:jc w:val="both"/>
        <w:rPr>
          <w:rFonts w:ascii="Times New Roman" w:hAnsi="Times New Roman" w:cs="Times New Roman"/>
          <w:sz w:val="28"/>
          <w:szCs w:val="28"/>
        </w:rPr>
      </w:pPr>
      <w:r w:rsidRPr="00E00144">
        <w:rPr>
          <w:rFonts w:ascii="Times New Roman" w:hAnsi="Times New Roman" w:cs="Times New Roman"/>
          <w:sz w:val="28"/>
          <w:szCs w:val="28"/>
        </w:rPr>
        <w:t>2. Определить структуру мотивации персонала.</w:t>
      </w:r>
    </w:p>
    <w:p w:rsidR="008C748A" w:rsidRPr="00E00144" w:rsidRDefault="008C748A" w:rsidP="00947BF8">
      <w:pPr>
        <w:jc w:val="both"/>
        <w:rPr>
          <w:rFonts w:ascii="Times New Roman" w:hAnsi="Times New Roman" w:cs="Times New Roman"/>
          <w:sz w:val="28"/>
          <w:szCs w:val="28"/>
        </w:rPr>
      </w:pPr>
      <w:r w:rsidRPr="00E00144">
        <w:rPr>
          <w:rFonts w:ascii="Times New Roman" w:hAnsi="Times New Roman" w:cs="Times New Roman"/>
          <w:sz w:val="28"/>
          <w:szCs w:val="28"/>
        </w:rPr>
        <w:t xml:space="preserve">3. </w:t>
      </w:r>
      <w:proofErr w:type="gramStart"/>
      <w:r w:rsidRPr="00E00144">
        <w:rPr>
          <w:rFonts w:ascii="Times New Roman" w:hAnsi="Times New Roman" w:cs="Times New Roman"/>
          <w:sz w:val="28"/>
          <w:szCs w:val="28"/>
        </w:rPr>
        <w:t>Определить  ожидания</w:t>
      </w:r>
      <w:proofErr w:type="gramEnd"/>
      <w:r w:rsidRPr="00E00144">
        <w:rPr>
          <w:rFonts w:ascii="Times New Roman" w:hAnsi="Times New Roman" w:cs="Times New Roman"/>
          <w:sz w:val="28"/>
          <w:szCs w:val="28"/>
        </w:rPr>
        <w:t xml:space="preserve"> работников по поводу проведения корпоративных мероприятий</w:t>
      </w:r>
    </w:p>
    <w:p w:rsidR="008C748A" w:rsidRPr="00947BF8" w:rsidRDefault="008C748A" w:rsidP="006F21B4">
      <w:pPr>
        <w:numPr>
          <w:ilvl w:val="0"/>
          <w:numId w:val="23"/>
        </w:numPr>
        <w:ind w:left="0" w:firstLine="0"/>
        <w:jc w:val="both"/>
        <w:rPr>
          <w:rFonts w:ascii="Times New Roman" w:hAnsi="Times New Roman" w:cs="Times New Roman"/>
          <w:i/>
          <w:sz w:val="28"/>
          <w:szCs w:val="28"/>
        </w:rPr>
      </w:pPr>
      <w:r w:rsidRPr="00947BF8">
        <w:rPr>
          <w:rFonts w:ascii="Times New Roman" w:hAnsi="Times New Roman" w:cs="Times New Roman"/>
          <w:i/>
          <w:sz w:val="28"/>
          <w:szCs w:val="28"/>
        </w:rPr>
        <w:t>Методология и методы исследования</w:t>
      </w:r>
      <w:r w:rsidR="00575942">
        <w:rPr>
          <w:rFonts w:ascii="Times New Roman" w:hAnsi="Times New Roman" w:cs="Times New Roman"/>
          <w:i/>
          <w:sz w:val="28"/>
          <w:szCs w:val="28"/>
        </w:rPr>
        <w:t>.</w:t>
      </w:r>
    </w:p>
    <w:p w:rsidR="008C748A" w:rsidRPr="00E00144" w:rsidRDefault="008C748A" w:rsidP="006F21B4">
      <w:pPr>
        <w:numPr>
          <w:ilvl w:val="0"/>
          <w:numId w:val="24"/>
        </w:numPr>
        <w:tabs>
          <w:tab w:val="clear" w:pos="720"/>
          <w:tab w:val="num" w:pos="414"/>
        </w:tabs>
        <w:ind w:left="0" w:firstLine="0"/>
        <w:jc w:val="both"/>
        <w:rPr>
          <w:rFonts w:ascii="Times New Roman" w:hAnsi="Times New Roman" w:cs="Times New Roman"/>
          <w:sz w:val="28"/>
          <w:szCs w:val="28"/>
        </w:rPr>
      </w:pPr>
      <w:r w:rsidRPr="00E00144">
        <w:rPr>
          <w:rFonts w:ascii="Times New Roman" w:hAnsi="Times New Roman" w:cs="Times New Roman"/>
          <w:sz w:val="28"/>
          <w:szCs w:val="28"/>
        </w:rPr>
        <w:t>В ходе исследования использовалось анкетирование, которое проводилось анонимно. Участники оценивали тот или фактор по 10-балльной шкале.</w:t>
      </w:r>
    </w:p>
    <w:p w:rsidR="008C748A" w:rsidRPr="00E00144" w:rsidRDefault="008C748A" w:rsidP="006F21B4">
      <w:pPr>
        <w:numPr>
          <w:ilvl w:val="0"/>
          <w:numId w:val="24"/>
        </w:numPr>
        <w:tabs>
          <w:tab w:val="clear" w:pos="720"/>
          <w:tab w:val="left" w:pos="426"/>
          <w:tab w:val="num" w:pos="1134"/>
        </w:tabs>
        <w:ind w:left="0" w:firstLine="0"/>
        <w:jc w:val="both"/>
        <w:rPr>
          <w:rFonts w:ascii="Times New Roman" w:hAnsi="Times New Roman" w:cs="Times New Roman"/>
          <w:sz w:val="28"/>
          <w:szCs w:val="28"/>
        </w:rPr>
      </w:pPr>
      <w:r w:rsidRPr="00E00144">
        <w:rPr>
          <w:rFonts w:ascii="Times New Roman" w:hAnsi="Times New Roman" w:cs="Times New Roman"/>
          <w:sz w:val="28"/>
          <w:szCs w:val="28"/>
        </w:rPr>
        <w:t xml:space="preserve">Анкета была разработана на основе широко известной теории личностной </w:t>
      </w:r>
      <w:proofErr w:type="gramStart"/>
      <w:r w:rsidRPr="00E00144">
        <w:rPr>
          <w:rFonts w:ascii="Times New Roman" w:hAnsi="Times New Roman" w:cs="Times New Roman"/>
          <w:sz w:val="28"/>
          <w:szCs w:val="28"/>
        </w:rPr>
        <w:t>мотивации  А.</w:t>
      </w:r>
      <w:proofErr w:type="gramEnd"/>
      <w:r w:rsidRPr="00E00144">
        <w:rPr>
          <w:rFonts w:ascii="Times New Roman" w:hAnsi="Times New Roman" w:cs="Times New Roman"/>
          <w:sz w:val="28"/>
          <w:szCs w:val="28"/>
        </w:rPr>
        <w:t xml:space="preserve"> </w:t>
      </w:r>
      <w:proofErr w:type="spellStart"/>
      <w:r w:rsidRPr="00E00144">
        <w:rPr>
          <w:rFonts w:ascii="Times New Roman" w:hAnsi="Times New Roman" w:cs="Times New Roman"/>
          <w:sz w:val="28"/>
          <w:szCs w:val="28"/>
        </w:rPr>
        <w:t>Маслоу</w:t>
      </w:r>
      <w:proofErr w:type="spellEnd"/>
      <w:r w:rsidRPr="00E00144">
        <w:rPr>
          <w:rFonts w:ascii="Times New Roman" w:hAnsi="Times New Roman" w:cs="Times New Roman"/>
          <w:sz w:val="28"/>
          <w:szCs w:val="28"/>
        </w:rPr>
        <w:t xml:space="preserve"> .</w:t>
      </w:r>
    </w:p>
    <w:p w:rsidR="008C748A" w:rsidRPr="00E00144" w:rsidRDefault="008C748A" w:rsidP="006F21B4">
      <w:pPr>
        <w:numPr>
          <w:ilvl w:val="0"/>
          <w:numId w:val="24"/>
        </w:numPr>
        <w:tabs>
          <w:tab w:val="clear" w:pos="720"/>
          <w:tab w:val="left" w:pos="426"/>
          <w:tab w:val="num" w:pos="1134"/>
        </w:tabs>
        <w:ind w:left="0" w:firstLine="0"/>
        <w:jc w:val="both"/>
        <w:rPr>
          <w:rFonts w:ascii="Times New Roman" w:hAnsi="Times New Roman" w:cs="Times New Roman"/>
          <w:sz w:val="28"/>
          <w:szCs w:val="28"/>
        </w:rPr>
      </w:pPr>
      <w:r w:rsidRPr="00E00144">
        <w:rPr>
          <w:rFonts w:ascii="Times New Roman" w:hAnsi="Times New Roman" w:cs="Times New Roman"/>
          <w:sz w:val="28"/>
          <w:szCs w:val="28"/>
        </w:rPr>
        <w:t>При обработке данных использовались количественный и качественный анализы.</w:t>
      </w:r>
    </w:p>
    <w:p w:rsidR="008C748A" w:rsidRPr="00947BF8" w:rsidRDefault="008C748A" w:rsidP="006F21B4">
      <w:pPr>
        <w:numPr>
          <w:ilvl w:val="0"/>
          <w:numId w:val="23"/>
        </w:numPr>
        <w:ind w:left="0" w:firstLine="0"/>
        <w:jc w:val="both"/>
        <w:rPr>
          <w:rFonts w:ascii="Times New Roman" w:hAnsi="Times New Roman" w:cs="Times New Roman"/>
          <w:i/>
          <w:sz w:val="28"/>
          <w:szCs w:val="28"/>
        </w:rPr>
      </w:pPr>
      <w:r w:rsidRPr="00947BF8">
        <w:rPr>
          <w:rFonts w:ascii="Times New Roman" w:hAnsi="Times New Roman" w:cs="Times New Roman"/>
          <w:i/>
          <w:sz w:val="28"/>
          <w:szCs w:val="28"/>
        </w:rPr>
        <w:t>Участники исследования</w:t>
      </w:r>
      <w:r w:rsidR="00575942">
        <w:rPr>
          <w:rFonts w:ascii="Times New Roman" w:hAnsi="Times New Roman" w:cs="Times New Roman"/>
          <w:i/>
          <w:sz w:val="28"/>
          <w:szCs w:val="28"/>
        </w:rPr>
        <w:t>.</w:t>
      </w:r>
    </w:p>
    <w:p w:rsidR="008C748A" w:rsidRPr="00E00144" w:rsidRDefault="008C748A" w:rsidP="006F21B4">
      <w:pPr>
        <w:numPr>
          <w:ilvl w:val="0"/>
          <w:numId w:val="25"/>
        </w:numPr>
        <w:ind w:left="414" w:firstLine="0"/>
        <w:jc w:val="both"/>
        <w:rPr>
          <w:rFonts w:ascii="Times New Roman" w:hAnsi="Times New Roman" w:cs="Times New Roman"/>
          <w:sz w:val="28"/>
          <w:szCs w:val="28"/>
        </w:rPr>
      </w:pPr>
      <w:r w:rsidRPr="00E00144">
        <w:rPr>
          <w:rFonts w:ascii="Times New Roman" w:hAnsi="Times New Roman" w:cs="Times New Roman"/>
          <w:sz w:val="28"/>
          <w:szCs w:val="28"/>
        </w:rPr>
        <w:t>В исследования приняли участие все работники отеля, стаж которых превысил 3 месяца.</w:t>
      </w:r>
    </w:p>
    <w:p w:rsidR="008C748A" w:rsidRPr="00E00144" w:rsidRDefault="008C748A" w:rsidP="006F21B4">
      <w:pPr>
        <w:numPr>
          <w:ilvl w:val="0"/>
          <w:numId w:val="25"/>
        </w:numPr>
        <w:ind w:left="414" w:firstLine="0"/>
        <w:jc w:val="both"/>
        <w:rPr>
          <w:rFonts w:ascii="Times New Roman" w:hAnsi="Times New Roman" w:cs="Times New Roman"/>
          <w:sz w:val="28"/>
          <w:szCs w:val="28"/>
        </w:rPr>
      </w:pPr>
      <w:r w:rsidRPr="00E00144">
        <w:rPr>
          <w:rFonts w:ascii="Times New Roman" w:hAnsi="Times New Roman" w:cs="Times New Roman"/>
          <w:sz w:val="28"/>
          <w:szCs w:val="28"/>
        </w:rPr>
        <w:t>Всего было собрано 97 анкет.</w:t>
      </w:r>
    </w:p>
    <w:p w:rsidR="008C748A" w:rsidRPr="00E00144" w:rsidRDefault="008C748A" w:rsidP="006F21B4">
      <w:pPr>
        <w:numPr>
          <w:ilvl w:val="0"/>
          <w:numId w:val="25"/>
        </w:numPr>
        <w:ind w:left="414" w:firstLine="0"/>
        <w:jc w:val="both"/>
        <w:rPr>
          <w:rFonts w:ascii="Times New Roman" w:hAnsi="Times New Roman" w:cs="Times New Roman"/>
          <w:sz w:val="28"/>
          <w:szCs w:val="28"/>
        </w:rPr>
      </w:pPr>
      <w:r w:rsidRPr="00E00144">
        <w:rPr>
          <w:rFonts w:ascii="Times New Roman" w:hAnsi="Times New Roman" w:cs="Times New Roman"/>
          <w:sz w:val="28"/>
          <w:szCs w:val="28"/>
        </w:rPr>
        <w:lastRenderedPageBreak/>
        <w:t xml:space="preserve">Однако не все сотрудники отеля заполнили анкеты полностью. Консультанты смогли обработать данные только 60 анкет. </w:t>
      </w:r>
    </w:p>
    <w:p w:rsidR="008C748A" w:rsidRPr="00947BF8" w:rsidRDefault="008C748A" w:rsidP="006F21B4">
      <w:pPr>
        <w:numPr>
          <w:ilvl w:val="0"/>
          <w:numId w:val="23"/>
        </w:numPr>
        <w:ind w:left="0" w:firstLine="0"/>
        <w:jc w:val="both"/>
        <w:rPr>
          <w:rFonts w:ascii="Times New Roman" w:hAnsi="Times New Roman" w:cs="Times New Roman"/>
          <w:i/>
          <w:sz w:val="28"/>
          <w:szCs w:val="28"/>
        </w:rPr>
      </w:pPr>
      <w:r w:rsidRPr="00947BF8">
        <w:rPr>
          <w:rFonts w:ascii="Times New Roman" w:hAnsi="Times New Roman" w:cs="Times New Roman"/>
          <w:i/>
          <w:sz w:val="28"/>
          <w:szCs w:val="28"/>
        </w:rPr>
        <w:t>Структура немонетарной мотивации</w:t>
      </w:r>
      <w:r w:rsidR="00575942">
        <w:rPr>
          <w:rFonts w:ascii="Times New Roman" w:hAnsi="Times New Roman" w:cs="Times New Roman"/>
          <w:i/>
          <w:sz w:val="28"/>
          <w:szCs w:val="28"/>
        </w:rPr>
        <w:t xml:space="preserve"> (рисунок 4.1).</w:t>
      </w:r>
    </w:p>
    <w:p w:rsidR="008C748A" w:rsidRPr="00E00144" w:rsidRDefault="008C748A" w:rsidP="00575942">
      <w:pPr>
        <w:ind w:left="720"/>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762D2468" wp14:editId="3CDAA770">
            <wp:extent cx="4216400" cy="1813560"/>
            <wp:effectExtent l="0" t="0" r="12700" b="15240"/>
            <wp:docPr id="15509" name="Диаграмма 155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C748A" w:rsidRDefault="00575942" w:rsidP="00E00144">
      <w:pPr>
        <w:ind w:firstLine="709"/>
        <w:jc w:val="both"/>
        <w:rPr>
          <w:rFonts w:ascii="Times New Roman" w:hAnsi="Times New Roman" w:cs="Times New Roman"/>
          <w:sz w:val="24"/>
          <w:szCs w:val="24"/>
        </w:rPr>
      </w:pPr>
      <w:r w:rsidRPr="00575942">
        <w:rPr>
          <w:rFonts w:ascii="Times New Roman" w:hAnsi="Times New Roman" w:cs="Times New Roman"/>
          <w:sz w:val="24"/>
          <w:szCs w:val="24"/>
        </w:rPr>
        <w:t>Рис. 4.1. Структура немонетарной мотивации</w:t>
      </w:r>
    </w:p>
    <w:p w:rsidR="008C748A" w:rsidRPr="00575942" w:rsidRDefault="008C748A" w:rsidP="006F21B4">
      <w:pPr>
        <w:numPr>
          <w:ilvl w:val="0"/>
          <w:numId w:val="23"/>
        </w:numPr>
        <w:spacing w:before="240"/>
        <w:ind w:left="0" w:firstLine="0"/>
        <w:jc w:val="both"/>
        <w:rPr>
          <w:rFonts w:ascii="Times New Roman" w:hAnsi="Times New Roman" w:cs="Times New Roman"/>
          <w:i/>
          <w:sz w:val="28"/>
          <w:szCs w:val="28"/>
        </w:rPr>
      </w:pPr>
      <w:r w:rsidRPr="00575942">
        <w:rPr>
          <w:rFonts w:ascii="Times New Roman" w:hAnsi="Times New Roman" w:cs="Times New Roman"/>
          <w:i/>
          <w:sz w:val="28"/>
          <w:szCs w:val="28"/>
        </w:rPr>
        <w:t>Описание структуры немонетарной мотивации</w:t>
      </w:r>
      <w:r w:rsidR="00575942">
        <w:rPr>
          <w:rFonts w:ascii="Times New Roman" w:hAnsi="Times New Roman" w:cs="Times New Roman"/>
          <w:i/>
          <w:sz w:val="28"/>
          <w:szCs w:val="28"/>
        </w:rPr>
        <w:t>.</w:t>
      </w:r>
    </w:p>
    <w:p w:rsidR="008C748A" w:rsidRPr="00E00144" w:rsidRDefault="008C748A" w:rsidP="006F21B4">
      <w:pPr>
        <w:numPr>
          <w:ilvl w:val="0"/>
          <w:numId w:val="26"/>
        </w:numPr>
        <w:ind w:left="720" w:firstLine="0"/>
        <w:jc w:val="both"/>
        <w:rPr>
          <w:rFonts w:ascii="Times New Roman" w:hAnsi="Times New Roman" w:cs="Times New Roman"/>
          <w:sz w:val="28"/>
          <w:szCs w:val="28"/>
        </w:rPr>
      </w:pPr>
      <w:r w:rsidRPr="00E00144">
        <w:rPr>
          <w:rFonts w:ascii="Times New Roman" w:hAnsi="Times New Roman" w:cs="Times New Roman"/>
          <w:sz w:val="28"/>
          <w:szCs w:val="28"/>
        </w:rPr>
        <w:t>Общий уровень удовлетворённости трудом в отеле чуть выше среднего.</w:t>
      </w:r>
    </w:p>
    <w:p w:rsidR="008C748A" w:rsidRPr="00E00144" w:rsidRDefault="008C748A" w:rsidP="006F21B4">
      <w:pPr>
        <w:numPr>
          <w:ilvl w:val="0"/>
          <w:numId w:val="26"/>
        </w:numPr>
        <w:ind w:left="720" w:firstLine="0"/>
        <w:jc w:val="both"/>
        <w:rPr>
          <w:rFonts w:ascii="Times New Roman" w:hAnsi="Times New Roman" w:cs="Times New Roman"/>
          <w:sz w:val="28"/>
          <w:szCs w:val="28"/>
        </w:rPr>
      </w:pPr>
      <w:r w:rsidRPr="00E00144">
        <w:rPr>
          <w:rFonts w:ascii="Times New Roman" w:hAnsi="Times New Roman" w:cs="Times New Roman"/>
          <w:sz w:val="28"/>
          <w:szCs w:val="28"/>
        </w:rPr>
        <w:t xml:space="preserve">Среди всех потребностей наиболее удовлетворены три группы: санитарно-гигиенические, потребности в безопасности и престиже. </w:t>
      </w:r>
    </w:p>
    <w:p w:rsidR="008C748A" w:rsidRPr="00E00144" w:rsidRDefault="008C748A" w:rsidP="006F21B4">
      <w:pPr>
        <w:numPr>
          <w:ilvl w:val="0"/>
          <w:numId w:val="26"/>
        </w:numPr>
        <w:ind w:left="720" w:firstLine="0"/>
        <w:jc w:val="both"/>
        <w:rPr>
          <w:rFonts w:ascii="Times New Roman" w:hAnsi="Times New Roman" w:cs="Times New Roman"/>
          <w:sz w:val="28"/>
          <w:szCs w:val="28"/>
        </w:rPr>
      </w:pPr>
      <w:r w:rsidRPr="00E00144">
        <w:rPr>
          <w:rFonts w:ascii="Times New Roman" w:hAnsi="Times New Roman" w:cs="Times New Roman"/>
          <w:sz w:val="28"/>
          <w:szCs w:val="28"/>
        </w:rPr>
        <w:t>В наименьшей степени удовлетворены потребности в любви, привязанности и потребности в самореализации</w:t>
      </w:r>
    </w:p>
    <w:p w:rsidR="008C748A" w:rsidRPr="00575942" w:rsidRDefault="008C748A" w:rsidP="006F21B4">
      <w:pPr>
        <w:numPr>
          <w:ilvl w:val="0"/>
          <w:numId w:val="23"/>
        </w:numPr>
        <w:ind w:left="0" w:firstLine="0"/>
        <w:jc w:val="both"/>
        <w:rPr>
          <w:rFonts w:ascii="Times New Roman" w:hAnsi="Times New Roman" w:cs="Times New Roman"/>
          <w:i/>
          <w:sz w:val="28"/>
          <w:szCs w:val="28"/>
        </w:rPr>
      </w:pPr>
      <w:r w:rsidRPr="00575942">
        <w:rPr>
          <w:rFonts w:ascii="Times New Roman" w:hAnsi="Times New Roman" w:cs="Times New Roman"/>
          <w:i/>
          <w:sz w:val="28"/>
          <w:szCs w:val="28"/>
        </w:rPr>
        <w:t>Рекомендации по повышению удовлетворённости трудом</w:t>
      </w:r>
      <w:r w:rsidR="00575942">
        <w:rPr>
          <w:rFonts w:ascii="Times New Roman" w:hAnsi="Times New Roman" w:cs="Times New Roman"/>
          <w:i/>
          <w:sz w:val="28"/>
          <w:szCs w:val="28"/>
        </w:rPr>
        <w:t>.</w:t>
      </w:r>
    </w:p>
    <w:p w:rsidR="008C748A" w:rsidRPr="00E00144" w:rsidRDefault="008C748A" w:rsidP="00575942">
      <w:pPr>
        <w:jc w:val="both"/>
        <w:rPr>
          <w:rFonts w:ascii="Times New Roman" w:hAnsi="Times New Roman" w:cs="Times New Roman"/>
          <w:sz w:val="28"/>
          <w:szCs w:val="28"/>
        </w:rPr>
      </w:pPr>
      <w:r w:rsidRPr="00E00144">
        <w:rPr>
          <w:rFonts w:ascii="Times New Roman" w:hAnsi="Times New Roman" w:cs="Times New Roman"/>
          <w:sz w:val="28"/>
          <w:szCs w:val="28"/>
        </w:rPr>
        <w:t>1. При более детальном анализе выяснилось, что сотрудникам не хватает внутрикорпоративных контактов, чтобы лучше понимать друг друга, что и было предложено реализовать через программу корпоративных мероприятий.</w:t>
      </w:r>
    </w:p>
    <w:p w:rsidR="00225F32" w:rsidRDefault="008C748A" w:rsidP="00575942">
      <w:pPr>
        <w:jc w:val="both"/>
        <w:rPr>
          <w:rFonts w:ascii="Times New Roman" w:hAnsi="Times New Roman" w:cs="Times New Roman"/>
          <w:sz w:val="28"/>
          <w:szCs w:val="28"/>
        </w:rPr>
      </w:pPr>
      <w:r w:rsidRPr="00E00144">
        <w:rPr>
          <w:rFonts w:ascii="Times New Roman" w:hAnsi="Times New Roman" w:cs="Times New Roman"/>
          <w:sz w:val="28"/>
          <w:szCs w:val="28"/>
        </w:rPr>
        <w:t>2. Повысить удовлетворённость потребности в самореализации было предложено через обучение, участие в проектных работах помимо основных обязанностей, обновле</w:t>
      </w:r>
      <w:r w:rsidR="00225F32">
        <w:rPr>
          <w:rFonts w:ascii="Times New Roman" w:hAnsi="Times New Roman" w:cs="Times New Roman"/>
          <w:sz w:val="28"/>
          <w:szCs w:val="28"/>
        </w:rPr>
        <w:t xml:space="preserve">нии технологий и оборудования. </w:t>
      </w:r>
    </w:p>
    <w:p w:rsidR="008C748A" w:rsidRPr="00225F32" w:rsidRDefault="00225F32" w:rsidP="00575942">
      <w:pPr>
        <w:jc w:val="both"/>
        <w:rPr>
          <w:rFonts w:ascii="Times New Roman" w:hAnsi="Times New Roman" w:cs="Times New Roman"/>
          <w:sz w:val="28"/>
          <w:szCs w:val="28"/>
        </w:rPr>
      </w:pPr>
      <w:r>
        <w:rPr>
          <w:rFonts w:ascii="Times New Roman" w:hAnsi="Times New Roman" w:cs="Times New Roman"/>
          <w:sz w:val="28"/>
          <w:szCs w:val="28"/>
        </w:rPr>
        <w:t xml:space="preserve">7.    </w:t>
      </w:r>
      <w:r w:rsidR="008C748A" w:rsidRPr="00575942">
        <w:rPr>
          <w:rFonts w:ascii="Times New Roman" w:hAnsi="Times New Roman" w:cs="Times New Roman"/>
          <w:i/>
          <w:sz w:val="28"/>
          <w:szCs w:val="28"/>
        </w:rPr>
        <w:t>Корпоративные мероприятия</w:t>
      </w:r>
      <w:r w:rsidR="00575942">
        <w:rPr>
          <w:rFonts w:ascii="Times New Roman" w:hAnsi="Times New Roman" w:cs="Times New Roman"/>
          <w:i/>
          <w:sz w:val="28"/>
          <w:szCs w:val="28"/>
        </w:rPr>
        <w:t>.</w:t>
      </w:r>
    </w:p>
    <w:p w:rsidR="008C748A" w:rsidRPr="00E00144" w:rsidRDefault="008C748A" w:rsidP="00575942">
      <w:pPr>
        <w:jc w:val="both"/>
        <w:rPr>
          <w:rFonts w:ascii="Times New Roman" w:hAnsi="Times New Roman" w:cs="Times New Roman"/>
          <w:sz w:val="28"/>
          <w:szCs w:val="28"/>
        </w:rPr>
      </w:pPr>
      <w:r w:rsidRPr="00E00144">
        <w:rPr>
          <w:rFonts w:ascii="Times New Roman" w:hAnsi="Times New Roman" w:cs="Times New Roman"/>
          <w:sz w:val="28"/>
          <w:szCs w:val="28"/>
        </w:rPr>
        <w:t>При изучении ожиданий сотрудников относительно корпоративного мероприятия были заданы вопросы:</w:t>
      </w:r>
    </w:p>
    <w:p w:rsidR="008C748A" w:rsidRPr="00225F32" w:rsidRDefault="008C748A" w:rsidP="006F21B4">
      <w:pPr>
        <w:numPr>
          <w:ilvl w:val="0"/>
          <w:numId w:val="27"/>
        </w:numPr>
        <w:ind w:left="0" w:firstLine="0"/>
        <w:jc w:val="both"/>
        <w:rPr>
          <w:rFonts w:ascii="Times New Roman" w:hAnsi="Times New Roman" w:cs="Times New Roman"/>
          <w:sz w:val="28"/>
          <w:szCs w:val="28"/>
        </w:rPr>
      </w:pPr>
      <w:r w:rsidRPr="00225F32">
        <w:rPr>
          <w:rFonts w:ascii="Times New Roman" w:hAnsi="Times New Roman" w:cs="Times New Roman"/>
          <w:iCs/>
          <w:sz w:val="28"/>
          <w:szCs w:val="28"/>
        </w:rPr>
        <w:t>По какому поводу стоит проводить корпоративные мероприятия для сотрудников отеля?</w:t>
      </w:r>
    </w:p>
    <w:p w:rsidR="008C748A" w:rsidRPr="00225F32" w:rsidRDefault="008C748A" w:rsidP="006F21B4">
      <w:pPr>
        <w:numPr>
          <w:ilvl w:val="0"/>
          <w:numId w:val="27"/>
        </w:numPr>
        <w:ind w:left="0" w:firstLine="0"/>
        <w:jc w:val="both"/>
        <w:rPr>
          <w:rFonts w:ascii="Times New Roman" w:hAnsi="Times New Roman" w:cs="Times New Roman"/>
          <w:sz w:val="28"/>
          <w:szCs w:val="28"/>
        </w:rPr>
      </w:pPr>
      <w:r w:rsidRPr="00225F32">
        <w:rPr>
          <w:rFonts w:ascii="Times New Roman" w:hAnsi="Times New Roman" w:cs="Times New Roman"/>
          <w:iCs/>
          <w:sz w:val="28"/>
          <w:szCs w:val="28"/>
        </w:rPr>
        <w:t>Как часто проводить корпоративные мероприятия в течение календарного года?</w:t>
      </w:r>
    </w:p>
    <w:p w:rsidR="008C748A" w:rsidRPr="00225F32" w:rsidRDefault="008C748A" w:rsidP="006F21B4">
      <w:pPr>
        <w:numPr>
          <w:ilvl w:val="0"/>
          <w:numId w:val="27"/>
        </w:numPr>
        <w:ind w:left="0" w:firstLine="0"/>
        <w:jc w:val="both"/>
        <w:rPr>
          <w:rFonts w:ascii="Times New Roman" w:hAnsi="Times New Roman" w:cs="Times New Roman"/>
          <w:sz w:val="28"/>
          <w:szCs w:val="28"/>
        </w:rPr>
      </w:pPr>
      <w:r w:rsidRPr="00225F32">
        <w:rPr>
          <w:rFonts w:ascii="Times New Roman" w:hAnsi="Times New Roman" w:cs="Times New Roman"/>
          <w:iCs/>
          <w:sz w:val="28"/>
          <w:szCs w:val="28"/>
        </w:rPr>
        <w:t>В какой форме вы хотели бы провести корпоративное мероприятие?</w:t>
      </w:r>
    </w:p>
    <w:p w:rsidR="00225F32" w:rsidRDefault="00225F32" w:rsidP="00225F32">
      <w:pPr>
        <w:jc w:val="both"/>
        <w:rPr>
          <w:rFonts w:ascii="Times New Roman" w:hAnsi="Times New Roman"/>
          <w:i/>
          <w:sz w:val="28"/>
          <w:szCs w:val="28"/>
        </w:rPr>
      </w:pPr>
      <w:r w:rsidRPr="00225F32">
        <w:rPr>
          <w:rFonts w:ascii="Times New Roman" w:hAnsi="Times New Roman"/>
          <w:i/>
          <w:sz w:val="28"/>
          <w:szCs w:val="28"/>
        </w:rPr>
        <w:t xml:space="preserve">8.    </w:t>
      </w:r>
      <w:r w:rsidR="008C748A" w:rsidRPr="00225F32">
        <w:rPr>
          <w:rFonts w:ascii="Times New Roman" w:hAnsi="Times New Roman"/>
          <w:i/>
          <w:sz w:val="28"/>
          <w:szCs w:val="28"/>
        </w:rPr>
        <w:t>Потребность в корпоративных мероприятиях</w:t>
      </w:r>
      <w:r>
        <w:rPr>
          <w:rFonts w:ascii="Times New Roman" w:hAnsi="Times New Roman"/>
          <w:i/>
          <w:sz w:val="28"/>
          <w:szCs w:val="28"/>
        </w:rPr>
        <w:t xml:space="preserve"> (табл. 4.1). </w:t>
      </w:r>
    </w:p>
    <w:p w:rsidR="008C748A" w:rsidRPr="00225F32" w:rsidRDefault="00225F32" w:rsidP="00225F32">
      <w:pPr>
        <w:jc w:val="both"/>
        <w:rPr>
          <w:rFonts w:ascii="Times New Roman" w:hAnsi="Times New Roman"/>
          <w:sz w:val="28"/>
          <w:szCs w:val="28"/>
        </w:rPr>
      </w:pPr>
      <w:r w:rsidRPr="00225F32">
        <w:rPr>
          <w:rFonts w:ascii="Times New Roman" w:hAnsi="Times New Roman"/>
          <w:sz w:val="28"/>
          <w:szCs w:val="28"/>
        </w:rPr>
        <w:t>Средня</w:t>
      </w:r>
      <w:r>
        <w:rPr>
          <w:rFonts w:ascii="Times New Roman" w:hAnsi="Times New Roman"/>
          <w:sz w:val="28"/>
          <w:szCs w:val="28"/>
        </w:rPr>
        <w:t>я частота корпоративных меропри</w:t>
      </w:r>
      <w:r w:rsidRPr="00225F32">
        <w:rPr>
          <w:rFonts w:ascii="Times New Roman" w:hAnsi="Times New Roman"/>
          <w:sz w:val="28"/>
          <w:szCs w:val="28"/>
        </w:rPr>
        <w:t>ятий на протяжении года составила 2,7.</w:t>
      </w:r>
    </w:p>
    <w:p w:rsidR="00225F32" w:rsidRPr="00225F32" w:rsidRDefault="00225F32" w:rsidP="00225F32">
      <w:pPr>
        <w:jc w:val="right"/>
        <w:rPr>
          <w:rFonts w:ascii="Times New Roman" w:hAnsi="Times New Roman"/>
          <w:sz w:val="28"/>
          <w:szCs w:val="28"/>
        </w:rPr>
      </w:pPr>
      <w:r w:rsidRPr="00225F32">
        <w:rPr>
          <w:rFonts w:ascii="Times New Roman" w:hAnsi="Times New Roman"/>
          <w:sz w:val="28"/>
          <w:szCs w:val="28"/>
        </w:rPr>
        <w:t>Таблица 4.1</w:t>
      </w:r>
    </w:p>
    <w:p w:rsidR="00225F32" w:rsidRDefault="00225F32" w:rsidP="00225F32">
      <w:pPr>
        <w:jc w:val="center"/>
        <w:rPr>
          <w:rFonts w:ascii="Times New Roman" w:hAnsi="Times New Roman"/>
          <w:sz w:val="28"/>
          <w:szCs w:val="28"/>
        </w:rPr>
      </w:pPr>
      <w:r w:rsidRPr="00225F32">
        <w:rPr>
          <w:rFonts w:ascii="Times New Roman" w:hAnsi="Times New Roman"/>
          <w:sz w:val="28"/>
          <w:szCs w:val="28"/>
        </w:rPr>
        <w:t>Потребность в корпоративных мероприятиях</w:t>
      </w:r>
    </w:p>
    <w:tbl>
      <w:tblPr>
        <w:tblStyle w:val="ae"/>
        <w:tblW w:w="0" w:type="auto"/>
        <w:tblLook w:val="04A0" w:firstRow="1" w:lastRow="0" w:firstColumn="1" w:lastColumn="0" w:noHBand="0" w:noVBand="1"/>
      </w:tblPr>
      <w:tblGrid>
        <w:gridCol w:w="4927"/>
        <w:gridCol w:w="4928"/>
      </w:tblGrid>
      <w:tr w:rsidR="00225F32" w:rsidTr="00225F32">
        <w:tc>
          <w:tcPr>
            <w:tcW w:w="4927"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Причина корпоративного мероприятия</w:t>
            </w:r>
          </w:p>
        </w:tc>
        <w:tc>
          <w:tcPr>
            <w:tcW w:w="4928"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Доля, %</w:t>
            </w:r>
          </w:p>
        </w:tc>
      </w:tr>
      <w:tr w:rsidR="00225F32" w:rsidTr="00225F32">
        <w:tc>
          <w:tcPr>
            <w:tcW w:w="4927"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Новый год, Рождество</w:t>
            </w:r>
          </w:p>
        </w:tc>
        <w:tc>
          <w:tcPr>
            <w:tcW w:w="4928"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34</w:t>
            </w:r>
          </w:p>
        </w:tc>
      </w:tr>
      <w:tr w:rsidR="00225F32" w:rsidTr="00225F32">
        <w:tc>
          <w:tcPr>
            <w:tcW w:w="4927"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День рождения отеля</w:t>
            </w:r>
          </w:p>
        </w:tc>
        <w:tc>
          <w:tcPr>
            <w:tcW w:w="4928"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31</w:t>
            </w:r>
          </w:p>
        </w:tc>
      </w:tr>
      <w:tr w:rsidR="00225F32" w:rsidTr="00225F32">
        <w:tc>
          <w:tcPr>
            <w:tcW w:w="4927"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lastRenderedPageBreak/>
              <w:t>Высокие показатели в работе</w:t>
            </w:r>
          </w:p>
        </w:tc>
        <w:tc>
          <w:tcPr>
            <w:tcW w:w="4928"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14</w:t>
            </w:r>
          </w:p>
        </w:tc>
      </w:tr>
      <w:tr w:rsidR="00225F32" w:rsidTr="00225F32">
        <w:tc>
          <w:tcPr>
            <w:tcW w:w="4927"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23 февраля, 8 марта</w:t>
            </w:r>
          </w:p>
        </w:tc>
        <w:tc>
          <w:tcPr>
            <w:tcW w:w="4928"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9</w:t>
            </w:r>
          </w:p>
        </w:tc>
      </w:tr>
      <w:tr w:rsidR="00225F32" w:rsidTr="00225F32">
        <w:tc>
          <w:tcPr>
            <w:tcW w:w="4927"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Без повода</w:t>
            </w:r>
          </w:p>
        </w:tc>
        <w:tc>
          <w:tcPr>
            <w:tcW w:w="4928"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8</w:t>
            </w:r>
          </w:p>
        </w:tc>
      </w:tr>
      <w:tr w:rsidR="00225F32" w:rsidTr="00225F32">
        <w:tc>
          <w:tcPr>
            <w:tcW w:w="4927"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Обновление коллектива</w:t>
            </w:r>
          </w:p>
        </w:tc>
        <w:tc>
          <w:tcPr>
            <w:tcW w:w="4928"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2</w:t>
            </w:r>
          </w:p>
        </w:tc>
      </w:tr>
      <w:tr w:rsidR="00225F32" w:rsidTr="00225F32">
        <w:tc>
          <w:tcPr>
            <w:tcW w:w="4927"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Иное</w:t>
            </w:r>
          </w:p>
        </w:tc>
        <w:tc>
          <w:tcPr>
            <w:tcW w:w="4928" w:type="dxa"/>
          </w:tcPr>
          <w:p w:rsidR="00225F32" w:rsidRDefault="00225F32" w:rsidP="00225F32">
            <w:pPr>
              <w:jc w:val="both"/>
              <w:rPr>
                <w:rFonts w:ascii="Times New Roman" w:hAnsi="Times New Roman" w:cs="Times New Roman"/>
                <w:noProof/>
                <w:sz w:val="28"/>
                <w:szCs w:val="28"/>
              </w:rPr>
            </w:pPr>
            <w:r>
              <w:rPr>
                <w:rFonts w:ascii="Times New Roman" w:hAnsi="Times New Roman" w:cs="Times New Roman"/>
                <w:noProof/>
                <w:sz w:val="28"/>
                <w:szCs w:val="28"/>
              </w:rPr>
              <w:t>2</w:t>
            </w:r>
          </w:p>
        </w:tc>
      </w:tr>
    </w:tbl>
    <w:p w:rsidR="00225F32" w:rsidRDefault="008C748A" w:rsidP="006F21B4">
      <w:pPr>
        <w:numPr>
          <w:ilvl w:val="0"/>
          <w:numId w:val="30"/>
        </w:numPr>
        <w:spacing w:before="240"/>
        <w:jc w:val="both"/>
        <w:rPr>
          <w:rFonts w:ascii="Times New Roman" w:hAnsi="Times New Roman" w:cs="Times New Roman"/>
          <w:i/>
          <w:sz w:val="28"/>
          <w:szCs w:val="28"/>
        </w:rPr>
      </w:pPr>
      <w:r w:rsidRPr="00225F32">
        <w:rPr>
          <w:rFonts w:ascii="Times New Roman" w:hAnsi="Times New Roman" w:cs="Times New Roman"/>
          <w:i/>
          <w:sz w:val="28"/>
          <w:szCs w:val="28"/>
        </w:rPr>
        <w:t>Форма проведения корпоративного мероприятия</w:t>
      </w:r>
      <w:r w:rsidR="00225F32">
        <w:rPr>
          <w:rFonts w:ascii="Times New Roman" w:hAnsi="Times New Roman" w:cs="Times New Roman"/>
          <w:i/>
          <w:sz w:val="28"/>
          <w:szCs w:val="28"/>
        </w:rPr>
        <w:t xml:space="preserve"> (табл. 4.2)</w:t>
      </w:r>
    </w:p>
    <w:p w:rsidR="00225F32" w:rsidRPr="00225F32" w:rsidRDefault="00225F32" w:rsidP="00225F32">
      <w:pPr>
        <w:ind w:left="357"/>
        <w:jc w:val="right"/>
        <w:rPr>
          <w:rFonts w:ascii="Times New Roman" w:hAnsi="Times New Roman" w:cs="Times New Roman"/>
          <w:sz w:val="28"/>
          <w:szCs w:val="28"/>
        </w:rPr>
      </w:pPr>
      <w:r w:rsidRPr="00225F32">
        <w:rPr>
          <w:rFonts w:ascii="Times New Roman" w:hAnsi="Times New Roman" w:cs="Times New Roman"/>
          <w:sz w:val="28"/>
          <w:szCs w:val="28"/>
        </w:rPr>
        <w:t>Таблица 4.2</w:t>
      </w:r>
    </w:p>
    <w:p w:rsidR="00225F32" w:rsidRPr="00225F32" w:rsidRDefault="00225F32" w:rsidP="00225F32">
      <w:pPr>
        <w:ind w:left="357"/>
        <w:jc w:val="center"/>
        <w:rPr>
          <w:rFonts w:ascii="Times New Roman" w:hAnsi="Times New Roman" w:cs="Times New Roman"/>
          <w:sz w:val="28"/>
          <w:szCs w:val="28"/>
        </w:rPr>
      </w:pPr>
      <w:r w:rsidRPr="00225F32">
        <w:rPr>
          <w:rFonts w:ascii="Times New Roman" w:hAnsi="Times New Roman" w:cs="Times New Roman"/>
          <w:sz w:val="28"/>
          <w:szCs w:val="28"/>
        </w:rPr>
        <w:t>Форма корпоративного мероприятия</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4"/>
        <w:gridCol w:w="4819"/>
      </w:tblGrid>
      <w:tr w:rsidR="008C748A" w:rsidRPr="00E00144" w:rsidTr="00225F32">
        <w:trPr>
          <w:trHeight w:val="478"/>
          <w:jc w:val="center"/>
        </w:trPr>
        <w:tc>
          <w:tcPr>
            <w:tcW w:w="4964" w:type="dxa"/>
            <w:shd w:val="clear" w:color="auto" w:fill="auto"/>
            <w:tcMar>
              <w:top w:w="72" w:type="dxa"/>
              <w:left w:w="144" w:type="dxa"/>
              <w:bottom w:w="72" w:type="dxa"/>
              <w:right w:w="144" w:type="dxa"/>
            </w:tcMar>
            <w:vAlign w:val="center"/>
            <w:hideMark/>
          </w:tcPr>
          <w:p w:rsidR="008C748A" w:rsidRPr="005A4060" w:rsidRDefault="008C748A" w:rsidP="005A4060">
            <w:pPr>
              <w:jc w:val="both"/>
              <w:rPr>
                <w:rFonts w:ascii="Times New Roman" w:hAnsi="Times New Roman" w:cs="Times New Roman"/>
                <w:sz w:val="28"/>
                <w:szCs w:val="28"/>
              </w:rPr>
            </w:pPr>
            <w:r w:rsidRPr="005A4060">
              <w:rPr>
                <w:rFonts w:ascii="Times New Roman" w:hAnsi="Times New Roman" w:cs="Times New Roman"/>
                <w:bCs/>
                <w:sz w:val="28"/>
                <w:szCs w:val="28"/>
              </w:rPr>
              <w:t>Форма корпоративного мероприятия</w:t>
            </w:r>
          </w:p>
        </w:tc>
        <w:tc>
          <w:tcPr>
            <w:tcW w:w="4819" w:type="dxa"/>
            <w:shd w:val="clear" w:color="auto" w:fill="auto"/>
            <w:tcMar>
              <w:top w:w="72" w:type="dxa"/>
              <w:left w:w="144" w:type="dxa"/>
              <w:bottom w:w="72" w:type="dxa"/>
              <w:right w:w="144" w:type="dxa"/>
            </w:tcMar>
            <w:vAlign w:val="center"/>
            <w:hideMark/>
          </w:tcPr>
          <w:p w:rsidR="008C748A" w:rsidRPr="005A4060" w:rsidRDefault="00225F32" w:rsidP="005A4060">
            <w:pPr>
              <w:jc w:val="both"/>
              <w:rPr>
                <w:rFonts w:ascii="Times New Roman" w:hAnsi="Times New Roman" w:cs="Times New Roman"/>
                <w:sz w:val="28"/>
                <w:szCs w:val="28"/>
              </w:rPr>
            </w:pPr>
            <w:proofErr w:type="gramStart"/>
            <w:r w:rsidRPr="005A4060">
              <w:rPr>
                <w:rFonts w:ascii="Times New Roman" w:hAnsi="Times New Roman" w:cs="Times New Roman"/>
                <w:bCs/>
                <w:sz w:val="28"/>
                <w:szCs w:val="28"/>
              </w:rPr>
              <w:t>Доля,</w:t>
            </w:r>
            <w:r w:rsidR="008C748A" w:rsidRPr="005A4060">
              <w:rPr>
                <w:rFonts w:ascii="Times New Roman" w:hAnsi="Times New Roman" w:cs="Times New Roman"/>
                <w:bCs/>
                <w:sz w:val="28"/>
                <w:szCs w:val="28"/>
              </w:rPr>
              <w:t>%</w:t>
            </w:r>
            <w:proofErr w:type="gramEnd"/>
          </w:p>
        </w:tc>
      </w:tr>
      <w:tr w:rsidR="008C748A" w:rsidRPr="00E00144" w:rsidTr="00225F32">
        <w:trPr>
          <w:trHeight w:val="283"/>
          <w:jc w:val="center"/>
        </w:trPr>
        <w:tc>
          <w:tcPr>
            <w:tcW w:w="4964"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Развлечения</w:t>
            </w:r>
          </w:p>
        </w:tc>
        <w:tc>
          <w:tcPr>
            <w:tcW w:w="4819"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52</w:t>
            </w:r>
          </w:p>
        </w:tc>
      </w:tr>
      <w:tr w:rsidR="008C748A" w:rsidRPr="00E00144" w:rsidTr="00225F32">
        <w:trPr>
          <w:trHeight w:val="283"/>
          <w:jc w:val="center"/>
        </w:trPr>
        <w:tc>
          <w:tcPr>
            <w:tcW w:w="4964"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Спорт</w:t>
            </w:r>
          </w:p>
        </w:tc>
        <w:tc>
          <w:tcPr>
            <w:tcW w:w="4819"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22</w:t>
            </w:r>
          </w:p>
        </w:tc>
      </w:tr>
      <w:tr w:rsidR="008C748A" w:rsidRPr="00E00144" w:rsidTr="00225F32">
        <w:trPr>
          <w:trHeight w:val="283"/>
          <w:jc w:val="center"/>
        </w:trPr>
        <w:tc>
          <w:tcPr>
            <w:tcW w:w="4964"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Экскурсии</w:t>
            </w:r>
          </w:p>
        </w:tc>
        <w:tc>
          <w:tcPr>
            <w:tcW w:w="4819"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11</w:t>
            </w:r>
          </w:p>
        </w:tc>
      </w:tr>
      <w:tr w:rsidR="008C748A" w:rsidRPr="00E00144" w:rsidTr="00225F32">
        <w:trPr>
          <w:trHeight w:val="283"/>
          <w:jc w:val="center"/>
        </w:trPr>
        <w:tc>
          <w:tcPr>
            <w:tcW w:w="4964"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Застолье</w:t>
            </w:r>
          </w:p>
        </w:tc>
        <w:tc>
          <w:tcPr>
            <w:tcW w:w="4819"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7</w:t>
            </w:r>
          </w:p>
        </w:tc>
      </w:tr>
      <w:tr w:rsidR="008C748A" w:rsidRPr="00E00144" w:rsidTr="00225F32">
        <w:trPr>
          <w:trHeight w:val="283"/>
          <w:jc w:val="center"/>
        </w:trPr>
        <w:tc>
          <w:tcPr>
            <w:tcW w:w="4964"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Торжественная часть</w:t>
            </w:r>
          </w:p>
        </w:tc>
        <w:tc>
          <w:tcPr>
            <w:tcW w:w="4819"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4</w:t>
            </w:r>
          </w:p>
        </w:tc>
      </w:tr>
      <w:tr w:rsidR="008C748A" w:rsidRPr="00E00144" w:rsidTr="00225F32">
        <w:trPr>
          <w:trHeight w:val="283"/>
          <w:jc w:val="center"/>
        </w:trPr>
        <w:tc>
          <w:tcPr>
            <w:tcW w:w="4964"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Тренинг</w:t>
            </w:r>
          </w:p>
        </w:tc>
        <w:tc>
          <w:tcPr>
            <w:tcW w:w="4819"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3</w:t>
            </w:r>
          </w:p>
        </w:tc>
      </w:tr>
      <w:tr w:rsidR="008C748A" w:rsidRPr="00E00144" w:rsidTr="00225F32">
        <w:trPr>
          <w:trHeight w:val="283"/>
          <w:jc w:val="center"/>
        </w:trPr>
        <w:tc>
          <w:tcPr>
            <w:tcW w:w="4964"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Иное</w:t>
            </w:r>
          </w:p>
        </w:tc>
        <w:tc>
          <w:tcPr>
            <w:tcW w:w="4819" w:type="dxa"/>
            <w:shd w:val="clear" w:color="auto" w:fill="auto"/>
            <w:tcMar>
              <w:top w:w="72" w:type="dxa"/>
              <w:left w:w="144" w:type="dxa"/>
              <w:bottom w:w="72" w:type="dxa"/>
              <w:right w:w="144" w:type="dxa"/>
            </w:tcMar>
            <w:vAlign w:val="center"/>
            <w:hideMark/>
          </w:tcPr>
          <w:p w:rsidR="008C748A" w:rsidRPr="00E00144" w:rsidRDefault="008C748A" w:rsidP="005A4060">
            <w:pPr>
              <w:jc w:val="both"/>
              <w:rPr>
                <w:rFonts w:ascii="Times New Roman" w:hAnsi="Times New Roman" w:cs="Times New Roman"/>
                <w:sz w:val="28"/>
                <w:szCs w:val="28"/>
              </w:rPr>
            </w:pPr>
            <w:r w:rsidRPr="00E00144">
              <w:rPr>
                <w:rFonts w:ascii="Times New Roman" w:hAnsi="Times New Roman" w:cs="Times New Roman"/>
                <w:sz w:val="28"/>
                <w:szCs w:val="28"/>
              </w:rPr>
              <w:t>1</w:t>
            </w:r>
          </w:p>
        </w:tc>
      </w:tr>
    </w:tbl>
    <w:p w:rsidR="008C748A" w:rsidRPr="00E00144" w:rsidRDefault="008C748A" w:rsidP="00575942">
      <w:pPr>
        <w:jc w:val="both"/>
        <w:rPr>
          <w:rFonts w:ascii="Times New Roman" w:hAnsi="Times New Roman" w:cs="Times New Roman"/>
          <w:sz w:val="28"/>
          <w:szCs w:val="28"/>
        </w:rPr>
      </w:pPr>
      <w:r w:rsidRPr="00E00144">
        <w:rPr>
          <w:rFonts w:ascii="Times New Roman" w:hAnsi="Times New Roman" w:cs="Times New Roman"/>
          <w:sz w:val="28"/>
          <w:szCs w:val="28"/>
        </w:rPr>
        <w:tab/>
        <w:t xml:space="preserve">По итогам исследования было предложено провести корпоративные мероприятия. Руководитель финансового отдела определил лимит ежегодного бюджета на корпоративные мероприятия в размере 100 000 р.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36F457DA" wp14:editId="56DB1F82">
            <wp:extent cx="451485" cy="451485"/>
            <wp:effectExtent l="0" t="0" r="5715" b="5715"/>
            <wp:docPr id="15506" name="Рисунок 15506"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 Используя данные проведенного социологического исследования, выберите из следующего списка те корпоративные мероприятия, которые будут интересны для сотрудников. Предложенные корпоративные мероприятия должны повысить удовлетворённость трудом в отеле, лояльность к своему работодателю сотрудников и производительность труда.</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Ответ (более одного ответа):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А) Рождественская ёлка для сотрудников и их семей</w:t>
      </w:r>
      <w:r w:rsidR="005A4060">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Б) Бесплатный курс английского языка для всех желающих</w:t>
      </w:r>
      <w:r w:rsidR="005A4060">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В) Банкет на день рождения отеля, с приглашением любимого артиста</w:t>
      </w:r>
      <w:r w:rsidR="005A4060">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Г) Корпоративный выезд на экскурсию в Казанский аквапарк</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Д) Творческий вечер, подготовленный сотрудниками и посвященный дню рождения отеля</w:t>
      </w:r>
      <w:r w:rsidR="005A4060">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Вариант Е) Командная велосипедная прогулка с пикником на природе (летом)</w:t>
      </w:r>
      <w:r w:rsidR="005A4060">
        <w:rPr>
          <w:sz w:val="28"/>
          <w:szCs w:val="28"/>
          <w:lang w:bidi="en-US"/>
        </w:rPr>
        <w:t>.</w:t>
      </w:r>
    </w:p>
    <w:p w:rsidR="008C748A" w:rsidRPr="00E00144" w:rsidRDefault="008C748A" w:rsidP="00E00144">
      <w:pPr>
        <w:pStyle w:val="2"/>
        <w:ind w:firstLine="709"/>
        <w:jc w:val="both"/>
        <w:rPr>
          <w:sz w:val="28"/>
          <w:szCs w:val="28"/>
        </w:rPr>
      </w:pPr>
      <w:bookmarkStart w:id="51" w:name="_Toc387569953"/>
    </w:p>
    <w:p w:rsidR="00EA3298" w:rsidRDefault="00EA3298" w:rsidP="005A4060">
      <w:pPr>
        <w:pStyle w:val="2"/>
        <w:ind w:left="1168" w:firstLine="0"/>
        <w:jc w:val="center"/>
        <w:rPr>
          <w:b/>
          <w:sz w:val="28"/>
          <w:szCs w:val="28"/>
        </w:rPr>
      </w:pPr>
      <w:bookmarkStart w:id="52" w:name="_Toc409443871"/>
    </w:p>
    <w:p w:rsidR="008C748A" w:rsidRPr="005A4060" w:rsidRDefault="008C748A" w:rsidP="005A4060">
      <w:pPr>
        <w:pStyle w:val="2"/>
        <w:ind w:left="1168" w:firstLine="0"/>
        <w:jc w:val="center"/>
        <w:rPr>
          <w:b/>
          <w:sz w:val="28"/>
          <w:szCs w:val="28"/>
        </w:rPr>
      </w:pPr>
      <w:r w:rsidRPr="005A4060">
        <w:rPr>
          <w:b/>
          <w:sz w:val="28"/>
          <w:szCs w:val="28"/>
        </w:rPr>
        <w:lastRenderedPageBreak/>
        <w:t>КЕЙС 4.2. Зарплата кондитера</w:t>
      </w:r>
      <w:bookmarkEnd w:id="51"/>
      <w:bookmarkEnd w:id="52"/>
    </w:p>
    <w:p w:rsidR="005A4060" w:rsidRPr="005A4060" w:rsidRDefault="005A4060" w:rsidP="005A4060">
      <w:pPr>
        <w:rPr>
          <w:rFonts w:ascii="Times New Roman" w:hAnsi="Times New Roman" w:cs="Times New Roman"/>
          <w:sz w:val="28"/>
          <w:szCs w:val="28"/>
        </w:rPr>
      </w:pPr>
    </w:p>
    <w:p w:rsidR="008C748A" w:rsidRPr="00E00144" w:rsidRDefault="008C748A" w:rsidP="005A4060">
      <w:pPr>
        <w:jc w:val="center"/>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2F54ABD9" wp14:editId="5E5173B4">
            <wp:extent cx="1603375" cy="1508125"/>
            <wp:effectExtent l="19050" t="19050" r="15875" b="15875"/>
            <wp:docPr id="15505" name="Рисунок 15505" descr="http://college3.ru/upload/iblock/81c/81ca5909b51c8de6fdd86d2c2a915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college3.ru/upload/iblock/81c/81ca5909b51c8de6fdd86d2c2a915a38.jpg"/>
                    <pic:cNvPicPr>
                      <a:picLocks noChangeAspect="1" noChangeArrowheads="1"/>
                    </pic:cNvPicPr>
                  </pic:nvPicPr>
                  <pic:blipFill>
                    <a:blip r:embed="rId99">
                      <a:extLst>
                        <a:ext uri="{28A0092B-C50C-407E-A947-70E740481C1C}">
                          <a14:useLocalDpi xmlns:a14="http://schemas.microsoft.com/office/drawing/2010/main" val="0"/>
                        </a:ext>
                      </a:extLst>
                    </a:blip>
                    <a:srcRect l="10609" r="20422"/>
                    <a:stretch>
                      <a:fillRect/>
                    </a:stretch>
                  </pic:blipFill>
                  <pic:spPr bwMode="auto">
                    <a:xfrm>
                      <a:off x="0" y="0"/>
                      <a:ext cx="1603375" cy="1508125"/>
                    </a:xfrm>
                    <a:prstGeom prst="rect">
                      <a:avLst/>
                    </a:prstGeom>
                    <a:noFill/>
                    <a:ln w="9525" cmpd="sng">
                      <a:solidFill>
                        <a:srgbClr val="000000"/>
                      </a:solidFill>
                      <a:miter lim="800000"/>
                      <a:headEnd/>
                      <a:tailEnd/>
                    </a:ln>
                    <a:effectLst/>
                  </pic:spPr>
                </pic:pic>
              </a:graphicData>
            </a:graphic>
          </wp:inline>
        </w:drawing>
      </w:r>
      <w:r w:rsidRPr="00E00144">
        <w:rPr>
          <w:rFonts w:ascii="Times New Roman" w:hAnsi="Times New Roman" w:cs="Times New Roman"/>
          <w:noProof/>
          <w:sz w:val="28"/>
          <w:szCs w:val="28"/>
        </w:rPr>
        <w:drawing>
          <wp:inline distT="0" distB="0" distL="0" distR="0" wp14:anchorId="5A00ECCE" wp14:editId="70896E87">
            <wp:extent cx="1496060" cy="1496060"/>
            <wp:effectExtent l="19050" t="19050" r="27940" b="27940"/>
            <wp:docPr id="15504" name="Рисунок 15504" descr="http://www.flaticon.com/png/256/18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www.flaticon.com/png/256/18262.png"/>
                    <pic:cNvPicPr>
                      <a:picLocks noChangeAspect="1" noChangeArrowheads="1"/>
                    </pic:cNvPicPr>
                  </pic:nvPicPr>
                  <pic:blipFill>
                    <a:blip r:embed="rId100">
                      <a:grayscl/>
                      <a:biLevel thresh="50000"/>
                      <a:extLst>
                        <a:ext uri="{28A0092B-C50C-407E-A947-70E740481C1C}">
                          <a14:useLocalDpi xmlns:a14="http://schemas.microsoft.com/office/drawing/2010/main" val="0"/>
                        </a:ext>
                      </a:extLst>
                    </a:blip>
                    <a:srcRect/>
                    <a:stretch>
                      <a:fillRect/>
                    </a:stretch>
                  </pic:blipFill>
                  <pic:spPr bwMode="auto">
                    <a:xfrm>
                      <a:off x="0" y="0"/>
                      <a:ext cx="1496060" cy="1496060"/>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 xml:space="preserve">В ресторане отеля работают посменно 2 кондитера. В их обязанности входит приготовление и оформление десертов, выпечка изделий из теста, изготовление тортов и пирожных. Часть продукции, приготовленной кондитерами, реализуется на заказ. Требования к вкусовым качествам и дизайну кондитерских изделий высокие. Минимальная плановая выручка от реализованной кондитерской продукции за месяц составляет 750.000 руб. Если компания на ФОТ и начисления на заработную плату кондитеров тратит менее 10% от выручки (показатель </w:t>
      </w:r>
      <w:proofErr w:type="spellStart"/>
      <w:r w:rsidRPr="00E00144">
        <w:rPr>
          <w:rFonts w:ascii="Times New Roman" w:hAnsi="Times New Roman" w:cs="Times New Roman"/>
          <w:sz w:val="28"/>
          <w:szCs w:val="28"/>
        </w:rPr>
        <w:t>зарплатоёмкости</w:t>
      </w:r>
      <w:proofErr w:type="spellEnd"/>
      <w:r w:rsidRPr="00E00144">
        <w:rPr>
          <w:rFonts w:ascii="Times New Roman" w:hAnsi="Times New Roman" w:cs="Times New Roman"/>
          <w:sz w:val="28"/>
          <w:szCs w:val="28"/>
        </w:rPr>
        <w:t xml:space="preserve">), то формируется прибыль. </w:t>
      </w:r>
    </w:p>
    <w:p w:rsidR="008C748A" w:rsidRPr="00E00144" w:rsidRDefault="008C748A" w:rsidP="005A4060">
      <w:pPr>
        <w:ind w:firstLine="709"/>
        <w:jc w:val="both"/>
        <w:rPr>
          <w:rFonts w:ascii="Times New Roman" w:hAnsi="Times New Roman" w:cs="Times New Roman"/>
          <w:sz w:val="28"/>
          <w:szCs w:val="28"/>
        </w:rPr>
      </w:pPr>
      <w:r w:rsidRPr="00E00144">
        <w:rPr>
          <w:rFonts w:ascii="Times New Roman" w:hAnsi="Times New Roman" w:cs="Times New Roman"/>
          <w:sz w:val="28"/>
          <w:szCs w:val="28"/>
        </w:rPr>
        <w:t>В настоящее время заработная плата кондитеров составляет 24.000 руб. к начислению, и сотрудники, которые работают в ресторане уже более 5 лет, считают, что могут претендовать на б</w:t>
      </w:r>
      <w:r w:rsidR="005A4060">
        <w:rPr>
          <w:rFonts w:ascii="Times New Roman" w:hAnsi="Times New Roman" w:cs="Times New Roman"/>
          <w:sz w:val="28"/>
          <w:szCs w:val="28"/>
        </w:rPr>
        <w:t xml:space="preserve">олее высокую заработную плату.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Оба кондитера заявили, что если найдут вакансии с оплатой труда на 5.000 руб. выше, то могут перейти в другие компании. Служба персонала провела исследование рынка труда и получила следующие результаты:</w:t>
      </w:r>
    </w:p>
    <w:p w:rsidR="008C748A" w:rsidRPr="00E00144" w:rsidRDefault="008C748A" w:rsidP="005A4060">
      <w:pPr>
        <w:ind w:firstLine="709"/>
        <w:jc w:val="both"/>
        <w:rPr>
          <w:rFonts w:ascii="Times New Roman" w:hAnsi="Times New Roman" w:cs="Times New Roman"/>
          <w:b/>
          <w:sz w:val="28"/>
          <w:szCs w:val="28"/>
        </w:rPr>
      </w:pPr>
      <w:r w:rsidRPr="00E00144">
        <w:rPr>
          <w:rFonts w:ascii="Times New Roman" w:hAnsi="Times New Roman" w:cs="Times New Roman"/>
          <w:b/>
          <w:sz w:val="28"/>
          <w:szCs w:val="28"/>
        </w:rPr>
        <w:t xml:space="preserve">Мониторинг </w:t>
      </w:r>
      <w:r w:rsidR="005A4060">
        <w:rPr>
          <w:rFonts w:ascii="Times New Roman" w:hAnsi="Times New Roman" w:cs="Times New Roman"/>
          <w:b/>
          <w:sz w:val="28"/>
          <w:szCs w:val="28"/>
        </w:rPr>
        <w:t xml:space="preserve">рынка труда для штатной единицы </w:t>
      </w:r>
      <w:r w:rsidRPr="00E00144">
        <w:rPr>
          <w:rFonts w:ascii="Times New Roman" w:hAnsi="Times New Roman" w:cs="Times New Roman"/>
          <w:b/>
          <w:sz w:val="28"/>
          <w:szCs w:val="28"/>
        </w:rPr>
        <w:t>ресторанного бизнеса «Кондитер»</w:t>
      </w:r>
      <w:r w:rsidR="005A4060">
        <w:rPr>
          <w:rFonts w:ascii="Times New Roman" w:hAnsi="Times New Roman" w:cs="Times New Roman"/>
          <w:b/>
          <w:sz w:val="28"/>
          <w:szCs w:val="28"/>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ab/>
        <w:t>В результате анализа опубликованных на сайте работы объявлений региона удалось найти 7 вакансий и 3 резюме. Данная информация поможет рассчитать плановый фонд оплаты труда кондитера.</w:t>
      </w:r>
    </w:p>
    <w:p w:rsidR="008C748A" w:rsidRPr="00E00144" w:rsidRDefault="008C748A" w:rsidP="00E00144">
      <w:pPr>
        <w:ind w:firstLine="709"/>
        <w:jc w:val="both"/>
        <w:rPr>
          <w:rFonts w:ascii="Times New Roman" w:hAnsi="Times New Roman" w:cs="Times New Roman"/>
          <w:b/>
          <w:sz w:val="28"/>
          <w:szCs w:val="28"/>
        </w:rPr>
      </w:pPr>
      <w:r w:rsidRPr="00E00144">
        <w:rPr>
          <w:rFonts w:ascii="Times New Roman" w:hAnsi="Times New Roman" w:cs="Times New Roman"/>
          <w:sz w:val="28"/>
          <w:szCs w:val="28"/>
        </w:rPr>
        <w:t>Вакансия №1.</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Кондитер-оформитель в кондитерский цех производственного предприятия. График работы 3/3, 07.00-19.00. Заработная плата </w:t>
      </w:r>
      <w:r w:rsidRPr="00E00144">
        <w:rPr>
          <w:rFonts w:ascii="Times New Roman" w:hAnsi="Times New Roman" w:cs="Times New Roman"/>
          <w:b/>
          <w:sz w:val="28"/>
          <w:szCs w:val="28"/>
        </w:rPr>
        <w:t>от 25000 руб.</w:t>
      </w:r>
      <w:r w:rsidRPr="00E00144">
        <w:rPr>
          <w:rFonts w:ascii="Times New Roman" w:hAnsi="Times New Roman" w:cs="Times New Roman"/>
          <w:sz w:val="28"/>
          <w:szCs w:val="28"/>
        </w:rPr>
        <w:t xml:space="preserve"> </w:t>
      </w:r>
      <w:r w:rsidRPr="00E00144">
        <w:rPr>
          <w:rFonts w:ascii="Times New Roman" w:hAnsi="Times New Roman" w:cs="Times New Roman"/>
          <w:b/>
          <w:sz w:val="28"/>
          <w:szCs w:val="28"/>
        </w:rPr>
        <w:t>Надбавка за разряд и стаж работы в компании.</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Вакансия №2.</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Кондитер в производственный цех розничной сети. Заработная плата </w:t>
      </w:r>
      <w:r w:rsidRPr="00E00144">
        <w:rPr>
          <w:rFonts w:ascii="Times New Roman" w:hAnsi="Times New Roman" w:cs="Times New Roman"/>
          <w:b/>
          <w:sz w:val="28"/>
          <w:szCs w:val="28"/>
        </w:rPr>
        <w:t>от 24500 до 26000 руб.</w:t>
      </w:r>
      <w:r w:rsidRPr="00E00144">
        <w:rPr>
          <w:rFonts w:ascii="Times New Roman" w:hAnsi="Times New Roman" w:cs="Times New Roman"/>
          <w:sz w:val="28"/>
          <w:szCs w:val="28"/>
        </w:rPr>
        <w:t xml:space="preserve"> </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Вакансия №3.</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Кондитер в производственный цех розничной сети. Заработная плата </w:t>
      </w:r>
      <w:r w:rsidRPr="00E00144">
        <w:rPr>
          <w:rFonts w:ascii="Times New Roman" w:hAnsi="Times New Roman" w:cs="Times New Roman"/>
          <w:b/>
          <w:sz w:val="28"/>
          <w:szCs w:val="28"/>
        </w:rPr>
        <w:t>от 21000 до 26000 руб.</w:t>
      </w:r>
      <w:r w:rsidRPr="00E00144">
        <w:rPr>
          <w:rFonts w:ascii="Times New Roman" w:hAnsi="Times New Roman" w:cs="Times New Roman"/>
          <w:sz w:val="28"/>
          <w:szCs w:val="28"/>
        </w:rPr>
        <w:t xml:space="preserve"> </w:t>
      </w:r>
    </w:p>
    <w:p w:rsidR="008C748A" w:rsidRPr="00E00144" w:rsidRDefault="008C748A" w:rsidP="00E00144">
      <w:pPr>
        <w:ind w:firstLine="709"/>
        <w:jc w:val="both"/>
        <w:rPr>
          <w:rFonts w:ascii="Times New Roman" w:hAnsi="Times New Roman" w:cs="Times New Roman"/>
          <w:b/>
          <w:sz w:val="28"/>
          <w:szCs w:val="28"/>
        </w:rPr>
      </w:pPr>
      <w:r w:rsidRPr="00E00144">
        <w:rPr>
          <w:rFonts w:ascii="Times New Roman" w:hAnsi="Times New Roman" w:cs="Times New Roman"/>
          <w:sz w:val="28"/>
          <w:szCs w:val="28"/>
        </w:rPr>
        <w:t>Вакансия №4.</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Кондитер в ресторан бизнес-отеля. График работы 2/2, 10.00-22.00.</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Заработная плата </w:t>
      </w:r>
      <w:r w:rsidRPr="00E00144">
        <w:rPr>
          <w:rFonts w:ascii="Times New Roman" w:hAnsi="Times New Roman" w:cs="Times New Roman"/>
          <w:b/>
          <w:sz w:val="28"/>
          <w:szCs w:val="28"/>
        </w:rPr>
        <w:t>от 20000 руб. Премии выплачиваются за заказные торты и банкеты.</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Вакансия №5.</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Кондитер в ресторан с караоке. График работы 2/2.</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Заработная плата </w:t>
      </w:r>
      <w:r w:rsidRPr="00E00144">
        <w:rPr>
          <w:rFonts w:ascii="Times New Roman" w:hAnsi="Times New Roman" w:cs="Times New Roman"/>
          <w:b/>
          <w:sz w:val="28"/>
          <w:szCs w:val="28"/>
        </w:rPr>
        <w:t>от 22000 руб.</w:t>
      </w:r>
      <w:r w:rsidRPr="00E00144">
        <w:rPr>
          <w:rFonts w:ascii="Times New Roman" w:hAnsi="Times New Roman" w:cs="Times New Roman"/>
          <w:sz w:val="28"/>
          <w:szCs w:val="28"/>
        </w:rPr>
        <w:t xml:space="preserve"> Премия выплачивается за заказные торты.</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Вакансия №6.</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lastRenderedPageBreak/>
        <w:t>Кондитер в ланч-бар для приготовления десертов. График работы 5/2, 10.00-19.00</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Заработная плата </w:t>
      </w:r>
      <w:r w:rsidRPr="00E00144">
        <w:rPr>
          <w:rFonts w:ascii="Times New Roman" w:hAnsi="Times New Roman" w:cs="Times New Roman"/>
          <w:b/>
          <w:sz w:val="28"/>
          <w:szCs w:val="28"/>
        </w:rPr>
        <w:t>от 20000 руб.</w:t>
      </w:r>
      <w:r w:rsidRPr="00E00144">
        <w:rPr>
          <w:rFonts w:ascii="Times New Roman" w:hAnsi="Times New Roman" w:cs="Times New Roman"/>
          <w:sz w:val="28"/>
          <w:szCs w:val="28"/>
        </w:rPr>
        <w:t xml:space="preserve"> Премия выплачивается за заказные торты.</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sz w:val="28"/>
          <w:szCs w:val="28"/>
        </w:rPr>
        <w:t>Вакансия №7.</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Пекарь-кондитер в ресторанную сеть для приготовления порционных и банкетных блюд. График работы 5/2, 08.00-17.00</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Заработная плата </w:t>
      </w:r>
      <w:r w:rsidRPr="00E00144">
        <w:rPr>
          <w:rFonts w:ascii="Times New Roman" w:hAnsi="Times New Roman" w:cs="Times New Roman"/>
          <w:b/>
          <w:sz w:val="28"/>
          <w:szCs w:val="28"/>
        </w:rPr>
        <w:t>от 21000 руб.</w:t>
      </w:r>
      <w:r w:rsidRPr="00E00144">
        <w:rPr>
          <w:rFonts w:ascii="Times New Roman" w:hAnsi="Times New Roman" w:cs="Times New Roman"/>
          <w:sz w:val="28"/>
          <w:szCs w:val="28"/>
        </w:rPr>
        <w:t xml:space="preserve"> </w:t>
      </w:r>
    </w:p>
    <w:p w:rsidR="008C748A" w:rsidRPr="00E00144" w:rsidRDefault="008C748A" w:rsidP="00E00144">
      <w:pPr>
        <w:ind w:firstLine="709"/>
        <w:jc w:val="both"/>
        <w:rPr>
          <w:rFonts w:ascii="Times New Roman" w:hAnsi="Times New Roman" w:cs="Times New Roman"/>
          <w:b/>
          <w:sz w:val="28"/>
          <w:szCs w:val="28"/>
        </w:rPr>
      </w:pPr>
      <w:r w:rsidRPr="00E00144">
        <w:rPr>
          <w:rFonts w:ascii="Times New Roman" w:hAnsi="Times New Roman" w:cs="Times New Roman"/>
          <w:sz w:val="28"/>
          <w:szCs w:val="28"/>
        </w:rPr>
        <w:t>Резюме №1.</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Кондитер в ресторане отеля. Опыт работы в ресторане отеля и в производственном цеху свыше 5 лет. Образование среднее специальное «Повар-кондитер». Заработная плата </w:t>
      </w:r>
      <w:r w:rsidRPr="00E00144">
        <w:rPr>
          <w:rFonts w:ascii="Times New Roman" w:hAnsi="Times New Roman" w:cs="Times New Roman"/>
          <w:b/>
          <w:sz w:val="28"/>
          <w:szCs w:val="28"/>
        </w:rPr>
        <w:t>от 25000 руб.</w:t>
      </w:r>
    </w:p>
    <w:p w:rsidR="008C748A" w:rsidRPr="00E00144" w:rsidRDefault="008C748A" w:rsidP="00E00144">
      <w:pPr>
        <w:ind w:firstLine="709"/>
        <w:jc w:val="both"/>
        <w:rPr>
          <w:rFonts w:ascii="Times New Roman" w:hAnsi="Times New Roman" w:cs="Times New Roman"/>
          <w:b/>
          <w:sz w:val="28"/>
          <w:szCs w:val="28"/>
        </w:rPr>
      </w:pPr>
      <w:r w:rsidRPr="00E00144">
        <w:rPr>
          <w:rFonts w:ascii="Times New Roman" w:hAnsi="Times New Roman" w:cs="Times New Roman"/>
          <w:sz w:val="28"/>
          <w:szCs w:val="28"/>
        </w:rPr>
        <w:t>Резюме №2.</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Кондитер без опыта работы. Образование среднее специальное «Повар-кондитер». Заработная плата </w:t>
      </w:r>
      <w:r w:rsidRPr="00E00144">
        <w:rPr>
          <w:rFonts w:ascii="Times New Roman" w:hAnsi="Times New Roman" w:cs="Times New Roman"/>
          <w:b/>
          <w:sz w:val="28"/>
          <w:szCs w:val="28"/>
        </w:rPr>
        <w:t>от 20000 руб.</w:t>
      </w:r>
    </w:p>
    <w:p w:rsidR="008C748A" w:rsidRPr="00E00144" w:rsidRDefault="008C748A" w:rsidP="00E00144">
      <w:pPr>
        <w:ind w:firstLine="709"/>
        <w:jc w:val="both"/>
        <w:rPr>
          <w:rFonts w:ascii="Times New Roman" w:hAnsi="Times New Roman" w:cs="Times New Roman"/>
          <w:b/>
          <w:sz w:val="28"/>
          <w:szCs w:val="28"/>
        </w:rPr>
      </w:pPr>
      <w:r w:rsidRPr="00E00144">
        <w:rPr>
          <w:rFonts w:ascii="Times New Roman" w:hAnsi="Times New Roman" w:cs="Times New Roman"/>
          <w:sz w:val="28"/>
          <w:szCs w:val="28"/>
        </w:rPr>
        <w:t>Резюме №3.</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Кондитер-пекарь. Опыт работы 2 года на </w:t>
      </w:r>
      <w:proofErr w:type="spellStart"/>
      <w:r w:rsidRPr="00E00144">
        <w:rPr>
          <w:rFonts w:ascii="Times New Roman" w:hAnsi="Times New Roman" w:cs="Times New Roman"/>
          <w:sz w:val="28"/>
          <w:szCs w:val="28"/>
        </w:rPr>
        <w:t>хлебокомбинате</w:t>
      </w:r>
      <w:proofErr w:type="spellEnd"/>
      <w:r w:rsidRPr="00E00144">
        <w:rPr>
          <w:rFonts w:ascii="Times New Roman" w:hAnsi="Times New Roman" w:cs="Times New Roman"/>
          <w:sz w:val="28"/>
          <w:szCs w:val="28"/>
        </w:rPr>
        <w:t xml:space="preserve"> пекарем. Образование среднее. Заработная плата </w:t>
      </w:r>
      <w:r w:rsidRPr="00E00144">
        <w:rPr>
          <w:rFonts w:ascii="Times New Roman" w:hAnsi="Times New Roman" w:cs="Times New Roman"/>
          <w:b/>
          <w:sz w:val="28"/>
          <w:szCs w:val="28"/>
        </w:rPr>
        <w:t>от 20000 руб.</w:t>
      </w:r>
    </w:p>
    <w:p w:rsidR="008C748A" w:rsidRPr="005A4060" w:rsidRDefault="008C748A" w:rsidP="005A4060">
      <w:pPr>
        <w:ind w:firstLine="709"/>
        <w:jc w:val="both"/>
        <w:rPr>
          <w:rFonts w:ascii="Times New Roman" w:hAnsi="Times New Roman" w:cs="Times New Roman"/>
          <w:b/>
          <w:sz w:val="28"/>
          <w:szCs w:val="28"/>
        </w:rPr>
      </w:pPr>
      <w:r w:rsidRPr="00E00144">
        <w:rPr>
          <w:rFonts w:ascii="Times New Roman" w:hAnsi="Times New Roman" w:cs="Times New Roman"/>
          <w:sz w:val="28"/>
          <w:szCs w:val="28"/>
        </w:rPr>
        <w:t>Резюме №4.</w:t>
      </w:r>
      <w:r w:rsidR="005A4060">
        <w:rPr>
          <w:rFonts w:ascii="Times New Roman" w:hAnsi="Times New Roman" w:cs="Times New Roman"/>
          <w:sz w:val="28"/>
          <w:szCs w:val="28"/>
        </w:rPr>
        <w:t xml:space="preserve"> </w:t>
      </w:r>
      <w:r w:rsidRPr="00E00144">
        <w:rPr>
          <w:rFonts w:ascii="Times New Roman" w:hAnsi="Times New Roman" w:cs="Times New Roman"/>
          <w:sz w:val="28"/>
          <w:szCs w:val="28"/>
        </w:rPr>
        <w:t xml:space="preserve">Повар-кондитер. Опыт приготовления десертов 2 года. Образование среднее специальное «Повар-кондитер». Заработная плата от </w:t>
      </w:r>
      <w:r w:rsidR="005A4060">
        <w:rPr>
          <w:rFonts w:ascii="Times New Roman" w:hAnsi="Times New Roman" w:cs="Times New Roman"/>
          <w:b/>
          <w:sz w:val="28"/>
          <w:szCs w:val="28"/>
        </w:rPr>
        <w:t>22000 руб.</w:t>
      </w:r>
    </w:p>
    <w:p w:rsidR="008C748A" w:rsidRPr="00E00144" w:rsidRDefault="008C748A" w:rsidP="00E00144">
      <w:pPr>
        <w:ind w:firstLine="709"/>
        <w:jc w:val="both"/>
        <w:rPr>
          <w:rFonts w:ascii="Times New Roman" w:hAnsi="Times New Roman" w:cs="Times New Roman"/>
          <w:b/>
          <w:color w:val="808080"/>
          <w:sz w:val="28"/>
          <w:szCs w:val="28"/>
        </w:rPr>
      </w:pPr>
      <w:r w:rsidRPr="00E00144">
        <w:rPr>
          <w:rFonts w:ascii="Times New Roman" w:hAnsi="Times New Roman" w:cs="Times New Roman"/>
          <w:noProof/>
          <w:sz w:val="28"/>
          <w:szCs w:val="28"/>
        </w:rPr>
        <w:drawing>
          <wp:inline distT="0" distB="0" distL="0" distR="0" wp14:anchorId="461164FE" wp14:editId="245C380C">
            <wp:extent cx="451485" cy="451485"/>
            <wp:effectExtent l="0" t="0" r="5715" b="5715"/>
            <wp:docPr id="15503" name="Рисунок 15503"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E00144">
        <w:rPr>
          <w:rFonts w:ascii="Times New Roman" w:hAnsi="Times New Roman" w:cs="Times New Roman"/>
          <w:sz w:val="28"/>
          <w:szCs w:val="28"/>
        </w:rPr>
        <w:t xml:space="preserve">Используя данные рынка труда, определите, насколько велик риск ухода кондитера.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Ответ: На основе анализа рынка труда, риск ухода кондитера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А) Высокий</w:t>
      </w:r>
      <w:r w:rsidR="005A4060">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Б) Средний</w:t>
      </w:r>
      <w:r w:rsidR="005A4060">
        <w:rPr>
          <w:sz w:val="28"/>
          <w:szCs w:val="28"/>
          <w:lang w:bidi="en-US"/>
        </w:rPr>
        <w:t>.</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В) Низкий</w:t>
      </w:r>
      <w:r w:rsidR="005A4060">
        <w:rPr>
          <w:sz w:val="28"/>
          <w:szCs w:val="28"/>
          <w:lang w:bidi="en-US"/>
        </w:rPr>
        <w:t>.</w:t>
      </w:r>
    </w:p>
    <w:p w:rsidR="008C748A" w:rsidRPr="00E00144" w:rsidRDefault="008C748A" w:rsidP="00E00144">
      <w:pPr>
        <w:ind w:firstLine="709"/>
        <w:jc w:val="both"/>
        <w:rPr>
          <w:rFonts w:ascii="Times New Roman" w:hAnsi="Times New Roman" w:cs="Times New Roman"/>
          <w:sz w:val="28"/>
          <w:szCs w:val="28"/>
        </w:rPr>
      </w:pPr>
      <w:r w:rsidRPr="00E00144">
        <w:rPr>
          <w:rFonts w:ascii="Times New Roman" w:hAnsi="Times New Roman" w:cs="Times New Roman"/>
          <w:noProof/>
          <w:sz w:val="28"/>
          <w:szCs w:val="28"/>
        </w:rPr>
        <w:drawing>
          <wp:inline distT="0" distB="0" distL="0" distR="0" wp14:anchorId="00DEDAB0" wp14:editId="00783981">
            <wp:extent cx="451485" cy="451485"/>
            <wp:effectExtent l="0" t="0" r="5715" b="5715"/>
            <wp:docPr id="15502" name="Рисунок 15502"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005A4060">
        <w:rPr>
          <w:rFonts w:ascii="Times New Roman" w:hAnsi="Times New Roman" w:cs="Times New Roman"/>
          <w:sz w:val="28"/>
          <w:szCs w:val="28"/>
        </w:rPr>
        <w:t>Определите</w:t>
      </w:r>
      <w:r w:rsidRPr="00E00144">
        <w:rPr>
          <w:rFonts w:ascii="Times New Roman" w:hAnsi="Times New Roman" w:cs="Times New Roman"/>
          <w:sz w:val="28"/>
          <w:szCs w:val="28"/>
        </w:rPr>
        <w:t xml:space="preserve"> на сколько можно поднять зарплату кондитеру, сохранив эффективность кондитерского производства. </w:t>
      </w:r>
    </w:p>
    <w:p w:rsidR="008C748A" w:rsidRPr="00E00144" w:rsidRDefault="008C748A" w:rsidP="00E00144">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E00144">
        <w:rPr>
          <w:sz w:val="28"/>
          <w:szCs w:val="28"/>
          <w:lang w:bidi="en-US"/>
        </w:rPr>
        <w:t xml:space="preserve">Ответ: уровень зарплаты кондитера можно поднять не более чем на ________ рублей. </w:t>
      </w:r>
    </w:p>
    <w:p w:rsidR="008C748A" w:rsidRPr="00E00144" w:rsidRDefault="008C748A" w:rsidP="00E00144">
      <w:pPr>
        <w:pStyle w:val="2"/>
        <w:ind w:firstLine="709"/>
        <w:jc w:val="both"/>
        <w:rPr>
          <w:sz w:val="28"/>
          <w:szCs w:val="28"/>
        </w:rPr>
      </w:pPr>
      <w:bookmarkStart w:id="53" w:name="_Toc387569954"/>
    </w:p>
    <w:p w:rsidR="008C748A" w:rsidRPr="00E00144" w:rsidRDefault="008C748A" w:rsidP="00E00144">
      <w:pPr>
        <w:pStyle w:val="2"/>
        <w:ind w:firstLine="709"/>
        <w:jc w:val="both"/>
        <w:rPr>
          <w:sz w:val="28"/>
          <w:szCs w:val="28"/>
        </w:rPr>
      </w:pPr>
    </w:p>
    <w:p w:rsidR="008C748A" w:rsidRDefault="008C748A" w:rsidP="005A4060">
      <w:pPr>
        <w:pStyle w:val="2"/>
        <w:ind w:left="1168" w:firstLine="0"/>
        <w:jc w:val="center"/>
        <w:rPr>
          <w:b/>
          <w:sz w:val="28"/>
          <w:szCs w:val="28"/>
        </w:rPr>
      </w:pPr>
      <w:bookmarkStart w:id="54" w:name="_Toc409443872"/>
      <w:r w:rsidRPr="005A4060">
        <w:rPr>
          <w:b/>
          <w:sz w:val="28"/>
          <w:szCs w:val="28"/>
        </w:rPr>
        <w:t>КЕЙС 4.3. Бизнес-процессы: повышение эффективности службы бронирования</w:t>
      </w:r>
      <w:bookmarkEnd w:id="53"/>
      <w:bookmarkEnd w:id="54"/>
    </w:p>
    <w:p w:rsidR="005A4060" w:rsidRPr="005A4060" w:rsidRDefault="005A4060" w:rsidP="005A4060">
      <w:pPr>
        <w:rPr>
          <w:rFonts w:ascii="Times New Roman" w:hAnsi="Times New Roman" w:cs="Times New Roman"/>
          <w:sz w:val="28"/>
          <w:szCs w:val="28"/>
        </w:rPr>
      </w:pPr>
    </w:p>
    <w:p w:rsidR="008C748A" w:rsidRPr="00E00144" w:rsidRDefault="008C748A" w:rsidP="005A4060">
      <w:pPr>
        <w:pStyle w:val="rmcfeydw"/>
        <w:shd w:val="clear" w:color="auto" w:fill="FFFFFF"/>
        <w:spacing w:before="0" w:beforeAutospacing="0" w:after="0" w:afterAutospacing="0"/>
        <w:jc w:val="center"/>
        <w:rPr>
          <w:rFonts w:ascii="Times New Roman" w:hAnsi="Times New Roman"/>
          <w:sz w:val="28"/>
          <w:szCs w:val="28"/>
          <w:lang w:eastAsia="en-US" w:bidi="en-US"/>
        </w:rPr>
      </w:pPr>
      <w:r w:rsidRPr="00E00144">
        <w:rPr>
          <w:rFonts w:ascii="Times New Roman" w:hAnsi="Times New Roman"/>
          <w:noProof/>
          <w:sz w:val="28"/>
          <w:szCs w:val="28"/>
        </w:rPr>
        <w:drawing>
          <wp:inline distT="0" distB="0" distL="0" distR="0" wp14:anchorId="1F42B9BF" wp14:editId="5DDC95FC">
            <wp:extent cx="1282700" cy="1151890"/>
            <wp:effectExtent l="0" t="0" r="0" b="0"/>
            <wp:docPr id="15501" name="Рисунок 1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82700" cy="1151890"/>
                    </a:xfrm>
                    <a:prstGeom prst="rect">
                      <a:avLst/>
                    </a:prstGeom>
                    <a:noFill/>
                    <a:ln>
                      <a:noFill/>
                    </a:ln>
                  </pic:spPr>
                </pic:pic>
              </a:graphicData>
            </a:graphic>
          </wp:inline>
        </w:drawing>
      </w:r>
      <w:r w:rsidRPr="00E00144">
        <w:rPr>
          <w:rFonts w:ascii="Times New Roman" w:hAnsi="Times New Roman"/>
          <w:noProof/>
          <w:sz w:val="28"/>
          <w:szCs w:val="28"/>
        </w:rPr>
        <w:drawing>
          <wp:inline distT="0" distB="0" distL="0" distR="0" wp14:anchorId="7801F300" wp14:editId="7DD43045">
            <wp:extent cx="1496060" cy="1128395"/>
            <wp:effectExtent l="19050" t="19050" r="27940" b="14605"/>
            <wp:docPr id="15500" name="Рисунок 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6060" cy="1128395"/>
                    </a:xfrm>
                    <a:prstGeom prst="rect">
                      <a:avLst/>
                    </a:prstGeom>
                    <a:noFill/>
                    <a:ln w="9525" cmpd="sng">
                      <a:solidFill>
                        <a:srgbClr val="000000"/>
                      </a:solidFill>
                      <a:miter lim="800000"/>
                      <a:headEnd/>
                      <a:tailEnd/>
                    </a:ln>
                    <a:effectLst/>
                  </pic:spPr>
                </pic:pic>
              </a:graphicData>
            </a:graphic>
          </wp:inline>
        </w:drawing>
      </w:r>
    </w:p>
    <w:p w:rsidR="008C748A" w:rsidRPr="00E00144" w:rsidRDefault="008C748A" w:rsidP="00E00144">
      <w:pPr>
        <w:pStyle w:val="rmcfeydw"/>
        <w:shd w:val="clear" w:color="auto" w:fill="FFFFFF"/>
        <w:spacing w:before="0" w:beforeAutospacing="0" w:after="0" w:afterAutospacing="0"/>
        <w:ind w:firstLine="709"/>
        <w:jc w:val="both"/>
        <w:rPr>
          <w:rFonts w:ascii="Times New Roman" w:hAnsi="Times New Roman"/>
          <w:sz w:val="28"/>
          <w:szCs w:val="28"/>
          <w:lang w:eastAsia="en-US" w:bidi="en-US"/>
        </w:rPr>
      </w:pPr>
      <w:r w:rsidRPr="00E00144">
        <w:rPr>
          <w:rFonts w:ascii="Times New Roman" w:hAnsi="Times New Roman"/>
          <w:sz w:val="28"/>
          <w:szCs w:val="28"/>
          <w:lang w:eastAsia="en-US" w:bidi="en-US"/>
        </w:rPr>
        <w:t xml:space="preserve">Консультант отеля по результатам внутренней проверки пришел к выводу, что в системе бронирования гостиницы есть проблемы. </w:t>
      </w:r>
      <w:proofErr w:type="gramStart"/>
      <w:r w:rsidRPr="00E00144">
        <w:rPr>
          <w:rFonts w:ascii="Times New Roman" w:hAnsi="Times New Roman"/>
          <w:sz w:val="28"/>
          <w:szCs w:val="28"/>
          <w:lang w:eastAsia="en-US" w:bidi="en-US"/>
        </w:rPr>
        <w:t>В частности</w:t>
      </w:r>
      <w:proofErr w:type="gramEnd"/>
      <w:r w:rsidRPr="00E00144">
        <w:rPr>
          <w:rFonts w:ascii="Times New Roman" w:hAnsi="Times New Roman"/>
          <w:sz w:val="28"/>
          <w:szCs w:val="28"/>
          <w:lang w:eastAsia="en-US" w:bidi="en-US"/>
        </w:rPr>
        <w:t xml:space="preserve"> значительная часть потенциальных клиентов теряется из-за проблем с оплатой </w:t>
      </w:r>
      <w:r w:rsidRPr="00E00144">
        <w:rPr>
          <w:rFonts w:ascii="Times New Roman" w:hAnsi="Times New Roman"/>
          <w:sz w:val="28"/>
          <w:szCs w:val="28"/>
          <w:lang w:eastAsia="en-US" w:bidi="en-US"/>
        </w:rPr>
        <w:lastRenderedPageBreak/>
        <w:t xml:space="preserve">по кредитным картам. Клиенты не хотят стоять очереди в банках, платить определенный процент от суммы, иногда они боятся указывать данные своей кредитной карты для снятия оплаты за бронирование номера. Всё это оказывает негативное влияние на продажи. Один из менеджеров отеля порекомендовал вариант сотрудничества с компанией «Резерв Мастер», которая предлагает быстрый и надежный способ оплаты брони. В этом легко убедиться ознакомившись с инструкцией для клиента. </w:t>
      </w:r>
    </w:p>
    <w:p w:rsidR="008C748A" w:rsidRDefault="008C748A" w:rsidP="00E00144">
      <w:pPr>
        <w:pStyle w:val="rmcfeydw"/>
        <w:shd w:val="clear" w:color="auto" w:fill="FFFFFF"/>
        <w:spacing w:before="0" w:beforeAutospacing="0" w:after="0" w:afterAutospacing="0"/>
        <w:ind w:firstLine="709"/>
        <w:jc w:val="both"/>
        <w:rPr>
          <w:rFonts w:ascii="Times New Roman" w:hAnsi="Times New Roman"/>
          <w:sz w:val="28"/>
          <w:szCs w:val="28"/>
          <w:lang w:eastAsia="en-US" w:bidi="en-US"/>
        </w:rPr>
      </w:pPr>
      <w:r w:rsidRPr="00E00144">
        <w:rPr>
          <w:rFonts w:ascii="Times New Roman" w:hAnsi="Times New Roman"/>
          <w:sz w:val="28"/>
          <w:szCs w:val="28"/>
          <w:lang w:eastAsia="en-US" w:bidi="en-US"/>
        </w:rPr>
        <w:t xml:space="preserve">Партнеры </w:t>
      </w:r>
      <w:proofErr w:type="spellStart"/>
      <w:r w:rsidRPr="00E00144">
        <w:rPr>
          <w:rFonts w:ascii="Times New Roman" w:hAnsi="Times New Roman"/>
          <w:sz w:val="28"/>
          <w:szCs w:val="28"/>
          <w:lang w:eastAsia="en-US" w:bidi="en-US"/>
        </w:rPr>
        <w:t>Reserv</w:t>
      </w:r>
      <w:proofErr w:type="spellEnd"/>
      <w:r w:rsidRPr="00E00144">
        <w:rPr>
          <w:rFonts w:ascii="Times New Roman" w:hAnsi="Times New Roman"/>
          <w:sz w:val="28"/>
          <w:szCs w:val="28"/>
          <w:lang w:val="en-US" w:eastAsia="en-US" w:bidi="en-US"/>
        </w:rPr>
        <w:t>e</w:t>
      </w:r>
      <w:r w:rsidRPr="00E00144">
        <w:rPr>
          <w:rFonts w:ascii="Times New Roman" w:hAnsi="Times New Roman"/>
          <w:sz w:val="28"/>
          <w:szCs w:val="28"/>
          <w:lang w:eastAsia="en-US" w:bidi="en-US"/>
        </w:rPr>
        <w:t xml:space="preserve"> </w:t>
      </w:r>
      <w:proofErr w:type="spellStart"/>
      <w:r w:rsidRPr="00E00144">
        <w:rPr>
          <w:rFonts w:ascii="Times New Roman" w:hAnsi="Times New Roman"/>
          <w:sz w:val="28"/>
          <w:szCs w:val="28"/>
          <w:lang w:eastAsia="en-US" w:bidi="en-US"/>
        </w:rPr>
        <w:t>Master</w:t>
      </w:r>
      <w:proofErr w:type="spellEnd"/>
      <w:r w:rsidR="0002305D">
        <w:rPr>
          <w:rFonts w:ascii="Times New Roman" w:hAnsi="Times New Roman"/>
          <w:sz w:val="28"/>
          <w:szCs w:val="28"/>
          <w:lang w:eastAsia="en-US" w:bidi="en-US"/>
        </w:rPr>
        <w:t xml:space="preserve"> представлены на рисунке 4.2.</w:t>
      </w:r>
    </w:p>
    <w:p w:rsidR="008C748A" w:rsidRPr="00E00144" w:rsidRDefault="008C748A" w:rsidP="0002305D">
      <w:pPr>
        <w:pStyle w:val="rmcfeydw"/>
        <w:shd w:val="clear" w:color="auto" w:fill="FFFFFF"/>
        <w:spacing w:before="0" w:beforeAutospacing="0" w:after="0" w:afterAutospacing="0"/>
        <w:jc w:val="both"/>
        <w:rPr>
          <w:rFonts w:ascii="Times New Roman" w:hAnsi="Times New Roman"/>
          <w:sz w:val="28"/>
          <w:szCs w:val="28"/>
          <w:lang w:eastAsia="en-US" w:bidi="en-US"/>
        </w:rPr>
      </w:pPr>
      <w:r w:rsidRPr="00E00144">
        <w:rPr>
          <w:rFonts w:ascii="Times New Roman" w:hAnsi="Times New Roman"/>
          <w:noProof/>
          <w:sz w:val="28"/>
          <w:szCs w:val="28"/>
        </w:rPr>
        <w:drawing>
          <wp:inline distT="0" distB="0" distL="0" distR="0" wp14:anchorId="3C090CB7" wp14:editId="4239A0BF">
            <wp:extent cx="6163292" cy="2196935"/>
            <wp:effectExtent l="0" t="0" r="0" b="0"/>
            <wp:docPr id="15499" name="Рисунок 15499" descr="http://pl-e.ru/images/5/50/%D0%9F%D0%B0%D1%80%D1%82%D0%BD%D0%B5%D1%80%D1%8B_Reserv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l-e.ru/images/5/50/%D0%9F%D0%B0%D1%80%D1%82%D0%BD%D0%B5%D1%80%D1%8B_Reserv_Master.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63302" cy="2196939"/>
                    </a:xfrm>
                    <a:prstGeom prst="rect">
                      <a:avLst/>
                    </a:prstGeom>
                    <a:noFill/>
                    <a:ln>
                      <a:noFill/>
                    </a:ln>
                  </pic:spPr>
                </pic:pic>
              </a:graphicData>
            </a:graphic>
          </wp:inline>
        </w:drawing>
      </w:r>
    </w:p>
    <w:p w:rsidR="0002305D" w:rsidRPr="0002305D" w:rsidRDefault="0002305D" w:rsidP="0002305D">
      <w:pPr>
        <w:pStyle w:val="rmcfeydw"/>
        <w:shd w:val="clear" w:color="auto" w:fill="FFFFFF"/>
        <w:spacing w:before="0" w:beforeAutospacing="0" w:after="0" w:afterAutospacing="0"/>
        <w:jc w:val="both"/>
        <w:rPr>
          <w:rFonts w:ascii="Times New Roman" w:hAnsi="Times New Roman"/>
          <w:lang w:eastAsia="en-US" w:bidi="en-US"/>
        </w:rPr>
      </w:pPr>
      <w:r w:rsidRPr="0002305D">
        <w:rPr>
          <w:rFonts w:ascii="Times New Roman" w:hAnsi="Times New Roman"/>
          <w:lang w:eastAsia="en-US" w:bidi="en-US"/>
        </w:rPr>
        <w:t xml:space="preserve">Рис. 4.2. Партнеры </w:t>
      </w:r>
      <w:proofErr w:type="spellStart"/>
      <w:r w:rsidRPr="0002305D">
        <w:rPr>
          <w:rFonts w:ascii="Times New Roman" w:hAnsi="Times New Roman"/>
          <w:lang w:eastAsia="en-US" w:bidi="en-US"/>
        </w:rPr>
        <w:t>Reserv</w:t>
      </w:r>
      <w:proofErr w:type="spellEnd"/>
      <w:r w:rsidRPr="0002305D">
        <w:rPr>
          <w:rFonts w:ascii="Times New Roman" w:hAnsi="Times New Roman"/>
          <w:lang w:val="en-US" w:eastAsia="en-US" w:bidi="en-US"/>
        </w:rPr>
        <w:t>e</w:t>
      </w:r>
      <w:r w:rsidRPr="0002305D">
        <w:rPr>
          <w:rFonts w:ascii="Times New Roman" w:hAnsi="Times New Roman"/>
          <w:lang w:eastAsia="en-US" w:bidi="en-US"/>
        </w:rPr>
        <w:t xml:space="preserve"> </w:t>
      </w:r>
      <w:proofErr w:type="spellStart"/>
      <w:r w:rsidRPr="0002305D">
        <w:rPr>
          <w:rFonts w:ascii="Times New Roman" w:hAnsi="Times New Roman"/>
          <w:lang w:eastAsia="en-US" w:bidi="en-US"/>
        </w:rPr>
        <w:t>Master</w:t>
      </w:r>
      <w:proofErr w:type="spellEnd"/>
      <w:r>
        <w:rPr>
          <w:rFonts w:ascii="Times New Roman" w:hAnsi="Times New Roman"/>
          <w:lang w:eastAsia="en-US" w:bidi="en-US"/>
        </w:rPr>
        <w:t>.</w:t>
      </w:r>
    </w:p>
    <w:p w:rsidR="008C748A" w:rsidRPr="00E00144" w:rsidRDefault="008C748A" w:rsidP="0002305D">
      <w:pPr>
        <w:pStyle w:val="rmcfeydw"/>
        <w:shd w:val="clear" w:color="auto" w:fill="FFFFFF"/>
        <w:spacing w:before="240" w:beforeAutospacing="0" w:after="0" w:afterAutospacing="0"/>
        <w:ind w:firstLine="709"/>
        <w:jc w:val="both"/>
        <w:rPr>
          <w:rFonts w:ascii="Times New Roman" w:hAnsi="Times New Roman"/>
          <w:sz w:val="28"/>
          <w:szCs w:val="28"/>
          <w:lang w:eastAsia="en-US" w:bidi="en-US"/>
        </w:rPr>
      </w:pPr>
      <w:r w:rsidRPr="00E00144">
        <w:rPr>
          <w:rFonts w:ascii="Times New Roman" w:hAnsi="Times New Roman"/>
          <w:sz w:val="28"/>
          <w:szCs w:val="28"/>
          <w:lang w:eastAsia="en-US" w:bidi="en-US"/>
        </w:rPr>
        <w:t xml:space="preserve">Можно предположить, что после заключения договора с компанией «Резерв Мастер» количество оплаченных броней увеличится. Однако, нет данных, как это в целом повлияет на загрузку отеля? С одной стороны, после предварительной оплаты брони, снижается риск того, что клиент откажется от услуги проживания. С другой стороны, для клиентов, которые уже решили остановиться в отеле, эта услуга будет лишь дополнительным удобством, от которого отель не получит экономического эффекта, только дополнительные расходы. </w:t>
      </w:r>
    </w:p>
    <w:p w:rsidR="008C748A" w:rsidRPr="00DF173C" w:rsidRDefault="008C748A" w:rsidP="008A3BFA">
      <w:pPr>
        <w:pStyle w:val="rmcfeydw"/>
        <w:shd w:val="clear" w:color="auto" w:fill="FFFFFF"/>
        <w:spacing w:before="0" w:beforeAutospacing="0" w:after="0" w:afterAutospacing="0"/>
        <w:ind w:firstLine="709"/>
        <w:jc w:val="both"/>
        <w:rPr>
          <w:rFonts w:ascii="Times New Roman" w:hAnsi="Times New Roman"/>
          <w:sz w:val="28"/>
          <w:szCs w:val="28"/>
        </w:rPr>
      </w:pPr>
      <w:r w:rsidRPr="00DF173C">
        <w:rPr>
          <w:rFonts w:ascii="Times New Roman" w:hAnsi="Times New Roman"/>
          <w:sz w:val="28"/>
          <w:szCs w:val="28"/>
          <w:lang w:eastAsia="en-US" w:bidi="en-US"/>
        </w:rPr>
        <w:t xml:space="preserve">По оценкам маркетологов услугами </w:t>
      </w:r>
      <w:proofErr w:type="spellStart"/>
      <w:r w:rsidRPr="00DF173C">
        <w:rPr>
          <w:rFonts w:ascii="Times New Roman" w:hAnsi="Times New Roman"/>
          <w:sz w:val="28"/>
          <w:szCs w:val="28"/>
          <w:lang w:val="en-US" w:eastAsia="en-US" w:bidi="en-US"/>
        </w:rPr>
        <w:t>ReserveMaster</w:t>
      </w:r>
      <w:proofErr w:type="spellEnd"/>
      <w:r w:rsidRPr="00DF173C">
        <w:rPr>
          <w:rFonts w:ascii="Times New Roman" w:hAnsi="Times New Roman"/>
          <w:sz w:val="28"/>
          <w:szCs w:val="28"/>
          <w:lang w:eastAsia="en-US" w:bidi="en-US"/>
        </w:rPr>
        <w:t xml:space="preserve"> будут пользоваться около 20% всех клиентов отеля. </w:t>
      </w:r>
    </w:p>
    <w:p w:rsidR="008C748A" w:rsidRPr="00DF173C" w:rsidRDefault="008C748A" w:rsidP="008A3BFA">
      <w:pPr>
        <w:pStyle w:val="rmcfeydw"/>
        <w:shd w:val="clear" w:color="auto" w:fill="FFFFFF"/>
        <w:spacing w:before="0" w:beforeAutospacing="0" w:after="0" w:afterAutospacing="0"/>
        <w:ind w:firstLine="709"/>
        <w:jc w:val="both"/>
        <w:rPr>
          <w:rFonts w:ascii="Times New Roman" w:hAnsi="Times New Roman"/>
          <w:sz w:val="28"/>
          <w:szCs w:val="28"/>
        </w:rPr>
      </w:pPr>
      <w:r w:rsidRPr="00DF173C">
        <w:rPr>
          <w:rFonts w:ascii="Times New Roman" w:hAnsi="Times New Roman"/>
          <w:noProof/>
          <w:sz w:val="28"/>
          <w:szCs w:val="28"/>
        </w:rPr>
        <w:drawing>
          <wp:inline distT="0" distB="0" distL="0" distR="0" wp14:anchorId="37D8982D" wp14:editId="0B52D98E">
            <wp:extent cx="451485" cy="451485"/>
            <wp:effectExtent l="0" t="0" r="5715" b="5715"/>
            <wp:docPr id="15498" name="Рисунок 15498" descr="http://lightroom.kiev.ua/wp-content/uploads/2010/11/black-square-icon-question-255x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ghtroom.kiev.ua/wp-content/uploads/2010/11/black-square-icon-question-255x255.png"/>
                    <pic:cNvPicPr>
                      <a:picLocks noChangeAspect="1" noChangeArrowheads="1"/>
                    </pic:cNvPicPr>
                  </pic:nvPicPr>
                  <pic:blipFill>
                    <a:blip r:embed="rId65" r:link="rId104">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DF173C">
        <w:rPr>
          <w:rFonts w:ascii="Times New Roman" w:hAnsi="Times New Roman"/>
          <w:sz w:val="28"/>
          <w:szCs w:val="28"/>
        </w:rPr>
        <w:t xml:space="preserve">На сколько (%) должна увеличиться выручка отеля, чтобы можно было говорить о положительном экономическом эффекте от подключения системы резервирования? </w:t>
      </w:r>
    </w:p>
    <w:p w:rsidR="008C748A" w:rsidRPr="00DF173C" w:rsidRDefault="008C748A" w:rsidP="008A3BFA">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DF173C">
        <w:rPr>
          <w:sz w:val="28"/>
          <w:szCs w:val="28"/>
          <w:lang w:bidi="en-US"/>
        </w:rPr>
        <w:t xml:space="preserve">Ответ: Положительный экономический эффект от подключения системы резервирования можно наблюдать, если от этого выручка увеличится на ____ %.  </w:t>
      </w:r>
    </w:p>
    <w:p w:rsidR="0038518F" w:rsidRDefault="0038518F" w:rsidP="008A3BFA">
      <w:pPr>
        <w:pStyle w:val="2"/>
        <w:ind w:firstLine="709"/>
        <w:rPr>
          <w:sz w:val="28"/>
          <w:szCs w:val="28"/>
        </w:rPr>
      </w:pPr>
      <w:bookmarkStart w:id="55" w:name="_Toc387569955"/>
      <w:bookmarkStart w:id="56" w:name="_Toc409443873"/>
    </w:p>
    <w:p w:rsidR="0038518F" w:rsidRDefault="0038518F" w:rsidP="008A3BFA">
      <w:pPr>
        <w:pStyle w:val="2"/>
        <w:ind w:firstLine="709"/>
        <w:rPr>
          <w:sz w:val="28"/>
          <w:szCs w:val="28"/>
        </w:rPr>
      </w:pPr>
    </w:p>
    <w:p w:rsidR="0038518F" w:rsidRDefault="0038518F" w:rsidP="0038518F">
      <w:pPr>
        <w:pStyle w:val="2"/>
        <w:ind w:left="1168" w:firstLine="0"/>
        <w:jc w:val="center"/>
        <w:rPr>
          <w:b/>
          <w:sz w:val="28"/>
          <w:szCs w:val="28"/>
        </w:rPr>
      </w:pPr>
    </w:p>
    <w:p w:rsidR="0038518F" w:rsidRDefault="0038518F" w:rsidP="0038518F">
      <w:pPr>
        <w:pStyle w:val="2"/>
        <w:ind w:left="1168" w:firstLine="0"/>
        <w:jc w:val="center"/>
        <w:rPr>
          <w:b/>
          <w:sz w:val="28"/>
          <w:szCs w:val="28"/>
        </w:rPr>
      </w:pPr>
    </w:p>
    <w:p w:rsidR="0038518F" w:rsidRDefault="0038518F" w:rsidP="0038518F">
      <w:pPr>
        <w:pStyle w:val="2"/>
        <w:ind w:left="1168" w:firstLine="0"/>
        <w:jc w:val="center"/>
        <w:rPr>
          <w:b/>
          <w:sz w:val="28"/>
          <w:szCs w:val="28"/>
        </w:rPr>
      </w:pPr>
    </w:p>
    <w:p w:rsidR="0038518F" w:rsidRDefault="0038518F" w:rsidP="0038518F">
      <w:pPr>
        <w:pStyle w:val="2"/>
        <w:ind w:left="1168" w:firstLine="0"/>
        <w:jc w:val="center"/>
        <w:rPr>
          <w:b/>
          <w:sz w:val="28"/>
          <w:szCs w:val="28"/>
        </w:rPr>
      </w:pPr>
    </w:p>
    <w:p w:rsidR="008C748A" w:rsidRDefault="008C748A" w:rsidP="009D07C0">
      <w:pPr>
        <w:pStyle w:val="2"/>
        <w:ind w:left="720" w:firstLine="0"/>
        <w:jc w:val="center"/>
        <w:rPr>
          <w:b/>
          <w:sz w:val="28"/>
          <w:szCs w:val="28"/>
        </w:rPr>
      </w:pPr>
      <w:bookmarkStart w:id="57" w:name="_Toc387569956"/>
      <w:bookmarkStart w:id="58" w:name="_Toc409443874"/>
      <w:bookmarkEnd w:id="55"/>
      <w:bookmarkEnd w:id="56"/>
      <w:r w:rsidRPr="009D07C0">
        <w:rPr>
          <w:b/>
          <w:sz w:val="28"/>
          <w:szCs w:val="28"/>
        </w:rPr>
        <w:lastRenderedPageBreak/>
        <w:t>КЕЙС 4.</w:t>
      </w:r>
      <w:r w:rsidR="009D07C0">
        <w:rPr>
          <w:b/>
          <w:sz w:val="28"/>
          <w:szCs w:val="28"/>
        </w:rPr>
        <w:t>4</w:t>
      </w:r>
      <w:r w:rsidRPr="009D07C0">
        <w:rPr>
          <w:b/>
          <w:sz w:val="28"/>
          <w:szCs w:val="28"/>
        </w:rPr>
        <w:t>. Управление закупками: предложение поставщика</w:t>
      </w:r>
      <w:bookmarkEnd w:id="57"/>
      <w:bookmarkEnd w:id="58"/>
    </w:p>
    <w:p w:rsidR="009D07C0" w:rsidRPr="009D07C0" w:rsidRDefault="009D07C0" w:rsidP="009D07C0"/>
    <w:p w:rsidR="008C748A" w:rsidRDefault="008C748A" w:rsidP="009D07C0">
      <w:pPr>
        <w:jc w:val="center"/>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074A0A83" wp14:editId="3E81F891">
            <wp:extent cx="2624455" cy="1389380"/>
            <wp:effectExtent l="0" t="0" r="4445" b="1270"/>
            <wp:docPr id="15494" name="Рисунок 15494" descr="1041128_5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1041128_586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24455" cy="1389380"/>
                    </a:xfrm>
                    <a:prstGeom prst="rect">
                      <a:avLst/>
                    </a:prstGeom>
                    <a:noFill/>
                    <a:ln>
                      <a:noFill/>
                    </a:ln>
                  </pic:spPr>
                </pic:pic>
              </a:graphicData>
            </a:graphic>
          </wp:inline>
        </w:drawing>
      </w:r>
    </w:p>
    <w:p w:rsidR="008C748A" w:rsidRPr="009D07C0" w:rsidRDefault="008C748A" w:rsidP="009D07C0">
      <w:pPr>
        <w:jc w:val="both"/>
        <w:rPr>
          <w:rFonts w:ascii="Times New Roman" w:hAnsi="Times New Roman" w:cs="Times New Roman"/>
          <w:sz w:val="28"/>
          <w:szCs w:val="28"/>
        </w:rPr>
      </w:pPr>
      <w:r w:rsidRPr="009D07C0">
        <w:rPr>
          <w:rFonts w:ascii="Times New Roman" w:hAnsi="Times New Roman" w:cs="Times New Roman"/>
          <w:sz w:val="28"/>
          <w:szCs w:val="28"/>
        </w:rPr>
        <w:tab/>
        <w:t>Закупки нужны</w:t>
      </w:r>
      <w:r w:rsidR="00D902C5">
        <w:rPr>
          <w:rFonts w:ascii="Times New Roman" w:hAnsi="Times New Roman" w:cs="Times New Roman"/>
          <w:sz w:val="28"/>
          <w:szCs w:val="28"/>
        </w:rPr>
        <w:t>х товаров требуемого каче</w:t>
      </w:r>
      <w:r w:rsidRPr="009D07C0">
        <w:rPr>
          <w:rFonts w:ascii="Times New Roman" w:hAnsi="Times New Roman" w:cs="Times New Roman"/>
          <w:sz w:val="28"/>
          <w:szCs w:val="28"/>
        </w:rPr>
        <w:t>ства по разумной цене в нужное время – одна из важных задач в управлении бизнесом гостиницы. При этом должен выдерживаться оптимальный размер запасов в гостинице, поскольку хранение стоит денег. В практике работы отдела закупок используют как долгосрочные контракты с поставщиками (иногда устраивают тендер — конкурс поставщиков), так и разовые закупки. Долгосрочные контракты обычно позволяют получить скидку в цене и, главное, такой контракт значительно упрощает работу отдела: «заключил контракт на год и спи спокойно».</w:t>
      </w:r>
    </w:p>
    <w:p w:rsidR="008C748A" w:rsidRPr="009D07C0" w:rsidRDefault="008C748A" w:rsidP="009D07C0">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Крупные поставщики гостиничного бизнеса вышли к директору отеля с предложением заключить контракт: они снижают стоимость своих услуг для отеля на 15% относительно цен 2013 года. При этом сроки оплаты необходимо уменьшить на 30% относительно 2013 года. </w:t>
      </w:r>
    </w:p>
    <w:p w:rsidR="008C748A" w:rsidRPr="009D07C0" w:rsidRDefault="008C748A" w:rsidP="009D07C0">
      <w:pPr>
        <w:jc w:val="both"/>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5307B7FB" wp14:editId="6A29EE46">
            <wp:extent cx="451485" cy="451485"/>
            <wp:effectExtent l="0" t="0" r="5715" b="5715"/>
            <wp:docPr id="15493" name="Рисунок 15493" descr="http://lightroom.kiev.ua/wp-content/uploads/2010/11/black-square-icon-question-255x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ghtroom.kiev.ua/wp-content/uploads/2010/11/black-square-icon-question-255x255.png"/>
                    <pic:cNvPicPr>
                      <a:picLocks noChangeAspect="1" noChangeArrowheads="1"/>
                    </pic:cNvPicPr>
                  </pic:nvPicPr>
                  <pic:blipFill>
                    <a:blip r:embed="rId65" r:link="rId104">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 xml:space="preserve">Предприниматель поставил перед финансовым директором задачу ответить на вопрос, сможет ли отель выдержать такие условия расчётов при текущей ситуации в компании. Выберите правильный ответ. </w:t>
      </w:r>
    </w:p>
    <w:p w:rsidR="008C748A" w:rsidRPr="009D07C0" w:rsidRDefault="008C748A" w:rsidP="009D07C0">
      <w:pPr>
        <w:pStyle w:val="a8"/>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lang w:bidi="en-US"/>
        </w:rPr>
      </w:pPr>
      <w:r w:rsidRPr="009D07C0">
        <w:rPr>
          <w:sz w:val="28"/>
          <w:szCs w:val="28"/>
          <w:lang w:bidi="en-US"/>
        </w:rPr>
        <w:t xml:space="preserve">Ответ (единственный ответ):  </w:t>
      </w:r>
    </w:p>
    <w:p w:rsidR="008C748A" w:rsidRPr="009D07C0" w:rsidRDefault="008C748A" w:rsidP="009D07C0">
      <w:pPr>
        <w:pStyle w:val="a8"/>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lang w:bidi="en-US"/>
        </w:rPr>
      </w:pPr>
      <w:r w:rsidRPr="009D07C0">
        <w:rPr>
          <w:sz w:val="28"/>
          <w:szCs w:val="28"/>
          <w:lang w:bidi="en-US"/>
        </w:rPr>
        <w:t>Вариант А) Да, сможет, так как остатки денежных средств превышают кредиторскую задолженность.</w:t>
      </w:r>
    </w:p>
    <w:p w:rsidR="008C748A" w:rsidRPr="009D07C0" w:rsidRDefault="008C748A" w:rsidP="009D07C0">
      <w:pPr>
        <w:pStyle w:val="a8"/>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lang w:bidi="en-US"/>
        </w:rPr>
      </w:pPr>
      <w:r w:rsidRPr="009D07C0">
        <w:rPr>
          <w:sz w:val="28"/>
          <w:szCs w:val="28"/>
          <w:lang w:bidi="en-US"/>
        </w:rPr>
        <w:t>Вариант Б) Да, сможет, так как с отелем рассчитываются раньше, чем он сам платит по счетам.</w:t>
      </w:r>
    </w:p>
    <w:p w:rsidR="008C748A" w:rsidRPr="009D07C0" w:rsidRDefault="008C748A" w:rsidP="009D07C0">
      <w:pPr>
        <w:pStyle w:val="a8"/>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lang w:bidi="en-US"/>
        </w:rPr>
      </w:pPr>
      <w:r w:rsidRPr="009D07C0">
        <w:rPr>
          <w:sz w:val="28"/>
          <w:szCs w:val="28"/>
          <w:lang w:bidi="en-US"/>
        </w:rPr>
        <w:t>Вариант В) Да, сможет, так как оборотные активы превышают кредиторскую задолженность.</w:t>
      </w:r>
    </w:p>
    <w:p w:rsidR="008C748A" w:rsidRPr="009D07C0" w:rsidRDefault="008C748A" w:rsidP="009D07C0">
      <w:pPr>
        <w:pStyle w:val="a8"/>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lang w:bidi="en-US"/>
        </w:rPr>
      </w:pPr>
      <w:r w:rsidRPr="009D07C0">
        <w:rPr>
          <w:sz w:val="28"/>
          <w:szCs w:val="28"/>
          <w:lang w:bidi="en-US"/>
        </w:rPr>
        <w:t>Вариант Г) Да, сможет, так как собственный капитал больше чем заёмный</w:t>
      </w:r>
      <w:r w:rsidR="009D07C0">
        <w:rPr>
          <w:sz w:val="28"/>
          <w:szCs w:val="28"/>
          <w:lang w:bidi="en-US"/>
        </w:rPr>
        <w:t>.</w:t>
      </w:r>
    </w:p>
    <w:p w:rsidR="008C748A" w:rsidRPr="009D07C0" w:rsidRDefault="008C748A" w:rsidP="009D07C0">
      <w:pPr>
        <w:pStyle w:val="a8"/>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lang w:bidi="en-US"/>
        </w:rPr>
      </w:pPr>
      <w:r w:rsidRPr="009D07C0">
        <w:rPr>
          <w:sz w:val="28"/>
          <w:szCs w:val="28"/>
          <w:lang w:bidi="en-US"/>
        </w:rPr>
        <w:t>Вариант Д) Нет, не сможет, так как чистая прибыль меньше кредиторской задолженности</w:t>
      </w:r>
      <w:r w:rsidR="009D07C0">
        <w:rPr>
          <w:sz w:val="28"/>
          <w:szCs w:val="28"/>
          <w:lang w:bidi="en-US"/>
        </w:rPr>
        <w:t>.</w:t>
      </w:r>
    </w:p>
    <w:p w:rsidR="008C748A" w:rsidRPr="009D07C0" w:rsidRDefault="008C748A" w:rsidP="009D07C0">
      <w:pPr>
        <w:pStyle w:val="a8"/>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lang w:bidi="en-US"/>
        </w:rPr>
      </w:pPr>
      <w:r w:rsidRPr="009D07C0">
        <w:rPr>
          <w:sz w:val="28"/>
          <w:szCs w:val="28"/>
          <w:lang w:bidi="en-US"/>
        </w:rPr>
        <w:t>Вариант Е) Нет, не сможет, так как чистая прибыль меньше кредиторской задолженности</w:t>
      </w:r>
      <w:r w:rsidR="009D07C0">
        <w:rPr>
          <w:sz w:val="28"/>
          <w:szCs w:val="28"/>
          <w:lang w:bidi="en-US"/>
        </w:rPr>
        <w:t>.</w:t>
      </w:r>
    </w:p>
    <w:p w:rsidR="008C748A" w:rsidRPr="009D07C0" w:rsidRDefault="008C748A" w:rsidP="009D07C0">
      <w:pPr>
        <w:pStyle w:val="a8"/>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lang w:bidi="en-US"/>
        </w:rPr>
      </w:pPr>
      <w:r w:rsidRPr="009D07C0">
        <w:rPr>
          <w:sz w:val="28"/>
          <w:szCs w:val="28"/>
          <w:lang w:bidi="en-US"/>
        </w:rPr>
        <w:t>Вариант Ж) Нет, не сможет, так как с отелем рассчитываются позже, чем он сам платит по счетам</w:t>
      </w:r>
      <w:r w:rsidR="009D07C0">
        <w:rPr>
          <w:sz w:val="28"/>
          <w:szCs w:val="28"/>
          <w:lang w:bidi="en-US"/>
        </w:rPr>
        <w:t>.</w:t>
      </w:r>
    </w:p>
    <w:p w:rsidR="008C748A" w:rsidRPr="009D07C0" w:rsidRDefault="008C748A" w:rsidP="009D07C0">
      <w:pPr>
        <w:pStyle w:val="a8"/>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lang w:bidi="en-US"/>
        </w:rPr>
      </w:pPr>
      <w:r w:rsidRPr="009D07C0">
        <w:rPr>
          <w:sz w:val="28"/>
          <w:szCs w:val="28"/>
          <w:lang w:bidi="en-US"/>
        </w:rPr>
        <w:t>Вариант З) Нет, не сможет, так как деньги за запасы приходят дольше, чем надо рассчитываться кредиторами</w:t>
      </w:r>
    </w:p>
    <w:p w:rsidR="008C748A" w:rsidRPr="009D07C0" w:rsidRDefault="008C748A" w:rsidP="009D07C0">
      <w:pPr>
        <w:pStyle w:val="1"/>
        <w:jc w:val="both"/>
        <w:rPr>
          <w:sz w:val="28"/>
          <w:szCs w:val="28"/>
        </w:rPr>
      </w:pPr>
      <w:bookmarkStart w:id="59" w:name="_Toc387569957"/>
    </w:p>
    <w:p w:rsidR="008C748A" w:rsidRPr="00DA5DD1" w:rsidRDefault="008C748A" w:rsidP="00DA5DD1">
      <w:pPr>
        <w:pStyle w:val="1"/>
        <w:pageBreakBefore/>
        <w:ind w:left="0" w:firstLine="0"/>
        <w:jc w:val="center"/>
        <w:rPr>
          <w:b/>
          <w:color w:val="auto"/>
          <w:sz w:val="28"/>
          <w:szCs w:val="28"/>
        </w:rPr>
      </w:pPr>
      <w:bookmarkStart w:id="60" w:name="_Toc409443875"/>
      <w:r w:rsidRPr="00DA5DD1">
        <w:rPr>
          <w:b/>
          <w:color w:val="auto"/>
          <w:sz w:val="28"/>
          <w:szCs w:val="28"/>
        </w:rPr>
        <w:lastRenderedPageBreak/>
        <w:t>5 блок // Инновации</w:t>
      </w:r>
      <w:bookmarkEnd w:id="59"/>
      <w:bookmarkEnd w:id="60"/>
    </w:p>
    <w:p w:rsidR="008C748A" w:rsidRPr="009D07C0" w:rsidRDefault="008C748A" w:rsidP="009D07C0">
      <w:pPr>
        <w:ind w:firstLine="709"/>
        <w:jc w:val="both"/>
        <w:rPr>
          <w:rFonts w:ascii="Times New Roman" w:hAnsi="Times New Roman" w:cs="Times New Roman"/>
          <w:sz w:val="28"/>
          <w:szCs w:val="28"/>
        </w:rPr>
      </w:pPr>
    </w:p>
    <w:p w:rsidR="008C748A" w:rsidRPr="009D07C0"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В повседневной работе предпринимателя возникает много вопросов. Иногда для принятия решения недостаточно умения посчитать финансовые показатели эффективности того или иного проекта, нужно разобраться в технологии, которую предлагается внедрить в компании, оценить ее перспективы и пути развития. То есть выступить в роли не только финансиста, но и маркетолога, инженера, технолога. </w:t>
      </w:r>
    </w:p>
    <w:p w:rsidR="008C748A" w:rsidRPr="009D07C0" w:rsidRDefault="008C748A" w:rsidP="009D07C0">
      <w:pPr>
        <w:pStyle w:val="2"/>
        <w:jc w:val="both"/>
        <w:rPr>
          <w:sz w:val="28"/>
          <w:szCs w:val="28"/>
        </w:rPr>
      </w:pPr>
      <w:bookmarkStart w:id="61" w:name="_Toc387569958"/>
    </w:p>
    <w:p w:rsidR="00DA5DD1" w:rsidRDefault="00DA5DD1" w:rsidP="009D07C0">
      <w:pPr>
        <w:pStyle w:val="2"/>
        <w:jc w:val="both"/>
        <w:rPr>
          <w:sz w:val="28"/>
          <w:szCs w:val="28"/>
        </w:rPr>
      </w:pPr>
      <w:bookmarkStart w:id="62" w:name="_Toc409443876"/>
    </w:p>
    <w:p w:rsidR="008C748A" w:rsidRPr="00DA5DD1" w:rsidRDefault="008C748A" w:rsidP="00DA5DD1">
      <w:pPr>
        <w:pStyle w:val="2"/>
        <w:ind w:left="720" w:firstLine="0"/>
        <w:jc w:val="center"/>
        <w:rPr>
          <w:b/>
          <w:sz w:val="28"/>
          <w:szCs w:val="28"/>
        </w:rPr>
      </w:pPr>
      <w:r w:rsidRPr="00DA5DD1">
        <w:rPr>
          <w:b/>
          <w:sz w:val="28"/>
          <w:szCs w:val="28"/>
        </w:rPr>
        <w:t>КЕЙС 5.1. Модернизация оборудования для кухни отеля</w:t>
      </w:r>
      <w:bookmarkEnd w:id="61"/>
      <w:bookmarkEnd w:id="62"/>
    </w:p>
    <w:p w:rsidR="00DA5DD1" w:rsidRDefault="00DA5DD1" w:rsidP="009D07C0">
      <w:pPr>
        <w:pStyle w:val="a8"/>
        <w:shd w:val="clear" w:color="auto" w:fill="FFFFFF"/>
        <w:spacing w:before="0" w:beforeAutospacing="0" w:after="0" w:afterAutospacing="0"/>
        <w:ind w:firstLine="709"/>
        <w:jc w:val="both"/>
        <w:rPr>
          <w:sz w:val="28"/>
          <w:szCs w:val="28"/>
        </w:rPr>
      </w:pPr>
    </w:p>
    <w:p w:rsidR="008C748A" w:rsidRPr="009D07C0" w:rsidRDefault="008C748A" w:rsidP="009D07C0">
      <w:pPr>
        <w:pStyle w:val="a8"/>
        <w:shd w:val="clear" w:color="auto" w:fill="FFFFFF"/>
        <w:spacing w:before="0" w:beforeAutospacing="0" w:after="0" w:afterAutospacing="0"/>
        <w:ind w:firstLine="709"/>
        <w:jc w:val="both"/>
        <w:rPr>
          <w:b/>
          <w:sz w:val="28"/>
          <w:szCs w:val="28"/>
        </w:rPr>
      </w:pPr>
      <w:r w:rsidRPr="009D07C0">
        <w:rPr>
          <w:sz w:val="28"/>
          <w:szCs w:val="28"/>
        </w:rPr>
        <w:t>Инновационная инвестиционная деятельность</w:t>
      </w:r>
      <w:r w:rsidRPr="009D07C0">
        <w:rPr>
          <w:b/>
          <w:sz w:val="28"/>
          <w:szCs w:val="28"/>
        </w:rPr>
        <w:t xml:space="preserve"> </w:t>
      </w:r>
      <w:r w:rsidRPr="009D07C0">
        <w:rPr>
          <w:sz w:val="28"/>
          <w:szCs w:val="28"/>
        </w:rPr>
        <w:t xml:space="preserve">в отеле связана с заменой устаревшего оборудования. Таким оборудованием, например, является </w:t>
      </w:r>
      <w:proofErr w:type="spellStart"/>
      <w:r w:rsidRPr="009D07C0">
        <w:rPr>
          <w:sz w:val="28"/>
          <w:szCs w:val="28"/>
        </w:rPr>
        <w:t>рекуперационное</w:t>
      </w:r>
      <w:proofErr w:type="spellEnd"/>
      <w:r w:rsidRPr="009D07C0">
        <w:rPr>
          <w:sz w:val="28"/>
          <w:szCs w:val="28"/>
        </w:rPr>
        <w:t xml:space="preserve"> оборудование, оборудование для кухни. </w:t>
      </w:r>
      <w:r w:rsidRPr="009D07C0">
        <w:rPr>
          <w:b/>
          <w:sz w:val="28"/>
          <w:szCs w:val="28"/>
        </w:rPr>
        <w:t>Рекуператор</w:t>
      </w:r>
      <w:r w:rsidRPr="009D07C0">
        <w:rPr>
          <w:sz w:val="28"/>
          <w:szCs w:val="28"/>
        </w:rPr>
        <w:t xml:space="preserve"> – это теплообменник</w:t>
      </w:r>
      <w:r w:rsidRPr="009D07C0">
        <w:rPr>
          <w:rStyle w:val="apple-converted-space"/>
          <w:color w:val="252525"/>
          <w:sz w:val="28"/>
          <w:szCs w:val="28"/>
          <w:shd w:val="clear" w:color="auto" w:fill="FFFFFF"/>
        </w:rPr>
        <w:t> </w:t>
      </w:r>
      <w:r w:rsidRPr="009D07C0">
        <w:rPr>
          <w:color w:val="252525"/>
          <w:sz w:val="28"/>
          <w:szCs w:val="28"/>
          <w:shd w:val="clear" w:color="auto" w:fill="FFFFFF"/>
        </w:rPr>
        <w:t>поверхностного типа для использования</w:t>
      </w:r>
      <w:r w:rsidRPr="009D07C0">
        <w:rPr>
          <w:rStyle w:val="apple-converted-space"/>
          <w:color w:val="252525"/>
          <w:sz w:val="28"/>
          <w:szCs w:val="28"/>
          <w:shd w:val="clear" w:color="auto" w:fill="FFFFFF"/>
        </w:rPr>
        <w:t xml:space="preserve"> теплоты </w:t>
      </w:r>
      <w:r w:rsidRPr="009D07C0">
        <w:rPr>
          <w:color w:val="252525"/>
          <w:sz w:val="28"/>
          <w:szCs w:val="28"/>
          <w:shd w:val="clear" w:color="auto" w:fill="FFFFFF"/>
        </w:rPr>
        <w:t>отходящих газов, в котором теплообмен</w:t>
      </w:r>
      <w:r w:rsidRPr="009D07C0">
        <w:rPr>
          <w:rStyle w:val="apple-converted-space"/>
          <w:color w:val="252525"/>
          <w:sz w:val="28"/>
          <w:szCs w:val="28"/>
          <w:shd w:val="clear" w:color="auto" w:fill="FFFFFF"/>
        </w:rPr>
        <w:t> </w:t>
      </w:r>
      <w:r w:rsidRPr="009D07C0">
        <w:rPr>
          <w:color w:val="252525"/>
          <w:sz w:val="28"/>
          <w:szCs w:val="28"/>
          <w:shd w:val="clear" w:color="auto" w:fill="FFFFFF"/>
        </w:rPr>
        <w:t>между теплоносителем</w:t>
      </w:r>
      <w:r w:rsidRPr="009D07C0">
        <w:rPr>
          <w:rStyle w:val="apple-converted-space"/>
          <w:color w:val="252525"/>
          <w:sz w:val="28"/>
          <w:szCs w:val="28"/>
          <w:shd w:val="clear" w:color="auto" w:fill="FFFFFF"/>
        </w:rPr>
        <w:t> </w:t>
      </w:r>
      <w:r w:rsidRPr="009D07C0">
        <w:rPr>
          <w:color w:val="252525"/>
          <w:sz w:val="28"/>
          <w:szCs w:val="28"/>
          <w:shd w:val="clear" w:color="auto" w:fill="FFFFFF"/>
        </w:rPr>
        <w:t>осуществляется непрерывно через разделяющую их стенку.</w:t>
      </w:r>
    </w:p>
    <w:p w:rsidR="008C748A" w:rsidRPr="009D07C0" w:rsidRDefault="008C748A" w:rsidP="009D07C0">
      <w:pPr>
        <w:pStyle w:val="a8"/>
        <w:shd w:val="clear" w:color="auto" w:fill="FFFFFF"/>
        <w:spacing w:before="0" w:beforeAutospacing="0" w:after="0" w:afterAutospacing="0"/>
        <w:jc w:val="both"/>
        <w:rPr>
          <w:sz w:val="28"/>
          <w:szCs w:val="28"/>
        </w:rPr>
      </w:pPr>
      <w:r w:rsidRPr="009D07C0">
        <w:rPr>
          <w:sz w:val="28"/>
          <w:szCs w:val="28"/>
        </w:rPr>
        <w:t>Рекуператоры имеют следующие потребительские характеристики:</w:t>
      </w:r>
    </w:p>
    <w:p w:rsidR="008C748A" w:rsidRPr="009D07C0" w:rsidRDefault="008C748A" w:rsidP="006F21B4">
      <w:pPr>
        <w:numPr>
          <w:ilvl w:val="0"/>
          <w:numId w:val="17"/>
        </w:numPr>
        <w:shd w:val="clear" w:color="auto" w:fill="FFFFFF"/>
        <w:ind w:left="384"/>
        <w:jc w:val="both"/>
        <w:rPr>
          <w:rFonts w:ascii="Times New Roman" w:hAnsi="Times New Roman" w:cs="Times New Roman"/>
          <w:sz w:val="28"/>
          <w:szCs w:val="28"/>
        </w:rPr>
      </w:pPr>
      <w:proofErr w:type="gramStart"/>
      <w:r w:rsidRPr="009D07C0">
        <w:rPr>
          <w:rFonts w:ascii="Times New Roman" w:hAnsi="Times New Roman" w:cs="Times New Roman"/>
          <w:sz w:val="28"/>
          <w:szCs w:val="28"/>
        </w:rPr>
        <w:t>особо</w:t>
      </w:r>
      <w:proofErr w:type="gramEnd"/>
      <w:r w:rsidRPr="009D07C0">
        <w:rPr>
          <w:rFonts w:ascii="Times New Roman" w:hAnsi="Times New Roman" w:cs="Times New Roman"/>
          <w:sz w:val="28"/>
          <w:szCs w:val="28"/>
        </w:rPr>
        <w:t xml:space="preserve"> низкое энергопотребление;</w:t>
      </w:r>
    </w:p>
    <w:p w:rsidR="008C748A" w:rsidRPr="009D07C0" w:rsidRDefault="008C748A" w:rsidP="006F21B4">
      <w:pPr>
        <w:numPr>
          <w:ilvl w:val="0"/>
          <w:numId w:val="17"/>
        </w:numPr>
        <w:shd w:val="clear" w:color="auto" w:fill="FFFFFF"/>
        <w:ind w:left="384"/>
        <w:jc w:val="both"/>
        <w:rPr>
          <w:rFonts w:ascii="Times New Roman" w:hAnsi="Times New Roman" w:cs="Times New Roman"/>
          <w:sz w:val="28"/>
          <w:szCs w:val="28"/>
        </w:rPr>
      </w:pPr>
      <w:proofErr w:type="gramStart"/>
      <w:r w:rsidRPr="009D07C0">
        <w:rPr>
          <w:rFonts w:ascii="Times New Roman" w:hAnsi="Times New Roman" w:cs="Times New Roman"/>
          <w:sz w:val="28"/>
          <w:szCs w:val="28"/>
        </w:rPr>
        <w:t>компактность</w:t>
      </w:r>
      <w:proofErr w:type="gramEnd"/>
      <w:r w:rsidRPr="009D07C0">
        <w:rPr>
          <w:rFonts w:ascii="Times New Roman" w:hAnsi="Times New Roman" w:cs="Times New Roman"/>
          <w:sz w:val="28"/>
          <w:szCs w:val="28"/>
        </w:rPr>
        <w:t>, позволяющая осуществлять установку в жилых помещениях;</w:t>
      </w:r>
    </w:p>
    <w:p w:rsidR="008C748A" w:rsidRPr="009D07C0" w:rsidRDefault="008C748A" w:rsidP="006F21B4">
      <w:pPr>
        <w:numPr>
          <w:ilvl w:val="0"/>
          <w:numId w:val="17"/>
        </w:numPr>
        <w:shd w:val="clear" w:color="auto" w:fill="FFFFFF"/>
        <w:ind w:left="384"/>
        <w:jc w:val="both"/>
        <w:rPr>
          <w:rFonts w:ascii="Times New Roman" w:hAnsi="Times New Roman" w:cs="Times New Roman"/>
          <w:sz w:val="28"/>
          <w:szCs w:val="28"/>
        </w:rPr>
      </w:pPr>
      <w:proofErr w:type="gramStart"/>
      <w:r w:rsidRPr="009D07C0">
        <w:rPr>
          <w:rFonts w:ascii="Times New Roman" w:hAnsi="Times New Roman" w:cs="Times New Roman"/>
          <w:sz w:val="28"/>
          <w:szCs w:val="28"/>
        </w:rPr>
        <w:t>высокую</w:t>
      </w:r>
      <w:proofErr w:type="gramEnd"/>
      <w:r w:rsidRPr="009D07C0">
        <w:rPr>
          <w:rFonts w:ascii="Times New Roman" w:hAnsi="Times New Roman" w:cs="Times New Roman"/>
          <w:sz w:val="28"/>
          <w:szCs w:val="28"/>
        </w:rPr>
        <w:t xml:space="preserve"> продолжительность безостановочной работы;</w:t>
      </w:r>
    </w:p>
    <w:p w:rsidR="008C748A" w:rsidRPr="009D07C0" w:rsidRDefault="008C748A" w:rsidP="006F21B4">
      <w:pPr>
        <w:numPr>
          <w:ilvl w:val="0"/>
          <w:numId w:val="17"/>
        </w:numPr>
        <w:shd w:val="clear" w:color="auto" w:fill="FFFFFF"/>
        <w:ind w:left="384"/>
        <w:jc w:val="both"/>
        <w:rPr>
          <w:rFonts w:ascii="Times New Roman" w:hAnsi="Times New Roman" w:cs="Times New Roman"/>
          <w:sz w:val="28"/>
          <w:szCs w:val="28"/>
        </w:rPr>
      </w:pPr>
      <w:proofErr w:type="gramStart"/>
      <w:r w:rsidRPr="009D07C0">
        <w:rPr>
          <w:rFonts w:ascii="Times New Roman" w:hAnsi="Times New Roman" w:cs="Times New Roman"/>
          <w:sz w:val="28"/>
          <w:szCs w:val="28"/>
        </w:rPr>
        <w:t>невысокую</w:t>
      </w:r>
      <w:proofErr w:type="gramEnd"/>
      <w:r w:rsidRPr="009D07C0">
        <w:rPr>
          <w:rFonts w:ascii="Times New Roman" w:hAnsi="Times New Roman" w:cs="Times New Roman"/>
          <w:sz w:val="28"/>
          <w:szCs w:val="28"/>
        </w:rPr>
        <w:t xml:space="preserve"> сложность и стоимость обслуживания, простота чистки. </w:t>
      </w:r>
    </w:p>
    <w:p w:rsidR="008C748A" w:rsidRDefault="008C748A" w:rsidP="00DA5DD1">
      <w:pPr>
        <w:shd w:val="clear" w:color="auto" w:fill="FFFFFF"/>
        <w:ind w:left="23"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Установленный рекуператор позволяет существенно снизить энергопотребление помещений, используя тепло несколько раз (например, теплый воздух из кухни очищается и подается для обогрева жилых помещений). Эксперты говорят о снижении </w:t>
      </w:r>
      <w:proofErr w:type="spellStart"/>
      <w:r w:rsidRPr="009D07C0">
        <w:rPr>
          <w:rFonts w:ascii="Times New Roman" w:hAnsi="Times New Roman" w:cs="Times New Roman"/>
          <w:sz w:val="28"/>
          <w:szCs w:val="28"/>
        </w:rPr>
        <w:t>энергозатрат</w:t>
      </w:r>
      <w:proofErr w:type="spellEnd"/>
      <w:r w:rsidRPr="009D07C0">
        <w:rPr>
          <w:rFonts w:ascii="Times New Roman" w:hAnsi="Times New Roman" w:cs="Times New Roman"/>
          <w:sz w:val="28"/>
          <w:szCs w:val="28"/>
        </w:rPr>
        <w:t xml:space="preserve"> на помещение до 75% при установлении рекуператоров соответствующих размеров и технических характеристик.</w:t>
      </w:r>
      <w:r w:rsidR="00DA5DD1">
        <w:rPr>
          <w:rFonts w:ascii="Times New Roman" w:hAnsi="Times New Roman" w:cs="Times New Roman"/>
          <w:sz w:val="28"/>
          <w:szCs w:val="28"/>
        </w:rPr>
        <w:t xml:space="preserve"> </w:t>
      </w:r>
      <w:r w:rsidRPr="009D07C0">
        <w:rPr>
          <w:rFonts w:ascii="Times New Roman" w:hAnsi="Times New Roman" w:cs="Times New Roman"/>
          <w:sz w:val="28"/>
          <w:szCs w:val="28"/>
        </w:rPr>
        <w:t>Техническая служба подготовила несколько вариантов закупки набора оборудования от различных производителей, с разными характеристикам</w:t>
      </w:r>
      <w:r w:rsidR="00DA5DD1">
        <w:rPr>
          <w:rFonts w:ascii="Times New Roman" w:hAnsi="Times New Roman" w:cs="Times New Roman"/>
          <w:sz w:val="28"/>
          <w:szCs w:val="28"/>
        </w:rPr>
        <w:t>и и ценами. Варианты представлены в табл. 5.1.</w:t>
      </w:r>
    </w:p>
    <w:p w:rsidR="00DA5DD1" w:rsidRDefault="00DA5DD1" w:rsidP="00DA5DD1">
      <w:pPr>
        <w:shd w:val="clear" w:color="auto" w:fill="FFFFFF"/>
        <w:ind w:left="23" w:firstLine="709"/>
        <w:jc w:val="right"/>
        <w:rPr>
          <w:rFonts w:ascii="Times New Roman" w:hAnsi="Times New Roman" w:cs="Times New Roman"/>
          <w:sz w:val="28"/>
          <w:szCs w:val="28"/>
        </w:rPr>
      </w:pPr>
      <w:r>
        <w:rPr>
          <w:rFonts w:ascii="Times New Roman" w:hAnsi="Times New Roman" w:cs="Times New Roman"/>
          <w:sz w:val="28"/>
          <w:szCs w:val="28"/>
        </w:rPr>
        <w:t>Таблица 5.1</w:t>
      </w:r>
    </w:p>
    <w:p w:rsidR="00DA5DD1" w:rsidRPr="009D07C0" w:rsidRDefault="00DA5DD1" w:rsidP="00DA5DD1">
      <w:pPr>
        <w:shd w:val="clear" w:color="auto" w:fill="FFFFFF"/>
        <w:ind w:left="23"/>
        <w:jc w:val="center"/>
        <w:rPr>
          <w:rFonts w:ascii="Times New Roman" w:hAnsi="Times New Roman" w:cs="Times New Roman"/>
          <w:sz w:val="28"/>
          <w:szCs w:val="28"/>
        </w:rPr>
      </w:pPr>
      <w:r>
        <w:rPr>
          <w:rFonts w:ascii="Times New Roman" w:hAnsi="Times New Roman" w:cs="Times New Roman"/>
          <w:sz w:val="28"/>
          <w:szCs w:val="28"/>
        </w:rPr>
        <w:t>В</w:t>
      </w:r>
      <w:r w:rsidRPr="009D07C0">
        <w:rPr>
          <w:rFonts w:ascii="Times New Roman" w:hAnsi="Times New Roman" w:cs="Times New Roman"/>
          <w:sz w:val="28"/>
          <w:szCs w:val="28"/>
        </w:rPr>
        <w:t>ариантов закупки набора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93"/>
        <w:gridCol w:w="5816"/>
      </w:tblGrid>
      <w:tr w:rsidR="008C748A" w:rsidRPr="009D07C0" w:rsidTr="00DA5DD1">
        <w:tc>
          <w:tcPr>
            <w:tcW w:w="632" w:type="pct"/>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Вариант</w:t>
            </w:r>
          </w:p>
        </w:tc>
        <w:tc>
          <w:tcPr>
            <w:tcW w:w="1417" w:type="pct"/>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Стоимость единицы оборудования</w:t>
            </w:r>
          </w:p>
        </w:tc>
        <w:tc>
          <w:tcPr>
            <w:tcW w:w="2951" w:type="pct"/>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Экономия</w:t>
            </w:r>
          </w:p>
        </w:tc>
      </w:tr>
      <w:tr w:rsidR="008C748A" w:rsidRPr="009D07C0" w:rsidTr="00DA5DD1">
        <w:tc>
          <w:tcPr>
            <w:tcW w:w="632" w:type="pct"/>
            <w:vAlign w:val="center"/>
          </w:tcPr>
          <w:p w:rsidR="008C748A" w:rsidRPr="009D07C0" w:rsidRDefault="008C748A" w:rsidP="006F21B4">
            <w:pPr>
              <w:numPr>
                <w:ilvl w:val="0"/>
                <w:numId w:val="18"/>
              </w:numPr>
              <w:ind w:firstLine="0"/>
              <w:jc w:val="center"/>
              <w:rPr>
                <w:rFonts w:ascii="Times New Roman" w:hAnsi="Times New Roman" w:cs="Times New Roman"/>
                <w:sz w:val="28"/>
                <w:szCs w:val="28"/>
              </w:rPr>
            </w:pPr>
          </w:p>
        </w:tc>
        <w:tc>
          <w:tcPr>
            <w:tcW w:w="1417" w:type="pct"/>
            <w:vAlign w:val="center"/>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150.000 рублей</w:t>
            </w:r>
          </w:p>
        </w:tc>
        <w:tc>
          <w:tcPr>
            <w:tcW w:w="2951" w:type="pct"/>
            <w:vAlign w:val="center"/>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 xml:space="preserve">Снижение </w:t>
            </w:r>
            <w:proofErr w:type="spellStart"/>
            <w:r w:rsidRPr="009D07C0">
              <w:rPr>
                <w:rFonts w:ascii="Times New Roman" w:hAnsi="Times New Roman" w:cs="Times New Roman"/>
                <w:sz w:val="28"/>
                <w:szCs w:val="28"/>
              </w:rPr>
              <w:t>энергозатрат</w:t>
            </w:r>
            <w:proofErr w:type="spellEnd"/>
            <w:r w:rsidRPr="009D07C0">
              <w:rPr>
                <w:rFonts w:ascii="Times New Roman" w:hAnsi="Times New Roman" w:cs="Times New Roman"/>
                <w:sz w:val="28"/>
                <w:szCs w:val="28"/>
              </w:rPr>
              <w:t xml:space="preserve"> на 25%, на отопление – на 20%</w:t>
            </w:r>
          </w:p>
        </w:tc>
      </w:tr>
      <w:tr w:rsidR="008C748A" w:rsidRPr="009D07C0" w:rsidTr="00DA5DD1">
        <w:tc>
          <w:tcPr>
            <w:tcW w:w="632" w:type="pct"/>
            <w:vAlign w:val="center"/>
          </w:tcPr>
          <w:p w:rsidR="008C748A" w:rsidRPr="009D07C0" w:rsidRDefault="008C748A" w:rsidP="006F21B4">
            <w:pPr>
              <w:numPr>
                <w:ilvl w:val="0"/>
                <w:numId w:val="18"/>
              </w:numPr>
              <w:ind w:firstLine="0"/>
              <w:jc w:val="center"/>
              <w:rPr>
                <w:rFonts w:ascii="Times New Roman" w:hAnsi="Times New Roman" w:cs="Times New Roman"/>
                <w:sz w:val="28"/>
                <w:szCs w:val="28"/>
              </w:rPr>
            </w:pPr>
          </w:p>
        </w:tc>
        <w:tc>
          <w:tcPr>
            <w:tcW w:w="1417" w:type="pct"/>
            <w:vAlign w:val="center"/>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250.000 рублей</w:t>
            </w:r>
          </w:p>
        </w:tc>
        <w:tc>
          <w:tcPr>
            <w:tcW w:w="2951" w:type="pct"/>
            <w:vAlign w:val="center"/>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 xml:space="preserve">Снижение </w:t>
            </w:r>
            <w:proofErr w:type="spellStart"/>
            <w:r w:rsidRPr="009D07C0">
              <w:rPr>
                <w:rFonts w:ascii="Times New Roman" w:hAnsi="Times New Roman" w:cs="Times New Roman"/>
                <w:sz w:val="28"/>
                <w:szCs w:val="28"/>
              </w:rPr>
              <w:t>энергозатрат</w:t>
            </w:r>
            <w:proofErr w:type="spellEnd"/>
            <w:r w:rsidRPr="009D07C0">
              <w:rPr>
                <w:rFonts w:ascii="Times New Roman" w:hAnsi="Times New Roman" w:cs="Times New Roman"/>
                <w:sz w:val="28"/>
                <w:szCs w:val="28"/>
              </w:rPr>
              <w:t xml:space="preserve"> на 30%, на отопление – на 25%</w:t>
            </w:r>
          </w:p>
        </w:tc>
      </w:tr>
      <w:tr w:rsidR="008C748A" w:rsidRPr="009D07C0" w:rsidTr="00DA5DD1">
        <w:tc>
          <w:tcPr>
            <w:tcW w:w="632" w:type="pct"/>
            <w:vAlign w:val="center"/>
          </w:tcPr>
          <w:p w:rsidR="008C748A" w:rsidRPr="009D07C0" w:rsidRDefault="008C748A" w:rsidP="006F21B4">
            <w:pPr>
              <w:numPr>
                <w:ilvl w:val="0"/>
                <w:numId w:val="18"/>
              </w:numPr>
              <w:ind w:firstLine="0"/>
              <w:jc w:val="center"/>
              <w:rPr>
                <w:rFonts w:ascii="Times New Roman" w:hAnsi="Times New Roman" w:cs="Times New Roman"/>
                <w:sz w:val="28"/>
                <w:szCs w:val="28"/>
              </w:rPr>
            </w:pPr>
          </w:p>
        </w:tc>
        <w:tc>
          <w:tcPr>
            <w:tcW w:w="1417" w:type="pct"/>
            <w:vAlign w:val="center"/>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300.0000 рублей</w:t>
            </w:r>
          </w:p>
        </w:tc>
        <w:tc>
          <w:tcPr>
            <w:tcW w:w="2951" w:type="pct"/>
            <w:vAlign w:val="center"/>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 xml:space="preserve">Снижение </w:t>
            </w:r>
            <w:proofErr w:type="spellStart"/>
            <w:r w:rsidRPr="009D07C0">
              <w:rPr>
                <w:rFonts w:ascii="Times New Roman" w:hAnsi="Times New Roman" w:cs="Times New Roman"/>
                <w:sz w:val="28"/>
                <w:szCs w:val="28"/>
              </w:rPr>
              <w:t>энергозатрат</w:t>
            </w:r>
            <w:proofErr w:type="spellEnd"/>
            <w:r w:rsidRPr="009D07C0">
              <w:rPr>
                <w:rFonts w:ascii="Times New Roman" w:hAnsi="Times New Roman" w:cs="Times New Roman"/>
                <w:sz w:val="28"/>
                <w:szCs w:val="28"/>
              </w:rPr>
              <w:t xml:space="preserve"> на 40%, на отопление – на 35%</w:t>
            </w:r>
          </w:p>
        </w:tc>
      </w:tr>
      <w:tr w:rsidR="008C748A" w:rsidRPr="009D07C0" w:rsidTr="00DA5DD1">
        <w:tc>
          <w:tcPr>
            <w:tcW w:w="632" w:type="pct"/>
            <w:vAlign w:val="center"/>
          </w:tcPr>
          <w:p w:rsidR="008C748A" w:rsidRPr="009D07C0" w:rsidRDefault="00DA5DD1" w:rsidP="00DA5DD1">
            <w:pPr>
              <w:ind w:left="720"/>
              <w:jc w:val="center"/>
              <w:rPr>
                <w:rFonts w:ascii="Times New Roman" w:hAnsi="Times New Roman" w:cs="Times New Roman"/>
                <w:sz w:val="28"/>
                <w:szCs w:val="28"/>
              </w:rPr>
            </w:pPr>
            <w:r>
              <w:rPr>
                <w:rFonts w:ascii="Times New Roman" w:hAnsi="Times New Roman" w:cs="Times New Roman"/>
                <w:sz w:val="28"/>
                <w:szCs w:val="28"/>
              </w:rPr>
              <w:t>4)</w:t>
            </w:r>
          </w:p>
        </w:tc>
        <w:tc>
          <w:tcPr>
            <w:tcW w:w="1417" w:type="pct"/>
            <w:vAlign w:val="center"/>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500.000 рублей</w:t>
            </w:r>
          </w:p>
        </w:tc>
        <w:tc>
          <w:tcPr>
            <w:tcW w:w="2951" w:type="pct"/>
            <w:vAlign w:val="center"/>
          </w:tcPr>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sz w:val="28"/>
                <w:szCs w:val="28"/>
              </w:rPr>
              <w:t xml:space="preserve">Снижение </w:t>
            </w:r>
            <w:proofErr w:type="spellStart"/>
            <w:r w:rsidRPr="009D07C0">
              <w:rPr>
                <w:rFonts w:ascii="Times New Roman" w:hAnsi="Times New Roman" w:cs="Times New Roman"/>
                <w:sz w:val="28"/>
                <w:szCs w:val="28"/>
              </w:rPr>
              <w:t>энергозатрат</w:t>
            </w:r>
            <w:proofErr w:type="spellEnd"/>
            <w:r w:rsidRPr="009D07C0">
              <w:rPr>
                <w:rFonts w:ascii="Times New Roman" w:hAnsi="Times New Roman" w:cs="Times New Roman"/>
                <w:sz w:val="28"/>
                <w:szCs w:val="28"/>
              </w:rPr>
              <w:t xml:space="preserve"> на 75%, на отопление – на 40%</w:t>
            </w:r>
          </w:p>
        </w:tc>
      </w:tr>
    </w:tbl>
    <w:p w:rsidR="008C748A" w:rsidRPr="009D07C0"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sz w:val="28"/>
          <w:szCs w:val="28"/>
        </w:rPr>
        <w:lastRenderedPageBreak/>
        <w:t xml:space="preserve">Для обслуживания площади ресторана и кухни, требуется покупка и установка трех рекуператоров. Монтаж всего комплекта оборудования обойдется в 100.000 руб. Обслуживание системы обычно составляет от 10 до 15% от стоимости комплекта оборудования в год. </w:t>
      </w:r>
    </w:p>
    <w:p w:rsidR="008C748A" w:rsidRPr="009D07C0"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65A6E851" wp14:editId="4F2B530D">
            <wp:extent cx="451485" cy="451485"/>
            <wp:effectExtent l="0" t="0" r="5715" b="5715"/>
            <wp:docPr id="15492" name="Рисунок 15492"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 xml:space="preserve">Какой из вариантов набора оборудования рекуперации будет экономически выгоден? </w:t>
      </w:r>
    </w:p>
    <w:p w:rsidR="008C748A" w:rsidRPr="009D07C0" w:rsidRDefault="008C748A" w:rsidP="00DA5DD1">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 xml:space="preserve">Ответ (2 правильных ответа): </w:t>
      </w:r>
    </w:p>
    <w:p w:rsidR="008C748A" w:rsidRPr="009D07C0" w:rsidRDefault="008C748A" w:rsidP="00DA5DD1">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 xml:space="preserve">Вариант А) Первый вариант </w:t>
      </w:r>
    </w:p>
    <w:p w:rsidR="008C748A" w:rsidRPr="009D07C0" w:rsidRDefault="008C748A" w:rsidP="00DA5DD1">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Вариант Б) Второй вариант</w:t>
      </w:r>
    </w:p>
    <w:p w:rsidR="008C748A" w:rsidRPr="009D07C0" w:rsidRDefault="008C748A" w:rsidP="00DA5DD1">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Вариант В) Третий вариант</w:t>
      </w:r>
    </w:p>
    <w:p w:rsidR="008C748A" w:rsidRPr="009D07C0" w:rsidRDefault="008C748A" w:rsidP="00DA5DD1">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Вариант Г) Четвертый вариант</w:t>
      </w:r>
    </w:p>
    <w:p w:rsidR="008C748A" w:rsidRDefault="008C748A" w:rsidP="009D07C0">
      <w:pPr>
        <w:pStyle w:val="2"/>
        <w:jc w:val="both"/>
        <w:rPr>
          <w:sz w:val="28"/>
          <w:szCs w:val="28"/>
        </w:rPr>
      </w:pPr>
      <w:bookmarkStart w:id="63" w:name="_Toc387569959"/>
    </w:p>
    <w:p w:rsidR="00DA5DD1" w:rsidRPr="00DA5DD1" w:rsidRDefault="00DA5DD1" w:rsidP="00DA5DD1">
      <w:pPr>
        <w:rPr>
          <w:rFonts w:ascii="Times New Roman" w:hAnsi="Times New Roman" w:cs="Times New Roman"/>
          <w:sz w:val="28"/>
          <w:szCs w:val="28"/>
        </w:rPr>
      </w:pPr>
    </w:p>
    <w:p w:rsidR="008C748A" w:rsidRDefault="008C748A" w:rsidP="00DA5DD1">
      <w:pPr>
        <w:pStyle w:val="2"/>
        <w:ind w:left="720" w:firstLine="0"/>
        <w:jc w:val="center"/>
        <w:rPr>
          <w:b/>
          <w:i/>
          <w:sz w:val="28"/>
          <w:szCs w:val="28"/>
        </w:rPr>
      </w:pPr>
      <w:bookmarkStart w:id="64" w:name="_Toc409443877"/>
      <w:r w:rsidRPr="00DA5DD1">
        <w:rPr>
          <w:b/>
          <w:sz w:val="28"/>
          <w:szCs w:val="28"/>
        </w:rPr>
        <w:t xml:space="preserve">КЕЙС 5.2. Прокладка оптоволоконной сети: свободный </w:t>
      </w:r>
      <w:r w:rsidRPr="00DA5DD1">
        <w:rPr>
          <w:b/>
          <w:i/>
          <w:sz w:val="28"/>
          <w:szCs w:val="28"/>
          <w:lang w:val="en-US"/>
        </w:rPr>
        <w:t>Wi</w:t>
      </w:r>
      <w:r w:rsidRPr="00DA5DD1">
        <w:rPr>
          <w:b/>
          <w:i/>
          <w:sz w:val="28"/>
          <w:szCs w:val="28"/>
        </w:rPr>
        <w:t>-</w:t>
      </w:r>
      <w:r w:rsidRPr="00DA5DD1">
        <w:rPr>
          <w:b/>
          <w:i/>
          <w:sz w:val="28"/>
          <w:szCs w:val="28"/>
          <w:lang w:val="en-US"/>
        </w:rPr>
        <w:t>Fi</w:t>
      </w:r>
      <w:bookmarkEnd w:id="63"/>
      <w:bookmarkEnd w:id="64"/>
    </w:p>
    <w:p w:rsidR="00DA5DD1" w:rsidRPr="00DA5DD1" w:rsidRDefault="00DA5DD1" w:rsidP="00DA5DD1">
      <w:pPr>
        <w:rPr>
          <w:rFonts w:ascii="Times New Roman" w:hAnsi="Times New Roman" w:cs="Times New Roman"/>
          <w:sz w:val="28"/>
          <w:szCs w:val="28"/>
        </w:rPr>
      </w:pPr>
    </w:p>
    <w:p w:rsidR="008C748A" w:rsidRPr="009D07C0" w:rsidRDefault="008C748A" w:rsidP="00DA5DD1">
      <w:pPr>
        <w:jc w:val="center"/>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4C1DFB94" wp14:editId="35493F26">
            <wp:extent cx="1306195" cy="1270635"/>
            <wp:effectExtent l="19050" t="19050" r="27305" b="24765"/>
            <wp:docPr id="15491" name="Рисунок 15491"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s (3).jpg"/>
                    <pic:cNvPicPr>
                      <a:picLocks noChangeAspect="1" noChangeArrowheads="1"/>
                    </pic:cNvPicPr>
                  </pic:nvPicPr>
                  <pic:blipFill>
                    <a:blip r:embed="rId106">
                      <a:extLst>
                        <a:ext uri="{28A0092B-C50C-407E-A947-70E740481C1C}">
                          <a14:useLocalDpi xmlns:a14="http://schemas.microsoft.com/office/drawing/2010/main" val="0"/>
                        </a:ext>
                      </a:extLst>
                    </a:blip>
                    <a:srcRect l="15417" r="16267"/>
                    <a:stretch>
                      <a:fillRect/>
                    </a:stretch>
                  </pic:blipFill>
                  <pic:spPr bwMode="auto">
                    <a:xfrm>
                      <a:off x="0" y="0"/>
                      <a:ext cx="1306195" cy="1270635"/>
                    </a:xfrm>
                    <a:prstGeom prst="rect">
                      <a:avLst/>
                    </a:prstGeom>
                    <a:noFill/>
                    <a:ln w="9525" cmpd="sng">
                      <a:solidFill>
                        <a:srgbClr val="7F7F7F"/>
                      </a:solidFill>
                      <a:miter lim="800000"/>
                      <a:headEnd/>
                      <a:tailEnd/>
                    </a:ln>
                    <a:effectLst/>
                  </pic:spPr>
                </pic:pic>
              </a:graphicData>
            </a:graphic>
          </wp:inline>
        </w:drawing>
      </w:r>
      <w:r w:rsidRPr="009D07C0">
        <w:rPr>
          <w:rFonts w:ascii="Times New Roman" w:hAnsi="Times New Roman" w:cs="Times New Roman"/>
          <w:noProof/>
          <w:sz w:val="28"/>
          <w:szCs w:val="28"/>
        </w:rPr>
        <w:drawing>
          <wp:inline distT="0" distB="0" distL="0" distR="0" wp14:anchorId="49C47EB5" wp14:editId="123DB69B">
            <wp:extent cx="1282700" cy="1282700"/>
            <wp:effectExtent l="19050" t="19050" r="12700" b="12700"/>
            <wp:docPr id="15490" name="Рисунок 15490" descr="C:\Users\Olga\Desktop\W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Olga\Desktop\WiFi.jpg"/>
                    <pic:cNvPicPr>
                      <a:picLocks noChangeAspect="1" noChangeArrowheads="1"/>
                    </pic:cNvPicPr>
                  </pic:nvPicPr>
                  <pic:blipFill>
                    <a:blip r:embed="rId107">
                      <a:grayscl/>
                      <a:biLevel thresh="5000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w="9525" cmpd="sng">
                      <a:solidFill>
                        <a:srgbClr val="000000"/>
                      </a:solidFill>
                      <a:miter lim="800000"/>
                      <a:headEnd/>
                      <a:tailEnd/>
                    </a:ln>
                    <a:effectLst/>
                  </pic:spPr>
                </pic:pic>
              </a:graphicData>
            </a:graphic>
          </wp:inline>
        </w:drawing>
      </w:r>
    </w:p>
    <w:p w:rsidR="008C748A" w:rsidRPr="009D07C0"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Еще пять лет назад доступ в Интернет присутствовал лишь в самых дорогих отелях, преимущественно в бизнес-центрах, создаваемых при отеле. Сегодня отправить пару электронных писем можно даже из бюджетной гостиницы. </w:t>
      </w:r>
    </w:p>
    <w:p w:rsidR="00DA5DD1"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Большинство клиентов уверены, что услуга доступа в Интернет должна предоставляться бесплатно. Вот, что говорят завсегдатаи отелей, которые часто разъезжают в деловых командировках, по разным </w:t>
      </w:r>
      <w:r w:rsidR="00DA5DD1">
        <w:rPr>
          <w:rFonts w:ascii="Times New Roman" w:hAnsi="Times New Roman" w:cs="Times New Roman"/>
          <w:sz w:val="28"/>
          <w:szCs w:val="28"/>
        </w:rPr>
        <w:t>городам:</w:t>
      </w:r>
    </w:p>
    <w:p w:rsidR="00DA5DD1"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i/>
          <w:sz w:val="28"/>
          <w:szCs w:val="28"/>
        </w:rPr>
        <w:t xml:space="preserve">«Однажды мы поехали по делам в Санкт-Петербург, на выбор отеля времени не было, выбирали по «звездности», решив, что раз у отеля 4 звезды, значит, все будет хорошо. Действительно, отель был замечательным, в центре города, хороший сервис, комфортные номера, но когда нам понадобилось отправить документы в офис по электронной почте, оказалось, что в нашем отеле доступ в сеть есть только в бизнес-центре, а там проходила какая-то конференция. В общем, нас попросили подождать пару часов, и мы вынуждены были искать ближайшее кафе с доступом </w:t>
      </w:r>
      <w:proofErr w:type="spellStart"/>
      <w:r w:rsidRPr="009D07C0">
        <w:rPr>
          <w:rFonts w:ascii="Times New Roman" w:hAnsi="Times New Roman" w:cs="Times New Roman"/>
          <w:i/>
          <w:sz w:val="28"/>
          <w:szCs w:val="28"/>
        </w:rPr>
        <w:t>WiFi</w:t>
      </w:r>
      <w:proofErr w:type="spellEnd"/>
      <w:r w:rsidRPr="009D07C0">
        <w:rPr>
          <w:rFonts w:ascii="Times New Roman" w:hAnsi="Times New Roman" w:cs="Times New Roman"/>
          <w:i/>
          <w:sz w:val="28"/>
          <w:szCs w:val="28"/>
        </w:rPr>
        <w:t xml:space="preserve">. Теперь я всегда слежу за тем, чтобы в гостиницах, в которых я останавливаюсь во время командировки, был удобный, постоянно доступный выход в Интернет, желательно прямо из номера». </w:t>
      </w:r>
    </w:p>
    <w:p w:rsidR="008C748A" w:rsidRPr="00DA5DD1"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i/>
          <w:sz w:val="28"/>
          <w:szCs w:val="28"/>
        </w:rPr>
        <w:t xml:space="preserve">«Интернет должен быть бесплатный. Однажды мы приехали в Нижний Новгород, поселились в </w:t>
      </w:r>
      <w:proofErr w:type="spellStart"/>
      <w:r w:rsidRPr="009D07C0">
        <w:rPr>
          <w:rFonts w:ascii="Times New Roman" w:hAnsi="Times New Roman" w:cs="Times New Roman"/>
          <w:i/>
          <w:sz w:val="28"/>
          <w:szCs w:val="28"/>
        </w:rPr>
        <w:t>четырехзвездной</w:t>
      </w:r>
      <w:proofErr w:type="spellEnd"/>
      <w:r w:rsidRPr="009D07C0">
        <w:rPr>
          <w:rFonts w:ascii="Times New Roman" w:hAnsi="Times New Roman" w:cs="Times New Roman"/>
          <w:i/>
          <w:sz w:val="28"/>
          <w:szCs w:val="28"/>
        </w:rPr>
        <w:t xml:space="preserve"> гостинице в номере «люкс», заплатили </w:t>
      </w:r>
      <w:r w:rsidRPr="009D07C0">
        <w:rPr>
          <w:rFonts w:ascii="Times New Roman" w:hAnsi="Times New Roman" w:cs="Times New Roman"/>
          <w:i/>
          <w:sz w:val="28"/>
          <w:szCs w:val="28"/>
        </w:rPr>
        <w:lastRenderedPageBreak/>
        <w:t>8.000 руб. за ночь, а за возможность доступа в Интернет нам пришлось доплатить 400 руб. Было обидно».</w:t>
      </w:r>
    </w:p>
    <w:p w:rsidR="008C748A" w:rsidRPr="009D07C0"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Большинство гостиниц понимают, что бесплатный Интернет может себя окупить, без увеличения стоимости номера. Цена номера, в среднем, превышает стоимость 1Гб трафика.  Даже если один клиент выберет отель из-за возможности бесплатного доступа к Интернету и проживет в нем 3-4 дня, он окупит затраты на ежемесячный трафик. 30-40 таких клиентов окупят затраты на оборудование, монтаж транспортной сети и подключение, а потом каждый клиент начнет приносить прибыль. Статистики по финансовой отдаче предоставления бесплатного доступа в сеть большинство гостиниц не ведет, но многие </w:t>
      </w:r>
      <w:proofErr w:type="spellStart"/>
      <w:r w:rsidRPr="009D07C0">
        <w:rPr>
          <w:rFonts w:ascii="Times New Roman" w:hAnsi="Times New Roman" w:cs="Times New Roman"/>
          <w:sz w:val="28"/>
          <w:szCs w:val="28"/>
        </w:rPr>
        <w:t>отельеры</w:t>
      </w:r>
      <w:proofErr w:type="spellEnd"/>
      <w:r w:rsidRPr="009D07C0">
        <w:rPr>
          <w:rFonts w:ascii="Times New Roman" w:hAnsi="Times New Roman" w:cs="Times New Roman"/>
          <w:sz w:val="28"/>
          <w:szCs w:val="28"/>
        </w:rPr>
        <w:t xml:space="preserve"> считают, что доступ в Интернет, особенно беспроводной, сослужил им хорошую службу, о чем можно судить по отзывам гостей.</w:t>
      </w:r>
    </w:p>
    <w:p w:rsidR="008C748A" w:rsidRPr="009D07C0"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Руководствуясь мнением экспертов, предприниматель рассматривает вопрос о прокладке оптоволоконного кабеля к отелю, для передачи по нему Интернет и организации других сопутствующих услуг. </w:t>
      </w:r>
    </w:p>
    <w:p w:rsidR="008C748A" w:rsidRPr="009D07C0"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sz w:val="28"/>
          <w:szCs w:val="28"/>
        </w:rPr>
        <w:t>Для того чтобы предложить гостям отеля высокоскоростной интернет и цифровое телевидение высокого качества с большим выбором телевизионных программ на разных языках, отелю необходимо осуществить прокладку оптоволоконного кабеля. Учитывая удаленность отеля от ближайшей точки доступа, необходимо проложить кабель на протяжении 40 км. После этого необходимо осуществить закупку оборудования и провести монтажные работы в отеле. По мнению экспертов «</w:t>
      </w:r>
      <w:r w:rsidRPr="009D07C0">
        <w:rPr>
          <w:rFonts w:ascii="Times New Roman" w:hAnsi="Times New Roman" w:cs="Times New Roman"/>
          <w:i/>
          <w:sz w:val="28"/>
          <w:szCs w:val="28"/>
        </w:rPr>
        <w:t>помимо затрат на техническое оснащение доступа к Интернет, отелю придется заплатить провайдеру за подключение к сети, а потом ежемесячно необходимо оплачивать трафик, причем на условиях предоплаты. Стоимость подключения, как правило, невелика – около 12.000 руб., а часто и вовсе осуществляется бесплатно</w:t>
      </w:r>
      <w:r w:rsidRPr="009D07C0">
        <w:rPr>
          <w:rFonts w:ascii="Times New Roman" w:hAnsi="Times New Roman" w:cs="Times New Roman"/>
          <w:sz w:val="28"/>
          <w:szCs w:val="28"/>
        </w:rPr>
        <w:t>».</w:t>
      </w:r>
    </w:p>
    <w:p w:rsidR="008C748A" w:rsidRPr="009D07C0" w:rsidRDefault="008C748A" w:rsidP="00DA5DD1">
      <w:pPr>
        <w:ind w:firstLine="709"/>
        <w:jc w:val="both"/>
        <w:rPr>
          <w:rStyle w:val="apple-converted-space"/>
          <w:rFonts w:ascii="Times New Roman" w:hAnsi="Times New Roman"/>
          <w:sz w:val="28"/>
          <w:szCs w:val="28"/>
          <w:shd w:val="clear" w:color="auto" w:fill="FFFFFF"/>
        </w:rPr>
      </w:pPr>
      <w:r w:rsidRPr="009D07C0">
        <w:rPr>
          <w:rFonts w:ascii="Times New Roman" w:hAnsi="Times New Roman" w:cs="Times New Roman"/>
          <w:sz w:val="28"/>
          <w:szCs w:val="28"/>
        </w:rPr>
        <w:t xml:space="preserve">Бюджет затрат по проекту прокладки оптоволокна включает следующие затраты: </w:t>
      </w:r>
      <w:r w:rsidRPr="009D07C0">
        <w:rPr>
          <w:rFonts w:ascii="Times New Roman" w:hAnsi="Times New Roman" w:cs="Times New Roman"/>
          <w:sz w:val="28"/>
          <w:szCs w:val="28"/>
          <w:shd w:val="clear" w:color="auto" w:fill="FFFFFF"/>
        </w:rPr>
        <w:t>прокладка кабеля - 76.800 руб. за каждый полный километр</w:t>
      </w:r>
      <w:r w:rsidRPr="009D07C0">
        <w:rPr>
          <w:rStyle w:val="apple-converted-space"/>
          <w:rFonts w:ascii="Times New Roman" w:hAnsi="Times New Roman"/>
          <w:sz w:val="28"/>
          <w:szCs w:val="28"/>
          <w:shd w:val="clear" w:color="auto" w:fill="FFFFFF"/>
        </w:rPr>
        <w:t xml:space="preserve"> (расстояние – 40 км), </w:t>
      </w:r>
      <w:r w:rsidRPr="009D07C0">
        <w:rPr>
          <w:rFonts w:ascii="Times New Roman" w:hAnsi="Times New Roman" w:cs="Times New Roman"/>
          <w:sz w:val="28"/>
          <w:szCs w:val="28"/>
          <w:shd w:val="clear" w:color="auto" w:fill="FFFFFF"/>
        </w:rPr>
        <w:t>конвертеры (2 шт.) – 13.920 руб.,</w:t>
      </w:r>
      <w:r w:rsidRPr="009D07C0">
        <w:rPr>
          <w:rStyle w:val="apple-converted-space"/>
          <w:rFonts w:ascii="Times New Roman" w:hAnsi="Times New Roman"/>
          <w:sz w:val="28"/>
          <w:szCs w:val="28"/>
          <w:shd w:val="clear" w:color="auto" w:fill="FFFFFF"/>
        </w:rPr>
        <w:t> </w:t>
      </w:r>
      <w:r w:rsidRPr="009D07C0">
        <w:rPr>
          <w:rFonts w:ascii="Times New Roman" w:hAnsi="Times New Roman" w:cs="Times New Roman"/>
          <w:sz w:val="28"/>
          <w:szCs w:val="28"/>
          <w:shd w:val="clear" w:color="auto" w:fill="FFFFFF"/>
        </w:rPr>
        <w:t xml:space="preserve">коммутатор на 16-портов 100 </w:t>
      </w:r>
      <w:proofErr w:type="spellStart"/>
      <w:r w:rsidRPr="009D07C0">
        <w:rPr>
          <w:rFonts w:ascii="Times New Roman" w:hAnsi="Times New Roman" w:cs="Times New Roman"/>
          <w:sz w:val="28"/>
          <w:szCs w:val="28"/>
          <w:shd w:val="clear" w:color="auto" w:fill="FFFFFF"/>
        </w:rPr>
        <w:t>base</w:t>
      </w:r>
      <w:proofErr w:type="spellEnd"/>
      <w:r w:rsidRPr="009D07C0">
        <w:rPr>
          <w:rFonts w:ascii="Times New Roman" w:hAnsi="Times New Roman" w:cs="Times New Roman"/>
          <w:sz w:val="28"/>
          <w:szCs w:val="28"/>
          <w:shd w:val="clear" w:color="auto" w:fill="FFFFFF"/>
        </w:rPr>
        <w:t>-</w:t>
      </w:r>
      <w:proofErr w:type="gramStart"/>
      <w:r w:rsidRPr="009D07C0">
        <w:rPr>
          <w:rFonts w:ascii="Times New Roman" w:hAnsi="Times New Roman" w:cs="Times New Roman"/>
          <w:sz w:val="28"/>
          <w:szCs w:val="28"/>
          <w:shd w:val="clear" w:color="auto" w:fill="FFFFFF"/>
        </w:rPr>
        <w:t>T</w:t>
      </w:r>
      <w:r w:rsidRPr="009D07C0">
        <w:rPr>
          <w:rStyle w:val="apple-converted-space"/>
          <w:rFonts w:ascii="Times New Roman" w:hAnsi="Times New Roman"/>
          <w:sz w:val="28"/>
          <w:szCs w:val="28"/>
          <w:shd w:val="clear" w:color="auto" w:fill="FFFFFF"/>
        </w:rPr>
        <w:t>  -</w:t>
      </w:r>
      <w:proofErr w:type="gramEnd"/>
      <w:r w:rsidRPr="009D07C0">
        <w:rPr>
          <w:rStyle w:val="apple-converted-space"/>
          <w:rFonts w:ascii="Times New Roman" w:hAnsi="Times New Roman"/>
          <w:sz w:val="28"/>
          <w:szCs w:val="28"/>
          <w:shd w:val="clear" w:color="auto" w:fill="FFFFFF"/>
        </w:rPr>
        <w:t xml:space="preserve"> 48.000 руб., </w:t>
      </w:r>
      <w:r w:rsidRPr="009D07C0">
        <w:rPr>
          <w:rFonts w:ascii="Times New Roman" w:hAnsi="Times New Roman" w:cs="Times New Roman"/>
          <w:sz w:val="28"/>
          <w:szCs w:val="28"/>
          <w:shd w:val="clear" w:color="auto" w:fill="FFFFFF"/>
        </w:rPr>
        <w:t>шкаф для оборудования</w:t>
      </w:r>
      <w:r w:rsidRPr="009D07C0">
        <w:rPr>
          <w:rStyle w:val="apple-converted-space"/>
          <w:rFonts w:ascii="Times New Roman" w:hAnsi="Times New Roman"/>
          <w:sz w:val="28"/>
          <w:szCs w:val="28"/>
          <w:shd w:val="clear" w:color="auto" w:fill="FFFFFF"/>
        </w:rPr>
        <w:t> – 24.000 руб., </w:t>
      </w:r>
      <w:r w:rsidRPr="009D07C0">
        <w:rPr>
          <w:rFonts w:ascii="Times New Roman" w:hAnsi="Times New Roman" w:cs="Times New Roman"/>
          <w:sz w:val="28"/>
          <w:szCs w:val="28"/>
          <w:shd w:val="clear" w:color="auto" w:fill="FFFFFF"/>
        </w:rPr>
        <w:t>подключение к порту передачи данных</w:t>
      </w:r>
      <w:r w:rsidRPr="009D07C0">
        <w:rPr>
          <w:rStyle w:val="apple-converted-space"/>
          <w:rFonts w:ascii="Times New Roman" w:hAnsi="Times New Roman"/>
          <w:sz w:val="28"/>
          <w:szCs w:val="28"/>
          <w:shd w:val="clear" w:color="auto" w:fill="FFFFFF"/>
        </w:rPr>
        <w:t> – 48.000 руб. оборудование серверной – 100.000 руб.</w:t>
      </w:r>
    </w:p>
    <w:p w:rsidR="008C748A" w:rsidRPr="009D07C0" w:rsidRDefault="008C748A" w:rsidP="00DA5DD1">
      <w:pPr>
        <w:ind w:firstLine="709"/>
        <w:jc w:val="both"/>
        <w:rPr>
          <w:rFonts w:ascii="Times New Roman" w:hAnsi="Times New Roman" w:cs="Times New Roman"/>
          <w:sz w:val="28"/>
          <w:szCs w:val="28"/>
        </w:rPr>
      </w:pPr>
      <w:r w:rsidRPr="009D07C0">
        <w:rPr>
          <w:rStyle w:val="apple-converted-space"/>
          <w:rFonts w:ascii="Times New Roman" w:hAnsi="Times New Roman"/>
          <w:sz w:val="28"/>
          <w:szCs w:val="28"/>
          <w:shd w:val="clear" w:color="auto" w:fill="FFFFFF"/>
        </w:rPr>
        <w:t xml:space="preserve">По прогнозам маркетинговой службы, расширение спектра услуг гостиницы за счет Интернета, отельного телевидения (в том числе платных услуг), выручка отеля увеличится на 1.630.000 рублей, то есть около 3%, в год. Для содержания системы понадобиться расширить штат отдела IT-службы отеля на 1 человека (средняя зарплата специалиста - 20.000 рублей). </w:t>
      </w:r>
    </w:p>
    <w:p w:rsidR="008C748A" w:rsidRPr="009D07C0" w:rsidRDefault="008C748A" w:rsidP="00DA5DD1">
      <w:pPr>
        <w:ind w:firstLine="709"/>
        <w:jc w:val="both"/>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2068C7CF" wp14:editId="6EC61C06">
            <wp:extent cx="451485" cy="451485"/>
            <wp:effectExtent l="0" t="0" r="5715" b="5715"/>
            <wp:docPr id="15489" name="Рисунок 15489"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 xml:space="preserve">Определите, при какой альтернативной доходности проект по прокладке оптоволоконного кабеля будет выгодным для гостиницы. Предприниматель оценивает проект на 3-летнем интервале прогноза (именно таков средний срок службы набора оборудования). </w:t>
      </w:r>
    </w:p>
    <w:p w:rsidR="008C748A" w:rsidRPr="009D07C0" w:rsidRDefault="008C748A" w:rsidP="00DA5DD1">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 xml:space="preserve">Ответ: Проект по прокладке оптоволоконного кабеля будет эффективным при альтернативной ставке доходности, равной _______%. </w:t>
      </w:r>
    </w:p>
    <w:p w:rsidR="008C748A" w:rsidRDefault="008C748A" w:rsidP="007F3806">
      <w:pPr>
        <w:pStyle w:val="1"/>
        <w:pageBreakBefore/>
        <w:ind w:left="0" w:firstLine="0"/>
        <w:jc w:val="center"/>
        <w:rPr>
          <w:b/>
          <w:color w:val="auto"/>
          <w:sz w:val="28"/>
          <w:szCs w:val="28"/>
        </w:rPr>
      </w:pPr>
      <w:bookmarkStart w:id="65" w:name="_Toc387569960"/>
      <w:bookmarkStart w:id="66" w:name="_Toc409443878"/>
      <w:r w:rsidRPr="007F3806">
        <w:rPr>
          <w:b/>
          <w:color w:val="auto"/>
          <w:sz w:val="28"/>
          <w:szCs w:val="28"/>
        </w:rPr>
        <w:lastRenderedPageBreak/>
        <w:t>6 блок // Инвестиции</w:t>
      </w:r>
      <w:bookmarkEnd w:id="65"/>
      <w:bookmarkEnd w:id="66"/>
    </w:p>
    <w:p w:rsidR="007F3806" w:rsidRDefault="007F3806" w:rsidP="007F3806">
      <w:pPr>
        <w:rPr>
          <w:rFonts w:ascii="Times New Roman" w:hAnsi="Times New Roman" w:cs="Times New Roman"/>
          <w:sz w:val="28"/>
          <w:szCs w:val="28"/>
        </w:rPr>
      </w:pPr>
    </w:p>
    <w:p w:rsidR="007F3806" w:rsidRPr="007F3806" w:rsidRDefault="007F3806" w:rsidP="007F3806">
      <w:pPr>
        <w:rPr>
          <w:rFonts w:ascii="Times New Roman" w:hAnsi="Times New Roman" w:cs="Times New Roman"/>
          <w:sz w:val="28"/>
          <w:szCs w:val="28"/>
        </w:rPr>
      </w:pPr>
    </w:p>
    <w:p w:rsidR="008C748A" w:rsidRDefault="008C748A" w:rsidP="007F3806">
      <w:pPr>
        <w:pStyle w:val="2"/>
        <w:ind w:left="720" w:firstLine="0"/>
        <w:jc w:val="center"/>
        <w:rPr>
          <w:b/>
          <w:color w:val="auto"/>
          <w:sz w:val="28"/>
          <w:szCs w:val="28"/>
        </w:rPr>
      </w:pPr>
      <w:bookmarkStart w:id="67" w:name="_Toc387569961"/>
      <w:bookmarkStart w:id="68" w:name="_Toc409443879"/>
      <w:r w:rsidRPr="007F3806">
        <w:rPr>
          <w:b/>
          <w:color w:val="auto"/>
          <w:sz w:val="28"/>
          <w:szCs w:val="28"/>
        </w:rPr>
        <w:t>КЕЙС 6.1. Установка лифта</w:t>
      </w:r>
      <w:bookmarkEnd w:id="67"/>
      <w:bookmarkEnd w:id="68"/>
    </w:p>
    <w:p w:rsidR="007F3806" w:rsidRPr="007F3806" w:rsidRDefault="007F3806" w:rsidP="007F3806"/>
    <w:p w:rsidR="008C748A" w:rsidRPr="009D07C0" w:rsidRDefault="008C748A" w:rsidP="007F3806">
      <w:pPr>
        <w:jc w:val="center"/>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2C2121D6" wp14:editId="0E1BDEFE">
            <wp:extent cx="1508125" cy="1508125"/>
            <wp:effectExtent l="19050" t="19050" r="15875" b="15875"/>
            <wp:docPr id="15488" name="Рисунок 15488" descr="http://media.licdn.com/mpr/mpr/p/1/000/244/2de/3061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edia.licdn.com/mpr/mpr/p/1/000/244/2de/30613b5.jpg"/>
                    <pic:cNvPicPr>
                      <a:picLocks noChangeAspect="1" noChangeArrowheads="1"/>
                    </pic:cNvPicPr>
                  </pic:nvPicPr>
                  <pic:blipFill>
                    <a:blip r:embed="rId108">
                      <a:extLst>
                        <a:ext uri="{28A0092B-C50C-407E-A947-70E740481C1C}">
                          <a14:useLocalDpi xmlns:a14="http://schemas.microsoft.com/office/drawing/2010/main" val="0"/>
                        </a:ext>
                      </a:extLst>
                    </a:blip>
                    <a:srcRect l="28548" r="4843"/>
                    <a:stretch>
                      <a:fillRect/>
                    </a:stretch>
                  </pic:blipFill>
                  <pic:spPr bwMode="auto">
                    <a:xfrm>
                      <a:off x="0" y="0"/>
                      <a:ext cx="1508125" cy="1508125"/>
                    </a:xfrm>
                    <a:prstGeom prst="rect">
                      <a:avLst/>
                    </a:prstGeom>
                    <a:noFill/>
                    <a:ln w="9525" cmpd="sng">
                      <a:solidFill>
                        <a:srgbClr val="000000"/>
                      </a:solidFill>
                      <a:miter lim="800000"/>
                      <a:headEnd/>
                      <a:tailEnd/>
                    </a:ln>
                    <a:effectLst/>
                  </pic:spPr>
                </pic:pic>
              </a:graphicData>
            </a:graphic>
          </wp:inline>
        </w:drawing>
      </w:r>
      <w:r w:rsidRPr="009D07C0">
        <w:rPr>
          <w:rFonts w:ascii="Times New Roman" w:hAnsi="Times New Roman" w:cs="Times New Roman"/>
          <w:noProof/>
          <w:sz w:val="28"/>
          <w:szCs w:val="28"/>
        </w:rPr>
        <w:drawing>
          <wp:inline distT="0" distB="0" distL="0" distR="0" wp14:anchorId="6D0A3F48" wp14:editId="3D2AA258">
            <wp:extent cx="1531620" cy="153162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p w:rsidR="008C748A" w:rsidRPr="009D07C0" w:rsidRDefault="008C748A" w:rsidP="007F3806">
      <w:pPr>
        <w:ind w:firstLine="709"/>
        <w:jc w:val="both"/>
        <w:rPr>
          <w:rFonts w:ascii="Times New Roman" w:hAnsi="Times New Roman" w:cs="Times New Roman"/>
          <w:sz w:val="28"/>
          <w:szCs w:val="28"/>
        </w:rPr>
      </w:pPr>
      <w:r w:rsidRPr="009D07C0">
        <w:rPr>
          <w:rFonts w:ascii="Times New Roman" w:hAnsi="Times New Roman" w:cs="Times New Roman"/>
          <w:sz w:val="28"/>
          <w:szCs w:val="28"/>
        </w:rPr>
        <w:tab/>
        <w:t xml:space="preserve">В любом современном отеле высотой более одного этажа, как правило, есть лифты – для удобства перемещения гостей с багажом, детскими колясками, гостей с ограниченными возможностями. До настоящего времени в нашем отеле лифты установлены не были, однако, при строительстве шахты под них были запроектированы. Таким образом, установка лифтов является технически возможной. Согласно техническим требованиям, в гостинице должен быть как минимум один лифт на 60 номеров. Инженерная служба отеля выступила с предложением установки двух современных пассажирских лифтов </w:t>
      </w:r>
      <w:proofErr w:type="gramStart"/>
      <w:r w:rsidRPr="009D07C0">
        <w:rPr>
          <w:rFonts w:ascii="Times New Roman" w:hAnsi="Times New Roman" w:cs="Times New Roman"/>
          <w:sz w:val="28"/>
          <w:szCs w:val="28"/>
        </w:rPr>
        <w:t>фирмы  OTIS</w:t>
      </w:r>
      <w:proofErr w:type="gramEnd"/>
      <w:r w:rsidRPr="009D07C0">
        <w:rPr>
          <w:rFonts w:ascii="Times New Roman" w:hAnsi="Times New Roman" w:cs="Times New Roman"/>
          <w:sz w:val="28"/>
          <w:szCs w:val="28"/>
        </w:rPr>
        <w:t xml:space="preserve">, вместимостью 10 чел. (1.000 кг). До настоящего времени подъем багажа на этаж осуществлялся портье. Его зарплата составляет 15.000 рублей в месяц. </w:t>
      </w:r>
    </w:p>
    <w:p w:rsidR="008C748A" w:rsidRPr="009D07C0" w:rsidRDefault="008C748A" w:rsidP="007F3806">
      <w:pPr>
        <w:ind w:firstLine="709"/>
        <w:jc w:val="both"/>
        <w:rPr>
          <w:rFonts w:ascii="Times New Roman" w:hAnsi="Times New Roman" w:cs="Times New Roman"/>
          <w:sz w:val="28"/>
          <w:szCs w:val="28"/>
        </w:rPr>
      </w:pPr>
      <w:r w:rsidRPr="009D07C0">
        <w:rPr>
          <w:rFonts w:ascii="Times New Roman" w:hAnsi="Times New Roman" w:cs="Times New Roman"/>
          <w:sz w:val="28"/>
          <w:szCs w:val="28"/>
        </w:rPr>
        <w:t>Бюджет мероприятия по приобретению и установке лифтов OTIS складывается из следующих затрат:</w:t>
      </w:r>
    </w:p>
    <w:p w:rsidR="008C748A" w:rsidRPr="009D07C0" w:rsidRDefault="008C748A" w:rsidP="006F21B4">
      <w:pPr>
        <w:pStyle w:val="a9"/>
        <w:numPr>
          <w:ilvl w:val="0"/>
          <w:numId w:val="8"/>
        </w:numPr>
        <w:ind w:firstLine="0"/>
        <w:jc w:val="both"/>
        <w:rPr>
          <w:rFonts w:ascii="Times New Roman" w:hAnsi="Times New Roman"/>
          <w:sz w:val="28"/>
          <w:szCs w:val="28"/>
          <w:lang w:eastAsia="ru-RU" w:bidi="en-US"/>
        </w:rPr>
      </w:pPr>
      <w:r w:rsidRPr="009D07C0">
        <w:rPr>
          <w:rFonts w:ascii="Times New Roman" w:hAnsi="Times New Roman"/>
          <w:sz w:val="28"/>
          <w:szCs w:val="28"/>
          <w:lang w:eastAsia="ru-RU" w:bidi="en-US"/>
        </w:rPr>
        <w:t>Приобретение и доставка 2-х лифтов – 4.300.000 руб.</w:t>
      </w:r>
    </w:p>
    <w:p w:rsidR="008C748A" w:rsidRPr="009D07C0" w:rsidRDefault="008C748A" w:rsidP="006F21B4">
      <w:pPr>
        <w:pStyle w:val="a9"/>
        <w:numPr>
          <w:ilvl w:val="0"/>
          <w:numId w:val="8"/>
        </w:numPr>
        <w:ind w:firstLine="0"/>
        <w:jc w:val="both"/>
        <w:rPr>
          <w:rFonts w:ascii="Times New Roman" w:hAnsi="Times New Roman"/>
          <w:sz w:val="28"/>
          <w:szCs w:val="28"/>
          <w:lang w:eastAsia="ru-RU" w:bidi="en-US"/>
        </w:rPr>
      </w:pPr>
      <w:r w:rsidRPr="009D07C0">
        <w:rPr>
          <w:rFonts w:ascii="Times New Roman" w:hAnsi="Times New Roman"/>
          <w:sz w:val="28"/>
          <w:szCs w:val="28"/>
          <w:lang w:eastAsia="ru-RU" w:bidi="en-US"/>
        </w:rPr>
        <w:t>Установка 2-х лифтов – 960.000 руб.</w:t>
      </w:r>
    </w:p>
    <w:p w:rsidR="008C748A" w:rsidRPr="009D07C0" w:rsidRDefault="008C748A" w:rsidP="007F3806">
      <w:pPr>
        <w:ind w:firstLine="709"/>
        <w:jc w:val="both"/>
        <w:rPr>
          <w:rFonts w:ascii="Times New Roman" w:hAnsi="Times New Roman" w:cs="Times New Roman"/>
          <w:sz w:val="28"/>
          <w:szCs w:val="28"/>
        </w:rPr>
      </w:pPr>
      <w:r w:rsidRPr="009D07C0">
        <w:rPr>
          <w:rFonts w:ascii="Times New Roman" w:hAnsi="Times New Roman" w:cs="Times New Roman"/>
          <w:sz w:val="28"/>
          <w:szCs w:val="28"/>
        </w:rPr>
        <w:t>После обсуждения на бюджетном комитете финансовый директор вынес альтернативное предложение, оно заключается в следующем: лифты OTIS дороги для приобретения и в обслуживании. Ежегодно необходимо будет тратить от 40.000 руб. на профилактическое обслуживание каждого лифта, поэтому будет лучше приобрести два лифта отечественного производства (ЗАО «Уральский лифтостроительный завод»), вместимостью 8 чел. (630 кг). В этом случае затраты составят:</w:t>
      </w:r>
    </w:p>
    <w:p w:rsidR="008C748A" w:rsidRPr="009D07C0" w:rsidRDefault="008C748A" w:rsidP="006F21B4">
      <w:pPr>
        <w:pStyle w:val="a9"/>
        <w:numPr>
          <w:ilvl w:val="0"/>
          <w:numId w:val="9"/>
        </w:numPr>
        <w:ind w:firstLine="0"/>
        <w:jc w:val="both"/>
        <w:rPr>
          <w:rFonts w:ascii="Times New Roman" w:hAnsi="Times New Roman"/>
          <w:sz w:val="28"/>
          <w:szCs w:val="28"/>
          <w:lang w:eastAsia="ru-RU" w:bidi="en-US"/>
        </w:rPr>
      </w:pPr>
      <w:r w:rsidRPr="009D07C0">
        <w:rPr>
          <w:rFonts w:ascii="Times New Roman" w:hAnsi="Times New Roman"/>
          <w:sz w:val="28"/>
          <w:szCs w:val="28"/>
          <w:lang w:eastAsia="ru-RU" w:bidi="en-US"/>
        </w:rPr>
        <w:t>Приобретение и доставка 2 лифтов – 1.650.000 руб.</w:t>
      </w:r>
    </w:p>
    <w:p w:rsidR="008C748A" w:rsidRPr="009D07C0" w:rsidRDefault="008C748A" w:rsidP="006F21B4">
      <w:pPr>
        <w:pStyle w:val="a9"/>
        <w:numPr>
          <w:ilvl w:val="0"/>
          <w:numId w:val="9"/>
        </w:numPr>
        <w:ind w:firstLine="0"/>
        <w:jc w:val="both"/>
        <w:rPr>
          <w:rFonts w:ascii="Times New Roman" w:hAnsi="Times New Roman"/>
          <w:sz w:val="28"/>
          <w:szCs w:val="28"/>
          <w:lang w:eastAsia="ru-RU" w:bidi="en-US"/>
        </w:rPr>
      </w:pPr>
      <w:r w:rsidRPr="009D07C0">
        <w:rPr>
          <w:rFonts w:ascii="Times New Roman" w:hAnsi="Times New Roman"/>
          <w:sz w:val="28"/>
          <w:szCs w:val="28"/>
          <w:lang w:eastAsia="ru-RU" w:bidi="en-US"/>
        </w:rPr>
        <w:t>Установка 2-х лифтов – 720.000 руб.</w:t>
      </w:r>
    </w:p>
    <w:p w:rsidR="008C748A" w:rsidRPr="009D07C0" w:rsidRDefault="008C748A" w:rsidP="007F3806">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При этом запасные части для отечественных лифтов обойдутся в несколько раз дешевле, чем для импортных лифтов. По опыту других гостиниц, в которых установлены лифты отечественного производства, в год на них тратится около 180.000 руб. на запасные части и ремонт. </w:t>
      </w:r>
    </w:p>
    <w:p w:rsidR="008C748A" w:rsidRPr="009D07C0" w:rsidRDefault="008C748A" w:rsidP="007F3806">
      <w:pPr>
        <w:ind w:firstLine="709"/>
        <w:jc w:val="both"/>
        <w:rPr>
          <w:rFonts w:ascii="Times New Roman" w:hAnsi="Times New Roman" w:cs="Times New Roman"/>
          <w:sz w:val="28"/>
          <w:szCs w:val="28"/>
        </w:rPr>
      </w:pPr>
      <w:r w:rsidRPr="009D07C0">
        <w:rPr>
          <w:rFonts w:ascii="Times New Roman" w:hAnsi="Times New Roman" w:cs="Times New Roman"/>
          <w:sz w:val="28"/>
          <w:szCs w:val="28"/>
        </w:rPr>
        <w:t>Однако инженерная служба обратила внимание, что период активной эксплуатации лифтов отечественного производства составляет 15 лет, зарубежного производства – 20 лет.</w:t>
      </w:r>
    </w:p>
    <w:p w:rsidR="008C748A" w:rsidRPr="009D07C0" w:rsidRDefault="008C748A" w:rsidP="007F3806">
      <w:pPr>
        <w:ind w:firstLine="709"/>
        <w:jc w:val="both"/>
        <w:rPr>
          <w:rFonts w:ascii="Times New Roman" w:hAnsi="Times New Roman" w:cs="Times New Roman"/>
          <w:sz w:val="28"/>
          <w:szCs w:val="28"/>
        </w:rPr>
      </w:pPr>
      <w:r w:rsidRPr="009D07C0">
        <w:rPr>
          <w:rFonts w:ascii="Times New Roman" w:hAnsi="Times New Roman" w:cs="Times New Roman"/>
          <w:noProof/>
          <w:sz w:val="28"/>
          <w:szCs w:val="28"/>
        </w:rPr>
        <w:lastRenderedPageBreak/>
        <w:drawing>
          <wp:inline distT="0" distB="0" distL="0" distR="0" wp14:anchorId="5EFA0EBE" wp14:editId="3A147B25">
            <wp:extent cx="451485" cy="451485"/>
            <wp:effectExtent l="0" t="0" r="5715" b="5715"/>
            <wp:docPr id="1054" name="Рисунок 1054"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 xml:space="preserve">Имея на руках вышеперечисленные данные, как вы считаете, стоит ли вообще отелю осуществлять такой дорогостоящий проект, как установка лифтов. Может, оставить подъем багажа за портье? И если правильнее установить лифты, то какой вариант выбрать: отечественный, или зарубежный лифт. </w:t>
      </w:r>
    </w:p>
    <w:p w:rsidR="008C748A" w:rsidRPr="009D07C0" w:rsidRDefault="008C748A" w:rsidP="007F3806">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ОТВЕТ (выбрать правильный): </w:t>
      </w:r>
    </w:p>
    <w:p w:rsidR="008C748A" w:rsidRPr="009D07C0" w:rsidRDefault="008C748A" w:rsidP="007F3806">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Вариант А: Выгоднее оставить подъем багажа за портье. </w:t>
      </w:r>
    </w:p>
    <w:p w:rsidR="008C748A" w:rsidRPr="009D07C0" w:rsidRDefault="008C748A" w:rsidP="007F3806">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Вариант </w:t>
      </w:r>
      <w:proofErr w:type="gramStart"/>
      <w:r w:rsidRPr="009D07C0">
        <w:rPr>
          <w:rFonts w:ascii="Times New Roman" w:hAnsi="Times New Roman" w:cs="Times New Roman"/>
          <w:sz w:val="28"/>
          <w:szCs w:val="28"/>
        </w:rPr>
        <w:t>Б:  Установить</w:t>
      </w:r>
      <w:proofErr w:type="gramEnd"/>
      <w:r w:rsidRPr="009D07C0">
        <w:rPr>
          <w:rFonts w:ascii="Times New Roman" w:hAnsi="Times New Roman" w:cs="Times New Roman"/>
          <w:sz w:val="28"/>
          <w:szCs w:val="28"/>
        </w:rPr>
        <w:t xml:space="preserve"> лифты отечественного производства.</w:t>
      </w:r>
    </w:p>
    <w:p w:rsidR="008C748A" w:rsidRPr="009D07C0" w:rsidRDefault="008C748A" w:rsidP="007F3806">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Вариант </w:t>
      </w:r>
      <w:proofErr w:type="gramStart"/>
      <w:r w:rsidRPr="009D07C0">
        <w:rPr>
          <w:rFonts w:ascii="Times New Roman" w:hAnsi="Times New Roman" w:cs="Times New Roman"/>
          <w:sz w:val="28"/>
          <w:szCs w:val="28"/>
        </w:rPr>
        <w:t>В:  Установить</w:t>
      </w:r>
      <w:proofErr w:type="gramEnd"/>
      <w:r w:rsidRPr="009D07C0">
        <w:rPr>
          <w:rFonts w:ascii="Times New Roman" w:hAnsi="Times New Roman" w:cs="Times New Roman"/>
          <w:sz w:val="28"/>
          <w:szCs w:val="28"/>
        </w:rPr>
        <w:t xml:space="preserve"> лифты зарубежного производства. </w:t>
      </w:r>
    </w:p>
    <w:p w:rsidR="008C748A" w:rsidRDefault="008C748A" w:rsidP="009D07C0">
      <w:pPr>
        <w:jc w:val="both"/>
        <w:rPr>
          <w:rFonts w:ascii="Times New Roman" w:hAnsi="Times New Roman" w:cs="Times New Roman"/>
          <w:sz w:val="28"/>
          <w:szCs w:val="28"/>
        </w:rPr>
      </w:pPr>
    </w:p>
    <w:p w:rsidR="00BA3216" w:rsidRPr="00BA3216" w:rsidRDefault="00BA3216" w:rsidP="00BA3216">
      <w:pPr>
        <w:jc w:val="center"/>
        <w:rPr>
          <w:rFonts w:ascii="Times New Roman" w:hAnsi="Times New Roman" w:cs="Times New Roman"/>
          <w:b/>
          <w:sz w:val="28"/>
          <w:szCs w:val="28"/>
        </w:rPr>
      </w:pPr>
    </w:p>
    <w:p w:rsidR="008C748A" w:rsidRPr="00BA3216" w:rsidRDefault="008C748A" w:rsidP="00BA3216">
      <w:pPr>
        <w:pStyle w:val="2"/>
        <w:jc w:val="center"/>
        <w:rPr>
          <w:b/>
          <w:sz w:val="28"/>
          <w:szCs w:val="28"/>
        </w:rPr>
      </w:pPr>
      <w:bookmarkStart w:id="69" w:name="_Toc387569962"/>
      <w:bookmarkStart w:id="70" w:name="_Toc409443880"/>
      <w:r w:rsidRPr="00BA3216">
        <w:rPr>
          <w:b/>
          <w:sz w:val="28"/>
          <w:szCs w:val="28"/>
        </w:rPr>
        <w:t>КЕЙС 6.2. Конференц-услуги или расширение номерного фонда</w:t>
      </w:r>
      <w:bookmarkEnd w:id="69"/>
      <w:bookmarkEnd w:id="70"/>
    </w:p>
    <w:p w:rsidR="00BA3216" w:rsidRPr="00BA3216" w:rsidRDefault="00BA3216" w:rsidP="00BA3216">
      <w:pPr>
        <w:rPr>
          <w:rFonts w:ascii="Times New Roman" w:hAnsi="Times New Roman" w:cs="Times New Roman"/>
          <w:sz w:val="28"/>
          <w:szCs w:val="28"/>
        </w:rPr>
      </w:pPr>
    </w:p>
    <w:p w:rsidR="008C748A" w:rsidRPr="009D07C0" w:rsidRDefault="008C748A" w:rsidP="00B53FBE">
      <w:pPr>
        <w:jc w:val="center"/>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7A17D8BA" wp14:editId="7FE261E2">
            <wp:extent cx="1793240" cy="1401445"/>
            <wp:effectExtent l="19050" t="19050" r="16510" b="27305"/>
            <wp:docPr id="1053" name="Рисунок 1053" descr="kon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konf_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93240" cy="1401445"/>
                    </a:xfrm>
                    <a:prstGeom prst="rect">
                      <a:avLst/>
                    </a:prstGeom>
                    <a:noFill/>
                    <a:ln w="9525" cmpd="sng">
                      <a:solidFill>
                        <a:srgbClr val="000000"/>
                      </a:solidFill>
                      <a:miter lim="800000"/>
                      <a:headEnd/>
                      <a:tailEnd/>
                    </a:ln>
                    <a:effectLst/>
                  </pic:spPr>
                </pic:pic>
              </a:graphicData>
            </a:graphic>
          </wp:inline>
        </w:drawing>
      </w:r>
      <w:r w:rsidRPr="009D07C0">
        <w:rPr>
          <w:rFonts w:ascii="Times New Roman" w:hAnsi="Times New Roman" w:cs="Times New Roman"/>
          <w:noProof/>
          <w:sz w:val="28"/>
          <w:szCs w:val="28"/>
        </w:rPr>
        <w:drawing>
          <wp:inline distT="0" distB="0" distL="0" distR="0" wp14:anchorId="2AD22725" wp14:editId="5B347CA6">
            <wp:extent cx="1484630" cy="1401445"/>
            <wp:effectExtent l="19050" t="19050" r="20320" b="27305"/>
            <wp:docPr id="1052" name="Рисунок 1052" descr="http://cdns2.freepik.com/free-photo/scales-representing-justice_318-1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cdns2.freepik.com/free-photo/scales-representing-justice_318-10076.jpg"/>
                    <pic:cNvPicPr>
                      <a:picLocks noChangeAspect="1" noChangeArrowheads="1"/>
                    </pic:cNvPicPr>
                  </pic:nvPicPr>
                  <pic:blipFill>
                    <a:blip r:embed="rId111">
                      <a:extLst>
                        <a:ext uri="{28A0092B-C50C-407E-A947-70E740481C1C}">
                          <a14:useLocalDpi xmlns:a14="http://schemas.microsoft.com/office/drawing/2010/main" val="0"/>
                        </a:ext>
                      </a:extLst>
                    </a:blip>
                    <a:srcRect l="13464" t="15388" r="13435" b="15359"/>
                    <a:stretch>
                      <a:fillRect/>
                    </a:stretch>
                  </pic:blipFill>
                  <pic:spPr bwMode="auto">
                    <a:xfrm>
                      <a:off x="0" y="0"/>
                      <a:ext cx="1484630" cy="1401445"/>
                    </a:xfrm>
                    <a:prstGeom prst="rect">
                      <a:avLst/>
                    </a:prstGeom>
                    <a:noFill/>
                    <a:ln w="9525" cmpd="sng">
                      <a:solidFill>
                        <a:srgbClr val="000000"/>
                      </a:solidFill>
                      <a:miter lim="800000"/>
                      <a:headEnd/>
                      <a:tailEnd/>
                    </a:ln>
                    <a:effectLst/>
                  </pic:spPr>
                </pic:pic>
              </a:graphicData>
            </a:graphic>
          </wp:inline>
        </w:drawing>
      </w:r>
      <w:r w:rsidRPr="009D07C0">
        <w:rPr>
          <w:rFonts w:ascii="Times New Roman" w:hAnsi="Times New Roman" w:cs="Times New Roman"/>
          <w:noProof/>
          <w:sz w:val="28"/>
          <w:szCs w:val="28"/>
        </w:rPr>
        <w:drawing>
          <wp:inline distT="0" distB="0" distL="0" distR="0" wp14:anchorId="079ECDB7" wp14:editId="72469E0C">
            <wp:extent cx="1710055" cy="1401445"/>
            <wp:effectExtent l="19050" t="19050" r="23495" b="27305"/>
            <wp:docPr id="1051" name="Рисунок 1051" descr="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загруженное (1).jpg"/>
                    <pic:cNvPicPr>
                      <a:picLocks noChangeAspect="1" noChangeArrowheads="1"/>
                    </pic:cNvPicPr>
                  </pic:nvPicPr>
                  <pic:blipFill>
                    <a:blip r:embed="rId112">
                      <a:extLst>
                        <a:ext uri="{28A0092B-C50C-407E-A947-70E740481C1C}">
                          <a14:useLocalDpi xmlns:a14="http://schemas.microsoft.com/office/drawing/2010/main" val="0"/>
                        </a:ext>
                      </a:extLst>
                    </a:blip>
                    <a:srcRect r="23027"/>
                    <a:stretch>
                      <a:fillRect/>
                    </a:stretch>
                  </pic:blipFill>
                  <pic:spPr bwMode="auto">
                    <a:xfrm>
                      <a:off x="0" y="0"/>
                      <a:ext cx="1710055" cy="1401445"/>
                    </a:xfrm>
                    <a:prstGeom prst="rect">
                      <a:avLst/>
                    </a:prstGeom>
                    <a:noFill/>
                    <a:ln w="9525" cmpd="sng">
                      <a:solidFill>
                        <a:srgbClr val="000000"/>
                      </a:solidFill>
                      <a:miter lim="800000"/>
                      <a:headEnd/>
                      <a:tailEnd/>
                    </a:ln>
                    <a:effectLst/>
                  </pic:spPr>
                </pic:pic>
              </a:graphicData>
            </a:graphic>
          </wp:inline>
        </w:drawing>
      </w:r>
    </w:p>
    <w:p w:rsidR="008C748A" w:rsidRPr="009D07C0" w:rsidRDefault="008C748A" w:rsidP="00B53FBE">
      <w:pPr>
        <w:ind w:firstLine="709"/>
        <w:jc w:val="both"/>
        <w:rPr>
          <w:rFonts w:ascii="Times New Roman" w:hAnsi="Times New Roman" w:cs="Times New Roman"/>
          <w:sz w:val="28"/>
          <w:szCs w:val="28"/>
        </w:rPr>
      </w:pPr>
      <w:r w:rsidRPr="009D07C0">
        <w:rPr>
          <w:rFonts w:ascii="Times New Roman" w:hAnsi="Times New Roman" w:cs="Times New Roman"/>
          <w:sz w:val="28"/>
          <w:szCs w:val="28"/>
        </w:rPr>
        <w:t>При осуществлении инвестиционной деятельности руководство отеля часто решает взаимоисключающие задачи, как например, что будет выгоднее: переоборудовать пустующие помещения под конгресс-центр или расширить номерной фонд отеля, при условии, что инвестиционный бюджет ограничен?</w:t>
      </w:r>
    </w:p>
    <w:p w:rsidR="008C748A" w:rsidRPr="009D07C0" w:rsidRDefault="008C748A" w:rsidP="00B53FBE">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По исследованиям маркетингового отдела развитие сегмента бизнес-туризма может принести дополнительную прибыль нашему отелю. По статистике, предоставление качественных конференц-услуг может увеличить выручку на 20% в течение всего года. При этом выручка не зависит от сезона. С другой стороны, появление номеров новых категорий («Люкс» для молодоженов, двухкомнатных </w:t>
      </w:r>
      <w:proofErr w:type="spellStart"/>
      <w:r w:rsidRPr="009D07C0">
        <w:rPr>
          <w:rFonts w:ascii="Times New Roman" w:hAnsi="Times New Roman" w:cs="Times New Roman"/>
          <w:sz w:val="28"/>
          <w:szCs w:val="28"/>
        </w:rPr>
        <w:t>сьютов</w:t>
      </w:r>
      <w:proofErr w:type="spellEnd"/>
      <w:r w:rsidRPr="009D07C0">
        <w:rPr>
          <w:rFonts w:ascii="Times New Roman" w:hAnsi="Times New Roman" w:cs="Times New Roman"/>
          <w:sz w:val="28"/>
          <w:szCs w:val="28"/>
        </w:rPr>
        <w:t xml:space="preserve">, номеров «Стандарт» для лиц с ограниченными физическими возможностями и др.) привлечет в отель новых гостей, увеличив выручку на 5%. При этом затраты на переоборудование </w:t>
      </w:r>
      <w:proofErr w:type="gramStart"/>
      <w:r w:rsidRPr="009D07C0">
        <w:rPr>
          <w:rFonts w:ascii="Times New Roman" w:hAnsi="Times New Roman" w:cs="Times New Roman"/>
          <w:sz w:val="28"/>
          <w:szCs w:val="28"/>
        </w:rPr>
        <w:t>помещений  различаются</w:t>
      </w:r>
      <w:proofErr w:type="gramEnd"/>
      <w:r w:rsidRPr="009D07C0">
        <w:rPr>
          <w:rFonts w:ascii="Times New Roman" w:hAnsi="Times New Roman" w:cs="Times New Roman"/>
          <w:sz w:val="28"/>
          <w:szCs w:val="28"/>
        </w:rPr>
        <w:t xml:space="preserve">. </w:t>
      </w:r>
    </w:p>
    <w:p w:rsidR="008C748A" w:rsidRPr="009D07C0" w:rsidRDefault="008C748A" w:rsidP="00B53FBE">
      <w:pPr>
        <w:ind w:firstLine="709"/>
        <w:jc w:val="both"/>
        <w:rPr>
          <w:rFonts w:ascii="Times New Roman" w:hAnsi="Times New Roman" w:cs="Times New Roman"/>
          <w:sz w:val="28"/>
          <w:szCs w:val="28"/>
        </w:rPr>
      </w:pPr>
      <w:r w:rsidRPr="009D07C0">
        <w:rPr>
          <w:rFonts w:ascii="Times New Roman" w:hAnsi="Times New Roman" w:cs="Times New Roman"/>
          <w:b/>
          <w:sz w:val="28"/>
          <w:szCs w:val="28"/>
        </w:rPr>
        <w:tab/>
        <w:t>Конференц-услуги:</w:t>
      </w:r>
      <w:r w:rsidRPr="009D07C0">
        <w:rPr>
          <w:rFonts w:ascii="Times New Roman" w:hAnsi="Times New Roman" w:cs="Times New Roman"/>
          <w:sz w:val="28"/>
          <w:szCs w:val="28"/>
        </w:rPr>
        <w:t xml:space="preserve"> вниманию корпоративных клиентов и организаторов конференций </w:t>
      </w:r>
      <w:proofErr w:type="gramStart"/>
      <w:r w:rsidRPr="009D07C0">
        <w:rPr>
          <w:rFonts w:ascii="Times New Roman" w:hAnsi="Times New Roman" w:cs="Times New Roman"/>
          <w:sz w:val="28"/>
          <w:szCs w:val="28"/>
        </w:rPr>
        <w:t>мы  будем</w:t>
      </w:r>
      <w:proofErr w:type="gramEnd"/>
      <w:r w:rsidRPr="009D07C0">
        <w:rPr>
          <w:rFonts w:ascii="Times New Roman" w:hAnsi="Times New Roman" w:cs="Times New Roman"/>
          <w:sz w:val="28"/>
          <w:szCs w:val="28"/>
        </w:rPr>
        <w:t xml:space="preserve"> готовы предложить 3 конференц-зала: Альфа, Бета, Гамма и полный комплекс услуг для всех участников мероприятий. В конференц-залах нашего отеля можно легко разместить оборудование для телетрансляций и кабинки, необходимые для работы синхронных переводчиков. Комфортные и просторные конференц-залы будут иметь все необходимое современное оборудование для проведения конференций, самую современную световую и звуковую аппаратуру, а также беспроводной высокоскоростной интернет в каждом зале. </w:t>
      </w:r>
    </w:p>
    <w:p w:rsidR="008C748A" w:rsidRPr="009D07C0" w:rsidRDefault="008C748A" w:rsidP="00B53FBE">
      <w:pPr>
        <w:ind w:firstLine="709"/>
        <w:jc w:val="both"/>
        <w:rPr>
          <w:rFonts w:ascii="Times New Roman" w:hAnsi="Times New Roman" w:cs="Times New Roman"/>
          <w:sz w:val="28"/>
          <w:szCs w:val="28"/>
        </w:rPr>
      </w:pPr>
      <w:r w:rsidRPr="009D07C0">
        <w:rPr>
          <w:rFonts w:ascii="Times New Roman" w:hAnsi="Times New Roman" w:cs="Times New Roman"/>
          <w:sz w:val="28"/>
          <w:szCs w:val="28"/>
        </w:rPr>
        <w:lastRenderedPageBreak/>
        <w:t xml:space="preserve">Также отель будет готов предоставить ДОПОЛНИТЕЛЬНОЕ ОБОРУДОВАНИЕ (стоимость аренды в день): </w:t>
      </w:r>
    </w:p>
    <w:p w:rsidR="008C748A" w:rsidRPr="00594311" w:rsidRDefault="008C748A" w:rsidP="006F21B4">
      <w:pPr>
        <w:pStyle w:val="a9"/>
        <w:numPr>
          <w:ilvl w:val="0"/>
          <w:numId w:val="32"/>
        </w:numPr>
        <w:jc w:val="both"/>
        <w:rPr>
          <w:rFonts w:ascii="Times New Roman" w:hAnsi="Times New Roman"/>
          <w:sz w:val="28"/>
          <w:szCs w:val="28"/>
        </w:rPr>
      </w:pPr>
      <w:r w:rsidRPr="00594311">
        <w:rPr>
          <w:rFonts w:ascii="Times New Roman" w:hAnsi="Times New Roman"/>
          <w:sz w:val="28"/>
          <w:szCs w:val="28"/>
        </w:rPr>
        <w:t>Мультимедийный проектор — 4.000 руб.;</w:t>
      </w:r>
    </w:p>
    <w:p w:rsidR="008C748A" w:rsidRPr="00594311" w:rsidRDefault="008C748A" w:rsidP="006F21B4">
      <w:pPr>
        <w:pStyle w:val="a9"/>
        <w:numPr>
          <w:ilvl w:val="0"/>
          <w:numId w:val="32"/>
        </w:numPr>
        <w:jc w:val="both"/>
        <w:rPr>
          <w:rFonts w:ascii="Times New Roman" w:hAnsi="Times New Roman"/>
          <w:sz w:val="28"/>
          <w:szCs w:val="28"/>
        </w:rPr>
      </w:pPr>
      <w:proofErr w:type="spellStart"/>
      <w:r w:rsidRPr="00594311">
        <w:rPr>
          <w:rFonts w:ascii="Times New Roman" w:hAnsi="Times New Roman"/>
          <w:sz w:val="28"/>
          <w:szCs w:val="28"/>
        </w:rPr>
        <w:t>Флипчарт</w:t>
      </w:r>
      <w:proofErr w:type="spellEnd"/>
      <w:r w:rsidRPr="00594311">
        <w:rPr>
          <w:rFonts w:ascii="Times New Roman" w:hAnsi="Times New Roman"/>
          <w:sz w:val="28"/>
          <w:szCs w:val="28"/>
        </w:rPr>
        <w:t xml:space="preserve"> (доска) с маркерами — 550 руб.;</w:t>
      </w:r>
    </w:p>
    <w:p w:rsidR="008C748A" w:rsidRPr="00594311" w:rsidRDefault="008C748A" w:rsidP="006F21B4">
      <w:pPr>
        <w:pStyle w:val="a9"/>
        <w:numPr>
          <w:ilvl w:val="0"/>
          <w:numId w:val="32"/>
        </w:numPr>
        <w:jc w:val="both"/>
        <w:rPr>
          <w:rFonts w:ascii="Times New Roman" w:hAnsi="Times New Roman"/>
          <w:sz w:val="28"/>
          <w:szCs w:val="28"/>
        </w:rPr>
      </w:pPr>
      <w:r w:rsidRPr="00594311">
        <w:rPr>
          <w:rFonts w:ascii="Times New Roman" w:hAnsi="Times New Roman"/>
          <w:sz w:val="28"/>
          <w:szCs w:val="28"/>
        </w:rPr>
        <w:t>Дополнительный экран — 700 руб.;</w:t>
      </w:r>
    </w:p>
    <w:p w:rsidR="008C748A" w:rsidRPr="00594311" w:rsidRDefault="008C748A" w:rsidP="006F21B4">
      <w:pPr>
        <w:pStyle w:val="a9"/>
        <w:numPr>
          <w:ilvl w:val="0"/>
          <w:numId w:val="32"/>
        </w:numPr>
        <w:jc w:val="both"/>
        <w:rPr>
          <w:rFonts w:ascii="Times New Roman" w:hAnsi="Times New Roman"/>
          <w:sz w:val="28"/>
          <w:szCs w:val="28"/>
        </w:rPr>
      </w:pPr>
      <w:r w:rsidRPr="00594311">
        <w:rPr>
          <w:rFonts w:ascii="Times New Roman" w:hAnsi="Times New Roman"/>
          <w:sz w:val="28"/>
          <w:szCs w:val="28"/>
        </w:rPr>
        <w:t>Распечатка документов на принтере — 5 руб. за страницу</w:t>
      </w:r>
    </w:p>
    <w:p w:rsidR="008C748A" w:rsidRPr="009D07C0" w:rsidRDefault="008C748A" w:rsidP="00B53FBE">
      <w:pPr>
        <w:ind w:firstLine="709"/>
        <w:jc w:val="both"/>
        <w:rPr>
          <w:rFonts w:ascii="Times New Roman" w:hAnsi="Times New Roman" w:cs="Times New Roman"/>
          <w:sz w:val="28"/>
          <w:szCs w:val="28"/>
        </w:rPr>
      </w:pPr>
      <w:r w:rsidRPr="009D07C0">
        <w:rPr>
          <w:rFonts w:ascii="Times New Roman" w:hAnsi="Times New Roman" w:cs="Times New Roman"/>
          <w:sz w:val="28"/>
          <w:szCs w:val="28"/>
        </w:rPr>
        <w:tab/>
        <w:t>Питание участников: обед — 600 руб. с человека; ужин — 600 руб. с человека; кофе-брейк — 220 руб. с человека.</w:t>
      </w:r>
    </w:p>
    <w:p w:rsidR="008C748A" w:rsidRDefault="008C748A" w:rsidP="00B53FBE">
      <w:pPr>
        <w:ind w:firstLine="709"/>
        <w:jc w:val="both"/>
        <w:rPr>
          <w:rFonts w:ascii="Times New Roman" w:hAnsi="Times New Roman" w:cs="Times New Roman"/>
          <w:sz w:val="28"/>
          <w:szCs w:val="28"/>
        </w:rPr>
      </w:pPr>
      <w:r w:rsidRPr="009D07C0">
        <w:rPr>
          <w:rFonts w:ascii="Times New Roman" w:hAnsi="Times New Roman" w:cs="Times New Roman"/>
          <w:sz w:val="28"/>
          <w:szCs w:val="28"/>
        </w:rPr>
        <w:tab/>
        <w:t>Предполагаемая стоимость ар</w:t>
      </w:r>
      <w:r w:rsidR="006F21B4">
        <w:rPr>
          <w:rFonts w:ascii="Times New Roman" w:hAnsi="Times New Roman" w:cs="Times New Roman"/>
          <w:sz w:val="28"/>
          <w:szCs w:val="28"/>
        </w:rPr>
        <w:t>енды залов представлена в табл. 6.1</w:t>
      </w:r>
      <w:r w:rsidRPr="009D07C0">
        <w:rPr>
          <w:rFonts w:ascii="Times New Roman" w:hAnsi="Times New Roman" w:cs="Times New Roman"/>
          <w:sz w:val="28"/>
          <w:szCs w:val="28"/>
        </w:rPr>
        <w:t>.</w:t>
      </w:r>
    </w:p>
    <w:p w:rsidR="006F21B4" w:rsidRDefault="006F21B4" w:rsidP="006F21B4">
      <w:pPr>
        <w:ind w:firstLine="709"/>
        <w:jc w:val="right"/>
        <w:rPr>
          <w:rFonts w:ascii="Times New Roman" w:hAnsi="Times New Roman" w:cs="Times New Roman"/>
          <w:sz w:val="28"/>
          <w:szCs w:val="28"/>
        </w:rPr>
      </w:pPr>
      <w:r>
        <w:rPr>
          <w:rFonts w:ascii="Times New Roman" w:hAnsi="Times New Roman" w:cs="Times New Roman"/>
          <w:sz w:val="28"/>
          <w:szCs w:val="28"/>
        </w:rPr>
        <w:t>Таблица 6.1</w:t>
      </w:r>
    </w:p>
    <w:p w:rsidR="006F21B4" w:rsidRPr="009D07C0" w:rsidRDefault="006F21B4" w:rsidP="006F21B4">
      <w:pPr>
        <w:ind w:firstLine="709"/>
        <w:jc w:val="center"/>
        <w:rPr>
          <w:rFonts w:ascii="Times New Roman" w:hAnsi="Times New Roman" w:cs="Times New Roman"/>
          <w:sz w:val="28"/>
          <w:szCs w:val="28"/>
        </w:rPr>
      </w:pPr>
      <w:r>
        <w:rPr>
          <w:rFonts w:ascii="Times New Roman" w:hAnsi="Times New Roman" w:cs="Times New Roman"/>
          <w:sz w:val="28"/>
          <w:szCs w:val="28"/>
        </w:rPr>
        <w:t>Стоимость аренды залов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212"/>
        <w:gridCol w:w="800"/>
        <w:gridCol w:w="804"/>
        <w:gridCol w:w="1302"/>
        <w:gridCol w:w="972"/>
        <w:gridCol w:w="852"/>
        <w:gridCol w:w="950"/>
        <w:gridCol w:w="961"/>
        <w:gridCol w:w="805"/>
      </w:tblGrid>
      <w:tr w:rsidR="008C748A" w:rsidRPr="006F21B4" w:rsidTr="006F21B4">
        <w:tc>
          <w:tcPr>
            <w:tcW w:w="632" w:type="pct"/>
            <w:vMerge w:val="restar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Название зала</w:t>
            </w:r>
          </w:p>
        </w:tc>
        <w:tc>
          <w:tcPr>
            <w:tcW w:w="639" w:type="pct"/>
            <w:vMerge w:val="restar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Площадь, м2</w:t>
            </w:r>
          </w:p>
        </w:tc>
        <w:tc>
          <w:tcPr>
            <w:tcW w:w="2266" w:type="pct"/>
            <w:gridSpan w:val="5"/>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Типы рассадок, кол-во мест</w:t>
            </w:r>
          </w:p>
        </w:tc>
        <w:tc>
          <w:tcPr>
            <w:tcW w:w="1463" w:type="pct"/>
            <w:gridSpan w:val="3"/>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Цена, руб. с НДС</w:t>
            </w:r>
          </w:p>
        </w:tc>
      </w:tr>
      <w:tr w:rsidR="008C748A" w:rsidRPr="006F21B4" w:rsidTr="006F21B4">
        <w:tc>
          <w:tcPr>
            <w:tcW w:w="632" w:type="pct"/>
            <w:vMerge/>
          </w:tcPr>
          <w:p w:rsidR="008C748A" w:rsidRPr="006F21B4" w:rsidRDefault="008C748A" w:rsidP="009D07C0">
            <w:pPr>
              <w:jc w:val="both"/>
              <w:rPr>
                <w:rFonts w:ascii="Times New Roman" w:hAnsi="Times New Roman" w:cs="Times New Roman"/>
                <w:sz w:val="24"/>
                <w:szCs w:val="24"/>
              </w:rPr>
            </w:pPr>
          </w:p>
        </w:tc>
        <w:tc>
          <w:tcPr>
            <w:tcW w:w="639" w:type="pct"/>
            <w:vMerge/>
          </w:tcPr>
          <w:p w:rsidR="008C748A" w:rsidRPr="006F21B4" w:rsidRDefault="008C748A" w:rsidP="009D07C0">
            <w:pPr>
              <w:jc w:val="both"/>
              <w:rPr>
                <w:rFonts w:ascii="Times New Roman" w:hAnsi="Times New Roman" w:cs="Times New Roman"/>
                <w:sz w:val="24"/>
                <w:szCs w:val="24"/>
              </w:rPr>
            </w:pPr>
          </w:p>
        </w:tc>
        <w:tc>
          <w:tcPr>
            <w:tcW w:w="432" w:type="pct"/>
          </w:tcPr>
          <w:p w:rsidR="008C748A" w:rsidRPr="006F21B4" w:rsidRDefault="008C748A" w:rsidP="009D07C0">
            <w:pPr>
              <w:jc w:val="both"/>
              <w:rPr>
                <w:rFonts w:ascii="Times New Roman" w:hAnsi="Times New Roman" w:cs="Times New Roman"/>
                <w:sz w:val="24"/>
                <w:szCs w:val="24"/>
              </w:rPr>
            </w:pPr>
            <w:proofErr w:type="gramStart"/>
            <w:r w:rsidRPr="006F21B4">
              <w:rPr>
                <w:rFonts w:ascii="Times New Roman" w:hAnsi="Times New Roman" w:cs="Times New Roman"/>
                <w:sz w:val="24"/>
                <w:szCs w:val="24"/>
              </w:rPr>
              <w:t>театр</w:t>
            </w:r>
            <w:proofErr w:type="gramEnd"/>
          </w:p>
        </w:tc>
        <w:tc>
          <w:tcPr>
            <w:tcW w:w="433" w:type="pct"/>
          </w:tcPr>
          <w:p w:rsidR="008C748A" w:rsidRPr="006F21B4" w:rsidRDefault="008C748A" w:rsidP="009D07C0">
            <w:pPr>
              <w:jc w:val="both"/>
              <w:rPr>
                <w:rFonts w:ascii="Times New Roman" w:hAnsi="Times New Roman" w:cs="Times New Roman"/>
                <w:sz w:val="24"/>
                <w:szCs w:val="24"/>
              </w:rPr>
            </w:pPr>
            <w:proofErr w:type="gramStart"/>
            <w:r w:rsidRPr="006F21B4">
              <w:rPr>
                <w:rFonts w:ascii="Times New Roman" w:hAnsi="Times New Roman" w:cs="Times New Roman"/>
                <w:sz w:val="24"/>
                <w:szCs w:val="24"/>
              </w:rPr>
              <w:t>класс</w:t>
            </w:r>
            <w:proofErr w:type="gramEnd"/>
          </w:p>
        </w:tc>
        <w:tc>
          <w:tcPr>
            <w:tcW w:w="438" w:type="pct"/>
          </w:tcPr>
          <w:p w:rsidR="008C748A" w:rsidRPr="006F21B4" w:rsidRDefault="008C748A" w:rsidP="009D07C0">
            <w:pPr>
              <w:jc w:val="both"/>
              <w:rPr>
                <w:rFonts w:ascii="Times New Roman" w:hAnsi="Times New Roman" w:cs="Times New Roman"/>
                <w:sz w:val="24"/>
                <w:szCs w:val="24"/>
              </w:rPr>
            </w:pPr>
            <w:proofErr w:type="spellStart"/>
            <w:r w:rsidRPr="006F21B4">
              <w:rPr>
                <w:rFonts w:ascii="Times New Roman" w:hAnsi="Times New Roman" w:cs="Times New Roman"/>
                <w:sz w:val="24"/>
                <w:szCs w:val="24"/>
              </w:rPr>
              <w:t>кругл.стол</w:t>
            </w:r>
            <w:proofErr w:type="spellEnd"/>
          </w:p>
        </w:tc>
        <w:tc>
          <w:tcPr>
            <w:tcW w:w="518" w:type="pct"/>
          </w:tcPr>
          <w:p w:rsidR="008C748A" w:rsidRPr="006F21B4" w:rsidRDefault="008C748A" w:rsidP="009D07C0">
            <w:pPr>
              <w:jc w:val="both"/>
              <w:rPr>
                <w:rFonts w:ascii="Times New Roman" w:hAnsi="Times New Roman" w:cs="Times New Roman"/>
                <w:sz w:val="24"/>
                <w:szCs w:val="24"/>
              </w:rPr>
            </w:pPr>
            <w:proofErr w:type="gramStart"/>
            <w:r w:rsidRPr="006F21B4">
              <w:rPr>
                <w:rFonts w:ascii="Times New Roman" w:hAnsi="Times New Roman" w:cs="Times New Roman"/>
                <w:sz w:val="24"/>
                <w:szCs w:val="24"/>
              </w:rPr>
              <w:t>по</w:t>
            </w:r>
            <w:proofErr w:type="gramEnd"/>
            <w:r w:rsidRPr="006F21B4">
              <w:rPr>
                <w:rFonts w:ascii="Times New Roman" w:hAnsi="Times New Roman" w:cs="Times New Roman"/>
                <w:sz w:val="24"/>
                <w:szCs w:val="24"/>
              </w:rPr>
              <w:t xml:space="preserve"> </w:t>
            </w:r>
            <w:proofErr w:type="spellStart"/>
            <w:r w:rsidRPr="006F21B4">
              <w:rPr>
                <w:rFonts w:ascii="Times New Roman" w:hAnsi="Times New Roman" w:cs="Times New Roman"/>
                <w:sz w:val="24"/>
                <w:szCs w:val="24"/>
              </w:rPr>
              <w:t>перим</w:t>
            </w:r>
            <w:proofErr w:type="spellEnd"/>
            <w:r w:rsidRPr="006F21B4">
              <w:rPr>
                <w:rFonts w:ascii="Times New Roman" w:hAnsi="Times New Roman" w:cs="Times New Roman"/>
                <w:sz w:val="24"/>
                <w:szCs w:val="24"/>
              </w:rPr>
              <w:t>.</w:t>
            </w:r>
          </w:p>
        </w:tc>
        <w:tc>
          <w:tcPr>
            <w:tcW w:w="445" w:type="pct"/>
          </w:tcPr>
          <w:p w:rsidR="008C748A" w:rsidRPr="006F21B4" w:rsidRDefault="008C748A" w:rsidP="009D07C0">
            <w:pPr>
              <w:jc w:val="both"/>
              <w:rPr>
                <w:rFonts w:ascii="Times New Roman" w:hAnsi="Times New Roman" w:cs="Times New Roman"/>
                <w:sz w:val="24"/>
                <w:szCs w:val="24"/>
              </w:rPr>
            </w:pPr>
            <w:proofErr w:type="gramStart"/>
            <w:r w:rsidRPr="006F21B4">
              <w:rPr>
                <w:rFonts w:ascii="Times New Roman" w:hAnsi="Times New Roman" w:cs="Times New Roman"/>
                <w:sz w:val="24"/>
                <w:szCs w:val="24"/>
              </w:rPr>
              <w:t>прием</w:t>
            </w:r>
            <w:proofErr w:type="gramEnd"/>
          </w:p>
        </w:tc>
        <w:tc>
          <w:tcPr>
            <w:tcW w:w="518"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9 час.</w:t>
            </w:r>
          </w:p>
        </w:tc>
        <w:tc>
          <w:tcPr>
            <w:tcW w:w="512" w:type="pct"/>
          </w:tcPr>
          <w:p w:rsidR="008C748A" w:rsidRPr="006F21B4" w:rsidRDefault="008C748A" w:rsidP="009D07C0">
            <w:pPr>
              <w:jc w:val="both"/>
              <w:rPr>
                <w:rFonts w:ascii="Times New Roman" w:hAnsi="Times New Roman" w:cs="Times New Roman"/>
                <w:sz w:val="24"/>
                <w:szCs w:val="24"/>
              </w:rPr>
            </w:pPr>
            <w:proofErr w:type="gramStart"/>
            <w:r w:rsidRPr="006F21B4">
              <w:rPr>
                <w:rFonts w:ascii="Times New Roman" w:hAnsi="Times New Roman" w:cs="Times New Roman"/>
                <w:sz w:val="24"/>
                <w:szCs w:val="24"/>
              </w:rPr>
              <w:t>от</w:t>
            </w:r>
            <w:proofErr w:type="gramEnd"/>
            <w:r w:rsidRPr="006F21B4">
              <w:rPr>
                <w:rFonts w:ascii="Times New Roman" w:hAnsi="Times New Roman" w:cs="Times New Roman"/>
                <w:sz w:val="24"/>
                <w:szCs w:val="24"/>
              </w:rPr>
              <w:t xml:space="preserve"> 1 до 4 час.</w:t>
            </w:r>
          </w:p>
        </w:tc>
        <w:tc>
          <w:tcPr>
            <w:tcW w:w="433" w:type="pct"/>
          </w:tcPr>
          <w:p w:rsidR="008C748A" w:rsidRPr="006F21B4" w:rsidRDefault="008C748A" w:rsidP="009D07C0">
            <w:pPr>
              <w:jc w:val="both"/>
              <w:rPr>
                <w:rFonts w:ascii="Times New Roman" w:hAnsi="Times New Roman" w:cs="Times New Roman"/>
                <w:sz w:val="24"/>
                <w:szCs w:val="24"/>
              </w:rPr>
            </w:pPr>
            <w:proofErr w:type="gramStart"/>
            <w:r w:rsidRPr="006F21B4">
              <w:rPr>
                <w:rFonts w:ascii="Times New Roman" w:hAnsi="Times New Roman" w:cs="Times New Roman"/>
                <w:sz w:val="24"/>
                <w:szCs w:val="24"/>
              </w:rPr>
              <w:t>в</w:t>
            </w:r>
            <w:proofErr w:type="gramEnd"/>
            <w:r w:rsidRPr="006F21B4">
              <w:rPr>
                <w:rFonts w:ascii="Times New Roman" w:hAnsi="Times New Roman" w:cs="Times New Roman"/>
                <w:sz w:val="24"/>
                <w:szCs w:val="24"/>
              </w:rPr>
              <w:t xml:space="preserve"> час</w:t>
            </w:r>
          </w:p>
        </w:tc>
      </w:tr>
      <w:tr w:rsidR="008C748A" w:rsidRPr="006F21B4" w:rsidTr="006F21B4">
        <w:tc>
          <w:tcPr>
            <w:tcW w:w="632"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Альфа</w:t>
            </w:r>
          </w:p>
        </w:tc>
        <w:tc>
          <w:tcPr>
            <w:tcW w:w="639"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40</w:t>
            </w:r>
          </w:p>
        </w:tc>
        <w:tc>
          <w:tcPr>
            <w:tcW w:w="432" w:type="pct"/>
          </w:tcPr>
          <w:p w:rsidR="008C748A" w:rsidRPr="006F21B4" w:rsidRDefault="008C748A" w:rsidP="009D07C0">
            <w:pPr>
              <w:jc w:val="both"/>
              <w:rPr>
                <w:rFonts w:ascii="Times New Roman" w:hAnsi="Times New Roman" w:cs="Times New Roman"/>
                <w:sz w:val="24"/>
                <w:szCs w:val="24"/>
              </w:rPr>
            </w:pPr>
          </w:p>
        </w:tc>
        <w:tc>
          <w:tcPr>
            <w:tcW w:w="433"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30</w:t>
            </w:r>
          </w:p>
        </w:tc>
        <w:tc>
          <w:tcPr>
            <w:tcW w:w="438"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20</w:t>
            </w:r>
          </w:p>
        </w:tc>
        <w:tc>
          <w:tcPr>
            <w:tcW w:w="518"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w:t>
            </w:r>
          </w:p>
        </w:tc>
        <w:tc>
          <w:tcPr>
            <w:tcW w:w="445"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30</w:t>
            </w:r>
          </w:p>
        </w:tc>
        <w:tc>
          <w:tcPr>
            <w:tcW w:w="518"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23.000</w:t>
            </w:r>
          </w:p>
        </w:tc>
        <w:tc>
          <w:tcPr>
            <w:tcW w:w="512"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20.300</w:t>
            </w:r>
          </w:p>
        </w:tc>
        <w:tc>
          <w:tcPr>
            <w:tcW w:w="433"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2.500</w:t>
            </w:r>
          </w:p>
        </w:tc>
      </w:tr>
      <w:tr w:rsidR="008C748A" w:rsidRPr="006F21B4" w:rsidTr="006F21B4">
        <w:tc>
          <w:tcPr>
            <w:tcW w:w="632"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Бета</w:t>
            </w:r>
          </w:p>
        </w:tc>
        <w:tc>
          <w:tcPr>
            <w:tcW w:w="639"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90</w:t>
            </w:r>
          </w:p>
        </w:tc>
        <w:tc>
          <w:tcPr>
            <w:tcW w:w="432"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100</w:t>
            </w:r>
          </w:p>
        </w:tc>
        <w:tc>
          <w:tcPr>
            <w:tcW w:w="433"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60</w:t>
            </w:r>
          </w:p>
        </w:tc>
        <w:tc>
          <w:tcPr>
            <w:tcW w:w="438"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46</w:t>
            </w:r>
          </w:p>
        </w:tc>
        <w:tc>
          <w:tcPr>
            <w:tcW w:w="518"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46</w:t>
            </w:r>
          </w:p>
        </w:tc>
        <w:tc>
          <w:tcPr>
            <w:tcW w:w="445"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23</w:t>
            </w:r>
          </w:p>
        </w:tc>
        <w:tc>
          <w:tcPr>
            <w:tcW w:w="518"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20.300</w:t>
            </w:r>
          </w:p>
        </w:tc>
        <w:tc>
          <w:tcPr>
            <w:tcW w:w="512"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20.300</w:t>
            </w:r>
          </w:p>
        </w:tc>
        <w:tc>
          <w:tcPr>
            <w:tcW w:w="433"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2.500</w:t>
            </w:r>
          </w:p>
        </w:tc>
      </w:tr>
      <w:tr w:rsidR="008C748A" w:rsidRPr="006F21B4" w:rsidTr="006F21B4">
        <w:tc>
          <w:tcPr>
            <w:tcW w:w="632"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Гамма</w:t>
            </w:r>
          </w:p>
        </w:tc>
        <w:tc>
          <w:tcPr>
            <w:tcW w:w="639"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120</w:t>
            </w:r>
          </w:p>
        </w:tc>
        <w:tc>
          <w:tcPr>
            <w:tcW w:w="432"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100</w:t>
            </w:r>
          </w:p>
        </w:tc>
        <w:tc>
          <w:tcPr>
            <w:tcW w:w="433"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72</w:t>
            </w:r>
          </w:p>
        </w:tc>
        <w:tc>
          <w:tcPr>
            <w:tcW w:w="438"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50</w:t>
            </w:r>
          </w:p>
        </w:tc>
        <w:tc>
          <w:tcPr>
            <w:tcW w:w="518"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50</w:t>
            </w:r>
          </w:p>
        </w:tc>
        <w:tc>
          <w:tcPr>
            <w:tcW w:w="445"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30</w:t>
            </w:r>
          </w:p>
        </w:tc>
        <w:tc>
          <w:tcPr>
            <w:tcW w:w="518"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21.500</w:t>
            </w:r>
          </w:p>
        </w:tc>
        <w:tc>
          <w:tcPr>
            <w:tcW w:w="512"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21.500</w:t>
            </w:r>
          </w:p>
        </w:tc>
        <w:tc>
          <w:tcPr>
            <w:tcW w:w="433" w:type="pct"/>
          </w:tcPr>
          <w:p w:rsidR="008C748A" w:rsidRPr="006F21B4" w:rsidRDefault="008C748A" w:rsidP="009D07C0">
            <w:pPr>
              <w:jc w:val="both"/>
              <w:rPr>
                <w:rFonts w:ascii="Times New Roman" w:hAnsi="Times New Roman" w:cs="Times New Roman"/>
                <w:sz w:val="24"/>
                <w:szCs w:val="24"/>
              </w:rPr>
            </w:pPr>
            <w:r w:rsidRPr="006F21B4">
              <w:rPr>
                <w:rFonts w:ascii="Times New Roman" w:hAnsi="Times New Roman" w:cs="Times New Roman"/>
                <w:sz w:val="24"/>
                <w:szCs w:val="24"/>
              </w:rPr>
              <w:t>2.600</w:t>
            </w:r>
          </w:p>
        </w:tc>
      </w:tr>
    </w:tbl>
    <w:p w:rsidR="008C748A" w:rsidRPr="009D07C0" w:rsidRDefault="008C748A" w:rsidP="006F21B4">
      <w:pPr>
        <w:shd w:val="clear" w:color="auto" w:fill="FFFFFF"/>
        <w:ind w:firstLine="709"/>
        <w:jc w:val="both"/>
        <w:rPr>
          <w:rFonts w:ascii="Times New Roman" w:hAnsi="Times New Roman" w:cs="Times New Roman"/>
          <w:sz w:val="28"/>
          <w:szCs w:val="28"/>
        </w:rPr>
      </w:pPr>
      <w:r w:rsidRPr="006F21B4">
        <w:rPr>
          <w:rFonts w:ascii="Times New Roman" w:hAnsi="Times New Roman" w:cs="Times New Roman"/>
          <w:i/>
          <w:color w:val="000000"/>
          <w:sz w:val="28"/>
          <w:szCs w:val="28"/>
        </w:rPr>
        <w:t>Бюджет затрат по реализации инвестиционного проекта «Конференц-услуги»</w:t>
      </w:r>
      <w:r w:rsidRPr="009D07C0">
        <w:rPr>
          <w:rFonts w:ascii="Times New Roman" w:hAnsi="Times New Roman" w:cs="Times New Roman"/>
          <w:color w:val="000000"/>
          <w:sz w:val="28"/>
          <w:szCs w:val="28"/>
        </w:rPr>
        <w:t xml:space="preserve"> </w:t>
      </w:r>
      <w:r w:rsidRPr="009D07C0">
        <w:rPr>
          <w:rFonts w:ascii="Times New Roman" w:hAnsi="Times New Roman" w:cs="Times New Roman"/>
          <w:sz w:val="28"/>
          <w:szCs w:val="28"/>
        </w:rPr>
        <w:t>включает следующие затраты:</w:t>
      </w:r>
    </w:p>
    <w:p w:rsidR="008C748A" w:rsidRPr="006F21B4" w:rsidRDefault="008C748A" w:rsidP="006F21B4">
      <w:pPr>
        <w:pStyle w:val="a9"/>
        <w:numPr>
          <w:ilvl w:val="0"/>
          <w:numId w:val="33"/>
        </w:numPr>
        <w:shd w:val="clear" w:color="auto" w:fill="FFFFFF"/>
        <w:jc w:val="both"/>
        <w:rPr>
          <w:rFonts w:ascii="Times New Roman" w:hAnsi="Times New Roman"/>
          <w:sz w:val="28"/>
          <w:szCs w:val="28"/>
          <w:lang w:bidi="en-US"/>
        </w:rPr>
      </w:pPr>
      <w:proofErr w:type="gramStart"/>
      <w:r w:rsidRPr="006F21B4">
        <w:rPr>
          <w:rFonts w:ascii="Times New Roman" w:hAnsi="Times New Roman"/>
          <w:sz w:val="28"/>
          <w:szCs w:val="28"/>
          <w:lang w:bidi="en-US"/>
        </w:rPr>
        <w:t>ремонт</w:t>
      </w:r>
      <w:proofErr w:type="gramEnd"/>
      <w:r w:rsidRPr="006F21B4">
        <w:rPr>
          <w:rFonts w:ascii="Times New Roman" w:hAnsi="Times New Roman"/>
          <w:sz w:val="28"/>
          <w:szCs w:val="28"/>
          <w:lang w:bidi="en-US"/>
        </w:rPr>
        <w:t xml:space="preserve"> помещений –1.425.000 руб.</w:t>
      </w:r>
    </w:p>
    <w:p w:rsidR="008C748A" w:rsidRPr="006F21B4" w:rsidRDefault="008C748A" w:rsidP="006F21B4">
      <w:pPr>
        <w:pStyle w:val="a9"/>
        <w:numPr>
          <w:ilvl w:val="0"/>
          <w:numId w:val="33"/>
        </w:numPr>
        <w:shd w:val="clear" w:color="auto" w:fill="FFFFFF"/>
        <w:jc w:val="both"/>
        <w:rPr>
          <w:rFonts w:ascii="Times New Roman" w:hAnsi="Times New Roman"/>
          <w:sz w:val="28"/>
          <w:szCs w:val="28"/>
          <w:lang w:bidi="en-US"/>
        </w:rPr>
      </w:pPr>
      <w:proofErr w:type="gramStart"/>
      <w:r w:rsidRPr="006F21B4">
        <w:rPr>
          <w:rFonts w:ascii="Times New Roman" w:hAnsi="Times New Roman"/>
          <w:sz w:val="28"/>
          <w:szCs w:val="28"/>
          <w:lang w:bidi="en-US"/>
        </w:rPr>
        <w:t>прокладка</w:t>
      </w:r>
      <w:proofErr w:type="gramEnd"/>
      <w:r w:rsidRPr="006F21B4">
        <w:rPr>
          <w:rFonts w:ascii="Times New Roman" w:hAnsi="Times New Roman"/>
          <w:sz w:val="28"/>
          <w:szCs w:val="28"/>
          <w:lang w:bidi="en-US"/>
        </w:rPr>
        <w:t xml:space="preserve"> оптоволоконного кабеля для высокоскоростного интернета и цифрового телевидения и установка необходимого оборудования:</w:t>
      </w:r>
    </w:p>
    <w:p w:rsidR="008C748A" w:rsidRPr="009D07C0" w:rsidRDefault="008C748A" w:rsidP="006F21B4">
      <w:pPr>
        <w:pStyle w:val="a9"/>
        <w:numPr>
          <w:ilvl w:val="0"/>
          <w:numId w:val="14"/>
        </w:numPr>
        <w:shd w:val="clear" w:color="auto" w:fill="FFFFFF"/>
        <w:jc w:val="both"/>
        <w:rPr>
          <w:rFonts w:ascii="Times New Roman" w:hAnsi="Times New Roman"/>
          <w:sz w:val="28"/>
          <w:szCs w:val="28"/>
          <w:lang w:bidi="en-US"/>
        </w:rPr>
      </w:pPr>
      <w:proofErr w:type="gramStart"/>
      <w:r w:rsidRPr="009D07C0">
        <w:rPr>
          <w:rFonts w:ascii="Times New Roman" w:hAnsi="Times New Roman"/>
          <w:sz w:val="28"/>
          <w:szCs w:val="28"/>
          <w:lang w:bidi="en-US"/>
        </w:rPr>
        <w:t>прокладка</w:t>
      </w:r>
      <w:proofErr w:type="gramEnd"/>
      <w:r w:rsidRPr="009D07C0">
        <w:rPr>
          <w:rFonts w:ascii="Times New Roman" w:hAnsi="Times New Roman"/>
          <w:sz w:val="28"/>
          <w:szCs w:val="28"/>
          <w:lang w:bidi="en-US"/>
        </w:rPr>
        <w:t xml:space="preserve"> кабеля  - 76.800 руб. за каждый полный километр (расстояние – 40 км),</w:t>
      </w:r>
    </w:p>
    <w:p w:rsidR="008C748A" w:rsidRPr="009D07C0" w:rsidRDefault="008C748A" w:rsidP="006F21B4">
      <w:pPr>
        <w:pStyle w:val="a9"/>
        <w:numPr>
          <w:ilvl w:val="0"/>
          <w:numId w:val="14"/>
        </w:numPr>
        <w:shd w:val="clear" w:color="auto" w:fill="FFFFFF"/>
        <w:jc w:val="both"/>
        <w:rPr>
          <w:rFonts w:ascii="Times New Roman" w:hAnsi="Times New Roman"/>
          <w:sz w:val="28"/>
          <w:szCs w:val="28"/>
          <w:lang w:bidi="en-US"/>
        </w:rPr>
      </w:pPr>
      <w:proofErr w:type="gramStart"/>
      <w:r w:rsidRPr="009D07C0">
        <w:rPr>
          <w:rFonts w:ascii="Times New Roman" w:hAnsi="Times New Roman"/>
          <w:sz w:val="28"/>
          <w:szCs w:val="28"/>
          <w:lang w:bidi="en-US"/>
        </w:rPr>
        <w:t>конвертеры</w:t>
      </w:r>
      <w:proofErr w:type="gramEnd"/>
      <w:r w:rsidRPr="009D07C0">
        <w:rPr>
          <w:rFonts w:ascii="Times New Roman" w:hAnsi="Times New Roman"/>
          <w:sz w:val="28"/>
          <w:szCs w:val="28"/>
          <w:lang w:bidi="en-US"/>
        </w:rPr>
        <w:t xml:space="preserve"> (2 шт.) – 13.920 руб., </w:t>
      </w:r>
    </w:p>
    <w:p w:rsidR="008C748A" w:rsidRPr="009D07C0" w:rsidRDefault="008C748A" w:rsidP="006F21B4">
      <w:pPr>
        <w:pStyle w:val="a9"/>
        <w:numPr>
          <w:ilvl w:val="0"/>
          <w:numId w:val="14"/>
        </w:numPr>
        <w:shd w:val="clear" w:color="auto" w:fill="FFFFFF"/>
        <w:jc w:val="both"/>
        <w:rPr>
          <w:rFonts w:ascii="Times New Roman" w:hAnsi="Times New Roman"/>
          <w:sz w:val="28"/>
          <w:szCs w:val="28"/>
          <w:lang w:bidi="en-US"/>
        </w:rPr>
      </w:pPr>
      <w:proofErr w:type="gramStart"/>
      <w:r w:rsidRPr="009D07C0">
        <w:rPr>
          <w:rFonts w:ascii="Times New Roman" w:hAnsi="Times New Roman"/>
          <w:sz w:val="28"/>
          <w:szCs w:val="28"/>
          <w:lang w:bidi="en-US"/>
        </w:rPr>
        <w:t>коммутатор</w:t>
      </w:r>
      <w:proofErr w:type="gramEnd"/>
      <w:r w:rsidRPr="009D07C0">
        <w:rPr>
          <w:rFonts w:ascii="Times New Roman" w:hAnsi="Times New Roman"/>
          <w:sz w:val="28"/>
          <w:szCs w:val="28"/>
          <w:lang w:bidi="en-US"/>
        </w:rPr>
        <w:t xml:space="preserve"> на 16-портов 100 </w:t>
      </w:r>
      <w:proofErr w:type="spellStart"/>
      <w:r w:rsidRPr="009D07C0">
        <w:rPr>
          <w:rFonts w:ascii="Times New Roman" w:hAnsi="Times New Roman"/>
          <w:sz w:val="28"/>
          <w:szCs w:val="28"/>
          <w:lang w:bidi="en-US"/>
        </w:rPr>
        <w:t>base</w:t>
      </w:r>
      <w:proofErr w:type="spellEnd"/>
      <w:r w:rsidRPr="009D07C0">
        <w:rPr>
          <w:rFonts w:ascii="Times New Roman" w:hAnsi="Times New Roman"/>
          <w:sz w:val="28"/>
          <w:szCs w:val="28"/>
          <w:lang w:bidi="en-US"/>
        </w:rPr>
        <w:t>-T  - 4.800 руб., </w:t>
      </w:r>
    </w:p>
    <w:p w:rsidR="008C748A" w:rsidRPr="009D07C0" w:rsidRDefault="008C748A" w:rsidP="006F21B4">
      <w:pPr>
        <w:pStyle w:val="a9"/>
        <w:numPr>
          <w:ilvl w:val="0"/>
          <w:numId w:val="14"/>
        </w:numPr>
        <w:shd w:val="clear" w:color="auto" w:fill="FFFFFF"/>
        <w:jc w:val="both"/>
        <w:rPr>
          <w:rFonts w:ascii="Times New Roman" w:hAnsi="Times New Roman"/>
          <w:sz w:val="28"/>
          <w:szCs w:val="28"/>
          <w:lang w:bidi="en-US"/>
        </w:rPr>
      </w:pPr>
      <w:proofErr w:type="gramStart"/>
      <w:r w:rsidRPr="009D07C0">
        <w:rPr>
          <w:rFonts w:ascii="Times New Roman" w:hAnsi="Times New Roman"/>
          <w:sz w:val="28"/>
          <w:szCs w:val="28"/>
          <w:lang w:bidi="en-US"/>
        </w:rPr>
        <w:t>шкаф</w:t>
      </w:r>
      <w:proofErr w:type="gramEnd"/>
      <w:r w:rsidRPr="009D07C0">
        <w:rPr>
          <w:rFonts w:ascii="Times New Roman" w:hAnsi="Times New Roman"/>
          <w:sz w:val="28"/>
          <w:szCs w:val="28"/>
          <w:lang w:bidi="en-US"/>
        </w:rPr>
        <w:t xml:space="preserve"> для оборудования – 2.400 руб., </w:t>
      </w:r>
    </w:p>
    <w:p w:rsidR="008C748A" w:rsidRPr="009D07C0" w:rsidRDefault="008C748A" w:rsidP="006F21B4">
      <w:pPr>
        <w:pStyle w:val="a9"/>
        <w:numPr>
          <w:ilvl w:val="0"/>
          <w:numId w:val="14"/>
        </w:numPr>
        <w:shd w:val="clear" w:color="auto" w:fill="FFFFFF"/>
        <w:jc w:val="both"/>
        <w:rPr>
          <w:rFonts w:ascii="Times New Roman" w:hAnsi="Times New Roman"/>
          <w:sz w:val="28"/>
          <w:szCs w:val="28"/>
          <w:lang w:bidi="en-US"/>
        </w:rPr>
      </w:pPr>
      <w:proofErr w:type="gramStart"/>
      <w:r w:rsidRPr="009D07C0">
        <w:rPr>
          <w:rFonts w:ascii="Times New Roman" w:hAnsi="Times New Roman"/>
          <w:sz w:val="28"/>
          <w:szCs w:val="28"/>
          <w:lang w:bidi="en-US"/>
        </w:rPr>
        <w:t>подключение</w:t>
      </w:r>
      <w:proofErr w:type="gramEnd"/>
      <w:r w:rsidRPr="009D07C0">
        <w:rPr>
          <w:rFonts w:ascii="Times New Roman" w:hAnsi="Times New Roman"/>
          <w:sz w:val="28"/>
          <w:szCs w:val="28"/>
          <w:lang w:bidi="en-US"/>
        </w:rPr>
        <w:t xml:space="preserve"> к порту передачи данных – 4.800 руб.</w:t>
      </w:r>
    </w:p>
    <w:p w:rsidR="008C748A" w:rsidRPr="009D07C0" w:rsidRDefault="008C748A" w:rsidP="006F21B4">
      <w:pPr>
        <w:pStyle w:val="a9"/>
        <w:numPr>
          <w:ilvl w:val="0"/>
          <w:numId w:val="14"/>
        </w:numPr>
        <w:shd w:val="clear" w:color="auto" w:fill="FFFFFF"/>
        <w:jc w:val="both"/>
        <w:rPr>
          <w:rFonts w:ascii="Times New Roman" w:hAnsi="Times New Roman"/>
          <w:sz w:val="28"/>
          <w:szCs w:val="28"/>
          <w:lang w:bidi="en-US"/>
        </w:rPr>
      </w:pPr>
      <w:proofErr w:type="gramStart"/>
      <w:r w:rsidRPr="009D07C0">
        <w:rPr>
          <w:rFonts w:ascii="Times New Roman" w:hAnsi="Times New Roman"/>
          <w:sz w:val="28"/>
          <w:szCs w:val="28"/>
          <w:lang w:bidi="en-US"/>
        </w:rPr>
        <w:t>серверное</w:t>
      </w:r>
      <w:proofErr w:type="gramEnd"/>
      <w:r w:rsidRPr="009D07C0">
        <w:rPr>
          <w:rFonts w:ascii="Times New Roman" w:hAnsi="Times New Roman"/>
          <w:sz w:val="28"/>
          <w:szCs w:val="28"/>
          <w:lang w:bidi="en-US"/>
        </w:rPr>
        <w:t xml:space="preserve"> оборудование – 100.000 руб.</w:t>
      </w:r>
    </w:p>
    <w:p w:rsidR="008C748A" w:rsidRPr="009D07C0" w:rsidRDefault="008C748A" w:rsidP="006F21B4">
      <w:pPr>
        <w:pStyle w:val="a9"/>
        <w:numPr>
          <w:ilvl w:val="0"/>
          <w:numId w:val="33"/>
        </w:numPr>
        <w:shd w:val="clear" w:color="auto" w:fill="FFFFFF"/>
        <w:jc w:val="both"/>
        <w:rPr>
          <w:rFonts w:ascii="Times New Roman" w:hAnsi="Times New Roman"/>
          <w:sz w:val="28"/>
          <w:szCs w:val="28"/>
          <w:lang w:bidi="en-US"/>
        </w:rPr>
      </w:pPr>
      <w:proofErr w:type="gramStart"/>
      <w:r w:rsidRPr="009D07C0">
        <w:rPr>
          <w:rFonts w:ascii="Times New Roman" w:hAnsi="Times New Roman"/>
          <w:sz w:val="28"/>
          <w:szCs w:val="28"/>
          <w:lang w:bidi="en-US"/>
        </w:rPr>
        <w:t>закупка</w:t>
      </w:r>
      <w:proofErr w:type="gramEnd"/>
      <w:r w:rsidRPr="009D07C0">
        <w:rPr>
          <w:rFonts w:ascii="Times New Roman" w:hAnsi="Times New Roman"/>
          <w:sz w:val="28"/>
          <w:szCs w:val="28"/>
          <w:lang w:bidi="en-US"/>
        </w:rPr>
        <w:t xml:space="preserve"> офисного оборудования для конференц-залов – 1.000.000 руб.</w:t>
      </w:r>
    </w:p>
    <w:p w:rsidR="008C748A" w:rsidRPr="009D07C0" w:rsidRDefault="008C748A" w:rsidP="009D07C0">
      <w:pPr>
        <w:shd w:val="clear" w:color="auto" w:fill="FFFFFF"/>
        <w:jc w:val="both"/>
        <w:rPr>
          <w:rFonts w:ascii="Times New Roman" w:hAnsi="Times New Roman" w:cs="Times New Roman"/>
          <w:sz w:val="28"/>
          <w:szCs w:val="28"/>
        </w:rPr>
      </w:pPr>
      <w:r w:rsidRPr="009D07C0">
        <w:rPr>
          <w:rFonts w:ascii="Times New Roman" w:hAnsi="Times New Roman" w:cs="Times New Roman"/>
          <w:sz w:val="28"/>
          <w:szCs w:val="28"/>
        </w:rPr>
        <w:t>Следует отметить, что прокладка оптоволоконного кабеля позволит оснастить весь отель высокоскоростным доступом в интернет, а также высококачественным цифровым телевидением. Также примем во внимание, что в первый год после внедрения проекта, выручка отеля вырастет не на 20%, а пока на 10%. В следующие годы отель планирует рост выручки на уровне 20%.</w:t>
      </w:r>
    </w:p>
    <w:p w:rsidR="008C748A" w:rsidRPr="009D07C0" w:rsidRDefault="008C748A" w:rsidP="006F21B4">
      <w:pPr>
        <w:shd w:val="clear" w:color="auto" w:fill="FFFFFF"/>
        <w:ind w:firstLine="709"/>
        <w:jc w:val="both"/>
        <w:rPr>
          <w:rFonts w:ascii="Times New Roman" w:hAnsi="Times New Roman" w:cs="Times New Roman"/>
          <w:color w:val="000000"/>
          <w:sz w:val="28"/>
          <w:szCs w:val="28"/>
        </w:rPr>
      </w:pPr>
      <w:r w:rsidRPr="006F21B4">
        <w:rPr>
          <w:rFonts w:ascii="Times New Roman" w:hAnsi="Times New Roman" w:cs="Times New Roman"/>
          <w:i/>
          <w:color w:val="000000"/>
          <w:sz w:val="28"/>
          <w:szCs w:val="28"/>
        </w:rPr>
        <w:t>Бюджет затрат по реализации инвестиционного проекта «Расширение номерного фонда»</w:t>
      </w:r>
      <w:r w:rsidRPr="009D07C0">
        <w:rPr>
          <w:rFonts w:ascii="Times New Roman" w:hAnsi="Times New Roman" w:cs="Times New Roman"/>
          <w:color w:val="000000"/>
          <w:sz w:val="28"/>
          <w:szCs w:val="28"/>
        </w:rPr>
        <w:t xml:space="preserve"> на 8 номеров включает следующие затраты:</w:t>
      </w:r>
    </w:p>
    <w:p w:rsidR="008C748A" w:rsidRPr="009D07C0" w:rsidRDefault="008C748A" w:rsidP="003F77BA">
      <w:pPr>
        <w:numPr>
          <w:ilvl w:val="0"/>
          <w:numId w:val="34"/>
        </w:numPr>
        <w:shd w:val="clear" w:color="auto" w:fill="FFFFFF"/>
        <w:jc w:val="both"/>
        <w:rPr>
          <w:rFonts w:ascii="Times New Roman" w:hAnsi="Times New Roman" w:cs="Times New Roman"/>
          <w:sz w:val="28"/>
          <w:szCs w:val="28"/>
        </w:rPr>
      </w:pPr>
      <w:proofErr w:type="gramStart"/>
      <w:r w:rsidRPr="009D07C0">
        <w:rPr>
          <w:rFonts w:ascii="Times New Roman" w:hAnsi="Times New Roman" w:cs="Times New Roman"/>
          <w:sz w:val="28"/>
          <w:szCs w:val="28"/>
        </w:rPr>
        <w:t>ремонт</w:t>
      </w:r>
      <w:proofErr w:type="gramEnd"/>
      <w:r w:rsidRPr="009D07C0">
        <w:rPr>
          <w:rFonts w:ascii="Times New Roman" w:hAnsi="Times New Roman" w:cs="Times New Roman"/>
          <w:sz w:val="28"/>
          <w:szCs w:val="28"/>
        </w:rPr>
        <w:t xml:space="preserve"> помещений –1.600.000 руб.</w:t>
      </w:r>
    </w:p>
    <w:p w:rsidR="008C748A" w:rsidRPr="009D07C0" w:rsidRDefault="008C748A" w:rsidP="003F77BA">
      <w:pPr>
        <w:numPr>
          <w:ilvl w:val="0"/>
          <w:numId w:val="34"/>
        </w:numPr>
        <w:shd w:val="clear" w:color="auto" w:fill="FFFFFF"/>
        <w:jc w:val="both"/>
        <w:rPr>
          <w:rFonts w:ascii="Times New Roman" w:hAnsi="Times New Roman" w:cs="Times New Roman"/>
          <w:sz w:val="28"/>
          <w:szCs w:val="28"/>
        </w:rPr>
      </w:pPr>
      <w:proofErr w:type="gramStart"/>
      <w:r w:rsidRPr="009D07C0">
        <w:rPr>
          <w:rFonts w:ascii="Times New Roman" w:hAnsi="Times New Roman" w:cs="Times New Roman"/>
          <w:sz w:val="28"/>
          <w:szCs w:val="28"/>
        </w:rPr>
        <w:t>закупка</w:t>
      </w:r>
      <w:proofErr w:type="gramEnd"/>
      <w:r w:rsidRPr="009D07C0">
        <w:rPr>
          <w:rFonts w:ascii="Times New Roman" w:hAnsi="Times New Roman" w:cs="Times New Roman"/>
          <w:sz w:val="28"/>
          <w:szCs w:val="28"/>
        </w:rPr>
        <w:t xml:space="preserve"> сантехники, мебели, светильников, техники – 2.400.000 руб. </w:t>
      </w:r>
    </w:p>
    <w:p w:rsidR="008C748A" w:rsidRDefault="008C748A" w:rsidP="003F77BA">
      <w:pPr>
        <w:shd w:val="clear" w:color="auto" w:fill="FFFFFF"/>
        <w:ind w:firstLine="709"/>
        <w:jc w:val="both"/>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25BDD827" wp14:editId="7F1A25A8">
            <wp:extent cx="451485" cy="451485"/>
            <wp:effectExtent l="0" t="0" r="5715" b="5715"/>
            <wp:docPr id="1050" name="Рисунок 1050"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 xml:space="preserve">Какой проект следует включить в инвестиционную программу гостиницы, а какой отложить на более позднее время? </w:t>
      </w:r>
    </w:p>
    <w:p w:rsidR="00A46563" w:rsidRPr="009D07C0" w:rsidRDefault="00A46563" w:rsidP="003F77BA">
      <w:pPr>
        <w:shd w:val="clear" w:color="auto" w:fill="FFFFFF"/>
        <w:ind w:firstLine="709"/>
        <w:jc w:val="both"/>
        <w:rPr>
          <w:rFonts w:ascii="Times New Roman" w:hAnsi="Times New Roman" w:cs="Times New Roman"/>
          <w:sz w:val="28"/>
          <w:szCs w:val="28"/>
        </w:rPr>
      </w:pPr>
    </w:p>
    <w:p w:rsidR="008C748A" w:rsidRPr="009D07C0" w:rsidRDefault="008C748A" w:rsidP="003F77BA">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9D07C0">
        <w:rPr>
          <w:rFonts w:ascii="Times New Roman" w:hAnsi="Times New Roman" w:cs="Times New Roman"/>
          <w:sz w:val="28"/>
          <w:szCs w:val="28"/>
        </w:rPr>
        <w:lastRenderedPageBreak/>
        <w:t xml:space="preserve">ОТВЕТ: </w:t>
      </w:r>
    </w:p>
    <w:p w:rsidR="008C748A" w:rsidRPr="009D07C0" w:rsidRDefault="008C748A" w:rsidP="003F77BA">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9D07C0">
        <w:rPr>
          <w:rFonts w:ascii="Times New Roman" w:hAnsi="Times New Roman" w:cs="Times New Roman"/>
          <w:sz w:val="28"/>
          <w:szCs w:val="28"/>
        </w:rPr>
        <w:t>Вариант А) Проект строительства Конференц-Центра</w:t>
      </w:r>
    </w:p>
    <w:p w:rsidR="008C748A" w:rsidRPr="009D07C0" w:rsidRDefault="008C748A" w:rsidP="003F77BA">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9D07C0">
        <w:rPr>
          <w:rFonts w:ascii="Times New Roman" w:hAnsi="Times New Roman" w:cs="Times New Roman"/>
          <w:sz w:val="28"/>
          <w:szCs w:val="28"/>
        </w:rPr>
        <w:t>Вариант Б) Проект расширения номерного фонда</w:t>
      </w:r>
    </w:p>
    <w:p w:rsidR="008C748A" w:rsidRPr="009D07C0" w:rsidRDefault="008C748A" w:rsidP="003F77BA">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9D07C0">
        <w:rPr>
          <w:rFonts w:ascii="Times New Roman" w:hAnsi="Times New Roman" w:cs="Times New Roman"/>
          <w:sz w:val="28"/>
          <w:szCs w:val="28"/>
        </w:rPr>
        <w:t>Вариант В) Оба проекта</w:t>
      </w:r>
    </w:p>
    <w:p w:rsidR="008C748A" w:rsidRDefault="008C748A" w:rsidP="009D07C0">
      <w:pPr>
        <w:jc w:val="both"/>
        <w:rPr>
          <w:rFonts w:ascii="Times New Roman" w:hAnsi="Times New Roman" w:cs="Times New Roman"/>
          <w:sz w:val="28"/>
          <w:szCs w:val="28"/>
        </w:rPr>
      </w:pPr>
      <w:bookmarkStart w:id="71" w:name="_Toc387569963"/>
    </w:p>
    <w:p w:rsidR="003F77BA" w:rsidRPr="009D07C0" w:rsidRDefault="003F77BA" w:rsidP="009D07C0">
      <w:pPr>
        <w:jc w:val="both"/>
        <w:rPr>
          <w:rFonts w:ascii="Times New Roman" w:hAnsi="Times New Roman" w:cs="Times New Roman"/>
          <w:sz w:val="28"/>
          <w:szCs w:val="28"/>
        </w:rPr>
      </w:pPr>
    </w:p>
    <w:p w:rsidR="008C748A" w:rsidRDefault="003F77BA" w:rsidP="003F77BA">
      <w:pPr>
        <w:pStyle w:val="2"/>
        <w:ind w:left="720" w:firstLine="0"/>
        <w:jc w:val="center"/>
        <w:rPr>
          <w:b/>
          <w:sz w:val="28"/>
          <w:szCs w:val="28"/>
        </w:rPr>
      </w:pPr>
      <w:bookmarkStart w:id="72" w:name="_Toc409443881"/>
      <w:r>
        <w:rPr>
          <w:b/>
          <w:sz w:val="28"/>
          <w:szCs w:val="28"/>
        </w:rPr>
        <w:t xml:space="preserve">КЕЙС 6.3 </w:t>
      </w:r>
      <w:r w:rsidR="008C748A" w:rsidRPr="003F77BA">
        <w:rPr>
          <w:b/>
          <w:sz w:val="28"/>
          <w:szCs w:val="28"/>
        </w:rPr>
        <w:t>Окупаемость проекта реконструкции свободных площадей</w:t>
      </w:r>
      <w:bookmarkEnd w:id="71"/>
      <w:bookmarkEnd w:id="72"/>
    </w:p>
    <w:p w:rsidR="003F77BA" w:rsidRPr="003F77BA" w:rsidRDefault="003F77BA" w:rsidP="003F77BA">
      <w:pPr>
        <w:rPr>
          <w:rFonts w:ascii="Times New Roman" w:hAnsi="Times New Roman" w:cs="Times New Roman"/>
          <w:sz w:val="28"/>
          <w:szCs w:val="28"/>
        </w:rPr>
      </w:pPr>
    </w:p>
    <w:p w:rsidR="008C748A" w:rsidRPr="009D07C0" w:rsidRDefault="008C748A" w:rsidP="003F77BA">
      <w:pPr>
        <w:jc w:val="center"/>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26F0E5D3" wp14:editId="02AD96FD">
            <wp:extent cx="1650365" cy="1175385"/>
            <wp:effectExtent l="0" t="0" r="6985" b="5715"/>
            <wp:docPr id="1049" name="Рисунок 1049" descr="project%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roject%20ic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50365" cy="1175385"/>
                    </a:xfrm>
                    <a:prstGeom prst="rect">
                      <a:avLst/>
                    </a:prstGeom>
                    <a:noFill/>
                    <a:ln>
                      <a:noFill/>
                    </a:ln>
                  </pic:spPr>
                </pic:pic>
              </a:graphicData>
            </a:graphic>
          </wp:inline>
        </w:drawing>
      </w:r>
      <w:r w:rsidRPr="009D07C0">
        <w:rPr>
          <w:rFonts w:ascii="Times New Roman" w:hAnsi="Times New Roman" w:cs="Times New Roman"/>
          <w:noProof/>
          <w:sz w:val="28"/>
          <w:szCs w:val="28"/>
        </w:rPr>
        <w:drawing>
          <wp:inline distT="0" distB="0" distL="0" distR="0" wp14:anchorId="4FB7B4F7" wp14:editId="55A639B3">
            <wp:extent cx="1270635" cy="1270635"/>
            <wp:effectExtent l="0" t="0" r="5715" b="5715"/>
            <wp:docPr id="1048" name="Рисунок 104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c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inline>
        </w:drawing>
      </w:r>
    </w:p>
    <w:p w:rsidR="003F77BA" w:rsidRDefault="008C748A" w:rsidP="009D07C0">
      <w:pPr>
        <w:shd w:val="clear" w:color="auto" w:fill="FFFFFF"/>
        <w:jc w:val="both"/>
        <w:rPr>
          <w:rFonts w:ascii="Times New Roman" w:hAnsi="Times New Roman" w:cs="Times New Roman"/>
          <w:sz w:val="28"/>
          <w:szCs w:val="28"/>
        </w:rPr>
      </w:pPr>
      <w:r w:rsidRPr="009D07C0">
        <w:rPr>
          <w:rFonts w:ascii="Times New Roman" w:hAnsi="Times New Roman" w:cs="Times New Roman"/>
          <w:sz w:val="28"/>
          <w:szCs w:val="28"/>
        </w:rPr>
        <w:tab/>
      </w:r>
      <w:r w:rsidR="003F77BA">
        <w:rPr>
          <w:rFonts w:ascii="Times New Roman" w:hAnsi="Times New Roman" w:cs="Times New Roman"/>
          <w:sz w:val="28"/>
          <w:szCs w:val="28"/>
        </w:rPr>
        <w:t>Этот кейс является продолжением кейса 6.2.</w:t>
      </w:r>
    </w:p>
    <w:p w:rsidR="008C748A" w:rsidRPr="009D07C0" w:rsidRDefault="008C748A" w:rsidP="003F77BA">
      <w:pP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В экономике трудно обойтись без допущений. Экономическая теория не может отразить все богатство жизни, и поэтому построена на допущениях, которые упрощают представление о реальной хозяйственной жизни.</w:t>
      </w:r>
    </w:p>
    <w:p w:rsidR="008C748A" w:rsidRPr="009D07C0" w:rsidRDefault="008C748A" w:rsidP="009D07C0">
      <w:pPr>
        <w:shd w:val="clear" w:color="auto" w:fill="FFFFFF"/>
        <w:jc w:val="both"/>
        <w:rPr>
          <w:rFonts w:ascii="Times New Roman" w:hAnsi="Times New Roman" w:cs="Times New Roman"/>
          <w:sz w:val="28"/>
          <w:szCs w:val="28"/>
        </w:rPr>
      </w:pPr>
      <w:r w:rsidRPr="009D07C0">
        <w:rPr>
          <w:rFonts w:ascii="Times New Roman" w:hAnsi="Times New Roman" w:cs="Times New Roman"/>
          <w:sz w:val="28"/>
          <w:szCs w:val="28"/>
        </w:rPr>
        <w:tab/>
        <w:t xml:space="preserve">На совещании, где обсуждалась инвестиционная программа гостиницы (строительство конференц-зала или расширение номерного фонда), был поднят вопрос – насколько обоснованы допущения маркетингового отдела о росте выручки, которые были заложены в расчетах при обосновании инвестиционной программы. Было решено еще раз проверить эффективность выбранного варианта инвестиционной программы (строительство конференц-зала или расширение номерного фонда).  На этот раз с помощью показателя срока окупаемости. Его значение приняли равным 3-м годам. Именно на такой период удалось договориться с банком о возможном предоставлении кредита. </w:t>
      </w:r>
    </w:p>
    <w:p w:rsidR="008C748A" w:rsidRPr="009D07C0" w:rsidRDefault="008C748A" w:rsidP="009D07C0">
      <w:pPr>
        <w:shd w:val="clear" w:color="auto" w:fill="FFFFFF"/>
        <w:jc w:val="both"/>
        <w:rPr>
          <w:rFonts w:ascii="Times New Roman" w:hAnsi="Times New Roman" w:cs="Times New Roman"/>
          <w:sz w:val="28"/>
          <w:szCs w:val="28"/>
        </w:rPr>
      </w:pPr>
      <w:r w:rsidRPr="009D07C0">
        <w:rPr>
          <w:rFonts w:ascii="Times New Roman" w:hAnsi="Times New Roman" w:cs="Times New Roman"/>
          <w:sz w:val="28"/>
          <w:szCs w:val="28"/>
        </w:rPr>
        <w:tab/>
        <w:t xml:space="preserve">Маркетологи обновили свои прогнозы, и теперь они выглядят следующим образом: </w:t>
      </w:r>
    </w:p>
    <w:p w:rsidR="008C748A" w:rsidRPr="009D07C0" w:rsidRDefault="008C748A" w:rsidP="009D07C0">
      <w:pPr>
        <w:shd w:val="clear" w:color="auto" w:fill="FFFFFF"/>
        <w:jc w:val="both"/>
        <w:rPr>
          <w:rFonts w:ascii="Times New Roman" w:hAnsi="Times New Roman" w:cs="Times New Roman"/>
          <w:sz w:val="28"/>
          <w:szCs w:val="28"/>
        </w:rPr>
      </w:pPr>
      <w:r w:rsidRPr="009D07C0">
        <w:rPr>
          <w:rFonts w:ascii="Times New Roman" w:hAnsi="Times New Roman" w:cs="Times New Roman"/>
          <w:sz w:val="28"/>
          <w:szCs w:val="28"/>
        </w:rPr>
        <w:tab/>
        <w:t xml:space="preserve">В случае реализации первого проекта (строительство конференц-зала) ожидается, что за год удастся сдать в аренду зал не реже, чем два дня в неделю. </w:t>
      </w:r>
    </w:p>
    <w:p w:rsidR="008C748A" w:rsidRPr="009D07C0" w:rsidRDefault="008C748A" w:rsidP="009D07C0">
      <w:pPr>
        <w:shd w:val="clear" w:color="auto" w:fill="FFFFFF"/>
        <w:jc w:val="both"/>
        <w:rPr>
          <w:rFonts w:ascii="Times New Roman" w:hAnsi="Times New Roman" w:cs="Times New Roman"/>
          <w:sz w:val="28"/>
          <w:szCs w:val="28"/>
        </w:rPr>
      </w:pPr>
      <w:r w:rsidRPr="009D07C0">
        <w:rPr>
          <w:rFonts w:ascii="Times New Roman" w:hAnsi="Times New Roman" w:cs="Times New Roman"/>
          <w:sz w:val="28"/>
          <w:szCs w:val="28"/>
        </w:rPr>
        <w:t>Открытие 8 новых номеров с индивидуальным дизайном будет пользоваться постоянным спросом у VIP гостей и постоянных гостей отеля. Это даст возможность ежедневно загружать хотя бы два из новых номеров.</w:t>
      </w:r>
    </w:p>
    <w:p w:rsidR="008C748A" w:rsidRPr="009D07C0" w:rsidRDefault="008C748A" w:rsidP="009D07C0">
      <w:pPr>
        <w:shd w:val="clear" w:color="auto" w:fill="FFFFFF"/>
        <w:jc w:val="both"/>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7C34AFFA" wp14:editId="0C500CB9">
            <wp:extent cx="451485" cy="451485"/>
            <wp:effectExtent l="0" t="0" r="5715" b="5715"/>
            <wp:docPr id="1047" name="Рисунок 1047"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Какова должна быть загрузка отеля по каждому виду услуг (пользователи конференц-залов и гости, которые разместятся в новых номерах), чтобы окупаемость каждого из проектов составила не более 3-х лет?</w:t>
      </w:r>
    </w:p>
    <w:p w:rsidR="008C748A" w:rsidRPr="009D07C0" w:rsidRDefault="008C748A" w:rsidP="00E930DA">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Ответ:</w:t>
      </w:r>
    </w:p>
    <w:p w:rsidR="008C748A" w:rsidRPr="009D07C0" w:rsidRDefault="008C748A" w:rsidP="00E930DA">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Для того чтобы срок окупаемости проект «Строительство конференц-зала» был не более 3-х (трех) лет, он должен быть сдан корпоративным клиентам не менее _______ раз в год. </w:t>
      </w:r>
    </w:p>
    <w:p w:rsidR="008C748A" w:rsidRPr="009D07C0" w:rsidRDefault="008C748A" w:rsidP="00E930DA">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lastRenderedPageBreak/>
        <w:t xml:space="preserve">Чтобы за 3 (три) года окупить проект «Расширение номерного фонда», в среднем каждый день нужно сдавать не менее __________ новых номеров из 8 построенных. </w:t>
      </w:r>
    </w:p>
    <w:p w:rsidR="008C748A" w:rsidRPr="009D07C0" w:rsidRDefault="008C748A" w:rsidP="00E930DA">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Вариант А) За три года окупится только проект «Строительство конференц-зала»</w:t>
      </w:r>
      <w:r w:rsidR="00E930DA">
        <w:rPr>
          <w:rFonts w:ascii="Times New Roman" w:hAnsi="Times New Roman" w:cs="Times New Roman"/>
          <w:sz w:val="28"/>
          <w:szCs w:val="28"/>
        </w:rPr>
        <w:t>.</w:t>
      </w:r>
    </w:p>
    <w:p w:rsidR="008C748A" w:rsidRPr="009D07C0" w:rsidRDefault="008C748A" w:rsidP="00E930DA">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Вариант Б) За три года окупится только проект «Расширение номерного фонда»</w:t>
      </w:r>
      <w:r w:rsidR="00E930DA">
        <w:rPr>
          <w:rFonts w:ascii="Times New Roman" w:hAnsi="Times New Roman" w:cs="Times New Roman"/>
          <w:sz w:val="28"/>
          <w:szCs w:val="28"/>
        </w:rPr>
        <w:t>.</w:t>
      </w:r>
    </w:p>
    <w:p w:rsidR="008C748A" w:rsidRPr="009D07C0" w:rsidRDefault="008C748A" w:rsidP="00E930DA">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Вариант В) За три года окупятся оба проекта. </w:t>
      </w:r>
    </w:p>
    <w:p w:rsidR="008C748A" w:rsidRDefault="008C748A" w:rsidP="009D07C0">
      <w:pPr>
        <w:pStyle w:val="2"/>
        <w:jc w:val="both"/>
        <w:rPr>
          <w:sz w:val="28"/>
          <w:szCs w:val="28"/>
        </w:rPr>
      </w:pPr>
      <w:bookmarkStart w:id="73" w:name="_Toc387569964"/>
    </w:p>
    <w:p w:rsidR="00A5330E" w:rsidRPr="00A5330E" w:rsidRDefault="00A5330E" w:rsidP="00A5330E">
      <w:pPr>
        <w:rPr>
          <w:rFonts w:ascii="Times New Roman" w:hAnsi="Times New Roman" w:cs="Times New Roman"/>
          <w:sz w:val="28"/>
          <w:szCs w:val="28"/>
        </w:rPr>
      </w:pPr>
    </w:p>
    <w:p w:rsidR="008C748A" w:rsidRDefault="008C748A" w:rsidP="00A5330E">
      <w:pPr>
        <w:pStyle w:val="2"/>
        <w:ind w:left="720" w:firstLine="0"/>
        <w:jc w:val="center"/>
        <w:rPr>
          <w:b/>
          <w:sz w:val="28"/>
          <w:szCs w:val="28"/>
        </w:rPr>
      </w:pPr>
      <w:bookmarkStart w:id="74" w:name="_Toc409443882"/>
      <w:r w:rsidRPr="00A5330E">
        <w:rPr>
          <w:b/>
          <w:sz w:val="28"/>
          <w:szCs w:val="28"/>
        </w:rPr>
        <w:t xml:space="preserve">КЕЙС 6.4. Открытие </w:t>
      </w:r>
      <w:r w:rsidRPr="00A5330E">
        <w:rPr>
          <w:b/>
          <w:sz w:val="28"/>
          <w:szCs w:val="28"/>
          <w:lang w:val="en-US"/>
        </w:rPr>
        <w:t>spa</w:t>
      </w:r>
      <w:r w:rsidRPr="00A5330E">
        <w:rPr>
          <w:b/>
          <w:sz w:val="28"/>
          <w:szCs w:val="28"/>
        </w:rPr>
        <w:t>-центра</w:t>
      </w:r>
      <w:bookmarkEnd w:id="73"/>
      <w:bookmarkEnd w:id="74"/>
    </w:p>
    <w:p w:rsidR="00A5330E" w:rsidRPr="00A5330E" w:rsidRDefault="00A5330E" w:rsidP="00A5330E">
      <w:pPr>
        <w:rPr>
          <w:rFonts w:ascii="Times New Roman" w:hAnsi="Times New Roman" w:cs="Times New Roman"/>
          <w:sz w:val="28"/>
          <w:szCs w:val="28"/>
        </w:rPr>
      </w:pPr>
    </w:p>
    <w:p w:rsidR="008C748A" w:rsidRPr="009D07C0" w:rsidRDefault="008C748A" w:rsidP="00A5330E">
      <w:pPr>
        <w:jc w:val="center"/>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7604D545" wp14:editId="32769D85">
            <wp:extent cx="1282700" cy="1187450"/>
            <wp:effectExtent l="19050" t="19050" r="12700" b="12700"/>
            <wp:docPr id="1046" name="Рисунок 1046"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images (1).jpg"/>
                    <pic:cNvPicPr>
                      <a:picLocks noChangeAspect="1" noChangeArrowheads="1"/>
                    </pic:cNvPicPr>
                  </pic:nvPicPr>
                  <pic:blipFill>
                    <a:blip r:embed="rId115">
                      <a:extLst>
                        <a:ext uri="{28A0092B-C50C-407E-A947-70E740481C1C}">
                          <a14:useLocalDpi xmlns:a14="http://schemas.microsoft.com/office/drawing/2010/main" val="0"/>
                        </a:ext>
                      </a:extLst>
                    </a:blip>
                    <a:srcRect l="7390" r="22168"/>
                    <a:stretch>
                      <a:fillRect/>
                    </a:stretch>
                  </pic:blipFill>
                  <pic:spPr bwMode="auto">
                    <a:xfrm>
                      <a:off x="0" y="0"/>
                      <a:ext cx="1282700" cy="1187450"/>
                    </a:xfrm>
                    <a:prstGeom prst="rect">
                      <a:avLst/>
                    </a:prstGeom>
                    <a:noFill/>
                    <a:ln w="9525" cmpd="sng">
                      <a:solidFill>
                        <a:srgbClr val="000000"/>
                      </a:solidFill>
                      <a:miter lim="800000"/>
                      <a:headEnd/>
                      <a:tailEnd/>
                    </a:ln>
                    <a:effectLst/>
                  </pic:spPr>
                </pic:pic>
              </a:graphicData>
            </a:graphic>
          </wp:inline>
        </w:drawing>
      </w:r>
      <w:r w:rsidRPr="009D07C0">
        <w:rPr>
          <w:rFonts w:ascii="Times New Roman" w:hAnsi="Times New Roman" w:cs="Times New Roman"/>
          <w:noProof/>
          <w:sz w:val="28"/>
          <w:szCs w:val="28"/>
        </w:rPr>
        <w:drawing>
          <wp:inline distT="0" distB="0" distL="0" distR="0" wp14:anchorId="5348EF9B" wp14:editId="301CFC47">
            <wp:extent cx="1199515" cy="1199515"/>
            <wp:effectExtent l="19050" t="19050" r="19685" b="19685"/>
            <wp:docPr id="1045" name="Рисунок 1045" descr="http://www.kiama.nsw.gov.au/Images/UserUploadedImages/347/swimming%20pool%20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kiama.nsw.gov.au/Images/UserUploadedImages/347/swimming%20pool%20icon.jpg"/>
                    <pic:cNvPicPr>
                      <a:picLocks noChangeAspect="1" noChangeArrowheads="1"/>
                    </pic:cNvPicPr>
                  </pic:nvPicPr>
                  <pic:blipFill>
                    <a:blip r:embed="rId116">
                      <a:grayscl/>
                      <a:extLst>
                        <a:ext uri="{28A0092B-C50C-407E-A947-70E740481C1C}">
                          <a14:useLocalDpi xmlns:a14="http://schemas.microsoft.com/office/drawing/2010/main" val="0"/>
                        </a:ext>
                      </a:extLst>
                    </a:blip>
                    <a:srcRect/>
                    <a:stretch>
                      <a:fillRect/>
                    </a:stretch>
                  </pic:blipFill>
                  <pic:spPr bwMode="auto">
                    <a:xfrm>
                      <a:off x="0" y="0"/>
                      <a:ext cx="1199515" cy="1199515"/>
                    </a:xfrm>
                    <a:prstGeom prst="rect">
                      <a:avLst/>
                    </a:prstGeom>
                    <a:noFill/>
                    <a:ln w="9525" cmpd="sng">
                      <a:solidFill>
                        <a:srgbClr val="000000"/>
                      </a:solidFill>
                      <a:miter lim="800000"/>
                      <a:headEnd/>
                      <a:tailEnd/>
                    </a:ln>
                    <a:effectLst/>
                  </pic:spPr>
                </pic:pic>
              </a:graphicData>
            </a:graphic>
          </wp:inline>
        </w:drawing>
      </w:r>
      <w:r w:rsidRPr="009D07C0">
        <w:rPr>
          <w:rFonts w:ascii="Times New Roman" w:hAnsi="Times New Roman" w:cs="Times New Roman"/>
          <w:noProof/>
          <w:sz w:val="28"/>
          <w:szCs w:val="28"/>
        </w:rPr>
        <w:drawing>
          <wp:inline distT="0" distB="0" distL="0" distR="0" wp14:anchorId="2017BCE1" wp14:editId="49B5C886">
            <wp:extent cx="1472565" cy="1199515"/>
            <wp:effectExtent l="19050" t="19050" r="13335" b="19685"/>
            <wp:docPr id="1044" name="Рисунок 1044" descr="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загруженное (1).jpg"/>
                    <pic:cNvPicPr>
                      <a:picLocks noChangeAspect="1" noChangeArrowheads="1"/>
                    </pic:cNvPicPr>
                  </pic:nvPicPr>
                  <pic:blipFill>
                    <a:blip r:embed="rId112">
                      <a:extLst>
                        <a:ext uri="{28A0092B-C50C-407E-A947-70E740481C1C}">
                          <a14:useLocalDpi xmlns:a14="http://schemas.microsoft.com/office/drawing/2010/main" val="0"/>
                        </a:ext>
                      </a:extLst>
                    </a:blip>
                    <a:srcRect r="23027"/>
                    <a:stretch>
                      <a:fillRect/>
                    </a:stretch>
                  </pic:blipFill>
                  <pic:spPr bwMode="auto">
                    <a:xfrm>
                      <a:off x="0" y="0"/>
                      <a:ext cx="1472565" cy="1199515"/>
                    </a:xfrm>
                    <a:prstGeom prst="rect">
                      <a:avLst/>
                    </a:prstGeom>
                    <a:noFill/>
                    <a:ln w="9525" cmpd="sng">
                      <a:solidFill>
                        <a:srgbClr val="000000"/>
                      </a:solidFill>
                      <a:miter lim="800000"/>
                      <a:headEnd/>
                      <a:tailEnd/>
                    </a:ln>
                    <a:effectLst/>
                  </pic:spPr>
                </pic:pic>
              </a:graphicData>
            </a:graphic>
          </wp:inline>
        </w:drawing>
      </w:r>
    </w:p>
    <w:p w:rsidR="008C748A" w:rsidRPr="009D07C0" w:rsidRDefault="008C748A" w:rsidP="009D07C0">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Предприниматель задумался о том, как наиболее эффективно использовать площадь отеля, в настоящее время занимаемую SPA-центром. Эта площадь составляет 200м². SPA-центр не был запущен прошлым хозяином гостиницы, была только сделана подготовка площадей. </w:t>
      </w:r>
    </w:p>
    <w:p w:rsidR="008C748A" w:rsidRPr="009D07C0" w:rsidRDefault="008C748A" w:rsidP="009D07C0">
      <w:pPr>
        <w:ind w:firstLine="709"/>
        <w:jc w:val="both"/>
        <w:rPr>
          <w:rFonts w:ascii="Times New Roman" w:hAnsi="Times New Roman" w:cs="Times New Roman"/>
          <w:sz w:val="28"/>
          <w:szCs w:val="28"/>
        </w:rPr>
      </w:pPr>
      <w:r w:rsidRPr="009D07C0">
        <w:rPr>
          <w:rFonts w:ascii="Times New Roman" w:hAnsi="Times New Roman" w:cs="Times New Roman"/>
          <w:sz w:val="28"/>
          <w:szCs w:val="28"/>
        </w:rPr>
        <w:t>Из возможных вариантов дальнейшего использования площадей были выбраны следующие:</w:t>
      </w:r>
    </w:p>
    <w:p w:rsidR="008C748A" w:rsidRPr="009D07C0" w:rsidRDefault="008C748A" w:rsidP="00A5330E">
      <w:pPr>
        <w:ind w:firstLine="709"/>
        <w:jc w:val="both"/>
        <w:rPr>
          <w:rFonts w:ascii="Times New Roman" w:hAnsi="Times New Roman" w:cs="Times New Roman"/>
          <w:sz w:val="28"/>
          <w:szCs w:val="28"/>
        </w:rPr>
      </w:pPr>
      <w:r w:rsidRPr="009D07C0">
        <w:rPr>
          <w:rFonts w:ascii="Times New Roman" w:hAnsi="Times New Roman" w:cs="Times New Roman"/>
          <w:sz w:val="28"/>
          <w:szCs w:val="28"/>
        </w:rPr>
        <w:t>1. сделать дополнительные инвестиции, дооборудовать SPA с тем, чтобы привлечь в него гостей не только из отеля, но и из города;</w:t>
      </w:r>
    </w:p>
    <w:p w:rsidR="008C748A" w:rsidRPr="009D07C0" w:rsidRDefault="008C748A" w:rsidP="00A5330E">
      <w:pPr>
        <w:ind w:firstLine="709"/>
        <w:jc w:val="both"/>
        <w:rPr>
          <w:rFonts w:ascii="Times New Roman" w:hAnsi="Times New Roman" w:cs="Times New Roman"/>
          <w:sz w:val="28"/>
          <w:szCs w:val="28"/>
        </w:rPr>
      </w:pPr>
      <w:r w:rsidRPr="009D07C0">
        <w:rPr>
          <w:rFonts w:ascii="Times New Roman" w:hAnsi="Times New Roman" w:cs="Times New Roman"/>
          <w:sz w:val="28"/>
          <w:szCs w:val="28"/>
        </w:rPr>
        <w:t>2. вместо SPA-центра разместить на его площади еще 8 новых номеров;</w:t>
      </w:r>
    </w:p>
    <w:p w:rsidR="008C748A" w:rsidRPr="009D07C0" w:rsidRDefault="008C748A" w:rsidP="00A5330E">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3. оставить SPA, но не управлять им самим, не делать инвестиций, а отдать это помещение в аренду сторонней компании, но поставить условие – сохранить сферу деятельности. Тогда гости отеля будут иметь дополнительный сервис от пребывания в гостинице, а у предпринимателя не будет хлопот с его обслуживанием. </w:t>
      </w:r>
    </w:p>
    <w:p w:rsidR="008C748A" w:rsidRPr="009D07C0" w:rsidRDefault="008C748A" w:rsidP="009D07C0">
      <w:pPr>
        <w:ind w:firstLine="709"/>
        <w:jc w:val="both"/>
        <w:rPr>
          <w:rFonts w:ascii="Times New Roman" w:hAnsi="Times New Roman" w:cs="Times New Roman"/>
          <w:sz w:val="28"/>
          <w:szCs w:val="28"/>
        </w:rPr>
      </w:pPr>
      <w:r w:rsidRPr="009D07C0">
        <w:rPr>
          <w:rFonts w:ascii="Times New Roman" w:hAnsi="Times New Roman" w:cs="Times New Roman"/>
          <w:sz w:val="28"/>
          <w:szCs w:val="28"/>
        </w:rPr>
        <w:t>По просьбе финансового директора, были просчитаны бюджеты каждого из этих мероприятий. Они выглядят следующим образом:</w:t>
      </w:r>
    </w:p>
    <w:p w:rsidR="008C748A" w:rsidRPr="009D07C0" w:rsidRDefault="008C748A" w:rsidP="00A5330E">
      <w:pPr>
        <w:ind w:firstLine="709"/>
        <w:jc w:val="both"/>
        <w:rPr>
          <w:rFonts w:ascii="Times New Roman" w:hAnsi="Times New Roman" w:cs="Times New Roman"/>
          <w:sz w:val="28"/>
          <w:szCs w:val="28"/>
        </w:rPr>
      </w:pPr>
      <w:r w:rsidRPr="009D07C0">
        <w:rPr>
          <w:rFonts w:ascii="Times New Roman" w:hAnsi="Times New Roman" w:cs="Times New Roman"/>
          <w:sz w:val="28"/>
          <w:szCs w:val="28"/>
        </w:rPr>
        <w:t>1. Дооборудование SPA-центра обойдется в 8.000.000 руб. Для его финансирования планируется привлечь кредит сроком на 1 год под 12% годовых. Маркетинговая служба отеля предполагает, что после дооборудования, количество клиентов SPA из числа гостей составит 10 чел./день, кол-во клиентов, приезжающих из города составит также 10 чел./день. Средний чек составит 2.300 руб. SPA-центр будет работать круглый год.</w:t>
      </w:r>
    </w:p>
    <w:p w:rsidR="008C748A" w:rsidRPr="009D07C0" w:rsidRDefault="008C748A" w:rsidP="00A5330E">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2. Расширение номерного фонда на 8 номеров обойдется в 7.000.000 руб. </w:t>
      </w:r>
      <w:r w:rsidRPr="009D07C0">
        <w:rPr>
          <w:rFonts w:ascii="Times New Roman" w:hAnsi="Times New Roman" w:cs="Times New Roman"/>
          <w:color w:val="000000"/>
          <w:sz w:val="28"/>
          <w:szCs w:val="28"/>
        </w:rPr>
        <w:t>Эту сумму предполагается взять в кредит, сроком на 1 год под 14% годовых.</w:t>
      </w:r>
      <w:r w:rsidRPr="009D07C0">
        <w:rPr>
          <w:rFonts w:ascii="Times New Roman" w:hAnsi="Times New Roman" w:cs="Times New Roman"/>
          <w:sz w:val="28"/>
          <w:szCs w:val="28"/>
        </w:rPr>
        <w:t xml:space="preserve"> </w:t>
      </w:r>
      <w:r w:rsidRPr="009D07C0">
        <w:rPr>
          <w:rFonts w:ascii="Times New Roman" w:hAnsi="Times New Roman" w:cs="Times New Roman"/>
          <w:sz w:val="28"/>
          <w:szCs w:val="28"/>
        </w:rPr>
        <w:lastRenderedPageBreak/>
        <w:t>Маркетинговая служба отеля предполагает, что расширение номерного фонда увеличит выручку отеля не более чем на 5%.</w:t>
      </w:r>
    </w:p>
    <w:p w:rsidR="008C748A" w:rsidRPr="009D07C0" w:rsidRDefault="008C748A" w:rsidP="00A5330E">
      <w:pPr>
        <w:ind w:firstLine="709"/>
        <w:jc w:val="both"/>
        <w:rPr>
          <w:rFonts w:ascii="Times New Roman" w:hAnsi="Times New Roman" w:cs="Times New Roman"/>
          <w:sz w:val="28"/>
          <w:szCs w:val="28"/>
        </w:rPr>
      </w:pPr>
      <w:r w:rsidRPr="009D07C0">
        <w:rPr>
          <w:rFonts w:ascii="Times New Roman" w:hAnsi="Times New Roman" w:cs="Times New Roman"/>
          <w:sz w:val="28"/>
          <w:szCs w:val="28"/>
        </w:rPr>
        <w:t>3. Сдача SPA-центра в аренду предположительно принесет 200.000 руб. (200м²*1.000 руб./м²) в месяц. Затраты (эл/энергия, вода и т.д.) по содержанию центра (50.000 руб./мес.) будет нести арендатор.</w:t>
      </w:r>
    </w:p>
    <w:p w:rsidR="008C748A" w:rsidRPr="009D07C0" w:rsidRDefault="008C748A" w:rsidP="009B06DB">
      <w:pPr>
        <w:ind w:firstLine="709"/>
        <w:jc w:val="both"/>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11E1EB4A" wp14:editId="230C1FEB">
            <wp:extent cx="451485" cy="451485"/>
            <wp:effectExtent l="0" t="0" r="5715" b="5715"/>
            <wp:docPr id="1043" name="Рисунок 1043"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Какой из трех вариантов использования площадей SPA является наиболее привлекательным, если предприниматель желает получать прибыль с первого года реализации проекта?</w:t>
      </w:r>
    </w:p>
    <w:p w:rsidR="008C748A" w:rsidRPr="009D07C0" w:rsidRDefault="008C748A" w:rsidP="009B06DB">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Ответ: </w:t>
      </w:r>
    </w:p>
    <w:p w:rsidR="008C748A" w:rsidRPr="009D07C0" w:rsidRDefault="008C748A" w:rsidP="009B06DB">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Вариант А) Дооборудование и запуск SPA</w:t>
      </w:r>
      <w:r w:rsidR="009B06DB">
        <w:rPr>
          <w:rFonts w:ascii="Times New Roman" w:hAnsi="Times New Roman" w:cs="Times New Roman"/>
          <w:sz w:val="28"/>
          <w:szCs w:val="28"/>
        </w:rPr>
        <w:t>.</w:t>
      </w:r>
    </w:p>
    <w:p w:rsidR="008C748A" w:rsidRPr="009D07C0" w:rsidRDefault="008C748A" w:rsidP="009B06DB">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Вариант Б) Расширение номерного фонда</w:t>
      </w:r>
      <w:r w:rsidR="009B06DB">
        <w:rPr>
          <w:rFonts w:ascii="Times New Roman" w:hAnsi="Times New Roman" w:cs="Times New Roman"/>
          <w:sz w:val="28"/>
          <w:szCs w:val="28"/>
        </w:rPr>
        <w:t>.</w:t>
      </w:r>
    </w:p>
    <w:p w:rsidR="008C748A" w:rsidRPr="009D07C0" w:rsidRDefault="008C748A" w:rsidP="009B06DB">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Вариант В) Сдача SPA в аренду</w:t>
      </w:r>
      <w:r w:rsidR="009B06DB">
        <w:rPr>
          <w:rFonts w:ascii="Times New Roman" w:hAnsi="Times New Roman" w:cs="Times New Roman"/>
          <w:sz w:val="28"/>
          <w:szCs w:val="28"/>
        </w:rPr>
        <w:t>.</w:t>
      </w:r>
    </w:p>
    <w:p w:rsidR="008C748A" w:rsidRPr="009D07C0" w:rsidRDefault="008C748A" w:rsidP="009B06DB">
      <w:pPr>
        <w:pBdr>
          <w:top w:val="single" w:sz="4" w:space="1" w:color="auto"/>
          <w:left w:val="single" w:sz="4" w:space="4" w:color="auto"/>
          <w:bottom w:val="single" w:sz="4" w:space="1" w:color="auto"/>
          <w:right w:val="single" w:sz="4" w:space="4" w:color="auto"/>
        </w:pBdr>
        <w:shd w:val="clear" w:color="auto" w:fill="FFFFFF"/>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В этом году </w:t>
      </w:r>
      <w:r w:rsidR="009B06DB">
        <w:rPr>
          <w:rFonts w:ascii="Times New Roman" w:hAnsi="Times New Roman" w:cs="Times New Roman"/>
          <w:sz w:val="28"/>
          <w:szCs w:val="28"/>
        </w:rPr>
        <w:t>отелю выгоднее вариант ______</w:t>
      </w:r>
      <w:proofErr w:type="gramStart"/>
      <w:r w:rsidR="009B06DB">
        <w:rPr>
          <w:rFonts w:ascii="Times New Roman" w:hAnsi="Times New Roman" w:cs="Times New Roman"/>
          <w:sz w:val="28"/>
          <w:szCs w:val="28"/>
        </w:rPr>
        <w:t>_.</w:t>
      </w:r>
      <w:r w:rsidRPr="009D07C0">
        <w:rPr>
          <w:rFonts w:ascii="Times New Roman" w:hAnsi="Times New Roman" w:cs="Times New Roman"/>
          <w:sz w:val="28"/>
          <w:szCs w:val="28"/>
        </w:rPr>
        <w:t>Этот</w:t>
      </w:r>
      <w:proofErr w:type="gramEnd"/>
      <w:r w:rsidRPr="009D07C0">
        <w:rPr>
          <w:rFonts w:ascii="Times New Roman" w:hAnsi="Times New Roman" w:cs="Times New Roman"/>
          <w:sz w:val="28"/>
          <w:szCs w:val="28"/>
        </w:rPr>
        <w:t xml:space="preserve"> вариант принесет отелю прибыль в размере _______ рублей.</w:t>
      </w:r>
    </w:p>
    <w:p w:rsidR="008C748A" w:rsidRPr="009D07C0" w:rsidRDefault="008C748A" w:rsidP="009D07C0">
      <w:pPr>
        <w:jc w:val="both"/>
        <w:rPr>
          <w:rFonts w:ascii="Times New Roman" w:hAnsi="Times New Roman" w:cs="Times New Roman"/>
          <w:b/>
          <w:sz w:val="28"/>
          <w:szCs w:val="28"/>
        </w:rPr>
      </w:pPr>
    </w:p>
    <w:p w:rsidR="008C748A" w:rsidRPr="00D902C5" w:rsidRDefault="008C748A" w:rsidP="009B06DB">
      <w:pPr>
        <w:pStyle w:val="1"/>
        <w:pageBreakBefore/>
        <w:ind w:left="539" w:firstLine="0"/>
        <w:jc w:val="center"/>
        <w:rPr>
          <w:b/>
          <w:color w:val="auto"/>
          <w:sz w:val="28"/>
          <w:szCs w:val="28"/>
        </w:rPr>
      </w:pPr>
      <w:bookmarkStart w:id="75" w:name="_Toc387569965"/>
      <w:bookmarkStart w:id="76" w:name="_Toc409443883"/>
      <w:r w:rsidRPr="00D902C5">
        <w:rPr>
          <w:b/>
          <w:color w:val="auto"/>
          <w:sz w:val="28"/>
          <w:szCs w:val="28"/>
        </w:rPr>
        <w:lastRenderedPageBreak/>
        <w:t>7 блок // Финансы</w:t>
      </w:r>
      <w:bookmarkEnd w:id="75"/>
      <w:bookmarkEnd w:id="76"/>
    </w:p>
    <w:p w:rsidR="009B06DB" w:rsidRPr="009B06DB" w:rsidRDefault="009B06DB" w:rsidP="009B06DB">
      <w:pPr>
        <w:rPr>
          <w:rFonts w:ascii="Times New Roman" w:hAnsi="Times New Roman" w:cs="Times New Roman"/>
          <w:sz w:val="28"/>
          <w:szCs w:val="28"/>
        </w:rPr>
      </w:pPr>
    </w:p>
    <w:p w:rsidR="009B06DB" w:rsidRPr="009B06DB" w:rsidRDefault="009B06DB" w:rsidP="009B06DB">
      <w:pPr>
        <w:rPr>
          <w:rFonts w:ascii="Times New Roman" w:hAnsi="Times New Roman" w:cs="Times New Roman"/>
          <w:sz w:val="28"/>
          <w:szCs w:val="28"/>
        </w:rPr>
      </w:pPr>
    </w:p>
    <w:p w:rsidR="008C748A" w:rsidRDefault="008C748A" w:rsidP="009B06DB">
      <w:pPr>
        <w:pStyle w:val="2"/>
        <w:ind w:firstLine="0"/>
        <w:jc w:val="center"/>
        <w:rPr>
          <w:b/>
          <w:sz w:val="28"/>
          <w:szCs w:val="28"/>
        </w:rPr>
      </w:pPr>
      <w:bookmarkStart w:id="77" w:name="_Toc387569966"/>
      <w:bookmarkStart w:id="78" w:name="_Toc409443884"/>
      <w:r w:rsidRPr="009B06DB">
        <w:rPr>
          <w:b/>
          <w:color w:val="auto"/>
          <w:sz w:val="28"/>
          <w:szCs w:val="28"/>
        </w:rPr>
        <w:t>КЕЙС</w:t>
      </w:r>
      <w:r w:rsidRPr="009B06DB">
        <w:rPr>
          <w:color w:val="auto"/>
          <w:sz w:val="28"/>
          <w:szCs w:val="28"/>
        </w:rPr>
        <w:t xml:space="preserve"> </w:t>
      </w:r>
      <w:r w:rsidRPr="009B06DB">
        <w:rPr>
          <w:b/>
          <w:sz w:val="28"/>
          <w:szCs w:val="28"/>
        </w:rPr>
        <w:t>7.1. Выбор типа финансирования проекта: открытие пиццерии</w:t>
      </w:r>
      <w:bookmarkEnd w:id="77"/>
      <w:bookmarkEnd w:id="78"/>
    </w:p>
    <w:p w:rsidR="009B06DB" w:rsidRPr="009B06DB" w:rsidRDefault="009B06DB" w:rsidP="009B06DB">
      <w:pPr>
        <w:jc w:val="both"/>
        <w:rPr>
          <w:rFonts w:ascii="Times New Roman" w:hAnsi="Times New Roman" w:cs="Times New Roman"/>
          <w:sz w:val="28"/>
          <w:szCs w:val="28"/>
        </w:rPr>
      </w:pPr>
    </w:p>
    <w:p w:rsidR="008C748A" w:rsidRPr="009D07C0" w:rsidRDefault="008C748A" w:rsidP="009B06DB">
      <w:pPr>
        <w:jc w:val="center"/>
        <w:rPr>
          <w:rFonts w:ascii="Times New Roman" w:hAnsi="Times New Roman" w:cs="Times New Roman"/>
          <w:noProof/>
          <w:sz w:val="28"/>
          <w:szCs w:val="28"/>
        </w:rPr>
      </w:pPr>
      <w:r w:rsidRPr="009B06DB">
        <w:rPr>
          <w:rFonts w:ascii="Times New Roman" w:hAnsi="Times New Roman" w:cs="Times New Roman"/>
          <w:b/>
          <w:noProof/>
          <w:sz w:val="28"/>
          <w:szCs w:val="28"/>
        </w:rPr>
        <w:drawing>
          <wp:inline distT="0" distB="0" distL="0" distR="0" wp14:anchorId="38BFEA80" wp14:editId="35941594">
            <wp:extent cx="1460500" cy="1437005"/>
            <wp:effectExtent l="19050" t="19050" r="25400" b="10795"/>
            <wp:docPr id="1042" name="Рисунок 1042" descr="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7132.jpg"/>
                    <pic:cNvPicPr>
                      <a:picLocks noChangeAspect="1" noChangeArrowheads="1"/>
                    </pic:cNvPicPr>
                  </pic:nvPicPr>
                  <pic:blipFill>
                    <a:blip r:embed="rId117">
                      <a:extLst>
                        <a:ext uri="{28A0092B-C50C-407E-A947-70E740481C1C}">
                          <a14:useLocalDpi xmlns:a14="http://schemas.microsoft.com/office/drawing/2010/main" val="0"/>
                        </a:ext>
                      </a:extLst>
                    </a:blip>
                    <a:srcRect r="38095"/>
                    <a:stretch>
                      <a:fillRect/>
                    </a:stretch>
                  </pic:blipFill>
                  <pic:spPr bwMode="auto">
                    <a:xfrm>
                      <a:off x="0" y="0"/>
                      <a:ext cx="1460500" cy="1437005"/>
                    </a:xfrm>
                    <a:prstGeom prst="rect">
                      <a:avLst/>
                    </a:prstGeom>
                    <a:noFill/>
                    <a:ln w="9525" cmpd="sng">
                      <a:solidFill>
                        <a:srgbClr val="7F7F7F"/>
                      </a:solidFill>
                      <a:miter lim="800000"/>
                      <a:headEnd/>
                      <a:tailEnd/>
                    </a:ln>
                    <a:effectLst/>
                  </pic:spPr>
                </pic:pic>
              </a:graphicData>
            </a:graphic>
          </wp:inline>
        </w:drawing>
      </w:r>
      <w:r w:rsidRPr="009D07C0">
        <w:rPr>
          <w:rFonts w:ascii="Times New Roman" w:hAnsi="Times New Roman" w:cs="Times New Roman"/>
          <w:noProof/>
          <w:sz w:val="28"/>
          <w:szCs w:val="28"/>
        </w:rPr>
        <w:drawing>
          <wp:inline distT="0" distB="0" distL="0" distR="0" wp14:anchorId="6F01A029" wp14:editId="2C6A4A7E">
            <wp:extent cx="1437005" cy="1424940"/>
            <wp:effectExtent l="19050" t="19050" r="10795" b="22860"/>
            <wp:docPr id="1041" name="Рисунок 104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s.jpg"/>
                    <pic:cNvPicPr>
                      <a:picLocks noChangeAspect="1" noChangeArrowheads="1"/>
                    </pic:cNvPicPr>
                  </pic:nvPicPr>
                  <pic:blipFill>
                    <a:blip r:embed="rId118">
                      <a:extLst>
                        <a:ext uri="{28A0092B-C50C-407E-A947-70E740481C1C}">
                          <a14:useLocalDpi xmlns:a14="http://schemas.microsoft.com/office/drawing/2010/main" val="0"/>
                        </a:ext>
                      </a:extLst>
                    </a:blip>
                    <a:srcRect r="37604"/>
                    <a:stretch>
                      <a:fillRect/>
                    </a:stretch>
                  </pic:blipFill>
                  <pic:spPr bwMode="auto">
                    <a:xfrm>
                      <a:off x="0" y="0"/>
                      <a:ext cx="1437005" cy="1424940"/>
                    </a:xfrm>
                    <a:prstGeom prst="rect">
                      <a:avLst/>
                    </a:prstGeom>
                    <a:noFill/>
                    <a:ln w="9525" cmpd="sng">
                      <a:solidFill>
                        <a:srgbClr val="7F7F7F"/>
                      </a:solidFill>
                      <a:miter lim="800000"/>
                      <a:headEnd/>
                      <a:tailEnd/>
                    </a:ln>
                    <a:effectLst/>
                  </pic:spPr>
                </pic:pic>
              </a:graphicData>
            </a:graphic>
          </wp:inline>
        </w:drawing>
      </w:r>
    </w:p>
    <w:p w:rsidR="008C748A" w:rsidRPr="009D07C0" w:rsidRDefault="008C748A" w:rsidP="009B06DB">
      <w:pPr>
        <w:ind w:firstLine="709"/>
        <w:jc w:val="both"/>
        <w:rPr>
          <w:rFonts w:ascii="Times New Roman" w:hAnsi="Times New Roman" w:cs="Times New Roman"/>
          <w:sz w:val="28"/>
          <w:szCs w:val="28"/>
        </w:rPr>
      </w:pPr>
      <w:r w:rsidRPr="009D07C0">
        <w:rPr>
          <w:rFonts w:ascii="Times New Roman" w:hAnsi="Times New Roman" w:cs="Times New Roman"/>
          <w:sz w:val="28"/>
          <w:szCs w:val="28"/>
        </w:rPr>
        <w:t>Не все инвестиционные проекты можно и нужно финансировать за счет собственных средств. Иногда для развития бизнеса целесообразно воспользоваться привлеченными источниками финансирования.</w:t>
      </w:r>
    </w:p>
    <w:p w:rsidR="008C748A" w:rsidRPr="009D07C0" w:rsidRDefault="008C748A" w:rsidP="009B06DB">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Менеджмент отеля предполагает, что пиццерия со средним чеком 800 рублей позволит привлечь новые категории гостей не только из отеля, но и из центра города. Вот что говорят об этой идее эксперты: </w:t>
      </w:r>
    </w:p>
    <w:p w:rsidR="008C748A" w:rsidRPr="009D07C0" w:rsidRDefault="008C748A" w:rsidP="009B06DB">
      <w:pPr>
        <w:ind w:firstLine="709"/>
        <w:jc w:val="both"/>
        <w:rPr>
          <w:rFonts w:ascii="Times New Roman" w:hAnsi="Times New Roman" w:cs="Times New Roman"/>
          <w:sz w:val="28"/>
          <w:szCs w:val="28"/>
        </w:rPr>
      </w:pPr>
      <w:r w:rsidRPr="009D07C0">
        <w:rPr>
          <w:rFonts w:ascii="Times New Roman" w:hAnsi="Times New Roman" w:cs="Times New Roman"/>
          <w:sz w:val="28"/>
          <w:szCs w:val="28"/>
        </w:rPr>
        <w:t>«Демократичный вариант в меру интеллигентного «фаст-</w:t>
      </w:r>
      <w:proofErr w:type="spellStart"/>
      <w:r w:rsidRPr="009D07C0">
        <w:rPr>
          <w:rFonts w:ascii="Times New Roman" w:hAnsi="Times New Roman" w:cs="Times New Roman"/>
          <w:sz w:val="28"/>
          <w:szCs w:val="28"/>
        </w:rPr>
        <w:t>фуда</w:t>
      </w:r>
      <w:proofErr w:type="spellEnd"/>
      <w:r w:rsidRPr="009D07C0">
        <w:rPr>
          <w:rFonts w:ascii="Times New Roman" w:hAnsi="Times New Roman" w:cs="Times New Roman"/>
          <w:sz w:val="28"/>
          <w:szCs w:val="28"/>
        </w:rPr>
        <w:t>», </w:t>
      </w:r>
      <w:r w:rsidRPr="009D07C0">
        <w:rPr>
          <w:rFonts w:ascii="Times New Roman" w:hAnsi="Times New Roman" w:cs="Times New Roman"/>
          <w:bCs/>
          <w:sz w:val="28"/>
          <w:szCs w:val="28"/>
        </w:rPr>
        <w:t>рассчитанного на молодую публику</w:t>
      </w:r>
      <w:r w:rsidRPr="009D07C0">
        <w:rPr>
          <w:rFonts w:ascii="Times New Roman" w:hAnsi="Times New Roman" w:cs="Times New Roman"/>
          <w:sz w:val="28"/>
          <w:szCs w:val="28"/>
        </w:rPr>
        <w:t xml:space="preserve">, средний класс и даже семьи с детьми. Здесь нет жестких требований к оформлению интерьера и рецептуре пиццы: она </w:t>
      </w:r>
      <w:proofErr w:type="gramStart"/>
      <w:r w:rsidRPr="009D07C0">
        <w:rPr>
          <w:rFonts w:ascii="Times New Roman" w:hAnsi="Times New Roman" w:cs="Times New Roman"/>
          <w:sz w:val="28"/>
          <w:szCs w:val="28"/>
        </w:rPr>
        <w:t>может быть</w:t>
      </w:r>
      <w:proofErr w:type="gramEnd"/>
      <w:r w:rsidRPr="009D07C0">
        <w:rPr>
          <w:rFonts w:ascii="Times New Roman" w:hAnsi="Times New Roman" w:cs="Times New Roman"/>
          <w:sz w:val="28"/>
          <w:szCs w:val="28"/>
        </w:rPr>
        <w:t xml:space="preserve"> как итальянской, так и американской. Для разнообразия меню можно дополнить салатами, супами, алкогольными и безалкогольными напитками, десертами, но пицца в нем должна составлять не меньше 40-50% ассортимента».</w:t>
      </w:r>
    </w:p>
    <w:p w:rsidR="008C748A" w:rsidRPr="009D07C0" w:rsidRDefault="008C748A" w:rsidP="009B06DB">
      <w:pPr>
        <w:ind w:firstLine="709"/>
        <w:jc w:val="both"/>
        <w:rPr>
          <w:rFonts w:ascii="Times New Roman" w:hAnsi="Times New Roman" w:cs="Times New Roman"/>
          <w:sz w:val="28"/>
          <w:szCs w:val="28"/>
        </w:rPr>
      </w:pPr>
      <w:r w:rsidRPr="009D07C0">
        <w:rPr>
          <w:rFonts w:ascii="Times New Roman" w:hAnsi="Times New Roman" w:cs="Times New Roman"/>
          <w:bCs/>
          <w:sz w:val="28"/>
          <w:szCs w:val="28"/>
        </w:rPr>
        <w:t xml:space="preserve">«Что нужно, чтобы открыть пиццерию?  </w:t>
      </w:r>
      <w:r w:rsidRPr="009D07C0">
        <w:rPr>
          <w:rFonts w:ascii="Times New Roman" w:hAnsi="Times New Roman" w:cs="Times New Roman"/>
          <w:sz w:val="28"/>
          <w:szCs w:val="28"/>
        </w:rPr>
        <w:t xml:space="preserve">Главное – подобрать для нее соответствующее помещение и оборудование. В зависимости от формата заведения площадь его может быть от 50 до 150 </w:t>
      </w:r>
      <w:proofErr w:type="spellStart"/>
      <w:r w:rsidRPr="009D07C0">
        <w:rPr>
          <w:rFonts w:ascii="Times New Roman" w:hAnsi="Times New Roman" w:cs="Times New Roman"/>
          <w:sz w:val="28"/>
          <w:szCs w:val="28"/>
        </w:rPr>
        <w:t>кв.м</w:t>
      </w:r>
      <w:proofErr w:type="spellEnd"/>
      <w:r w:rsidRPr="009D07C0">
        <w:rPr>
          <w:rFonts w:ascii="Times New Roman" w:hAnsi="Times New Roman" w:cs="Times New Roman"/>
          <w:sz w:val="28"/>
          <w:szCs w:val="28"/>
        </w:rPr>
        <w:t>, но оно должно отвечать всем требованиям СЭС и служб пожарной безопасности».</w:t>
      </w:r>
    </w:p>
    <w:p w:rsidR="008C748A" w:rsidRPr="009D07C0" w:rsidRDefault="008C748A" w:rsidP="009B06DB">
      <w:pPr>
        <w:ind w:firstLine="709"/>
        <w:jc w:val="both"/>
        <w:rPr>
          <w:rFonts w:ascii="Times New Roman" w:hAnsi="Times New Roman" w:cs="Times New Roman"/>
          <w:sz w:val="28"/>
          <w:szCs w:val="28"/>
        </w:rPr>
      </w:pPr>
      <w:r w:rsidRPr="009D07C0">
        <w:rPr>
          <w:rFonts w:ascii="Times New Roman" w:hAnsi="Times New Roman" w:cs="Times New Roman"/>
          <w:sz w:val="28"/>
          <w:szCs w:val="28"/>
        </w:rPr>
        <w:t>«Выбор оборудования, которое понадобится, </w:t>
      </w:r>
      <w:r w:rsidRPr="009D07C0">
        <w:rPr>
          <w:rFonts w:ascii="Times New Roman" w:hAnsi="Times New Roman" w:cs="Times New Roman"/>
          <w:bCs/>
          <w:sz w:val="28"/>
          <w:szCs w:val="28"/>
        </w:rPr>
        <w:t>чтобы открыть пиццерию</w:t>
      </w:r>
      <w:r w:rsidRPr="009D07C0">
        <w:rPr>
          <w:rFonts w:ascii="Times New Roman" w:hAnsi="Times New Roman" w:cs="Times New Roman"/>
          <w:sz w:val="28"/>
          <w:szCs w:val="28"/>
        </w:rPr>
        <w:t xml:space="preserve">, зависит от рецептуры пиццы и количества клиентов, которое вы планируете обслуживать. В любом случае вам не обойтись, без машин для приготовления и формирования теста, печи для выпечки пиццы, кухонных столов, моечных машин и ванн, холодильников и т. д. Окончательный список оборудования и его производительность лучше всего согласовать с профессионалом-консультантом или вашим шеф-поваром». </w:t>
      </w:r>
    </w:p>
    <w:p w:rsidR="008C748A" w:rsidRPr="00A53E52" w:rsidRDefault="008C748A" w:rsidP="009B06DB">
      <w:pPr>
        <w:ind w:firstLine="709"/>
        <w:jc w:val="both"/>
        <w:rPr>
          <w:rFonts w:ascii="Times New Roman" w:hAnsi="Times New Roman" w:cs="Times New Roman"/>
          <w:i/>
          <w:sz w:val="28"/>
          <w:szCs w:val="28"/>
        </w:rPr>
      </w:pPr>
      <w:r w:rsidRPr="009D07C0">
        <w:rPr>
          <w:rFonts w:ascii="Times New Roman" w:hAnsi="Times New Roman" w:cs="Times New Roman"/>
          <w:bCs/>
          <w:sz w:val="28"/>
          <w:szCs w:val="28"/>
        </w:rPr>
        <w:t xml:space="preserve">«Сколько стоит открыть пиццерию? </w:t>
      </w:r>
      <w:r w:rsidRPr="009D07C0">
        <w:rPr>
          <w:rFonts w:ascii="Times New Roman" w:hAnsi="Times New Roman" w:cs="Times New Roman"/>
          <w:sz w:val="28"/>
          <w:szCs w:val="28"/>
        </w:rPr>
        <w:t>Точный ответ зависит от региона, величины города, формата и размера заведения, цены покупки или аренды недвижимости, ремонта и оборудования. В среднем эта сумма может составить от 3 до 20 млн. рублей. В эту сумму входят все расходы от покупки или аренды недвижимости и оборудования до обучения персонала и закупки продуктов»</w:t>
      </w:r>
      <w:r w:rsidR="00A53E52">
        <w:rPr>
          <w:rFonts w:ascii="Times New Roman" w:hAnsi="Times New Roman" w:cs="Times New Roman"/>
          <w:sz w:val="28"/>
          <w:szCs w:val="28"/>
        </w:rPr>
        <w:t xml:space="preserve"> (</w:t>
      </w:r>
      <w:r w:rsidR="00A53E52" w:rsidRPr="00A53E52">
        <w:rPr>
          <w:rFonts w:ascii="Times New Roman" w:hAnsi="Times New Roman" w:cs="Times New Roman"/>
          <w:i/>
          <w:sz w:val="28"/>
          <w:szCs w:val="28"/>
        </w:rPr>
        <w:t xml:space="preserve">По </w:t>
      </w:r>
      <w:r w:rsidR="00A53E52" w:rsidRPr="00A53E52">
        <w:rPr>
          <w:rFonts w:ascii="Times New Roman" w:hAnsi="Times New Roman" w:cs="Times New Roman"/>
          <w:i/>
          <w:sz w:val="28"/>
          <w:szCs w:val="28"/>
        </w:rPr>
        <w:lastRenderedPageBreak/>
        <w:t xml:space="preserve">материалам сайта «Идеи для Вашего бизнеса» - Доступно по адресу: </w:t>
      </w:r>
      <w:hyperlink r:id="rId119" w:history="1">
        <w:r w:rsidR="00A53E52" w:rsidRPr="00A53E52">
          <w:rPr>
            <w:rFonts w:ascii="Times New Roman" w:hAnsi="Times New Roman" w:cs="Times New Roman"/>
            <w:i/>
            <w:sz w:val="28"/>
            <w:szCs w:val="28"/>
          </w:rPr>
          <w:t>http://bazaidei.ru/kak-otkryt-picceriyu</w:t>
        </w:r>
      </w:hyperlink>
      <w:r w:rsidR="00A53E52">
        <w:rPr>
          <w:rFonts w:ascii="Times New Roman" w:hAnsi="Times New Roman" w:cs="Times New Roman"/>
          <w:i/>
          <w:sz w:val="28"/>
          <w:szCs w:val="28"/>
        </w:rPr>
        <w:t>)</w:t>
      </w:r>
      <w:r w:rsidR="00092B1D">
        <w:rPr>
          <w:rFonts w:ascii="Times New Roman" w:hAnsi="Times New Roman" w:cs="Times New Roman"/>
          <w:i/>
          <w:sz w:val="28"/>
          <w:szCs w:val="28"/>
        </w:rPr>
        <w:t>.</w:t>
      </w:r>
    </w:p>
    <w:p w:rsidR="008C748A" w:rsidRPr="009D07C0" w:rsidRDefault="008C748A" w:rsidP="009B06DB">
      <w:pPr>
        <w:ind w:firstLine="709"/>
        <w:jc w:val="both"/>
        <w:rPr>
          <w:rFonts w:ascii="Times New Roman" w:hAnsi="Times New Roman" w:cs="Times New Roman"/>
          <w:sz w:val="28"/>
          <w:szCs w:val="28"/>
        </w:rPr>
      </w:pPr>
      <w:r w:rsidRPr="009D07C0">
        <w:rPr>
          <w:rFonts w:ascii="Times New Roman" w:hAnsi="Times New Roman" w:cs="Times New Roman"/>
          <w:sz w:val="28"/>
          <w:szCs w:val="28"/>
        </w:rPr>
        <w:t>Компания-подрядчик, готовая взяться за осуществление проекта с пиццерией, представила предпринимателю смету затрат на обустройство пиццерии на территории отеля, площадью 100м². Величина затрат по проекту составляет 5 млн. руб. – на обустройство помещения, и 10 млн. руб. – на оборудование. Техническая эксплуатация оборудования обходится его владельцу ежегодно в 1 млн. руб.</w:t>
      </w:r>
    </w:p>
    <w:p w:rsidR="008C748A" w:rsidRPr="009D07C0" w:rsidRDefault="008C748A" w:rsidP="009B06DB">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Предприниматель рассматривает несколько вариантов приобретения оборудования. Это могут средства самого предпринимателя, либо кредит в размере 10 млн. руб., сроком на 4 года (номинальная ставка по кредиту - 18%), либо операционная аренда оборудования на тот же срок. Ежегодный платеж в конце года составляет 4 млн. руб.  Право собственности остается у арендодателя, т.е. по окончании договора имущество возвращается ему. Техническое обслуживание имущества в этом случае также возлагается на арендодателя. </w:t>
      </w:r>
    </w:p>
    <w:p w:rsidR="008C748A" w:rsidRPr="009D07C0" w:rsidRDefault="008C748A" w:rsidP="009B06DB">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Износ оборудования начисляется равномерно по ставке 25%. </w:t>
      </w:r>
    </w:p>
    <w:p w:rsidR="008C748A" w:rsidRPr="009D07C0" w:rsidRDefault="008C748A" w:rsidP="009B06DB">
      <w:pPr>
        <w:ind w:firstLine="709"/>
        <w:jc w:val="both"/>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59818901" wp14:editId="5971DA2F">
            <wp:extent cx="451485" cy="451485"/>
            <wp:effectExtent l="0" t="0" r="5715" b="5715"/>
            <wp:docPr id="1040" name="Рисунок 1040"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Как вы считаете, какой вариант финансирования оборудования является наиболее выгодным для предпринимателя?</w:t>
      </w:r>
    </w:p>
    <w:p w:rsidR="008C748A" w:rsidRPr="009D07C0" w:rsidRDefault="008C748A" w:rsidP="009B06DB">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Ответ: Наиболее выгодным для предпринимателя является вариант финансирования:</w:t>
      </w:r>
    </w:p>
    <w:p w:rsidR="008C748A" w:rsidRPr="009D07C0" w:rsidRDefault="008C748A" w:rsidP="009B06DB">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Вариант А: Использовать кредит.</w:t>
      </w:r>
    </w:p>
    <w:p w:rsidR="008C748A" w:rsidRPr="009D07C0" w:rsidRDefault="008C748A" w:rsidP="009B06DB">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Вариант В: Взять оборудование в операционную аренду.</w:t>
      </w:r>
    </w:p>
    <w:p w:rsidR="008C748A" w:rsidRPr="009D07C0" w:rsidRDefault="008C748A" w:rsidP="009B06DB">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 xml:space="preserve">Размер экономической выгоды от выбранного варианта составит _________ рублей. </w:t>
      </w:r>
    </w:p>
    <w:p w:rsidR="008C748A" w:rsidRDefault="008C748A" w:rsidP="009D07C0">
      <w:pPr>
        <w:pStyle w:val="2"/>
        <w:jc w:val="both"/>
        <w:rPr>
          <w:sz w:val="28"/>
          <w:szCs w:val="28"/>
        </w:rPr>
      </w:pPr>
      <w:bookmarkStart w:id="79" w:name="_Toc387569967"/>
      <w:bookmarkStart w:id="80" w:name="_Toc409443885"/>
    </w:p>
    <w:p w:rsidR="00D31FFD" w:rsidRPr="00D31FFD" w:rsidRDefault="00D31FFD" w:rsidP="00D31FFD"/>
    <w:p w:rsidR="008C748A" w:rsidRDefault="008C748A" w:rsidP="00D31FFD">
      <w:pPr>
        <w:pStyle w:val="2"/>
        <w:jc w:val="center"/>
        <w:rPr>
          <w:b/>
          <w:sz w:val="28"/>
          <w:szCs w:val="28"/>
        </w:rPr>
      </w:pPr>
      <w:r w:rsidRPr="00D31FFD">
        <w:rPr>
          <w:b/>
          <w:sz w:val="28"/>
          <w:szCs w:val="28"/>
        </w:rPr>
        <w:t>КЕЙС 7.2. Выбор источников финансирования инвестиционной программы</w:t>
      </w:r>
      <w:bookmarkEnd w:id="79"/>
      <w:bookmarkEnd w:id="80"/>
    </w:p>
    <w:p w:rsidR="00D31FFD" w:rsidRPr="00D31FFD" w:rsidRDefault="00D31FFD" w:rsidP="00D31FFD">
      <w:pPr>
        <w:rPr>
          <w:rFonts w:ascii="Times New Roman" w:hAnsi="Times New Roman" w:cs="Times New Roman"/>
          <w:sz w:val="28"/>
          <w:szCs w:val="28"/>
        </w:rPr>
      </w:pPr>
    </w:p>
    <w:p w:rsidR="008C748A" w:rsidRPr="009D07C0" w:rsidRDefault="008C748A" w:rsidP="009D07C0">
      <w:pPr>
        <w:widowControl w:val="0"/>
        <w:autoSpaceDE w:val="0"/>
        <w:autoSpaceDN w:val="0"/>
        <w:adjustRightInd w:val="0"/>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После рассмотрения различных вариантов и дополнительных расчетов в инвестиционную программу по развитию отеля вошли следующие проекты: </w:t>
      </w:r>
    </w:p>
    <w:p w:rsidR="008C748A" w:rsidRPr="009D07C0" w:rsidRDefault="008C748A" w:rsidP="006F21B4">
      <w:pPr>
        <w:widowControl w:val="0"/>
        <w:numPr>
          <w:ilvl w:val="0"/>
          <w:numId w:val="19"/>
        </w:numPr>
        <w:autoSpaceDE w:val="0"/>
        <w:autoSpaceDN w:val="0"/>
        <w:adjustRightInd w:val="0"/>
        <w:jc w:val="both"/>
        <w:rPr>
          <w:rFonts w:ascii="Times New Roman" w:hAnsi="Times New Roman" w:cs="Times New Roman"/>
          <w:sz w:val="28"/>
          <w:szCs w:val="28"/>
        </w:rPr>
      </w:pPr>
      <w:r w:rsidRPr="009D07C0">
        <w:rPr>
          <w:rFonts w:ascii="Times New Roman" w:hAnsi="Times New Roman" w:cs="Times New Roman"/>
          <w:sz w:val="28"/>
          <w:szCs w:val="28"/>
        </w:rPr>
        <w:t>Переоборудование кухни ресторана – сумма инвестиций 1.200.000 рублей</w:t>
      </w:r>
      <w:r w:rsidR="0095009E">
        <w:rPr>
          <w:rFonts w:ascii="Times New Roman" w:hAnsi="Times New Roman" w:cs="Times New Roman"/>
          <w:sz w:val="28"/>
          <w:szCs w:val="28"/>
        </w:rPr>
        <w:t>.</w:t>
      </w:r>
    </w:p>
    <w:p w:rsidR="008C748A" w:rsidRPr="009D07C0" w:rsidRDefault="008C748A" w:rsidP="006F21B4">
      <w:pPr>
        <w:widowControl w:val="0"/>
        <w:numPr>
          <w:ilvl w:val="0"/>
          <w:numId w:val="19"/>
        </w:numPr>
        <w:autoSpaceDE w:val="0"/>
        <w:autoSpaceDN w:val="0"/>
        <w:adjustRightInd w:val="0"/>
        <w:jc w:val="both"/>
        <w:rPr>
          <w:rFonts w:ascii="Times New Roman" w:hAnsi="Times New Roman" w:cs="Times New Roman"/>
          <w:sz w:val="28"/>
          <w:szCs w:val="28"/>
        </w:rPr>
      </w:pPr>
      <w:r w:rsidRPr="009D07C0">
        <w:rPr>
          <w:rFonts w:ascii="Times New Roman" w:hAnsi="Times New Roman" w:cs="Times New Roman"/>
          <w:sz w:val="28"/>
          <w:szCs w:val="28"/>
        </w:rPr>
        <w:t>Установка лифтов – 5.500.000 рублей</w:t>
      </w:r>
      <w:r w:rsidR="0095009E">
        <w:rPr>
          <w:rFonts w:ascii="Times New Roman" w:hAnsi="Times New Roman" w:cs="Times New Roman"/>
          <w:sz w:val="28"/>
          <w:szCs w:val="28"/>
        </w:rPr>
        <w:t>.</w:t>
      </w:r>
    </w:p>
    <w:p w:rsidR="008C748A" w:rsidRPr="009D07C0" w:rsidRDefault="008C748A" w:rsidP="006F21B4">
      <w:pPr>
        <w:widowControl w:val="0"/>
        <w:numPr>
          <w:ilvl w:val="0"/>
          <w:numId w:val="19"/>
        </w:numPr>
        <w:autoSpaceDE w:val="0"/>
        <w:autoSpaceDN w:val="0"/>
        <w:adjustRightInd w:val="0"/>
        <w:jc w:val="both"/>
        <w:rPr>
          <w:rFonts w:ascii="Times New Roman" w:hAnsi="Times New Roman" w:cs="Times New Roman"/>
          <w:sz w:val="28"/>
          <w:szCs w:val="28"/>
        </w:rPr>
      </w:pPr>
      <w:r w:rsidRPr="009D07C0">
        <w:rPr>
          <w:rFonts w:ascii="Times New Roman" w:hAnsi="Times New Roman" w:cs="Times New Roman"/>
          <w:sz w:val="28"/>
          <w:szCs w:val="28"/>
        </w:rPr>
        <w:t>Прокладка оптоволоконного кабеля – 3.500.000 рублей</w:t>
      </w:r>
      <w:r w:rsidR="0095009E">
        <w:rPr>
          <w:rFonts w:ascii="Times New Roman" w:hAnsi="Times New Roman" w:cs="Times New Roman"/>
          <w:sz w:val="28"/>
          <w:szCs w:val="28"/>
        </w:rPr>
        <w:t>.</w:t>
      </w:r>
    </w:p>
    <w:p w:rsidR="008C748A" w:rsidRPr="009D07C0" w:rsidRDefault="008C748A" w:rsidP="006F21B4">
      <w:pPr>
        <w:widowControl w:val="0"/>
        <w:numPr>
          <w:ilvl w:val="0"/>
          <w:numId w:val="19"/>
        </w:numPr>
        <w:autoSpaceDE w:val="0"/>
        <w:autoSpaceDN w:val="0"/>
        <w:adjustRightInd w:val="0"/>
        <w:jc w:val="both"/>
        <w:rPr>
          <w:rFonts w:ascii="Times New Roman" w:hAnsi="Times New Roman" w:cs="Times New Roman"/>
          <w:sz w:val="28"/>
          <w:szCs w:val="28"/>
        </w:rPr>
      </w:pPr>
      <w:r w:rsidRPr="009D07C0">
        <w:rPr>
          <w:rFonts w:ascii="Times New Roman" w:hAnsi="Times New Roman" w:cs="Times New Roman"/>
          <w:sz w:val="28"/>
          <w:szCs w:val="28"/>
        </w:rPr>
        <w:t>Организация конференц-центра – 6.000.000 рублей</w:t>
      </w:r>
      <w:r w:rsidR="0095009E">
        <w:rPr>
          <w:rFonts w:ascii="Times New Roman" w:hAnsi="Times New Roman" w:cs="Times New Roman"/>
          <w:sz w:val="28"/>
          <w:szCs w:val="28"/>
        </w:rPr>
        <w:t>.</w:t>
      </w:r>
    </w:p>
    <w:p w:rsidR="008C748A" w:rsidRPr="009D07C0" w:rsidRDefault="008C748A" w:rsidP="006F21B4">
      <w:pPr>
        <w:widowControl w:val="0"/>
        <w:numPr>
          <w:ilvl w:val="0"/>
          <w:numId w:val="19"/>
        </w:numPr>
        <w:autoSpaceDE w:val="0"/>
        <w:autoSpaceDN w:val="0"/>
        <w:adjustRightInd w:val="0"/>
        <w:jc w:val="both"/>
        <w:rPr>
          <w:rFonts w:ascii="Times New Roman" w:hAnsi="Times New Roman" w:cs="Times New Roman"/>
          <w:sz w:val="28"/>
          <w:szCs w:val="28"/>
        </w:rPr>
      </w:pPr>
      <w:r w:rsidRPr="009D07C0">
        <w:rPr>
          <w:rFonts w:ascii="Times New Roman" w:hAnsi="Times New Roman" w:cs="Times New Roman"/>
          <w:sz w:val="28"/>
          <w:szCs w:val="28"/>
        </w:rPr>
        <w:t>Развитие SPA-центра – 8.000.000 рублей</w:t>
      </w:r>
      <w:r w:rsidR="0095009E">
        <w:rPr>
          <w:rFonts w:ascii="Times New Roman" w:hAnsi="Times New Roman" w:cs="Times New Roman"/>
          <w:sz w:val="28"/>
          <w:szCs w:val="28"/>
        </w:rPr>
        <w:t>.</w:t>
      </w:r>
    </w:p>
    <w:p w:rsidR="008C748A" w:rsidRPr="009D07C0" w:rsidRDefault="0095009E" w:rsidP="009D07C0">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Общая</w:t>
      </w:r>
      <w:r w:rsidR="008C748A" w:rsidRPr="009D07C0">
        <w:rPr>
          <w:rFonts w:ascii="Times New Roman" w:hAnsi="Times New Roman" w:cs="Times New Roman"/>
          <w:sz w:val="28"/>
          <w:szCs w:val="28"/>
        </w:rPr>
        <w:t xml:space="preserve"> суммарная стоимость инвестиционной программы, которую принес на утверждение предпринимателю-собственнику директор гостиницы, составила 24.200.000 рублей. Согласно прогнозам экономической службы отеля, чистая прибыль отеля в результате реализации программы вырастет на 50%.</w:t>
      </w:r>
    </w:p>
    <w:p w:rsidR="008C748A" w:rsidRPr="009D07C0" w:rsidRDefault="008C748A" w:rsidP="009D07C0">
      <w:pPr>
        <w:widowControl w:val="0"/>
        <w:autoSpaceDE w:val="0"/>
        <w:autoSpaceDN w:val="0"/>
        <w:adjustRightInd w:val="0"/>
        <w:ind w:firstLine="709"/>
        <w:jc w:val="both"/>
        <w:rPr>
          <w:rFonts w:ascii="Times New Roman" w:hAnsi="Times New Roman" w:cs="Times New Roman"/>
          <w:sz w:val="28"/>
          <w:szCs w:val="28"/>
        </w:rPr>
      </w:pPr>
      <w:r w:rsidRPr="009D07C0">
        <w:rPr>
          <w:rFonts w:ascii="Times New Roman" w:hAnsi="Times New Roman" w:cs="Times New Roman"/>
          <w:sz w:val="28"/>
          <w:szCs w:val="28"/>
        </w:rPr>
        <w:lastRenderedPageBreak/>
        <w:t xml:space="preserve">Одновременно с инвестиционной программой, встал вопрос – за счет каких средств финансировать программу. Следует ли для этого направить годовую чистую прибыль отеля или потребуются дополнительные средства от инвестора. </w:t>
      </w:r>
    </w:p>
    <w:p w:rsidR="008C748A" w:rsidRPr="009D07C0" w:rsidRDefault="008C748A" w:rsidP="009D07C0">
      <w:pPr>
        <w:widowControl w:val="0"/>
        <w:autoSpaceDE w:val="0"/>
        <w:autoSpaceDN w:val="0"/>
        <w:adjustRightInd w:val="0"/>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От местного банка поступило очень льготное предложение по кредиту - на всю необходимую сумму, под 15% годовых.  Кредит предоставляется банком на три года, с рассрочкой первого платежа в один год, вся сумма погашается равными суммами в течение двух следующих лет. </w:t>
      </w:r>
    </w:p>
    <w:p w:rsidR="008C748A" w:rsidRPr="009D07C0" w:rsidRDefault="008C748A" w:rsidP="009D07C0">
      <w:pPr>
        <w:jc w:val="both"/>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72FBD9A4" wp14:editId="42D94CC2">
            <wp:extent cx="451485" cy="451485"/>
            <wp:effectExtent l="0" t="0" r="5715" b="5715"/>
            <wp:docPr id="1039" name="Рисунок 1039"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 xml:space="preserve">Определите оптимальный вариант финансирования инвестиционной программы отеля. </w:t>
      </w:r>
    </w:p>
    <w:p w:rsidR="008C748A" w:rsidRPr="009D07C0" w:rsidRDefault="008C748A" w:rsidP="0095009E">
      <w:pPr>
        <w:pStyle w:val="a8"/>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sz w:val="28"/>
          <w:szCs w:val="28"/>
          <w:lang w:bidi="en-US"/>
        </w:rPr>
      </w:pPr>
      <w:r w:rsidRPr="009D07C0">
        <w:rPr>
          <w:sz w:val="28"/>
          <w:szCs w:val="28"/>
          <w:lang w:bidi="en-US"/>
        </w:rPr>
        <w:t xml:space="preserve">Ответ: чтобы финансирование было оптимальным, нужно привлечь за счет заёмных средств (кредит </w:t>
      </w:r>
      <w:proofErr w:type="gramStart"/>
      <w:r w:rsidRPr="009D07C0">
        <w:rPr>
          <w:sz w:val="28"/>
          <w:szCs w:val="28"/>
          <w:lang w:bidi="en-US"/>
        </w:rPr>
        <w:t>банка)_</w:t>
      </w:r>
      <w:proofErr w:type="gramEnd"/>
      <w:r w:rsidRPr="009D07C0">
        <w:rPr>
          <w:sz w:val="28"/>
          <w:szCs w:val="28"/>
          <w:lang w:bidi="en-US"/>
        </w:rPr>
        <w:t xml:space="preserve">________ % инвестиционной программы.  </w:t>
      </w:r>
    </w:p>
    <w:p w:rsidR="008C748A" w:rsidRDefault="008C748A" w:rsidP="009D07C0">
      <w:pPr>
        <w:pStyle w:val="2"/>
        <w:jc w:val="both"/>
        <w:rPr>
          <w:sz w:val="28"/>
          <w:szCs w:val="28"/>
        </w:rPr>
      </w:pPr>
      <w:bookmarkStart w:id="81" w:name="_Toc387569968"/>
    </w:p>
    <w:p w:rsidR="0095009E" w:rsidRPr="0095009E" w:rsidRDefault="0095009E" w:rsidP="0095009E">
      <w:pPr>
        <w:rPr>
          <w:rFonts w:ascii="Times New Roman" w:hAnsi="Times New Roman" w:cs="Times New Roman"/>
          <w:sz w:val="28"/>
          <w:szCs w:val="28"/>
        </w:rPr>
      </w:pPr>
    </w:p>
    <w:p w:rsidR="008C748A" w:rsidRDefault="008C748A" w:rsidP="0095009E">
      <w:pPr>
        <w:pStyle w:val="2"/>
        <w:ind w:left="720" w:firstLine="0"/>
        <w:jc w:val="center"/>
        <w:rPr>
          <w:b/>
          <w:sz w:val="28"/>
          <w:szCs w:val="28"/>
        </w:rPr>
      </w:pPr>
      <w:bookmarkStart w:id="82" w:name="_Toc409443886"/>
      <w:r w:rsidRPr="0095009E">
        <w:rPr>
          <w:b/>
          <w:sz w:val="28"/>
          <w:szCs w:val="28"/>
        </w:rPr>
        <w:t>КЕЙС 7.3. Доход предпринимателя: выплаты дивидендов</w:t>
      </w:r>
      <w:bookmarkEnd w:id="81"/>
      <w:bookmarkEnd w:id="82"/>
    </w:p>
    <w:p w:rsidR="0095009E" w:rsidRPr="0095009E" w:rsidRDefault="0095009E" w:rsidP="0095009E">
      <w:pPr>
        <w:rPr>
          <w:rFonts w:ascii="Times New Roman" w:hAnsi="Times New Roman" w:cs="Times New Roman"/>
          <w:sz w:val="28"/>
          <w:szCs w:val="28"/>
        </w:rPr>
      </w:pPr>
    </w:p>
    <w:p w:rsidR="008C748A" w:rsidRPr="009D07C0" w:rsidRDefault="008C748A" w:rsidP="00A53E52">
      <w:pPr>
        <w:widowControl w:val="0"/>
        <w:autoSpaceDE w:val="0"/>
        <w:autoSpaceDN w:val="0"/>
        <w:adjustRightInd w:val="0"/>
        <w:jc w:val="center"/>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256282C6" wp14:editId="4F3FA6AB">
            <wp:extent cx="1068705" cy="1068705"/>
            <wp:effectExtent l="19050" t="19050" r="17145" b="17145"/>
            <wp:docPr id="1038" name="Рисунок 1038" descr="http://digit.ru/images/38934/89/38934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igit.ru/images/38934/89/389348905.jpg"/>
                    <pic:cNvPicPr>
                      <a:picLocks noChangeAspect="1" noChangeArrowheads="1"/>
                    </pic:cNvPicPr>
                  </pic:nvPicPr>
                  <pic:blipFill>
                    <a:blip r:embed="rId120">
                      <a:extLst>
                        <a:ext uri="{28A0092B-C50C-407E-A947-70E740481C1C}">
                          <a14:useLocalDpi xmlns:a14="http://schemas.microsoft.com/office/drawing/2010/main" val="0"/>
                        </a:ext>
                      </a:extLst>
                    </a:blip>
                    <a:srcRect l="16342" r="15564"/>
                    <a:stretch>
                      <a:fillRect/>
                    </a:stretch>
                  </pic:blipFill>
                  <pic:spPr bwMode="auto">
                    <a:xfrm>
                      <a:off x="0" y="0"/>
                      <a:ext cx="1068705" cy="1068705"/>
                    </a:xfrm>
                    <a:prstGeom prst="rect">
                      <a:avLst/>
                    </a:prstGeom>
                    <a:noFill/>
                    <a:ln w="9525" cmpd="sng">
                      <a:solidFill>
                        <a:srgbClr val="000000"/>
                      </a:solidFill>
                      <a:miter lim="800000"/>
                      <a:headEnd/>
                      <a:tailEnd/>
                    </a:ln>
                    <a:effectLst/>
                  </pic:spPr>
                </pic:pic>
              </a:graphicData>
            </a:graphic>
          </wp:inline>
        </w:drawing>
      </w:r>
      <w:r w:rsidRPr="009D07C0">
        <w:rPr>
          <w:rFonts w:ascii="Times New Roman" w:hAnsi="Times New Roman" w:cs="Times New Roman"/>
          <w:noProof/>
          <w:sz w:val="28"/>
          <w:szCs w:val="28"/>
        </w:rPr>
        <w:drawing>
          <wp:inline distT="0" distB="0" distL="0" distR="0" wp14:anchorId="4CB504D4" wp14:editId="57871C98">
            <wp:extent cx="1080770" cy="1080770"/>
            <wp:effectExtent l="19050" t="19050" r="24130" b="24130"/>
            <wp:docPr id="1037" name="Рисунок 1037" descr="http://domypremladych.sk/wp-content/uploads/2011/07/personal-loa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omypremladych.sk/wp-content/uploads/2011/07/personal-loan-icon.png"/>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w="9525" cmpd="sng">
                      <a:solidFill>
                        <a:srgbClr val="000000"/>
                      </a:solidFill>
                      <a:miter lim="800000"/>
                      <a:headEnd/>
                      <a:tailEnd/>
                    </a:ln>
                    <a:effectLst/>
                  </pic:spPr>
                </pic:pic>
              </a:graphicData>
            </a:graphic>
          </wp:inline>
        </w:drawing>
      </w:r>
    </w:p>
    <w:p w:rsidR="008C748A" w:rsidRPr="009D07C0" w:rsidRDefault="008C748A" w:rsidP="009D07C0">
      <w:pPr>
        <w:widowControl w:val="0"/>
        <w:autoSpaceDE w:val="0"/>
        <w:autoSpaceDN w:val="0"/>
        <w:adjustRightInd w:val="0"/>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Партнер предпринимателя, в собственности которого находится 10% акций отеля, рассматривая гостиницы за 2014 год, а также перспективы инвестиционной программы и прогноз показателей отеля, раздумывает о вариантах дальнейшего участия в бизнесе. Он знает, что мажоритарный собственник отеля (владеет 90%) решил направить часть чистой прибыли в ближайшие три года на финансирование инвестиционной программы, стоимостью 24.200.000 рублей. А это значит, что дивиденды в ближайшие три года будут меньше ожидаемых. </w:t>
      </w:r>
    </w:p>
    <w:p w:rsidR="008C748A" w:rsidRPr="009D07C0" w:rsidRDefault="008C748A" w:rsidP="009D07C0">
      <w:pPr>
        <w:widowControl w:val="0"/>
        <w:autoSpaceDE w:val="0"/>
        <w:autoSpaceDN w:val="0"/>
        <w:adjustRightInd w:val="0"/>
        <w:ind w:firstLine="709"/>
        <w:jc w:val="both"/>
        <w:rPr>
          <w:rFonts w:ascii="Times New Roman" w:hAnsi="Times New Roman" w:cs="Times New Roman"/>
          <w:sz w:val="28"/>
          <w:szCs w:val="28"/>
        </w:rPr>
      </w:pPr>
      <w:r w:rsidRPr="009D07C0">
        <w:rPr>
          <w:rFonts w:ascii="Times New Roman" w:hAnsi="Times New Roman" w:cs="Times New Roman"/>
          <w:sz w:val="28"/>
          <w:szCs w:val="28"/>
        </w:rPr>
        <w:t>Партнеру предпринимателя поступило предложение от трех банков об открытии депозита под 7,7% годовых. Доля Банка «Родной» на рынке вкладов физических лиц 5%, Банка «</w:t>
      </w:r>
      <w:proofErr w:type="spellStart"/>
      <w:r w:rsidRPr="009D07C0">
        <w:rPr>
          <w:rFonts w:ascii="Times New Roman" w:hAnsi="Times New Roman" w:cs="Times New Roman"/>
          <w:sz w:val="28"/>
          <w:szCs w:val="28"/>
        </w:rPr>
        <w:t>БизнесДом</w:t>
      </w:r>
      <w:proofErr w:type="spellEnd"/>
      <w:r w:rsidRPr="009D07C0">
        <w:rPr>
          <w:rFonts w:ascii="Times New Roman" w:hAnsi="Times New Roman" w:cs="Times New Roman"/>
          <w:sz w:val="28"/>
          <w:szCs w:val="28"/>
        </w:rPr>
        <w:t xml:space="preserve">» - 3%, Банка «Радость» - 3,5%. Для открытия депозита этому акционеру придётся продать свою долю в отеле. Текущая рыночная стоимость доли, определённая оценщиком, составляет 23.000.000 рублей. </w:t>
      </w:r>
    </w:p>
    <w:p w:rsidR="008C748A" w:rsidRPr="009D07C0" w:rsidRDefault="008C748A" w:rsidP="009D07C0">
      <w:pPr>
        <w:widowControl w:val="0"/>
        <w:autoSpaceDE w:val="0"/>
        <w:autoSpaceDN w:val="0"/>
        <w:adjustRightInd w:val="0"/>
        <w:jc w:val="both"/>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2ABFEE86" wp14:editId="202E4CEB">
            <wp:extent cx="451485" cy="451485"/>
            <wp:effectExtent l="0" t="0" r="5715" b="5715"/>
            <wp:docPr id="1036" name="Рисунок 1036"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 xml:space="preserve">Если бы он обратился к Вам за </w:t>
      </w:r>
      <w:proofErr w:type="gramStart"/>
      <w:r w:rsidRPr="009D07C0">
        <w:rPr>
          <w:rFonts w:ascii="Times New Roman" w:hAnsi="Times New Roman" w:cs="Times New Roman"/>
          <w:sz w:val="28"/>
          <w:szCs w:val="28"/>
        </w:rPr>
        <w:t>советом,  что</w:t>
      </w:r>
      <w:proofErr w:type="gramEnd"/>
      <w:r w:rsidRPr="009D07C0">
        <w:rPr>
          <w:rFonts w:ascii="Times New Roman" w:hAnsi="Times New Roman" w:cs="Times New Roman"/>
          <w:sz w:val="28"/>
          <w:szCs w:val="28"/>
        </w:rPr>
        <w:t xml:space="preserve"> бы вы ему посоветовали сделать?</w:t>
      </w:r>
    </w:p>
    <w:p w:rsidR="008C748A" w:rsidRPr="009D07C0" w:rsidRDefault="008C748A" w:rsidP="00A53E52">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9D07C0">
        <w:rPr>
          <w:rFonts w:ascii="Times New Roman" w:hAnsi="Times New Roman" w:cs="Times New Roman"/>
          <w:sz w:val="28"/>
          <w:szCs w:val="28"/>
        </w:rPr>
        <w:t>Ответ (единственно верный):</w:t>
      </w:r>
    </w:p>
    <w:p w:rsidR="008C748A" w:rsidRPr="009D07C0" w:rsidRDefault="008C748A" w:rsidP="00A53E52">
      <w:pPr>
        <w:pStyle w:val="a9"/>
        <w:pBdr>
          <w:top w:val="single" w:sz="4" w:space="1" w:color="auto"/>
          <w:left w:val="single" w:sz="4" w:space="4" w:color="auto"/>
          <w:bottom w:val="single" w:sz="4" w:space="1" w:color="auto"/>
          <w:right w:val="single" w:sz="4" w:space="4" w:color="auto"/>
        </w:pBdr>
        <w:ind w:left="0"/>
        <w:jc w:val="both"/>
        <w:rPr>
          <w:rFonts w:ascii="Times New Roman" w:hAnsi="Times New Roman"/>
          <w:sz w:val="28"/>
          <w:szCs w:val="28"/>
          <w:lang w:eastAsia="ru-RU"/>
        </w:rPr>
      </w:pPr>
      <w:r w:rsidRPr="009D07C0">
        <w:rPr>
          <w:rFonts w:ascii="Times New Roman" w:hAnsi="Times New Roman"/>
          <w:sz w:val="28"/>
          <w:szCs w:val="28"/>
          <w:lang w:eastAsia="ru-RU"/>
        </w:rPr>
        <w:t>Вариант А) Не продавать свою долю и дождаться дивидендов</w:t>
      </w:r>
      <w:r w:rsidR="00A53E52">
        <w:rPr>
          <w:rFonts w:ascii="Times New Roman" w:hAnsi="Times New Roman"/>
          <w:sz w:val="28"/>
          <w:szCs w:val="28"/>
          <w:lang w:eastAsia="ru-RU"/>
        </w:rPr>
        <w:t>.</w:t>
      </w:r>
    </w:p>
    <w:p w:rsidR="008C748A" w:rsidRPr="009D07C0" w:rsidRDefault="008C748A" w:rsidP="00A53E52">
      <w:pPr>
        <w:pStyle w:val="a9"/>
        <w:pBdr>
          <w:top w:val="single" w:sz="4" w:space="1" w:color="auto"/>
          <w:left w:val="single" w:sz="4" w:space="4" w:color="auto"/>
          <w:bottom w:val="single" w:sz="4" w:space="1" w:color="auto"/>
          <w:right w:val="single" w:sz="4" w:space="4" w:color="auto"/>
        </w:pBdr>
        <w:ind w:left="0"/>
        <w:jc w:val="both"/>
        <w:rPr>
          <w:rFonts w:ascii="Times New Roman" w:hAnsi="Times New Roman"/>
          <w:sz w:val="28"/>
          <w:szCs w:val="28"/>
          <w:lang w:eastAsia="ru-RU"/>
        </w:rPr>
      </w:pPr>
      <w:r w:rsidRPr="009D07C0">
        <w:rPr>
          <w:rFonts w:ascii="Times New Roman" w:hAnsi="Times New Roman"/>
          <w:sz w:val="28"/>
          <w:szCs w:val="28"/>
          <w:lang w:eastAsia="ru-RU"/>
        </w:rPr>
        <w:t>Вариант Б) Продать долю и вложить средства в Банк «Родной»</w:t>
      </w:r>
      <w:r w:rsidR="00A53E52">
        <w:rPr>
          <w:rFonts w:ascii="Times New Roman" w:hAnsi="Times New Roman"/>
          <w:sz w:val="28"/>
          <w:szCs w:val="28"/>
          <w:lang w:eastAsia="ru-RU"/>
        </w:rPr>
        <w:t>.</w:t>
      </w:r>
    </w:p>
    <w:p w:rsidR="008C748A" w:rsidRPr="009D07C0" w:rsidRDefault="008C748A" w:rsidP="00A53E52">
      <w:pPr>
        <w:pStyle w:val="a9"/>
        <w:pBdr>
          <w:top w:val="single" w:sz="4" w:space="1" w:color="auto"/>
          <w:left w:val="single" w:sz="4" w:space="4" w:color="auto"/>
          <w:bottom w:val="single" w:sz="4" w:space="1" w:color="auto"/>
          <w:right w:val="single" w:sz="4" w:space="4" w:color="auto"/>
        </w:pBdr>
        <w:ind w:left="0"/>
        <w:jc w:val="both"/>
        <w:rPr>
          <w:rFonts w:ascii="Times New Roman" w:hAnsi="Times New Roman"/>
          <w:sz w:val="28"/>
          <w:szCs w:val="28"/>
          <w:lang w:eastAsia="ru-RU"/>
        </w:rPr>
      </w:pPr>
      <w:r w:rsidRPr="009D07C0">
        <w:rPr>
          <w:rFonts w:ascii="Times New Roman" w:hAnsi="Times New Roman"/>
          <w:sz w:val="28"/>
          <w:szCs w:val="28"/>
          <w:lang w:eastAsia="ru-RU"/>
        </w:rPr>
        <w:lastRenderedPageBreak/>
        <w:t>Вариант В) Продать долю и вложить средства в Банк «</w:t>
      </w:r>
      <w:proofErr w:type="spellStart"/>
      <w:r w:rsidRPr="009D07C0">
        <w:rPr>
          <w:rFonts w:ascii="Times New Roman" w:hAnsi="Times New Roman"/>
          <w:sz w:val="28"/>
          <w:szCs w:val="28"/>
          <w:lang w:eastAsia="ru-RU"/>
        </w:rPr>
        <w:t>БизнесДом</w:t>
      </w:r>
      <w:proofErr w:type="spellEnd"/>
      <w:r w:rsidRPr="009D07C0">
        <w:rPr>
          <w:rFonts w:ascii="Times New Roman" w:hAnsi="Times New Roman"/>
          <w:sz w:val="28"/>
          <w:szCs w:val="28"/>
          <w:lang w:eastAsia="ru-RU"/>
        </w:rPr>
        <w:t>»</w:t>
      </w:r>
      <w:r w:rsidR="00A53E52">
        <w:rPr>
          <w:rFonts w:ascii="Times New Roman" w:hAnsi="Times New Roman"/>
          <w:sz w:val="28"/>
          <w:szCs w:val="28"/>
          <w:lang w:eastAsia="ru-RU"/>
        </w:rPr>
        <w:t>.</w:t>
      </w:r>
    </w:p>
    <w:p w:rsidR="008C748A" w:rsidRPr="009D07C0" w:rsidRDefault="008C748A" w:rsidP="00A53E52">
      <w:pPr>
        <w:pStyle w:val="a9"/>
        <w:pBdr>
          <w:top w:val="single" w:sz="4" w:space="1" w:color="auto"/>
          <w:left w:val="single" w:sz="4" w:space="4" w:color="auto"/>
          <w:bottom w:val="single" w:sz="4" w:space="1" w:color="auto"/>
          <w:right w:val="single" w:sz="4" w:space="4" w:color="auto"/>
        </w:pBdr>
        <w:ind w:left="0"/>
        <w:jc w:val="both"/>
        <w:rPr>
          <w:rFonts w:ascii="Times New Roman" w:hAnsi="Times New Roman"/>
          <w:sz w:val="28"/>
          <w:szCs w:val="28"/>
          <w:lang w:eastAsia="ru-RU"/>
        </w:rPr>
      </w:pPr>
      <w:r w:rsidRPr="009D07C0">
        <w:rPr>
          <w:rFonts w:ascii="Times New Roman" w:hAnsi="Times New Roman"/>
          <w:sz w:val="28"/>
          <w:szCs w:val="28"/>
          <w:lang w:eastAsia="ru-RU"/>
        </w:rPr>
        <w:t>Вариант Г) Продать долю и вложить средства в Банк «Радость»</w:t>
      </w:r>
      <w:r w:rsidR="00A53E52">
        <w:rPr>
          <w:rFonts w:ascii="Times New Roman" w:hAnsi="Times New Roman"/>
          <w:sz w:val="28"/>
          <w:szCs w:val="28"/>
          <w:lang w:eastAsia="ru-RU"/>
        </w:rPr>
        <w:t>.</w:t>
      </w:r>
    </w:p>
    <w:p w:rsidR="008C748A" w:rsidRPr="009D07C0" w:rsidRDefault="008C748A" w:rsidP="00A53E52">
      <w:pPr>
        <w:pStyle w:val="a9"/>
        <w:pBdr>
          <w:top w:val="single" w:sz="4" w:space="1" w:color="auto"/>
          <w:left w:val="single" w:sz="4" w:space="4" w:color="auto"/>
          <w:bottom w:val="single" w:sz="4" w:space="1" w:color="auto"/>
          <w:right w:val="single" w:sz="4" w:space="4" w:color="auto"/>
        </w:pBdr>
        <w:ind w:left="0"/>
        <w:jc w:val="both"/>
        <w:rPr>
          <w:rFonts w:ascii="Times New Roman" w:hAnsi="Times New Roman"/>
          <w:sz w:val="28"/>
          <w:szCs w:val="28"/>
          <w:lang w:eastAsia="ru-RU"/>
        </w:rPr>
      </w:pPr>
      <w:r w:rsidRPr="009D07C0">
        <w:rPr>
          <w:rFonts w:ascii="Times New Roman" w:hAnsi="Times New Roman"/>
          <w:sz w:val="28"/>
          <w:szCs w:val="28"/>
          <w:lang w:eastAsia="ru-RU"/>
        </w:rPr>
        <w:t>Вариант Д) Продать долю и вложить деньги «в чулок»</w:t>
      </w:r>
      <w:r w:rsidR="00A53E52">
        <w:rPr>
          <w:rFonts w:ascii="Times New Roman" w:hAnsi="Times New Roman"/>
          <w:sz w:val="28"/>
          <w:szCs w:val="28"/>
          <w:lang w:eastAsia="ru-RU"/>
        </w:rPr>
        <w:t>.</w:t>
      </w:r>
    </w:p>
    <w:p w:rsidR="008C748A" w:rsidRPr="009D07C0" w:rsidRDefault="008C748A" w:rsidP="00A53E52">
      <w:pPr>
        <w:pStyle w:val="a9"/>
        <w:pBdr>
          <w:top w:val="single" w:sz="4" w:space="1" w:color="auto"/>
          <w:left w:val="single" w:sz="4" w:space="4" w:color="auto"/>
          <w:bottom w:val="single" w:sz="4" w:space="1" w:color="auto"/>
          <w:right w:val="single" w:sz="4" w:space="4" w:color="auto"/>
        </w:pBdr>
        <w:ind w:left="0"/>
        <w:jc w:val="both"/>
        <w:rPr>
          <w:rFonts w:ascii="Times New Roman" w:hAnsi="Times New Roman"/>
          <w:sz w:val="28"/>
          <w:szCs w:val="28"/>
          <w:lang w:eastAsia="ru-RU"/>
        </w:rPr>
      </w:pPr>
      <w:r w:rsidRPr="009D07C0">
        <w:rPr>
          <w:rFonts w:ascii="Times New Roman" w:hAnsi="Times New Roman"/>
          <w:sz w:val="28"/>
          <w:szCs w:val="28"/>
          <w:lang w:eastAsia="ru-RU"/>
        </w:rPr>
        <w:t>Вариант Е) Продать долю и вложить деньги, не важно, в какой банк</w:t>
      </w:r>
      <w:r w:rsidR="00A53E52">
        <w:rPr>
          <w:rFonts w:ascii="Times New Roman" w:hAnsi="Times New Roman"/>
          <w:sz w:val="28"/>
          <w:szCs w:val="28"/>
          <w:lang w:eastAsia="ru-RU"/>
        </w:rPr>
        <w:t>.</w:t>
      </w:r>
    </w:p>
    <w:p w:rsidR="008C748A" w:rsidRDefault="008C748A" w:rsidP="009D07C0">
      <w:pPr>
        <w:pStyle w:val="2"/>
        <w:jc w:val="both"/>
        <w:rPr>
          <w:sz w:val="28"/>
          <w:szCs w:val="28"/>
        </w:rPr>
      </w:pPr>
      <w:bookmarkStart w:id="83" w:name="_Toc387569969"/>
    </w:p>
    <w:p w:rsidR="00092B1D" w:rsidRPr="002345DE" w:rsidRDefault="00092B1D" w:rsidP="00092B1D">
      <w:pPr>
        <w:rPr>
          <w:rFonts w:ascii="Times New Roman" w:hAnsi="Times New Roman" w:cs="Times New Roman"/>
          <w:sz w:val="28"/>
          <w:szCs w:val="28"/>
        </w:rPr>
      </w:pPr>
    </w:p>
    <w:p w:rsidR="008C748A" w:rsidRDefault="008C748A" w:rsidP="00092B1D">
      <w:pPr>
        <w:pStyle w:val="2"/>
        <w:ind w:left="720" w:firstLine="0"/>
        <w:jc w:val="center"/>
        <w:rPr>
          <w:b/>
          <w:sz w:val="28"/>
          <w:szCs w:val="28"/>
        </w:rPr>
      </w:pPr>
      <w:bookmarkStart w:id="84" w:name="_Toc409443887"/>
      <w:r w:rsidRPr="00092B1D">
        <w:rPr>
          <w:b/>
          <w:sz w:val="28"/>
          <w:szCs w:val="28"/>
        </w:rPr>
        <w:t>КЕЙС 7.4. Продажа гостиницы: выбор собственника</w:t>
      </w:r>
      <w:bookmarkEnd w:id="83"/>
      <w:bookmarkEnd w:id="84"/>
    </w:p>
    <w:p w:rsidR="00092B1D" w:rsidRPr="002345DE" w:rsidRDefault="00092B1D" w:rsidP="00092B1D">
      <w:pPr>
        <w:rPr>
          <w:rFonts w:ascii="Times New Roman" w:hAnsi="Times New Roman" w:cs="Times New Roman"/>
          <w:sz w:val="28"/>
          <w:szCs w:val="28"/>
        </w:rPr>
      </w:pPr>
    </w:p>
    <w:p w:rsidR="008C748A" w:rsidRPr="009D07C0" w:rsidRDefault="008C748A" w:rsidP="00092B1D">
      <w:pPr>
        <w:jc w:val="center"/>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2B499CBA" wp14:editId="420E5EBE">
            <wp:extent cx="1211580" cy="1139825"/>
            <wp:effectExtent l="19050" t="19050" r="26670" b="22225"/>
            <wp:docPr id="1035" name="Рисунок 1035" descr="http://www.mk.ru/upload/iblock_mk/550/d8/5f/1e/DETAIL_PICTURE__7133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mk.ru/upload/iblock_mk/550/d8/5f/1e/DETAIL_PICTURE__71337806.jpg"/>
                    <pic:cNvPicPr>
                      <a:picLocks noChangeAspect="1" noChangeArrowheads="1"/>
                    </pic:cNvPicPr>
                  </pic:nvPicPr>
                  <pic:blipFill>
                    <a:blip r:embed="rId122">
                      <a:extLst>
                        <a:ext uri="{28A0092B-C50C-407E-A947-70E740481C1C}">
                          <a14:useLocalDpi xmlns:a14="http://schemas.microsoft.com/office/drawing/2010/main" val="0"/>
                        </a:ext>
                      </a:extLst>
                    </a:blip>
                    <a:srcRect l="20454"/>
                    <a:stretch>
                      <a:fillRect/>
                    </a:stretch>
                  </pic:blipFill>
                  <pic:spPr bwMode="auto">
                    <a:xfrm>
                      <a:off x="0" y="0"/>
                      <a:ext cx="1211580" cy="1139825"/>
                    </a:xfrm>
                    <a:prstGeom prst="rect">
                      <a:avLst/>
                    </a:prstGeom>
                    <a:noFill/>
                    <a:ln w="9525" cmpd="sng">
                      <a:solidFill>
                        <a:srgbClr val="000000"/>
                      </a:solidFill>
                      <a:miter lim="800000"/>
                      <a:headEnd/>
                      <a:tailEnd/>
                    </a:ln>
                    <a:effectLst/>
                  </pic:spPr>
                </pic:pic>
              </a:graphicData>
            </a:graphic>
          </wp:inline>
        </w:drawing>
      </w:r>
      <w:r w:rsidRPr="009D07C0">
        <w:rPr>
          <w:rFonts w:ascii="Times New Roman" w:hAnsi="Times New Roman" w:cs="Times New Roman"/>
          <w:noProof/>
          <w:sz w:val="28"/>
          <w:szCs w:val="28"/>
        </w:rPr>
        <w:drawing>
          <wp:inline distT="0" distB="0" distL="0" distR="0" wp14:anchorId="15D30572" wp14:editId="5B84AF9E">
            <wp:extent cx="1139825" cy="1139825"/>
            <wp:effectExtent l="19050" t="19050" r="22225" b="22225"/>
            <wp:docPr id="1033" name="Рисунок 1033" descr="http://xn--80aewref.co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xn--80aewref.com/1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w="9525" cmpd="sng">
                      <a:solidFill>
                        <a:srgbClr val="000000"/>
                      </a:solidFill>
                      <a:miter lim="800000"/>
                      <a:headEnd/>
                      <a:tailEnd/>
                    </a:ln>
                    <a:effectLst/>
                  </pic:spPr>
                </pic:pic>
              </a:graphicData>
            </a:graphic>
          </wp:inline>
        </w:drawing>
      </w:r>
    </w:p>
    <w:p w:rsidR="008C748A" w:rsidRPr="009D07C0" w:rsidRDefault="008C748A" w:rsidP="009D07C0">
      <w:pP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Партнерам-собственникам гостиницы, на которых приходится 100% долей капитала гостиницы, поступило заманчивое предложение – продать в 2015 году отель. Стоимость сделки должна составить 280.000.000 рублей. Как вы уже знаете - предприниматели приобрели гостиницу за 250.000.000 рублей. Однако, в процессе управления гостиницей, а также в результате реализации инвестиционной программы, показатели отеля должны улучшиться. Об этом говорит прогноз, который был составлен финансовым директором отеля. </w:t>
      </w:r>
    </w:p>
    <w:p w:rsidR="008C748A" w:rsidRPr="009D07C0" w:rsidRDefault="008C748A" w:rsidP="009D07C0">
      <w:pPr>
        <w:widowControl w:val="0"/>
        <w:autoSpaceDE w:val="0"/>
        <w:autoSpaceDN w:val="0"/>
        <w:adjustRightInd w:val="0"/>
        <w:jc w:val="both"/>
        <w:rPr>
          <w:rFonts w:ascii="Times New Roman" w:hAnsi="Times New Roman" w:cs="Times New Roman"/>
          <w:sz w:val="28"/>
          <w:szCs w:val="28"/>
        </w:rPr>
      </w:pPr>
      <w:r w:rsidRPr="009D07C0">
        <w:rPr>
          <w:rFonts w:ascii="Times New Roman" w:hAnsi="Times New Roman" w:cs="Times New Roman"/>
          <w:noProof/>
          <w:sz w:val="28"/>
          <w:szCs w:val="28"/>
        </w:rPr>
        <w:drawing>
          <wp:inline distT="0" distB="0" distL="0" distR="0" wp14:anchorId="3BB25C9B" wp14:editId="44977894">
            <wp:extent cx="451485" cy="451485"/>
            <wp:effectExtent l="0" t="0" r="5715" b="5715"/>
            <wp:docPr id="1032" name="Рисунок 1032" descr="black-square-icon-question-255x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black-square-icon-question-255x255"/>
                    <pic:cNvPicPr>
                      <a:picLocks noChangeAspect="1" noChangeArrowheads="1"/>
                    </pic:cNvPicPr>
                  </pic:nvPicPr>
                  <pic:blipFill>
                    <a:blip r:embed="rId65">
                      <a:extLst>
                        <a:ext uri="{28A0092B-C50C-407E-A947-70E740481C1C}">
                          <a14:useLocalDpi xmlns:a14="http://schemas.microsoft.com/office/drawing/2010/main" val="0"/>
                        </a:ext>
                      </a:extLst>
                    </a:blip>
                    <a:srcRect l="14087" t="13432" r="13773" b="14742"/>
                    <a:stretch>
                      <a:fillRect/>
                    </a:stretch>
                  </pic:blipFill>
                  <pic:spPr bwMode="auto">
                    <a:xfrm>
                      <a:off x="0" y="0"/>
                      <a:ext cx="451485" cy="451485"/>
                    </a:xfrm>
                    <a:prstGeom prst="rect">
                      <a:avLst/>
                    </a:prstGeom>
                    <a:noFill/>
                    <a:ln>
                      <a:noFill/>
                    </a:ln>
                  </pic:spPr>
                </pic:pic>
              </a:graphicData>
            </a:graphic>
          </wp:inline>
        </w:drawing>
      </w:r>
      <w:r w:rsidRPr="009D07C0">
        <w:rPr>
          <w:rFonts w:ascii="Times New Roman" w:hAnsi="Times New Roman" w:cs="Times New Roman"/>
          <w:sz w:val="28"/>
          <w:szCs w:val="28"/>
        </w:rPr>
        <w:t>Если бы партнеры всё же решили выйти из бизнеса и продать отель, то, за какую сумму, вы бы посоветовали им торговаться?</w:t>
      </w:r>
    </w:p>
    <w:p w:rsidR="008C748A" w:rsidRPr="009D07C0" w:rsidRDefault="008C748A" w:rsidP="00092B1D">
      <w:pPr>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8"/>
          <w:szCs w:val="28"/>
        </w:rPr>
      </w:pPr>
      <w:r w:rsidRPr="009D07C0">
        <w:rPr>
          <w:rFonts w:ascii="Times New Roman" w:hAnsi="Times New Roman" w:cs="Times New Roman"/>
          <w:sz w:val="28"/>
          <w:szCs w:val="28"/>
        </w:rPr>
        <w:t xml:space="preserve">Ответ: продать отель выгодно, если стоимость сделки составит хотя бы_________ рублей. </w:t>
      </w:r>
    </w:p>
    <w:p w:rsidR="008C748A" w:rsidRPr="00655A08" w:rsidRDefault="008C748A" w:rsidP="008C748A">
      <w:pPr>
        <w:pBdr>
          <w:top w:val="single" w:sz="4" w:space="1" w:color="auto"/>
          <w:left w:val="single" w:sz="4" w:space="4" w:color="auto"/>
          <w:bottom w:val="single" w:sz="4" w:space="1" w:color="auto"/>
          <w:right w:val="single" w:sz="4" w:space="4" w:color="auto"/>
        </w:pBdr>
        <w:rPr>
          <w:sz w:val="28"/>
          <w:szCs w:val="28"/>
        </w:rPr>
      </w:pPr>
    </w:p>
    <w:p w:rsidR="008C748A" w:rsidRPr="00655A08" w:rsidRDefault="008C748A" w:rsidP="008C748A">
      <w:pPr>
        <w:rPr>
          <w:sz w:val="28"/>
          <w:szCs w:val="28"/>
        </w:rPr>
      </w:pPr>
    </w:p>
    <w:p w:rsidR="008C748A" w:rsidRPr="00655A08" w:rsidRDefault="008C748A" w:rsidP="008C748A">
      <w:pPr>
        <w:jc w:val="center"/>
        <w:rPr>
          <w:b/>
          <w:color w:val="0070C0"/>
          <w:sz w:val="28"/>
          <w:szCs w:val="28"/>
        </w:rPr>
      </w:pPr>
    </w:p>
    <w:p w:rsidR="008C748A" w:rsidRPr="00655A08" w:rsidRDefault="008C748A" w:rsidP="008C748A">
      <w:pPr>
        <w:jc w:val="center"/>
        <w:rPr>
          <w:sz w:val="28"/>
          <w:szCs w:val="28"/>
        </w:rPr>
      </w:pPr>
      <w:r w:rsidRPr="00655A08">
        <w:rPr>
          <w:b/>
          <w:color w:val="0070C0"/>
          <w:sz w:val="28"/>
          <w:szCs w:val="28"/>
        </w:rPr>
        <w:br w:type="page"/>
      </w:r>
    </w:p>
    <w:p w:rsidR="00D26A07" w:rsidRPr="00453974" w:rsidRDefault="00D26A07" w:rsidP="0094733C">
      <w:pPr>
        <w:ind w:right="240"/>
        <w:jc w:val="both"/>
        <w:rPr>
          <w:rFonts w:ascii="Times New Roman" w:eastAsia="Times New Roman" w:hAnsi="Times New Roman" w:cs="Times New Roman"/>
          <w:sz w:val="28"/>
          <w:szCs w:val="28"/>
        </w:rPr>
      </w:pPr>
    </w:p>
    <w:p w:rsidR="00D26A07" w:rsidRPr="00453974" w:rsidRDefault="00D26A07" w:rsidP="00D26A07">
      <w:pPr>
        <w:ind w:left="360" w:right="240"/>
        <w:jc w:val="center"/>
        <w:rPr>
          <w:rFonts w:ascii="Times New Roman" w:eastAsia="Times New Roman" w:hAnsi="Times New Roman" w:cs="Times New Roman"/>
          <w:sz w:val="28"/>
          <w:szCs w:val="28"/>
        </w:rPr>
      </w:pPr>
    </w:p>
    <w:p w:rsidR="00D26A07" w:rsidRPr="00453974" w:rsidRDefault="00D26A07" w:rsidP="00D26A07">
      <w:pPr>
        <w:ind w:left="360" w:right="240"/>
        <w:jc w:val="center"/>
        <w:rPr>
          <w:rFonts w:ascii="Times New Roman" w:eastAsia="Times New Roman" w:hAnsi="Times New Roman" w:cs="Times New Roman"/>
          <w:sz w:val="28"/>
          <w:szCs w:val="28"/>
        </w:rPr>
      </w:pPr>
    </w:p>
    <w:p w:rsidR="00D26A07" w:rsidRPr="00453974" w:rsidRDefault="00D26A07" w:rsidP="00D26A07">
      <w:pPr>
        <w:ind w:left="360" w:right="240"/>
        <w:jc w:val="center"/>
        <w:rPr>
          <w:rFonts w:ascii="Times New Roman" w:eastAsia="Times New Roman" w:hAnsi="Times New Roman" w:cs="Times New Roman"/>
          <w:sz w:val="28"/>
          <w:szCs w:val="28"/>
        </w:rPr>
      </w:pPr>
    </w:p>
    <w:p w:rsidR="00D26A07" w:rsidRPr="00453974" w:rsidRDefault="00D26A07" w:rsidP="00D26A07">
      <w:pPr>
        <w:ind w:left="360" w:right="240"/>
        <w:jc w:val="center"/>
        <w:rPr>
          <w:rFonts w:ascii="Times New Roman" w:eastAsia="Times New Roman" w:hAnsi="Times New Roman" w:cs="Times New Roman"/>
          <w:sz w:val="28"/>
          <w:szCs w:val="28"/>
        </w:rPr>
      </w:pPr>
    </w:p>
    <w:p w:rsidR="00D26A07" w:rsidRPr="00453974" w:rsidRDefault="00D26A07" w:rsidP="00D26A07">
      <w:pPr>
        <w:ind w:left="360" w:right="240"/>
        <w:jc w:val="center"/>
        <w:rPr>
          <w:rFonts w:ascii="Times New Roman" w:eastAsia="Times New Roman" w:hAnsi="Times New Roman" w:cs="Times New Roman"/>
          <w:sz w:val="28"/>
          <w:szCs w:val="28"/>
        </w:rPr>
      </w:pPr>
    </w:p>
    <w:p w:rsidR="00D26A07" w:rsidRPr="00453974" w:rsidRDefault="00D26A07" w:rsidP="00D26A07">
      <w:pPr>
        <w:ind w:left="360" w:right="240"/>
        <w:jc w:val="center"/>
        <w:rPr>
          <w:rFonts w:ascii="Times New Roman" w:eastAsia="Times New Roman" w:hAnsi="Times New Roman" w:cs="Times New Roman"/>
          <w:sz w:val="28"/>
          <w:szCs w:val="28"/>
        </w:rPr>
      </w:pPr>
    </w:p>
    <w:p w:rsidR="00D26A07" w:rsidRPr="00453974" w:rsidRDefault="00D26A07" w:rsidP="00D26A07">
      <w:pPr>
        <w:ind w:left="360" w:right="240"/>
        <w:jc w:val="center"/>
        <w:rPr>
          <w:rFonts w:ascii="Times New Roman" w:eastAsia="Times New Roman" w:hAnsi="Times New Roman" w:cs="Times New Roman"/>
          <w:sz w:val="28"/>
          <w:szCs w:val="28"/>
        </w:rPr>
      </w:pPr>
    </w:p>
    <w:p w:rsidR="00D26A07" w:rsidRPr="00453974" w:rsidRDefault="00D26A07" w:rsidP="00D26A07">
      <w:pPr>
        <w:ind w:left="360" w:right="240"/>
        <w:jc w:val="center"/>
        <w:rPr>
          <w:rFonts w:ascii="Times New Roman" w:eastAsia="Times New Roman" w:hAnsi="Times New Roman" w:cs="Times New Roman"/>
          <w:sz w:val="28"/>
          <w:szCs w:val="28"/>
        </w:rPr>
      </w:pPr>
    </w:p>
    <w:p w:rsidR="00D26A07" w:rsidRPr="00453974" w:rsidRDefault="00D26A07" w:rsidP="00D26A07">
      <w:pPr>
        <w:ind w:left="360" w:right="240"/>
        <w:jc w:val="center"/>
        <w:rPr>
          <w:rFonts w:ascii="Times New Roman" w:eastAsia="Times New Roman" w:hAnsi="Times New Roman" w:cs="Times New Roman"/>
          <w:sz w:val="28"/>
          <w:szCs w:val="28"/>
        </w:rPr>
      </w:pPr>
    </w:p>
    <w:p w:rsidR="00D26A07" w:rsidRPr="00453974" w:rsidRDefault="00D26A07" w:rsidP="00D26A07">
      <w:pPr>
        <w:ind w:left="360" w:right="240"/>
        <w:jc w:val="center"/>
        <w:rPr>
          <w:rFonts w:ascii="Times New Roman" w:eastAsia="Times New Roman" w:hAnsi="Times New Roman" w:cs="Times New Roman"/>
          <w:sz w:val="28"/>
          <w:szCs w:val="28"/>
        </w:rPr>
      </w:pPr>
    </w:p>
    <w:p w:rsidR="006063E1" w:rsidRDefault="006063E1" w:rsidP="00D26A07">
      <w:pPr>
        <w:ind w:left="360" w:right="240"/>
        <w:jc w:val="center"/>
        <w:rPr>
          <w:rFonts w:ascii="Times New Roman" w:eastAsia="Times New Roman" w:hAnsi="Times New Roman" w:cs="Times New Roman"/>
          <w:sz w:val="28"/>
          <w:szCs w:val="28"/>
        </w:rPr>
      </w:pPr>
    </w:p>
    <w:p w:rsidR="004C3D22" w:rsidRDefault="004C3D22" w:rsidP="00D26A07">
      <w:pPr>
        <w:ind w:left="360" w:right="240"/>
        <w:jc w:val="center"/>
        <w:rPr>
          <w:rFonts w:ascii="Times New Roman" w:eastAsia="Times New Roman" w:hAnsi="Times New Roman" w:cs="Times New Roman"/>
          <w:sz w:val="28"/>
          <w:szCs w:val="28"/>
        </w:rPr>
      </w:pPr>
    </w:p>
    <w:p w:rsidR="006063E1" w:rsidRPr="00453974" w:rsidRDefault="006063E1" w:rsidP="00D26A07">
      <w:pPr>
        <w:ind w:left="360" w:right="240"/>
        <w:jc w:val="center"/>
        <w:rPr>
          <w:rFonts w:ascii="Times New Roman" w:eastAsia="Times New Roman" w:hAnsi="Times New Roman" w:cs="Times New Roman"/>
          <w:sz w:val="28"/>
          <w:szCs w:val="28"/>
        </w:rPr>
      </w:pPr>
    </w:p>
    <w:p w:rsidR="006063E1" w:rsidRDefault="006E1F08" w:rsidP="006063E1">
      <w:pPr>
        <w:ind w:right="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БИЗНЕСЛАНДИЯ</w:t>
      </w:r>
      <w:r w:rsidR="006063E1" w:rsidRPr="006063E1">
        <w:rPr>
          <w:rFonts w:ascii="Times New Roman" w:eastAsia="Times New Roman" w:hAnsi="Times New Roman" w:cs="Times New Roman"/>
          <w:b/>
          <w:sz w:val="28"/>
          <w:szCs w:val="28"/>
        </w:rPr>
        <w:t xml:space="preserve"> </w:t>
      </w:r>
      <w:r w:rsidR="006063E1" w:rsidRPr="006063E1">
        <w:rPr>
          <w:rFonts w:ascii="Times New Roman" w:eastAsia="Times New Roman" w:hAnsi="Times New Roman" w:cs="Times New Roman"/>
          <w:b/>
          <w:sz w:val="28"/>
          <w:szCs w:val="28"/>
        </w:rPr>
        <w:br/>
      </w:r>
    </w:p>
    <w:p w:rsidR="006063E1" w:rsidRPr="00AA0854" w:rsidRDefault="0094733C" w:rsidP="006063E1">
      <w:pPr>
        <w:ind w:right="24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Сборник кейсов </w:t>
      </w:r>
      <w:r w:rsidR="006063E1" w:rsidRPr="00AA0854">
        <w:rPr>
          <w:rFonts w:ascii="Times New Roman" w:eastAsia="Times New Roman" w:hAnsi="Times New Roman" w:cs="Times New Roman"/>
          <w:b/>
          <w:i/>
          <w:sz w:val="28"/>
          <w:szCs w:val="28"/>
        </w:rPr>
        <w:t>по предпринимательству</w:t>
      </w:r>
    </w:p>
    <w:p w:rsidR="006063E1" w:rsidRPr="00AA0854" w:rsidRDefault="006063E1" w:rsidP="006063E1">
      <w:pPr>
        <w:ind w:right="240"/>
        <w:jc w:val="center"/>
        <w:rPr>
          <w:rFonts w:ascii="Times New Roman" w:eastAsia="Times New Roman" w:hAnsi="Times New Roman" w:cs="Times New Roman"/>
          <w:b/>
          <w:i/>
          <w:sz w:val="28"/>
          <w:szCs w:val="28"/>
        </w:rPr>
      </w:pPr>
    </w:p>
    <w:p w:rsidR="006063E1" w:rsidRDefault="006063E1" w:rsidP="006063E1">
      <w:pPr>
        <w:ind w:right="240"/>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Авторы:</w:t>
      </w:r>
    </w:p>
    <w:p w:rsidR="006063E1" w:rsidRDefault="006063E1" w:rsidP="006063E1">
      <w:pPr>
        <w:ind w:right="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Ольга Ростиславовна </w:t>
      </w:r>
      <w:proofErr w:type="spellStart"/>
      <w:r w:rsidRPr="006063E1">
        <w:rPr>
          <w:rFonts w:ascii="Times New Roman" w:eastAsia="Times New Roman" w:hAnsi="Times New Roman" w:cs="Times New Roman"/>
          <w:b/>
          <w:sz w:val="28"/>
          <w:szCs w:val="28"/>
        </w:rPr>
        <w:t>Чепьюк</w:t>
      </w:r>
      <w:proofErr w:type="spellEnd"/>
    </w:p>
    <w:p w:rsidR="006063E1" w:rsidRDefault="006063E1" w:rsidP="006063E1">
      <w:pPr>
        <w:ind w:right="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Ольга Юрьевна </w:t>
      </w:r>
      <w:proofErr w:type="spellStart"/>
      <w:r w:rsidRPr="006063E1">
        <w:rPr>
          <w:rFonts w:ascii="Times New Roman" w:eastAsia="Times New Roman" w:hAnsi="Times New Roman" w:cs="Times New Roman"/>
          <w:b/>
          <w:sz w:val="28"/>
          <w:szCs w:val="28"/>
        </w:rPr>
        <w:t>Ангелова</w:t>
      </w:r>
      <w:proofErr w:type="spellEnd"/>
      <w:r w:rsidRPr="006063E1">
        <w:rPr>
          <w:rFonts w:ascii="Times New Roman" w:eastAsia="Times New Roman" w:hAnsi="Times New Roman" w:cs="Times New Roman"/>
          <w:b/>
          <w:sz w:val="28"/>
          <w:szCs w:val="28"/>
        </w:rPr>
        <w:t xml:space="preserve"> </w:t>
      </w:r>
    </w:p>
    <w:p w:rsidR="006063E1" w:rsidRDefault="006063E1" w:rsidP="006063E1">
      <w:pPr>
        <w:ind w:right="24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Мария Юрьевна </w:t>
      </w:r>
      <w:r w:rsidRPr="006063E1">
        <w:rPr>
          <w:rFonts w:ascii="Times New Roman" w:eastAsia="Times New Roman" w:hAnsi="Times New Roman" w:cs="Times New Roman"/>
          <w:b/>
          <w:sz w:val="28"/>
          <w:szCs w:val="28"/>
        </w:rPr>
        <w:t>Гинзбург</w:t>
      </w:r>
    </w:p>
    <w:p w:rsidR="006063E1" w:rsidRPr="006063E1" w:rsidRDefault="002311B5" w:rsidP="006063E1">
      <w:pPr>
        <w:ind w:right="240"/>
        <w:jc w:val="center"/>
        <w:rPr>
          <w:rFonts w:ascii="Times New Roman" w:eastAsia="Times New Roman" w:hAnsi="Times New Roman" w:cs="Times New Roman"/>
          <w:b/>
          <w:sz w:val="28"/>
          <w:szCs w:val="28"/>
        </w:rPr>
      </w:pPr>
      <w:r w:rsidRPr="002311B5">
        <w:rPr>
          <w:rFonts w:ascii="Times New Roman" w:eastAsia="Times New Roman" w:hAnsi="Times New Roman" w:cs="Times New Roman"/>
          <w:sz w:val="28"/>
          <w:szCs w:val="28"/>
        </w:rPr>
        <w:t>Елена</w:t>
      </w:r>
      <w:r w:rsidR="006063E1" w:rsidRPr="002311B5">
        <w:rPr>
          <w:rFonts w:ascii="Times New Roman" w:eastAsia="Times New Roman" w:hAnsi="Times New Roman" w:cs="Times New Roman"/>
          <w:sz w:val="28"/>
          <w:szCs w:val="28"/>
        </w:rPr>
        <w:t xml:space="preserve"> Михайловна</w:t>
      </w:r>
      <w:r w:rsidR="006063E1">
        <w:rPr>
          <w:rFonts w:ascii="Times New Roman" w:eastAsia="Times New Roman" w:hAnsi="Times New Roman" w:cs="Times New Roman"/>
          <w:sz w:val="28"/>
          <w:szCs w:val="28"/>
        </w:rPr>
        <w:t xml:space="preserve"> </w:t>
      </w:r>
      <w:r w:rsidR="006063E1" w:rsidRPr="006063E1">
        <w:rPr>
          <w:rFonts w:ascii="Times New Roman" w:eastAsia="Times New Roman" w:hAnsi="Times New Roman" w:cs="Times New Roman"/>
          <w:b/>
          <w:sz w:val="28"/>
          <w:szCs w:val="28"/>
        </w:rPr>
        <w:t>Дмитриева</w:t>
      </w:r>
    </w:p>
    <w:p w:rsidR="006063E1" w:rsidRDefault="006063E1" w:rsidP="006063E1">
      <w:pPr>
        <w:ind w:right="24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Валентина Сергеевна </w:t>
      </w:r>
      <w:r w:rsidRPr="006063E1">
        <w:rPr>
          <w:rFonts w:ascii="Times New Roman" w:eastAsia="Times New Roman" w:hAnsi="Times New Roman" w:cs="Times New Roman"/>
          <w:b/>
          <w:sz w:val="28"/>
          <w:szCs w:val="28"/>
        </w:rPr>
        <w:t>Кравченко</w:t>
      </w:r>
    </w:p>
    <w:p w:rsidR="006063E1" w:rsidRDefault="006063E1" w:rsidP="006063E1">
      <w:pPr>
        <w:ind w:right="24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Татьяна Олеговна </w:t>
      </w:r>
      <w:r w:rsidRPr="006063E1">
        <w:rPr>
          <w:rFonts w:ascii="Times New Roman" w:eastAsia="Times New Roman" w:hAnsi="Times New Roman" w:cs="Times New Roman"/>
          <w:b/>
          <w:sz w:val="28"/>
          <w:szCs w:val="28"/>
        </w:rPr>
        <w:t>Подольская</w:t>
      </w:r>
      <w:r w:rsidRPr="00453974">
        <w:rPr>
          <w:rFonts w:ascii="Times New Roman" w:eastAsia="Times New Roman" w:hAnsi="Times New Roman" w:cs="Times New Roman"/>
          <w:sz w:val="28"/>
          <w:szCs w:val="28"/>
        </w:rPr>
        <w:t xml:space="preserve"> </w:t>
      </w:r>
    </w:p>
    <w:p w:rsidR="006063E1" w:rsidRPr="006063E1" w:rsidRDefault="006063E1" w:rsidP="006063E1">
      <w:pPr>
        <w:ind w:right="24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Мария Вячеславовна </w:t>
      </w:r>
      <w:r w:rsidRPr="006063E1">
        <w:rPr>
          <w:rFonts w:ascii="Times New Roman" w:eastAsia="Times New Roman" w:hAnsi="Times New Roman" w:cs="Times New Roman"/>
          <w:b/>
          <w:sz w:val="28"/>
          <w:szCs w:val="28"/>
        </w:rPr>
        <w:t>Прохорова</w:t>
      </w:r>
      <w:r w:rsidRPr="00453974">
        <w:rPr>
          <w:rFonts w:ascii="Times New Roman" w:eastAsia="Times New Roman" w:hAnsi="Times New Roman" w:cs="Times New Roman"/>
          <w:sz w:val="28"/>
          <w:szCs w:val="28"/>
        </w:rPr>
        <w:t xml:space="preserve"> </w:t>
      </w:r>
    </w:p>
    <w:p w:rsidR="00DD2EA7" w:rsidRPr="00453974" w:rsidRDefault="00DD2EA7" w:rsidP="00DD2EA7">
      <w:pPr>
        <w:ind w:left="360" w:right="240"/>
        <w:jc w:val="center"/>
        <w:rPr>
          <w:rFonts w:ascii="Times New Roman" w:eastAsia="Times New Roman" w:hAnsi="Times New Roman" w:cs="Times New Roman"/>
          <w:sz w:val="28"/>
          <w:szCs w:val="28"/>
        </w:rPr>
      </w:pPr>
    </w:p>
    <w:p w:rsidR="00DD2EA7" w:rsidRPr="00453974" w:rsidRDefault="00DD2EA7" w:rsidP="00DD2EA7">
      <w:pPr>
        <w:ind w:left="360" w:right="240"/>
        <w:jc w:val="center"/>
        <w:rPr>
          <w:rFonts w:ascii="Times New Roman" w:eastAsia="Times New Roman" w:hAnsi="Times New Roman" w:cs="Times New Roman"/>
          <w:sz w:val="28"/>
          <w:szCs w:val="28"/>
        </w:rPr>
      </w:pPr>
    </w:p>
    <w:p w:rsidR="00DD2EA7" w:rsidRPr="00453974" w:rsidRDefault="00DD2EA7" w:rsidP="00DD2EA7">
      <w:pPr>
        <w:ind w:left="360" w:right="240"/>
        <w:jc w:val="center"/>
        <w:rPr>
          <w:rFonts w:ascii="Times New Roman" w:eastAsia="Times New Roman" w:hAnsi="Times New Roman" w:cs="Times New Roman"/>
          <w:sz w:val="28"/>
          <w:szCs w:val="28"/>
        </w:rPr>
      </w:pPr>
    </w:p>
    <w:p w:rsidR="00DD2EA7" w:rsidRPr="00453974" w:rsidRDefault="00DD2EA7" w:rsidP="00DD2EA7">
      <w:pPr>
        <w:ind w:left="360" w:right="240"/>
        <w:jc w:val="center"/>
        <w:rPr>
          <w:rFonts w:ascii="Times New Roman" w:eastAsia="Times New Roman" w:hAnsi="Times New Roman" w:cs="Times New Roman"/>
          <w:sz w:val="28"/>
          <w:szCs w:val="28"/>
        </w:rPr>
      </w:pPr>
    </w:p>
    <w:p w:rsidR="00DD2EA7" w:rsidRPr="00453974" w:rsidRDefault="00DD2EA7" w:rsidP="00DD2EA7">
      <w:pPr>
        <w:ind w:firstLine="720"/>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Ф</w:t>
      </w:r>
      <w:r w:rsidR="006063E1">
        <w:rPr>
          <w:rFonts w:ascii="Times New Roman" w:eastAsia="Times New Roman" w:hAnsi="Times New Roman" w:cs="Times New Roman"/>
          <w:sz w:val="28"/>
          <w:szCs w:val="28"/>
        </w:rPr>
        <w:t>едеральное автономное</w:t>
      </w:r>
      <w:r w:rsidRPr="00453974">
        <w:rPr>
          <w:rFonts w:ascii="Times New Roman" w:eastAsia="Times New Roman" w:hAnsi="Times New Roman" w:cs="Times New Roman"/>
          <w:sz w:val="28"/>
          <w:szCs w:val="28"/>
        </w:rPr>
        <w:t xml:space="preserve"> образовательное учреждение высшего профессионального образования «Нижегородский государственный университет им. Н.И. Лобачевского». </w:t>
      </w:r>
    </w:p>
    <w:p w:rsidR="00DD2EA7" w:rsidRPr="00453974" w:rsidRDefault="00DD2EA7" w:rsidP="00DD2EA7">
      <w:pPr>
        <w:ind w:firstLine="720"/>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                  603950, Нижний Новгород, пр. Гагарина, 23.</w:t>
      </w:r>
    </w:p>
    <w:p w:rsidR="00DD2EA7" w:rsidRPr="00453974" w:rsidRDefault="00DD2EA7" w:rsidP="00DD2EA7">
      <w:pPr>
        <w:rPr>
          <w:rFonts w:ascii="Times New Roman" w:eastAsia="Times New Roman" w:hAnsi="Times New Roman" w:cs="Times New Roman"/>
          <w:sz w:val="28"/>
          <w:szCs w:val="28"/>
        </w:rPr>
      </w:pPr>
    </w:p>
    <w:p w:rsidR="00DD2EA7" w:rsidRPr="00453974" w:rsidRDefault="00AA0854" w:rsidP="00DD2EA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Подписано в печать </w:t>
      </w:r>
      <w:r w:rsidRPr="00A5676B">
        <w:rPr>
          <w:rFonts w:ascii="Times New Roman" w:eastAsia="Times New Roman" w:hAnsi="Times New Roman" w:cs="Times New Roman"/>
          <w:sz w:val="28"/>
          <w:szCs w:val="28"/>
          <w:highlight w:val="yellow"/>
        </w:rPr>
        <w:t>ХХ.ХХ.2015</w:t>
      </w:r>
      <w:r w:rsidR="00DD2EA7" w:rsidRPr="00453974">
        <w:rPr>
          <w:rFonts w:ascii="Times New Roman" w:eastAsia="Times New Roman" w:hAnsi="Times New Roman" w:cs="Times New Roman"/>
          <w:sz w:val="28"/>
          <w:szCs w:val="28"/>
        </w:rPr>
        <w:t xml:space="preserve">. </w:t>
      </w:r>
      <w:proofErr w:type="gramStart"/>
      <w:r w:rsidR="00DD2EA7" w:rsidRPr="00453974">
        <w:rPr>
          <w:rFonts w:ascii="Times New Roman" w:eastAsia="Times New Roman" w:hAnsi="Times New Roman" w:cs="Times New Roman"/>
          <w:sz w:val="28"/>
          <w:szCs w:val="28"/>
        </w:rPr>
        <w:t>Формат  1</w:t>
      </w:r>
      <w:proofErr w:type="gramEnd"/>
      <w:r w:rsidR="00DD2EA7" w:rsidRPr="00453974">
        <w:rPr>
          <w:rFonts w:ascii="Times New Roman" w:eastAsia="Times New Roman" w:hAnsi="Times New Roman" w:cs="Times New Roman"/>
          <w:sz w:val="28"/>
          <w:szCs w:val="28"/>
        </w:rPr>
        <w:t>/16.</w:t>
      </w:r>
    </w:p>
    <w:p w:rsidR="00DD2EA7" w:rsidRPr="00453974" w:rsidRDefault="00AA0854" w:rsidP="00DD2EA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Бумага офсетная. </w:t>
      </w:r>
      <w:r w:rsidR="00DD2EA7" w:rsidRPr="00453974">
        <w:rPr>
          <w:rFonts w:ascii="Times New Roman" w:eastAsia="Times New Roman" w:hAnsi="Times New Roman" w:cs="Times New Roman"/>
          <w:sz w:val="28"/>
          <w:szCs w:val="28"/>
        </w:rPr>
        <w:t>Печать офсетная. Гарнитура Таймс.</w:t>
      </w:r>
    </w:p>
    <w:p w:rsidR="00DD2EA7" w:rsidRPr="00453974" w:rsidRDefault="00DD2EA7" w:rsidP="00DD2EA7">
      <w:pPr>
        <w:jc w:val="center"/>
        <w:rPr>
          <w:rFonts w:ascii="Times New Roman" w:eastAsia="Times New Roman" w:hAnsi="Times New Roman" w:cs="Times New Roman"/>
          <w:sz w:val="28"/>
          <w:szCs w:val="28"/>
        </w:rPr>
      </w:pPr>
      <w:proofErr w:type="spellStart"/>
      <w:r w:rsidRPr="00453974">
        <w:rPr>
          <w:rFonts w:ascii="Times New Roman" w:eastAsia="Times New Roman" w:hAnsi="Times New Roman" w:cs="Times New Roman"/>
          <w:sz w:val="28"/>
          <w:szCs w:val="28"/>
        </w:rPr>
        <w:t>Усл.печ.л</w:t>
      </w:r>
      <w:proofErr w:type="spellEnd"/>
      <w:r w:rsidR="00AA0854">
        <w:rPr>
          <w:rFonts w:ascii="Times New Roman" w:eastAsia="Times New Roman" w:hAnsi="Times New Roman" w:cs="Times New Roman"/>
          <w:sz w:val="28"/>
          <w:szCs w:val="28"/>
        </w:rPr>
        <w:t>.</w:t>
      </w:r>
      <w:r w:rsidR="0094733C">
        <w:rPr>
          <w:rFonts w:ascii="Times New Roman" w:eastAsia="Times New Roman" w:hAnsi="Times New Roman" w:cs="Times New Roman"/>
          <w:sz w:val="28"/>
          <w:szCs w:val="28"/>
        </w:rPr>
        <w:t xml:space="preserve"> 5</w:t>
      </w:r>
      <w:r w:rsidR="00A5676B">
        <w:rPr>
          <w:rFonts w:ascii="Times New Roman" w:eastAsia="Times New Roman" w:hAnsi="Times New Roman" w:cs="Times New Roman"/>
          <w:sz w:val="28"/>
          <w:szCs w:val="28"/>
        </w:rPr>
        <w:t xml:space="preserve">.0. </w:t>
      </w:r>
      <w:r w:rsidR="00A5676B" w:rsidRPr="00A5676B">
        <w:rPr>
          <w:rFonts w:ascii="Times New Roman" w:eastAsia="Times New Roman" w:hAnsi="Times New Roman" w:cs="Times New Roman"/>
          <w:sz w:val="28"/>
          <w:szCs w:val="28"/>
          <w:highlight w:val="yellow"/>
        </w:rPr>
        <w:t>Тираж Х</w:t>
      </w:r>
      <w:r w:rsidRPr="00A5676B">
        <w:rPr>
          <w:rFonts w:ascii="Times New Roman" w:eastAsia="Times New Roman" w:hAnsi="Times New Roman" w:cs="Times New Roman"/>
          <w:sz w:val="28"/>
          <w:szCs w:val="28"/>
          <w:highlight w:val="yellow"/>
        </w:rPr>
        <w:t>00</w:t>
      </w:r>
      <w:r w:rsidRPr="00453974">
        <w:rPr>
          <w:rFonts w:ascii="Times New Roman" w:eastAsia="Times New Roman" w:hAnsi="Times New Roman" w:cs="Times New Roman"/>
          <w:sz w:val="28"/>
          <w:szCs w:val="28"/>
        </w:rPr>
        <w:t xml:space="preserve"> экз. Заказ №……</w:t>
      </w:r>
    </w:p>
    <w:p w:rsidR="00DD2EA7" w:rsidRPr="00453974" w:rsidRDefault="00DD2EA7" w:rsidP="00DD2EA7">
      <w:pPr>
        <w:rPr>
          <w:rFonts w:ascii="Times New Roman" w:eastAsia="Times New Roman" w:hAnsi="Times New Roman" w:cs="Times New Roman"/>
          <w:sz w:val="28"/>
          <w:szCs w:val="28"/>
        </w:rPr>
      </w:pPr>
    </w:p>
    <w:p w:rsidR="00DD2EA7" w:rsidRPr="00453974" w:rsidRDefault="00DD2EA7" w:rsidP="00DD2EA7">
      <w:pPr>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 xml:space="preserve">Отпечатано в типографии Нижегородского госуниверситета </w:t>
      </w:r>
    </w:p>
    <w:p w:rsidR="00DD2EA7" w:rsidRPr="00453974" w:rsidRDefault="00DD2EA7" w:rsidP="00DD2EA7">
      <w:pPr>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им. Н.И. Лобачевского</w:t>
      </w:r>
    </w:p>
    <w:p w:rsidR="00DD2EA7" w:rsidRPr="00453974" w:rsidRDefault="00DD2EA7" w:rsidP="00DD2EA7">
      <w:pPr>
        <w:jc w:val="center"/>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603600, г. Нижний Новгород, ул. Большая Покровская, 37.</w:t>
      </w:r>
    </w:p>
    <w:p w:rsidR="00DD2EA7" w:rsidRPr="00453974" w:rsidRDefault="00DD2EA7" w:rsidP="00DD2EA7">
      <w:pPr>
        <w:ind w:left="2835"/>
        <w:rPr>
          <w:rFonts w:ascii="Times New Roman" w:eastAsia="Times New Roman" w:hAnsi="Times New Roman" w:cs="Times New Roman"/>
          <w:sz w:val="28"/>
          <w:szCs w:val="28"/>
        </w:rPr>
      </w:pPr>
      <w:r w:rsidRPr="00453974">
        <w:rPr>
          <w:rFonts w:ascii="Times New Roman" w:eastAsia="Times New Roman" w:hAnsi="Times New Roman" w:cs="Times New Roman"/>
          <w:sz w:val="28"/>
          <w:szCs w:val="28"/>
        </w:rPr>
        <w:t>Лицензия ПД № 18-0099 от 14.05.01</w:t>
      </w:r>
    </w:p>
    <w:sectPr w:rsidR="00DD2EA7" w:rsidRPr="00453974" w:rsidSect="00E55C43">
      <w:footerReference w:type="default" r:id="rId124"/>
      <w:pgSz w:w="11907" w:h="16839" w:code="9"/>
      <w:pgMar w:top="1134" w:right="1134" w:bottom="1134" w:left="1134" w:header="720" w:footer="1134"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220" w:rsidRDefault="00092220" w:rsidP="002A3297">
      <w:r>
        <w:separator/>
      </w:r>
    </w:p>
  </w:endnote>
  <w:endnote w:type="continuationSeparator" w:id="0">
    <w:p w:rsidR="00092220" w:rsidRDefault="00092220" w:rsidP="002A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1178943"/>
      <w:docPartObj>
        <w:docPartGallery w:val="Page Numbers (Bottom of Page)"/>
        <w:docPartUnique/>
      </w:docPartObj>
    </w:sdtPr>
    <w:sdtEndPr/>
    <w:sdtContent>
      <w:p w:rsidR="0038518F" w:rsidRDefault="0038518F">
        <w:pPr>
          <w:pStyle w:val="af2"/>
          <w:jc w:val="center"/>
        </w:pPr>
        <w:r>
          <w:fldChar w:fldCharType="begin"/>
        </w:r>
        <w:r>
          <w:instrText xml:space="preserve"> PAGE   \* MERGEFORMAT </w:instrText>
        </w:r>
        <w:r>
          <w:fldChar w:fldCharType="separate"/>
        </w:r>
        <w:r w:rsidR="00053AF5">
          <w:rPr>
            <w:noProof/>
          </w:rPr>
          <w:t>22</w:t>
        </w:r>
        <w:r>
          <w:rPr>
            <w:noProof/>
          </w:rPr>
          <w:fldChar w:fldCharType="end"/>
        </w:r>
      </w:p>
    </w:sdtContent>
  </w:sdt>
  <w:p w:rsidR="0038518F" w:rsidRDefault="0038518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220" w:rsidRDefault="00092220" w:rsidP="002A3297">
      <w:r>
        <w:separator/>
      </w:r>
    </w:p>
  </w:footnote>
  <w:footnote w:type="continuationSeparator" w:id="0">
    <w:p w:rsidR="00092220" w:rsidRDefault="00092220" w:rsidP="002A32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5"/>
    <w:multiLevelType w:val="multilevel"/>
    <w:tmpl w:val="00000015"/>
    <w:name w:val="WW8Num21"/>
    <w:lvl w:ilvl="0">
      <w:start w:val="1"/>
      <w:numFmt w:val="decimal"/>
      <w:lvlText w:val="%1."/>
      <w:lvlJc w:val="left"/>
      <w:pPr>
        <w:tabs>
          <w:tab w:val="num" w:pos="795"/>
        </w:tabs>
        <w:ind w:left="795" w:hanging="360"/>
      </w:pPr>
    </w:lvl>
    <w:lvl w:ilvl="1">
      <w:start w:val="1"/>
      <w:numFmt w:val="decimal"/>
      <w:lvlText w:val="%2."/>
      <w:lvlJc w:val="left"/>
      <w:pPr>
        <w:tabs>
          <w:tab w:val="num" w:pos="1155"/>
        </w:tabs>
        <w:ind w:left="1155" w:hanging="360"/>
      </w:pPr>
    </w:lvl>
    <w:lvl w:ilvl="2">
      <w:start w:val="1"/>
      <w:numFmt w:val="decimal"/>
      <w:lvlText w:val="%3."/>
      <w:lvlJc w:val="left"/>
      <w:pPr>
        <w:tabs>
          <w:tab w:val="num" w:pos="1515"/>
        </w:tabs>
        <w:ind w:left="1515" w:hanging="360"/>
      </w:pPr>
    </w:lvl>
    <w:lvl w:ilvl="3">
      <w:start w:val="1"/>
      <w:numFmt w:val="decimal"/>
      <w:lvlText w:val="%4."/>
      <w:lvlJc w:val="left"/>
      <w:pPr>
        <w:tabs>
          <w:tab w:val="num" w:pos="1875"/>
        </w:tabs>
        <w:ind w:left="1875" w:hanging="360"/>
      </w:pPr>
    </w:lvl>
    <w:lvl w:ilvl="4">
      <w:start w:val="1"/>
      <w:numFmt w:val="decimal"/>
      <w:lvlText w:val="%5."/>
      <w:lvlJc w:val="left"/>
      <w:pPr>
        <w:tabs>
          <w:tab w:val="num" w:pos="2235"/>
        </w:tabs>
        <w:ind w:left="2235" w:hanging="360"/>
      </w:pPr>
    </w:lvl>
    <w:lvl w:ilvl="5">
      <w:start w:val="1"/>
      <w:numFmt w:val="decimal"/>
      <w:lvlText w:val="%6."/>
      <w:lvlJc w:val="left"/>
      <w:pPr>
        <w:tabs>
          <w:tab w:val="num" w:pos="2595"/>
        </w:tabs>
        <w:ind w:left="2595" w:hanging="360"/>
      </w:pPr>
    </w:lvl>
    <w:lvl w:ilvl="6">
      <w:start w:val="1"/>
      <w:numFmt w:val="decimal"/>
      <w:lvlText w:val="%7."/>
      <w:lvlJc w:val="left"/>
      <w:pPr>
        <w:tabs>
          <w:tab w:val="num" w:pos="2955"/>
        </w:tabs>
        <w:ind w:left="2955" w:hanging="360"/>
      </w:pPr>
    </w:lvl>
    <w:lvl w:ilvl="7">
      <w:start w:val="1"/>
      <w:numFmt w:val="decimal"/>
      <w:lvlText w:val="%8."/>
      <w:lvlJc w:val="left"/>
      <w:pPr>
        <w:tabs>
          <w:tab w:val="num" w:pos="3315"/>
        </w:tabs>
        <w:ind w:left="3315" w:hanging="360"/>
      </w:pPr>
    </w:lvl>
    <w:lvl w:ilvl="8">
      <w:start w:val="1"/>
      <w:numFmt w:val="decimal"/>
      <w:lvlText w:val="%9."/>
      <w:lvlJc w:val="left"/>
      <w:pPr>
        <w:tabs>
          <w:tab w:val="num" w:pos="3675"/>
        </w:tabs>
        <w:ind w:left="3675" w:hanging="360"/>
      </w:pPr>
    </w:lvl>
  </w:abstractNum>
  <w:abstractNum w:abstractNumId="1">
    <w:nsid w:val="01E60295"/>
    <w:multiLevelType w:val="multilevel"/>
    <w:tmpl w:val="879A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EC39C6"/>
    <w:multiLevelType w:val="hybridMultilevel"/>
    <w:tmpl w:val="9724D69A"/>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
    <w:nsid w:val="09856532"/>
    <w:multiLevelType w:val="hybridMultilevel"/>
    <w:tmpl w:val="D730D35E"/>
    <w:lvl w:ilvl="0" w:tplc="8B862C68">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
    <w:nsid w:val="0E092F2B"/>
    <w:multiLevelType w:val="hybridMultilevel"/>
    <w:tmpl w:val="8752F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6A0DCA"/>
    <w:multiLevelType w:val="hybridMultilevel"/>
    <w:tmpl w:val="425C511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08501FF"/>
    <w:multiLevelType w:val="hybridMultilevel"/>
    <w:tmpl w:val="9D3EF1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2FF70F7"/>
    <w:multiLevelType w:val="hybridMultilevel"/>
    <w:tmpl w:val="E506ADD8"/>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168D479A"/>
    <w:multiLevelType w:val="hybridMultilevel"/>
    <w:tmpl w:val="C0F4D2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C97554"/>
    <w:multiLevelType w:val="hybridMultilevel"/>
    <w:tmpl w:val="E2FEB75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3A81A1B"/>
    <w:multiLevelType w:val="hybridMultilevel"/>
    <w:tmpl w:val="C584E6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D37FE2"/>
    <w:multiLevelType w:val="hybridMultilevel"/>
    <w:tmpl w:val="8FA07436"/>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50E37D7"/>
    <w:multiLevelType w:val="hybridMultilevel"/>
    <w:tmpl w:val="C0B690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740605"/>
    <w:multiLevelType w:val="hybridMultilevel"/>
    <w:tmpl w:val="73A87702"/>
    <w:lvl w:ilvl="0" w:tplc="B0EA8F7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5153AB"/>
    <w:multiLevelType w:val="hybridMultilevel"/>
    <w:tmpl w:val="6A3036A6"/>
    <w:lvl w:ilvl="0" w:tplc="04190011">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5">
    <w:nsid w:val="2A74532E"/>
    <w:multiLevelType w:val="hybridMultilevel"/>
    <w:tmpl w:val="AC92D1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E925669"/>
    <w:multiLevelType w:val="hybridMultilevel"/>
    <w:tmpl w:val="785E352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F26ED2"/>
    <w:multiLevelType w:val="hybridMultilevel"/>
    <w:tmpl w:val="97BED676"/>
    <w:lvl w:ilvl="0" w:tplc="EF32CFFA">
      <w:start w:val="1"/>
      <w:numFmt w:val="bullet"/>
      <w:lvlText w:val="•"/>
      <w:lvlJc w:val="left"/>
      <w:pPr>
        <w:tabs>
          <w:tab w:val="num" w:pos="720"/>
        </w:tabs>
        <w:ind w:left="720" w:hanging="360"/>
      </w:pPr>
      <w:rPr>
        <w:rFonts w:ascii="Arial" w:hAnsi="Arial" w:hint="default"/>
      </w:rPr>
    </w:lvl>
    <w:lvl w:ilvl="1" w:tplc="1E82D9D2" w:tentative="1">
      <w:start w:val="1"/>
      <w:numFmt w:val="bullet"/>
      <w:lvlText w:val="•"/>
      <w:lvlJc w:val="left"/>
      <w:pPr>
        <w:tabs>
          <w:tab w:val="num" w:pos="1440"/>
        </w:tabs>
        <w:ind w:left="1440" w:hanging="360"/>
      </w:pPr>
      <w:rPr>
        <w:rFonts w:ascii="Arial" w:hAnsi="Arial" w:hint="default"/>
      </w:rPr>
    </w:lvl>
    <w:lvl w:ilvl="2" w:tplc="DD0813D6" w:tentative="1">
      <w:start w:val="1"/>
      <w:numFmt w:val="bullet"/>
      <w:lvlText w:val="•"/>
      <w:lvlJc w:val="left"/>
      <w:pPr>
        <w:tabs>
          <w:tab w:val="num" w:pos="2160"/>
        </w:tabs>
        <w:ind w:left="2160" w:hanging="360"/>
      </w:pPr>
      <w:rPr>
        <w:rFonts w:ascii="Arial" w:hAnsi="Arial" w:hint="default"/>
      </w:rPr>
    </w:lvl>
    <w:lvl w:ilvl="3" w:tplc="35EAC4C4" w:tentative="1">
      <w:start w:val="1"/>
      <w:numFmt w:val="bullet"/>
      <w:lvlText w:val="•"/>
      <w:lvlJc w:val="left"/>
      <w:pPr>
        <w:tabs>
          <w:tab w:val="num" w:pos="2880"/>
        </w:tabs>
        <w:ind w:left="2880" w:hanging="360"/>
      </w:pPr>
      <w:rPr>
        <w:rFonts w:ascii="Arial" w:hAnsi="Arial" w:hint="default"/>
      </w:rPr>
    </w:lvl>
    <w:lvl w:ilvl="4" w:tplc="13EA626A" w:tentative="1">
      <w:start w:val="1"/>
      <w:numFmt w:val="bullet"/>
      <w:lvlText w:val="•"/>
      <w:lvlJc w:val="left"/>
      <w:pPr>
        <w:tabs>
          <w:tab w:val="num" w:pos="3600"/>
        </w:tabs>
        <w:ind w:left="3600" w:hanging="360"/>
      </w:pPr>
      <w:rPr>
        <w:rFonts w:ascii="Arial" w:hAnsi="Arial" w:hint="default"/>
      </w:rPr>
    </w:lvl>
    <w:lvl w:ilvl="5" w:tplc="E6D87122" w:tentative="1">
      <w:start w:val="1"/>
      <w:numFmt w:val="bullet"/>
      <w:lvlText w:val="•"/>
      <w:lvlJc w:val="left"/>
      <w:pPr>
        <w:tabs>
          <w:tab w:val="num" w:pos="4320"/>
        </w:tabs>
        <w:ind w:left="4320" w:hanging="360"/>
      </w:pPr>
      <w:rPr>
        <w:rFonts w:ascii="Arial" w:hAnsi="Arial" w:hint="default"/>
      </w:rPr>
    </w:lvl>
    <w:lvl w:ilvl="6" w:tplc="AF222DE6" w:tentative="1">
      <w:start w:val="1"/>
      <w:numFmt w:val="bullet"/>
      <w:lvlText w:val="•"/>
      <w:lvlJc w:val="left"/>
      <w:pPr>
        <w:tabs>
          <w:tab w:val="num" w:pos="5040"/>
        </w:tabs>
        <w:ind w:left="5040" w:hanging="360"/>
      </w:pPr>
      <w:rPr>
        <w:rFonts w:ascii="Arial" w:hAnsi="Arial" w:hint="default"/>
      </w:rPr>
    </w:lvl>
    <w:lvl w:ilvl="7" w:tplc="40C08DB0" w:tentative="1">
      <w:start w:val="1"/>
      <w:numFmt w:val="bullet"/>
      <w:lvlText w:val="•"/>
      <w:lvlJc w:val="left"/>
      <w:pPr>
        <w:tabs>
          <w:tab w:val="num" w:pos="5760"/>
        </w:tabs>
        <w:ind w:left="5760" w:hanging="360"/>
      </w:pPr>
      <w:rPr>
        <w:rFonts w:ascii="Arial" w:hAnsi="Arial" w:hint="default"/>
      </w:rPr>
    </w:lvl>
    <w:lvl w:ilvl="8" w:tplc="1D580FB4" w:tentative="1">
      <w:start w:val="1"/>
      <w:numFmt w:val="bullet"/>
      <w:lvlText w:val="•"/>
      <w:lvlJc w:val="left"/>
      <w:pPr>
        <w:tabs>
          <w:tab w:val="num" w:pos="6480"/>
        </w:tabs>
        <w:ind w:left="6480" w:hanging="360"/>
      </w:pPr>
      <w:rPr>
        <w:rFonts w:ascii="Arial" w:hAnsi="Arial" w:hint="default"/>
      </w:rPr>
    </w:lvl>
  </w:abstractNum>
  <w:abstractNum w:abstractNumId="18">
    <w:nsid w:val="39176039"/>
    <w:multiLevelType w:val="hybridMultilevel"/>
    <w:tmpl w:val="46082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AA7187"/>
    <w:multiLevelType w:val="hybridMultilevel"/>
    <w:tmpl w:val="105C1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6815E6"/>
    <w:multiLevelType w:val="multilevel"/>
    <w:tmpl w:val="59605136"/>
    <w:lvl w:ilvl="0">
      <w:start w:val="1"/>
      <w:numFmt w:val="decimal"/>
      <w:lvlText w:val="%1."/>
      <w:lvlJc w:val="left"/>
      <w:pPr>
        <w:ind w:left="1069" w:hanging="360"/>
      </w:pPr>
      <w:rPr>
        <w:rFonts w:hint="default"/>
      </w:rPr>
    </w:lvl>
    <w:lvl w:ilvl="1">
      <w:start w:val="500"/>
      <w:numFmt w:val="decimal"/>
      <w:isLgl/>
      <w:lvlText w:val="%1.%2"/>
      <w:lvlJc w:val="left"/>
      <w:pPr>
        <w:ind w:left="1804" w:hanging="1095"/>
      </w:pPr>
      <w:rPr>
        <w:rFonts w:hint="default"/>
      </w:rPr>
    </w:lvl>
    <w:lvl w:ilvl="2">
      <w:numFmt w:val="decimalZero"/>
      <w:isLgl/>
      <w:lvlText w:val="%1.%2.%3"/>
      <w:lvlJc w:val="left"/>
      <w:pPr>
        <w:ind w:left="1804" w:hanging="1095"/>
      </w:pPr>
      <w:rPr>
        <w:rFonts w:hint="default"/>
      </w:rPr>
    </w:lvl>
    <w:lvl w:ilvl="3">
      <w:start w:val="1"/>
      <w:numFmt w:val="decimal"/>
      <w:isLgl/>
      <w:lvlText w:val="%1.%2.%3.%4"/>
      <w:lvlJc w:val="left"/>
      <w:pPr>
        <w:ind w:left="1804" w:hanging="1095"/>
      </w:pPr>
      <w:rPr>
        <w:rFonts w:hint="default"/>
      </w:rPr>
    </w:lvl>
    <w:lvl w:ilvl="4">
      <w:start w:val="1"/>
      <w:numFmt w:val="decimal"/>
      <w:isLgl/>
      <w:lvlText w:val="%1.%2.%3.%4.%5"/>
      <w:lvlJc w:val="left"/>
      <w:pPr>
        <w:ind w:left="1804" w:hanging="109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1">
    <w:nsid w:val="409308A7"/>
    <w:multiLevelType w:val="hybridMultilevel"/>
    <w:tmpl w:val="2A9ADF2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6C548D6"/>
    <w:multiLevelType w:val="hybridMultilevel"/>
    <w:tmpl w:val="4D4257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FA196F"/>
    <w:multiLevelType w:val="hybridMultilevel"/>
    <w:tmpl w:val="2B84B5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B161D7"/>
    <w:multiLevelType w:val="hybridMultilevel"/>
    <w:tmpl w:val="CC2C29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420204"/>
    <w:multiLevelType w:val="hybridMultilevel"/>
    <w:tmpl w:val="1A7ED18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5EF7342"/>
    <w:multiLevelType w:val="hybridMultilevel"/>
    <w:tmpl w:val="FDE4CA32"/>
    <w:lvl w:ilvl="0" w:tplc="04190001">
      <w:start w:val="1"/>
      <w:numFmt w:val="bullet"/>
      <w:lvlText w:val=""/>
      <w:lvlJc w:val="left"/>
      <w:pPr>
        <w:ind w:left="327" w:hanging="360"/>
      </w:pPr>
      <w:rPr>
        <w:rFonts w:ascii="Symbol" w:hAnsi="Symbol" w:hint="default"/>
      </w:rPr>
    </w:lvl>
    <w:lvl w:ilvl="1" w:tplc="04190003" w:tentative="1">
      <w:start w:val="1"/>
      <w:numFmt w:val="bullet"/>
      <w:lvlText w:val="o"/>
      <w:lvlJc w:val="left"/>
      <w:pPr>
        <w:ind w:left="1047" w:hanging="360"/>
      </w:pPr>
      <w:rPr>
        <w:rFonts w:ascii="Courier New" w:hAnsi="Courier New" w:cs="Courier New" w:hint="default"/>
      </w:rPr>
    </w:lvl>
    <w:lvl w:ilvl="2" w:tplc="04190005" w:tentative="1">
      <w:start w:val="1"/>
      <w:numFmt w:val="bullet"/>
      <w:lvlText w:val=""/>
      <w:lvlJc w:val="left"/>
      <w:pPr>
        <w:ind w:left="1767" w:hanging="360"/>
      </w:pPr>
      <w:rPr>
        <w:rFonts w:ascii="Wingdings" w:hAnsi="Wingdings" w:hint="default"/>
      </w:rPr>
    </w:lvl>
    <w:lvl w:ilvl="3" w:tplc="04190001" w:tentative="1">
      <w:start w:val="1"/>
      <w:numFmt w:val="bullet"/>
      <w:lvlText w:val=""/>
      <w:lvlJc w:val="left"/>
      <w:pPr>
        <w:ind w:left="2487" w:hanging="360"/>
      </w:pPr>
      <w:rPr>
        <w:rFonts w:ascii="Symbol" w:hAnsi="Symbol" w:hint="default"/>
      </w:rPr>
    </w:lvl>
    <w:lvl w:ilvl="4" w:tplc="04190003" w:tentative="1">
      <w:start w:val="1"/>
      <w:numFmt w:val="bullet"/>
      <w:lvlText w:val="o"/>
      <w:lvlJc w:val="left"/>
      <w:pPr>
        <w:ind w:left="3207" w:hanging="360"/>
      </w:pPr>
      <w:rPr>
        <w:rFonts w:ascii="Courier New" w:hAnsi="Courier New" w:cs="Courier New" w:hint="default"/>
      </w:rPr>
    </w:lvl>
    <w:lvl w:ilvl="5" w:tplc="04190005" w:tentative="1">
      <w:start w:val="1"/>
      <w:numFmt w:val="bullet"/>
      <w:lvlText w:val=""/>
      <w:lvlJc w:val="left"/>
      <w:pPr>
        <w:ind w:left="3927" w:hanging="360"/>
      </w:pPr>
      <w:rPr>
        <w:rFonts w:ascii="Wingdings" w:hAnsi="Wingdings" w:hint="default"/>
      </w:rPr>
    </w:lvl>
    <w:lvl w:ilvl="6" w:tplc="04190001" w:tentative="1">
      <w:start w:val="1"/>
      <w:numFmt w:val="bullet"/>
      <w:lvlText w:val=""/>
      <w:lvlJc w:val="left"/>
      <w:pPr>
        <w:ind w:left="4647" w:hanging="360"/>
      </w:pPr>
      <w:rPr>
        <w:rFonts w:ascii="Symbol" w:hAnsi="Symbol" w:hint="default"/>
      </w:rPr>
    </w:lvl>
    <w:lvl w:ilvl="7" w:tplc="04190003" w:tentative="1">
      <w:start w:val="1"/>
      <w:numFmt w:val="bullet"/>
      <w:lvlText w:val="o"/>
      <w:lvlJc w:val="left"/>
      <w:pPr>
        <w:ind w:left="5367" w:hanging="360"/>
      </w:pPr>
      <w:rPr>
        <w:rFonts w:ascii="Courier New" w:hAnsi="Courier New" w:cs="Courier New" w:hint="default"/>
      </w:rPr>
    </w:lvl>
    <w:lvl w:ilvl="8" w:tplc="04190005" w:tentative="1">
      <w:start w:val="1"/>
      <w:numFmt w:val="bullet"/>
      <w:lvlText w:val=""/>
      <w:lvlJc w:val="left"/>
      <w:pPr>
        <w:ind w:left="6087" w:hanging="360"/>
      </w:pPr>
      <w:rPr>
        <w:rFonts w:ascii="Wingdings" w:hAnsi="Wingdings" w:hint="default"/>
      </w:rPr>
    </w:lvl>
  </w:abstractNum>
  <w:abstractNum w:abstractNumId="27">
    <w:nsid w:val="57EE7E3D"/>
    <w:multiLevelType w:val="hybridMultilevel"/>
    <w:tmpl w:val="9D1A8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C938BF"/>
    <w:multiLevelType w:val="hybridMultilevel"/>
    <w:tmpl w:val="C6EA9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9E250C"/>
    <w:multiLevelType w:val="hybridMultilevel"/>
    <w:tmpl w:val="E01C2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B85AED"/>
    <w:multiLevelType w:val="multilevel"/>
    <w:tmpl w:val="D32CEDE6"/>
    <w:lvl w:ilvl="0">
      <w:start w:val="1"/>
      <w:numFmt w:val="decimal"/>
      <w:lvlText w:val="%1."/>
      <w:lvlJc w:val="left"/>
      <w:pPr>
        <w:ind w:left="720" w:hanging="360"/>
      </w:pPr>
      <w:rPr>
        <w:rFonts w:hint="default"/>
      </w:rPr>
    </w:lvl>
    <w:lvl w:ilvl="1">
      <w:start w:val="828"/>
      <w:numFmt w:val="decimal"/>
      <w:isLgl/>
      <w:lvlText w:val="%1.%2"/>
      <w:lvlJc w:val="left"/>
      <w:pPr>
        <w:ind w:left="1554" w:hanging="1020"/>
      </w:pPr>
      <w:rPr>
        <w:rFonts w:hint="default"/>
      </w:rPr>
    </w:lvl>
    <w:lvl w:ilvl="2">
      <w:start w:val="527"/>
      <w:numFmt w:val="decimal"/>
      <w:isLgl/>
      <w:lvlText w:val="%1.%2.%3"/>
      <w:lvlJc w:val="left"/>
      <w:pPr>
        <w:ind w:left="1728" w:hanging="1020"/>
      </w:pPr>
      <w:rPr>
        <w:rFonts w:hint="default"/>
      </w:rPr>
    </w:lvl>
    <w:lvl w:ilvl="3">
      <w:start w:val="1"/>
      <w:numFmt w:val="decimal"/>
      <w:isLgl/>
      <w:lvlText w:val="%1.%2.%3.%4"/>
      <w:lvlJc w:val="left"/>
      <w:pPr>
        <w:ind w:left="1902" w:hanging="10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1">
    <w:nsid w:val="6B294CE9"/>
    <w:multiLevelType w:val="hybridMultilevel"/>
    <w:tmpl w:val="B96C075A"/>
    <w:lvl w:ilvl="0" w:tplc="04190011">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2">
    <w:nsid w:val="71C43CD5"/>
    <w:multiLevelType w:val="hybridMultilevel"/>
    <w:tmpl w:val="96FA6772"/>
    <w:lvl w:ilvl="0" w:tplc="04190001">
      <w:start w:val="1"/>
      <w:numFmt w:val="bullet"/>
      <w:lvlText w:val=""/>
      <w:lvlJc w:val="left"/>
      <w:pPr>
        <w:ind w:left="1058" w:hanging="360"/>
      </w:pPr>
      <w:rPr>
        <w:rFonts w:ascii="Symbol" w:hAnsi="Symbol"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33">
    <w:nsid w:val="79156CF8"/>
    <w:multiLevelType w:val="hybridMultilevel"/>
    <w:tmpl w:val="66508DE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4">
    <w:nsid w:val="796B52B5"/>
    <w:multiLevelType w:val="hybridMultilevel"/>
    <w:tmpl w:val="003A1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26"/>
  </w:num>
  <w:num w:numId="3">
    <w:abstractNumId w:val="2"/>
  </w:num>
  <w:num w:numId="4">
    <w:abstractNumId w:val="3"/>
  </w:num>
  <w:num w:numId="5">
    <w:abstractNumId w:val="14"/>
  </w:num>
  <w:num w:numId="6">
    <w:abstractNumId w:val="31"/>
  </w:num>
  <w:num w:numId="7">
    <w:abstractNumId w:val="27"/>
  </w:num>
  <w:num w:numId="8">
    <w:abstractNumId w:val="19"/>
  </w:num>
  <w:num w:numId="9">
    <w:abstractNumId w:val="18"/>
  </w:num>
  <w:num w:numId="10">
    <w:abstractNumId w:val="24"/>
  </w:num>
  <w:num w:numId="11">
    <w:abstractNumId w:val="23"/>
  </w:num>
  <w:num w:numId="12">
    <w:abstractNumId w:val="10"/>
  </w:num>
  <w:num w:numId="13">
    <w:abstractNumId w:val="7"/>
  </w:num>
  <w:num w:numId="14">
    <w:abstractNumId w:val="12"/>
  </w:num>
  <w:num w:numId="15">
    <w:abstractNumId w:val="34"/>
  </w:num>
  <w:num w:numId="16">
    <w:abstractNumId w:val="30"/>
  </w:num>
  <w:num w:numId="17">
    <w:abstractNumId w:val="1"/>
  </w:num>
  <w:num w:numId="18">
    <w:abstractNumId w:val="8"/>
  </w:num>
  <w:num w:numId="19">
    <w:abstractNumId w:val="20"/>
  </w:num>
  <w:num w:numId="20">
    <w:abstractNumId w:val="29"/>
  </w:num>
  <w:num w:numId="21">
    <w:abstractNumId w:val="22"/>
  </w:num>
  <w:num w:numId="22">
    <w:abstractNumId w:val="33"/>
  </w:num>
  <w:num w:numId="23">
    <w:abstractNumId w:val="28"/>
  </w:num>
  <w:num w:numId="24">
    <w:abstractNumId w:val="17"/>
  </w:num>
  <w:num w:numId="25">
    <w:abstractNumId w:val="16"/>
  </w:num>
  <w:num w:numId="26">
    <w:abstractNumId w:val="6"/>
  </w:num>
  <w:num w:numId="27">
    <w:abstractNumId w:val="4"/>
  </w:num>
  <w:num w:numId="28">
    <w:abstractNumId w:val="25"/>
  </w:num>
  <w:num w:numId="29">
    <w:abstractNumId w:val="15"/>
  </w:num>
  <w:num w:numId="30">
    <w:abstractNumId w:val="13"/>
  </w:num>
  <w:num w:numId="31">
    <w:abstractNumId w:val="21"/>
  </w:num>
  <w:num w:numId="32">
    <w:abstractNumId w:val="5"/>
  </w:num>
  <w:num w:numId="33">
    <w:abstractNumId w:val="9"/>
  </w:num>
  <w:num w:numId="34">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bordersDoNotSurroundHeader/>
  <w:bordersDoNotSurroundFooter/>
  <w:activeWritingStyle w:appName="MSWord" w:lang="ru-RU" w:vendorID="64" w:dllVersion="131078" w:nlCheck="1" w:checkStyle="0"/>
  <w:activeWritingStyle w:appName="MSWord" w:lang="en-US" w:vendorID="64" w:dllVersion="131078" w:nlCheck="1" w:checkStyle="1"/>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888"/>
    <w:rsid w:val="0000789C"/>
    <w:rsid w:val="00012306"/>
    <w:rsid w:val="000177C4"/>
    <w:rsid w:val="0002207D"/>
    <w:rsid w:val="00022CD1"/>
    <w:rsid w:val="0002305D"/>
    <w:rsid w:val="00024034"/>
    <w:rsid w:val="00025E39"/>
    <w:rsid w:val="0005300C"/>
    <w:rsid w:val="00053447"/>
    <w:rsid w:val="00053AF5"/>
    <w:rsid w:val="00056AFF"/>
    <w:rsid w:val="00057C2D"/>
    <w:rsid w:val="0007085B"/>
    <w:rsid w:val="00074477"/>
    <w:rsid w:val="00080045"/>
    <w:rsid w:val="000855E9"/>
    <w:rsid w:val="0008760C"/>
    <w:rsid w:val="00092220"/>
    <w:rsid w:val="00092B1D"/>
    <w:rsid w:val="000A14A7"/>
    <w:rsid w:val="000A1D23"/>
    <w:rsid w:val="000B0AA7"/>
    <w:rsid w:val="000C09C1"/>
    <w:rsid w:val="000C4E44"/>
    <w:rsid w:val="000C6E99"/>
    <w:rsid w:val="000D176E"/>
    <w:rsid w:val="000D6725"/>
    <w:rsid w:val="000E027F"/>
    <w:rsid w:val="000E1E91"/>
    <w:rsid w:val="00100E33"/>
    <w:rsid w:val="001019AE"/>
    <w:rsid w:val="00102A85"/>
    <w:rsid w:val="0010405C"/>
    <w:rsid w:val="00104C79"/>
    <w:rsid w:val="00112FEF"/>
    <w:rsid w:val="001143CC"/>
    <w:rsid w:val="001442CD"/>
    <w:rsid w:val="00154707"/>
    <w:rsid w:val="00156F80"/>
    <w:rsid w:val="00163C16"/>
    <w:rsid w:val="001640E7"/>
    <w:rsid w:val="00166730"/>
    <w:rsid w:val="00177A51"/>
    <w:rsid w:val="00181881"/>
    <w:rsid w:val="00183767"/>
    <w:rsid w:val="001A2A6A"/>
    <w:rsid w:val="001C4BFF"/>
    <w:rsid w:val="001C527C"/>
    <w:rsid w:val="001C5F49"/>
    <w:rsid w:val="001C75FA"/>
    <w:rsid w:val="001D0F5A"/>
    <w:rsid w:val="001E0067"/>
    <w:rsid w:val="001E4ABB"/>
    <w:rsid w:val="001F261E"/>
    <w:rsid w:val="00201018"/>
    <w:rsid w:val="002038CA"/>
    <w:rsid w:val="00225F32"/>
    <w:rsid w:val="002311B5"/>
    <w:rsid w:val="002345DE"/>
    <w:rsid w:val="002367EF"/>
    <w:rsid w:val="00236949"/>
    <w:rsid w:val="002418D2"/>
    <w:rsid w:val="00242930"/>
    <w:rsid w:val="00251333"/>
    <w:rsid w:val="0025278B"/>
    <w:rsid w:val="002664FE"/>
    <w:rsid w:val="00267759"/>
    <w:rsid w:val="00271EB6"/>
    <w:rsid w:val="00293EDB"/>
    <w:rsid w:val="00294294"/>
    <w:rsid w:val="002947A4"/>
    <w:rsid w:val="00294A3B"/>
    <w:rsid w:val="002A0888"/>
    <w:rsid w:val="002A112A"/>
    <w:rsid w:val="002A3297"/>
    <w:rsid w:val="002A52A7"/>
    <w:rsid w:val="002B1620"/>
    <w:rsid w:val="002B27A4"/>
    <w:rsid w:val="002C1576"/>
    <w:rsid w:val="002C202E"/>
    <w:rsid w:val="002C272C"/>
    <w:rsid w:val="002D1545"/>
    <w:rsid w:val="002D2A7D"/>
    <w:rsid w:val="002D6407"/>
    <w:rsid w:val="002D70DE"/>
    <w:rsid w:val="002D7FAD"/>
    <w:rsid w:val="002E3144"/>
    <w:rsid w:val="003216A7"/>
    <w:rsid w:val="0033366A"/>
    <w:rsid w:val="00340EBA"/>
    <w:rsid w:val="00344B24"/>
    <w:rsid w:val="003451BB"/>
    <w:rsid w:val="00355130"/>
    <w:rsid w:val="003575BB"/>
    <w:rsid w:val="003579B2"/>
    <w:rsid w:val="00365F78"/>
    <w:rsid w:val="0038518F"/>
    <w:rsid w:val="003A0276"/>
    <w:rsid w:val="003A154C"/>
    <w:rsid w:val="003B06A3"/>
    <w:rsid w:val="003B7BEA"/>
    <w:rsid w:val="003C0B26"/>
    <w:rsid w:val="003C1261"/>
    <w:rsid w:val="003C544D"/>
    <w:rsid w:val="003D00D1"/>
    <w:rsid w:val="003D3A12"/>
    <w:rsid w:val="003D5328"/>
    <w:rsid w:val="003D61C8"/>
    <w:rsid w:val="003E52B0"/>
    <w:rsid w:val="003E7808"/>
    <w:rsid w:val="003F0C86"/>
    <w:rsid w:val="003F4D2B"/>
    <w:rsid w:val="003F77BA"/>
    <w:rsid w:val="0040096A"/>
    <w:rsid w:val="00400FED"/>
    <w:rsid w:val="0040118C"/>
    <w:rsid w:val="00401225"/>
    <w:rsid w:val="00403F02"/>
    <w:rsid w:val="00405CF9"/>
    <w:rsid w:val="00417268"/>
    <w:rsid w:val="00420851"/>
    <w:rsid w:val="00422649"/>
    <w:rsid w:val="004236A5"/>
    <w:rsid w:val="00424B2F"/>
    <w:rsid w:val="00426363"/>
    <w:rsid w:val="004353A6"/>
    <w:rsid w:val="00446D1C"/>
    <w:rsid w:val="00453974"/>
    <w:rsid w:val="0045709D"/>
    <w:rsid w:val="00466C96"/>
    <w:rsid w:val="004720E3"/>
    <w:rsid w:val="004770F0"/>
    <w:rsid w:val="00477880"/>
    <w:rsid w:val="0049057A"/>
    <w:rsid w:val="004929CF"/>
    <w:rsid w:val="00493CE2"/>
    <w:rsid w:val="00493F04"/>
    <w:rsid w:val="004958E5"/>
    <w:rsid w:val="00496E11"/>
    <w:rsid w:val="004C3D22"/>
    <w:rsid w:val="004E2592"/>
    <w:rsid w:val="004E59C6"/>
    <w:rsid w:val="004E6FC4"/>
    <w:rsid w:val="004F0108"/>
    <w:rsid w:val="005127D4"/>
    <w:rsid w:val="0052491D"/>
    <w:rsid w:val="00525011"/>
    <w:rsid w:val="00525024"/>
    <w:rsid w:val="00525A5A"/>
    <w:rsid w:val="0054081C"/>
    <w:rsid w:val="00540E2B"/>
    <w:rsid w:val="00544831"/>
    <w:rsid w:val="005477F4"/>
    <w:rsid w:val="0054788B"/>
    <w:rsid w:val="00550962"/>
    <w:rsid w:val="0055339B"/>
    <w:rsid w:val="0057396A"/>
    <w:rsid w:val="00573A2E"/>
    <w:rsid w:val="00575942"/>
    <w:rsid w:val="00584E7C"/>
    <w:rsid w:val="0058680D"/>
    <w:rsid w:val="00591A00"/>
    <w:rsid w:val="00594311"/>
    <w:rsid w:val="00597E9D"/>
    <w:rsid w:val="005A4060"/>
    <w:rsid w:val="005A67BA"/>
    <w:rsid w:val="005A6978"/>
    <w:rsid w:val="005C2C84"/>
    <w:rsid w:val="005C3B91"/>
    <w:rsid w:val="005D0A13"/>
    <w:rsid w:val="005D38B4"/>
    <w:rsid w:val="005D3C8E"/>
    <w:rsid w:val="005D7B34"/>
    <w:rsid w:val="005E134A"/>
    <w:rsid w:val="005E7718"/>
    <w:rsid w:val="005F1721"/>
    <w:rsid w:val="00602022"/>
    <w:rsid w:val="006024AF"/>
    <w:rsid w:val="006063E1"/>
    <w:rsid w:val="00607780"/>
    <w:rsid w:val="006111C2"/>
    <w:rsid w:val="0062549B"/>
    <w:rsid w:val="0063692F"/>
    <w:rsid w:val="00641DE9"/>
    <w:rsid w:val="00646170"/>
    <w:rsid w:val="006502E2"/>
    <w:rsid w:val="006528B2"/>
    <w:rsid w:val="00653A14"/>
    <w:rsid w:val="00663A3F"/>
    <w:rsid w:val="006A144A"/>
    <w:rsid w:val="006A35DD"/>
    <w:rsid w:val="006B40BC"/>
    <w:rsid w:val="006B7C61"/>
    <w:rsid w:val="006D1FCD"/>
    <w:rsid w:val="006D2E33"/>
    <w:rsid w:val="006E1F08"/>
    <w:rsid w:val="006E5060"/>
    <w:rsid w:val="006F21B4"/>
    <w:rsid w:val="0070121E"/>
    <w:rsid w:val="007028FF"/>
    <w:rsid w:val="00703D36"/>
    <w:rsid w:val="00704CAF"/>
    <w:rsid w:val="007063D3"/>
    <w:rsid w:val="007102FF"/>
    <w:rsid w:val="00712150"/>
    <w:rsid w:val="0072445B"/>
    <w:rsid w:val="00732087"/>
    <w:rsid w:val="007329F6"/>
    <w:rsid w:val="00733895"/>
    <w:rsid w:val="00734A54"/>
    <w:rsid w:val="007364E0"/>
    <w:rsid w:val="007568F2"/>
    <w:rsid w:val="00761BBB"/>
    <w:rsid w:val="00761BED"/>
    <w:rsid w:val="0078214F"/>
    <w:rsid w:val="007924E1"/>
    <w:rsid w:val="00795ED1"/>
    <w:rsid w:val="007973F6"/>
    <w:rsid w:val="007A42EC"/>
    <w:rsid w:val="007A6179"/>
    <w:rsid w:val="007A74AD"/>
    <w:rsid w:val="007B6953"/>
    <w:rsid w:val="007C058F"/>
    <w:rsid w:val="007C0C20"/>
    <w:rsid w:val="007C553E"/>
    <w:rsid w:val="007C59A9"/>
    <w:rsid w:val="007D0CC1"/>
    <w:rsid w:val="007D1736"/>
    <w:rsid w:val="007D2C20"/>
    <w:rsid w:val="007F3806"/>
    <w:rsid w:val="007F5B22"/>
    <w:rsid w:val="00801920"/>
    <w:rsid w:val="0080658D"/>
    <w:rsid w:val="00807F8E"/>
    <w:rsid w:val="0083148C"/>
    <w:rsid w:val="008340D8"/>
    <w:rsid w:val="008354DB"/>
    <w:rsid w:val="00846B91"/>
    <w:rsid w:val="00847193"/>
    <w:rsid w:val="00854797"/>
    <w:rsid w:val="008606A7"/>
    <w:rsid w:val="00874DC9"/>
    <w:rsid w:val="00875B39"/>
    <w:rsid w:val="008847E3"/>
    <w:rsid w:val="00884B4A"/>
    <w:rsid w:val="00886F57"/>
    <w:rsid w:val="00890709"/>
    <w:rsid w:val="008A3BFA"/>
    <w:rsid w:val="008B25C0"/>
    <w:rsid w:val="008B4C5B"/>
    <w:rsid w:val="008B55DE"/>
    <w:rsid w:val="008C1DA9"/>
    <w:rsid w:val="008C32B0"/>
    <w:rsid w:val="008C3408"/>
    <w:rsid w:val="008C34AF"/>
    <w:rsid w:val="008C748A"/>
    <w:rsid w:val="008C7A76"/>
    <w:rsid w:val="008D4EB6"/>
    <w:rsid w:val="008D5B28"/>
    <w:rsid w:val="008D5DEC"/>
    <w:rsid w:val="008F2B21"/>
    <w:rsid w:val="008F5B7E"/>
    <w:rsid w:val="0090225B"/>
    <w:rsid w:val="009027C5"/>
    <w:rsid w:val="00906109"/>
    <w:rsid w:val="009121C6"/>
    <w:rsid w:val="0091434A"/>
    <w:rsid w:val="009163EC"/>
    <w:rsid w:val="009215CF"/>
    <w:rsid w:val="00923BE5"/>
    <w:rsid w:val="00926E94"/>
    <w:rsid w:val="00933EEB"/>
    <w:rsid w:val="00940344"/>
    <w:rsid w:val="00946EC8"/>
    <w:rsid w:val="0094733C"/>
    <w:rsid w:val="00947BF8"/>
    <w:rsid w:val="0095009E"/>
    <w:rsid w:val="00951339"/>
    <w:rsid w:val="00952AC6"/>
    <w:rsid w:val="00982A6E"/>
    <w:rsid w:val="00982DCB"/>
    <w:rsid w:val="00984012"/>
    <w:rsid w:val="00992393"/>
    <w:rsid w:val="00996878"/>
    <w:rsid w:val="009A0E97"/>
    <w:rsid w:val="009A46B4"/>
    <w:rsid w:val="009B06DB"/>
    <w:rsid w:val="009B29A3"/>
    <w:rsid w:val="009B3464"/>
    <w:rsid w:val="009B6D22"/>
    <w:rsid w:val="009C0469"/>
    <w:rsid w:val="009D07C0"/>
    <w:rsid w:val="009D16B2"/>
    <w:rsid w:val="009D1E70"/>
    <w:rsid w:val="009F6FDE"/>
    <w:rsid w:val="00A136A3"/>
    <w:rsid w:val="00A2456C"/>
    <w:rsid w:val="00A25D17"/>
    <w:rsid w:val="00A3063C"/>
    <w:rsid w:val="00A32EEC"/>
    <w:rsid w:val="00A368E5"/>
    <w:rsid w:val="00A4500C"/>
    <w:rsid w:val="00A46563"/>
    <w:rsid w:val="00A477C0"/>
    <w:rsid w:val="00A5330E"/>
    <w:rsid w:val="00A53E52"/>
    <w:rsid w:val="00A56710"/>
    <w:rsid w:val="00A5676B"/>
    <w:rsid w:val="00A62626"/>
    <w:rsid w:val="00A63EEA"/>
    <w:rsid w:val="00A65B6E"/>
    <w:rsid w:val="00A70664"/>
    <w:rsid w:val="00A90CD6"/>
    <w:rsid w:val="00A91089"/>
    <w:rsid w:val="00A94ECA"/>
    <w:rsid w:val="00A960C5"/>
    <w:rsid w:val="00AA0854"/>
    <w:rsid w:val="00AA3421"/>
    <w:rsid w:val="00AA35D7"/>
    <w:rsid w:val="00AA6F5F"/>
    <w:rsid w:val="00AA7E9A"/>
    <w:rsid w:val="00AB50EE"/>
    <w:rsid w:val="00AC0994"/>
    <w:rsid w:val="00AD4710"/>
    <w:rsid w:val="00AD4C3D"/>
    <w:rsid w:val="00AD7FE8"/>
    <w:rsid w:val="00AE3996"/>
    <w:rsid w:val="00AE5F4F"/>
    <w:rsid w:val="00AF0C63"/>
    <w:rsid w:val="00AF1CB1"/>
    <w:rsid w:val="00AF204D"/>
    <w:rsid w:val="00AF38B7"/>
    <w:rsid w:val="00AF6F86"/>
    <w:rsid w:val="00B02E08"/>
    <w:rsid w:val="00B144C3"/>
    <w:rsid w:val="00B231F8"/>
    <w:rsid w:val="00B26CD3"/>
    <w:rsid w:val="00B3084E"/>
    <w:rsid w:val="00B33599"/>
    <w:rsid w:val="00B34F0E"/>
    <w:rsid w:val="00B37F02"/>
    <w:rsid w:val="00B41BE6"/>
    <w:rsid w:val="00B4685F"/>
    <w:rsid w:val="00B510D1"/>
    <w:rsid w:val="00B53FBE"/>
    <w:rsid w:val="00B609D3"/>
    <w:rsid w:val="00B635ED"/>
    <w:rsid w:val="00B66999"/>
    <w:rsid w:val="00B674A4"/>
    <w:rsid w:val="00B70152"/>
    <w:rsid w:val="00B87EB1"/>
    <w:rsid w:val="00B90D67"/>
    <w:rsid w:val="00B9317A"/>
    <w:rsid w:val="00BA00B9"/>
    <w:rsid w:val="00BA3216"/>
    <w:rsid w:val="00BA5477"/>
    <w:rsid w:val="00BA6095"/>
    <w:rsid w:val="00BB0F26"/>
    <w:rsid w:val="00BC4B5B"/>
    <w:rsid w:val="00BD22D1"/>
    <w:rsid w:val="00BD6BAA"/>
    <w:rsid w:val="00BD7058"/>
    <w:rsid w:val="00BD7095"/>
    <w:rsid w:val="00BE284C"/>
    <w:rsid w:val="00BE3B4F"/>
    <w:rsid w:val="00BE7CFF"/>
    <w:rsid w:val="00BF24A3"/>
    <w:rsid w:val="00BF46FD"/>
    <w:rsid w:val="00C0135F"/>
    <w:rsid w:val="00C3564B"/>
    <w:rsid w:val="00C363D1"/>
    <w:rsid w:val="00C421DA"/>
    <w:rsid w:val="00C433D7"/>
    <w:rsid w:val="00C56247"/>
    <w:rsid w:val="00C72A3C"/>
    <w:rsid w:val="00C761BA"/>
    <w:rsid w:val="00C77D40"/>
    <w:rsid w:val="00C829B7"/>
    <w:rsid w:val="00C85795"/>
    <w:rsid w:val="00C85C82"/>
    <w:rsid w:val="00C911F8"/>
    <w:rsid w:val="00CA7A75"/>
    <w:rsid w:val="00CA7C8F"/>
    <w:rsid w:val="00CC2DB1"/>
    <w:rsid w:val="00CE2807"/>
    <w:rsid w:val="00CE3480"/>
    <w:rsid w:val="00CE47AA"/>
    <w:rsid w:val="00CF2E06"/>
    <w:rsid w:val="00CF2EA0"/>
    <w:rsid w:val="00CF4A4E"/>
    <w:rsid w:val="00CF741D"/>
    <w:rsid w:val="00CF7BF7"/>
    <w:rsid w:val="00D055F9"/>
    <w:rsid w:val="00D11F9B"/>
    <w:rsid w:val="00D26A07"/>
    <w:rsid w:val="00D31248"/>
    <w:rsid w:val="00D31FFD"/>
    <w:rsid w:val="00D50589"/>
    <w:rsid w:val="00D55C2E"/>
    <w:rsid w:val="00D634E2"/>
    <w:rsid w:val="00D75E65"/>
    <w:rsid w:val="00D82052"/>
    <w:rsid w:val="00D902C5"/>
    <w:rsid w:val="00D90430"/>
    <w:rsid w:val="00D93747"/>
    <w:rsid w:val="00DA3A88"/>
    <w:rsid w:val="00DA4446"/>
    <w:rsid w:val="00DA5DD1"/>
    <w:rsid w:val="00DC2B73"/>
    <w:rsid w:val="00DD2EA7"/>
    <w:rsid w:val="00DE6C11"/>
    <w:rsid w:val="00DF1522"/>
    <w:rsid w:val="00DF173C"/>
    <w:rsid w:val="00DF2BBD"/>
    <w:rsid w:val="00DF321C"/>
    <w:rsid w:val="00E00144"/>
    <w:rsid w:val="00E21F85"/>
    <w:rsid w:val="00E34A31"/>
    <w:rsid w:val="00E3513A"/>
    <w:rsid w:val="00E3518C"/>
    <w:rsid w:val="00E4233E"/>
    <w:rsid w:val="00E45FB3"/>
    <w:rsid w:val="00E54CEB"/>
    <w:rsid w:val="00E55C43"/>
    <w:rsid w:val="00E623C0"/>
    <w:rsid w:val="00E62B7D"/>
    <w:rsid w:val="00E674A5"/>
    <w:rsid w:val="00E75C16"/>
    <w:rsid w:val="00E827AC"/>
    <w:rsid w:val="00E82C65"/>
    <w:rsid w:val="00E92658"/>
    <w:rsid w:val="00E930DA"/>
    <w:rsid w:val="00E94C45"/>
    <w:rsid w:val="00EA1380"/>
    <w:rsid w:val="00EA3298"/>
    <w:rsid w:val="00EB511D"/>
    <w:rsid w:val="00EB540A"/>
    <w:rsid w:val="00EB7CA3"/>
    <w:rsid w:val="00EC1DB9"/>
    <w:rsid w:val="00EC75CE"/>
    <w:rsid w:val="00ED22D8"/>
    <w:rsid w:val="00EE01DC"/>
    <w:rsid w:val="00EF0DA4"/>
    <w:rsid w:val="00F021C3"/>
    <w:rsid w:val="00F12735"/>
    <w:rsid w:val="00F338AF"/>
    <w:rsid w:val="00F412B0"/>
    <w:rsid w:val="00F54F25"/>
    <w:rsid w:val="00F57671"/>
    <w:rsid w:val="00F601F3"/>
    <w:rsid w:val="00F62B27"/>
    <w:rsid w:val="00F671A9"/>
    <w:rsid w:val="00F74324"/>
    <w:rsid w:val="00F82375"/>
    <w:rsid w:val="00FA3173"/>
    <w:rsid w:val="00FA3F72"/>
    <w:rsid w:val="00FA4BED"/>
    <w:rsid w:val="00FA69FA"/>
    <w:rsid w:val="00FA7F60"/>
    <w:rsid w:val="00FB4075"/>
    <w:rsid w:val="00FC20A4"/>
    <w:rsid w:val="00FE19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23B4C64-5331-4333-B801-76314105B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2807"/>
    <w:rPr>
      <w:rFonts w:cstheme="minorBidi"/>
    </w:rPr>
  </w:style>
  <w:style w:type="paragraph" w:styleId="1">
    <w:name w:val="heading 1"/>
    <w:basedOn w:val="a"/>
    <w:next w:val="a"/>
    <w:link w:val="10"/>
    <w:uiPriority w:val="9"/>
    <w:qFormat/>
    <w:rsid w:val="00CE2807"/>
    <w:pPr>
      <w:widowControl w:val="0"/>
      <w:autoSpaceDE w:val="0"/>
      <w:autoSpaceDN w:val="0"/>
      <w:adjustRightInd w:val="0"/>
      <w:ind w:left="540" w:hanging="540"/>
      <w:outlineLvl w:val="0"/>
    </w:pPr>
    <w:rPr>
      <w:rFonts w:ascii="Times New Roman" w:hAnsi="Times New Roman" w:cs="Times New Roman"/>
      <w:color w:val="000000"/>
      <w:sz w:val="64"/>
      <w:szCs w:val="64"/>
    </w:rPr>
  </w:style>
  <w:style w:type="paragraph" w:styleId="2">
    <w:name w:val="heading 2"/>
    <w:basedOn w:val="a"/>
    <w:next w:val="a"/>
    <w:link w:val="20"/>
    <w:uiPriority w:val="9"/>
    <w:qFormat/>
    <w:rsid w:val="00CE2807"/>
    <w:pPr>
      <w:widowControl w:val="0"/>
      <w:autoSpaceDE w:val="0"/>
      <w:autoSpaceDN w:val="0"/>
      <w:adjustRightInd w:val="0"/>
      <w:ind w:left="1170" w:hanging="450"/>
      <w:outlineLvl w:val="1"/>
    </w:pPr>
    <w:rPr>
      <w:rFonts w:ascii="Times New Roman" w:hAnsi="Times New Roman" w:cs="Times New Roman"/>
      <w:color w:val="000000"/>
      <w:sz w:val="56"/>
      <w:szCs w:val="56"/>
    </w:rPr>
  </w:style>
  <w:style w:type="paragraph" w:styleId="3">
    <w:name w:val="heading 3"/>
    <w:basedOn w:val="a"/>
    <w:next w:val="a"/>
    <w:link w:val="30"/>
    <w:uiPriority w:val="9"/>
    <w:qFormat/>
    <w:rsid w:val="00CE2807"/>
    <w:pPr>
      <w:widowControl w:val="0"/>
      <w:autoSpaceDE w:val="0"/>
      <w:autoSpaceDN w:val="0"/>
      <w:adjustRightInd w:val="0"/>
      <w:ind w:left="1800" w:hanging="360"/>
      <w:outlineLvl w:val="2"/>
    </w:pPr>
    <w:rPr>
      <w:rFonts w:ascii="Times New Roman" w:hAnsi="Times New Roman" w:cs="Times New Roman"/>
      <w:color w:val="000000"/>
      <w:sz w:val="48"/>
      <w:szCs w:val="48"/>
    </w:rPr>
  </w:style>
  <w:style w:type="paragraph" w:styleId="4">
    <w:name w:val="heading 4"/>
    <w:basedOn w:val="a"/>
    <w:next w:val="a"/>
    <w:link w:val="40"/>
    <w:uiPriority w:val="99"/>
    <w:qFormat/>
    <w:rsid w:val="00CE2807"/>
    <w:pPr>
      <w:widowControl w:val="0"/>
      <w:autoSpaceDE w:val="0"/>
      <w:autoSpaceDN w:val="0"/>
      <w:adjustRightInd w:val="0"/>
      <w:ind w:left="2520" w:hanging="360"/>
      <w:outlineLvl w:val="3"/>
    </w:pPr>
    <w:rPr>
      <w:rFonts w:ascii="Times New Roman" w:hAnsi="Times New Roman" w:cs="Times New Roman"/>
      <w:color w:val="000000"/>
      <w:sz w:val="40"/>
      <w:szCs w:val="40"/>
    </w:rPr>
  </w:style>
  <w:style w:type="paragraph" w:styleId="5">
    <w:name w:val="heading 5"/>
    <w:basedOn w:val="a"/>
    <w:next w:val="a"/>
    <w:link w:val="50"/>
    <w:uiPriority w:val="99"/>
    <w:qFormat/>
    <w:rsid w:val="00CE2807"/>
    <w:pPr>
      <w:widowControl w:val="0"/>
      <w:autoSpaceDE w:val="0"/>
      <w:autoSpaceDN w:val="0"/>
      <w:adjustRightInd w:val="0"/>
      <w:ind w:left="3240" w:hanging="360"/>
      <w:outlineLvl w:val="4"/>
    </w:pPr>
    <w:rPr>
      <w:rFonts w:ascii="Times New Roman" w:hAnsi="Times New Roman" w:cs="Times New Roman"/>
      <w:color w:val="000000"/>
      <w:sz w:val="40"/>
      <w:szCs w:val="40"/>
    </w:rPr>
  </w:style>
  <w:style w:type="paragraph" w:styleId="6">
    <w:name w:val="heading 6"/>
    <w:basedOn w:val="a"/>
    <w:next w:val="a"/>
    <w:link w:val="60"/>
    <w:uiPriority w:val="99"/>
    <w:qFormat/>
    <w:rsid w:val="00CE2807"/>
    <w:pPr>
      <w:widowControl w:val="0"/>
      <w:autoSpaceDE w:val="0"/>
      <w:autoSpaceDN w:val="0"/>
      <w:adjustRightInd w:val="0"/>
      <w:ind w:left="3960" w:hanging="360"/>
      <w:outlineLvl w:val="5"/>
    </w:pPr>
    <w:rPr>
      <w:rFonts w:ascii="Times New Roman" w:hAnsi="Times New Roman" w:cs="Times New Roman"/>
      <w:color w:val="000000"/>
      <w:sz w:val="40"/>
      <w:szCs w:val="40"/>
    </w:rPr>
  </w:style>
  <w:style w:type="paragraph" w:styleId="7">
    <w:name w:val="heading 7"/>
    <w:basedOn w:val="a"/>
    <w:next w:val="a"/>
    <w:link w:val="70"/>
    <w:uiPriority w:val="99"/>
    <w:qFormat/>
    <w:rsid w:val="00CE2807"/>
    <w:pPr>
      <w:widowControl w:val="0"/>
      <w:autoSpaceDE w:val="0"/>
      <w:autoSpaceDN w:val="0"/>
      <w:adjustRightInd w:val="0"/>
      <w:ind w:left="4680" w:hanging="360"/>
      <w:outlineLvl w:val="6"/>
    </w:pPr>
    <w:rPr>
      <w:rFonts w:ascii="Times New Roman" w:hAnsi="Times New Roman" w:cs="Times New Roman"/>
      <w:color w:val="000000"/>
      <w:sz w:val="40"/>
      <w:szCs w:val="40"/>
    </w:rPr>
  </w:style>
  <w:style w:type="paragraph" w:styleId="8">
    <w:name w:val="heading 8"/>
    <w:basedOn w:val="a"/>
    <w:next w:val="a"/>
    <w:link w:val="80"/>
    <w:uiPriority w:val="99"/>
    <w:qFormat/>
    <w:rsid w:val="00CE2807"/>
    <w:pPr>
      <w:widowControl w:val="0"/>
      <w:autoSpaceDE w:val="0"/>
      <w:autoSpaceDN w:val="0"/>
      <w:adjustRightInd w:val="0"/>
      <w:ind w:left="5400" w:hanging="360"/>
      <w:outlineLvl w:val="7"/>
    </w:pPr>
    <w:rPr>
      <w:rFonts w:ascii="Times New Roman" w:hAnsi="Times New Roman" w:cs="Times New Roman"/>
      <w:color w:val="000000"/>
      <w:sz w:val="40"/>
      <w:szCs w:val="40"/>
    </w:rPr>
  </w:style>
  <w:style w:type="paragraph" w:styleId="9">
    <w:name w:val="heading 9"/>
    <w:basedOn w:val="a"/>
    <w:next w:val="a"/>
    <w:link w:val="90"/>
    <w:uiPriority w:val="99"/>
    <w:qFormat/>
    <w:rsid w:val="00CE2807"/>
    <w:pPr>
      <w:widowControl w:val="0"/>
      <w:autoSpaceDE w:val="0"/>
      <w:autoSpaceDN w:val="0"/>
      <w:adjustRightInd w:val="0"/>
      <w:ind w:left="6120" w:hanging="360"/>
      <w:outlineLvl w:val="8"/>
    </w:pPr>
    <w:rPr>
      <w:rFonts w:ascii="Times New Roman" w:hAnsi="Times New Roman" w:cs="Times New Roman"/>
      <w:color w:val="000000"/>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E2807"/>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locked/>
    <w:rsid w:val="00CE2807"/>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locked/>
    <w:rsid w:val="00CE2807"/>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CE2807"/>
    <w:rPr>
      <w:rFonts w:cs="Times New Roman"/>
      <w:b/>
      <w:bCs/>
      <w:sz w:val="28"/>
      <w:szCs w:val="28"/>
    </w:rPr>
  </w:style>
  <w:style w:type="character" w:customStyle="1" w:styleId="50">
    <w:name w:val="Заголовок 5 Знак"/>
    <w:basedOn w:val="a0"/>
    <w:link w:val="5"/>
    <w:uiPriority w:val="9"/>
    <w:semiHidden/>
    <w:locked/>
    <w:rsid w:val="00CE2807"/>
    <w:rPr>
      <w:rFonts w:cs="Times New Roman"/>
      <w:b/>
      <w:bCs/>
      <w:i/>
      <w:iCs/>
      <w:sz w:val="26"/>
      <w:szCs w:val="26"/>
    </w:rPr>
  </w:style>
  <w:style w:type="character" w:customStyle="1" w:styleId="60">
    <w:name w:val="Заголовок 6 Знак"/>
    <w:basedOn w:val="a0"/>
    <w:link w:val="6"/>
    <w:uiPriority w:val="9"/>
    <w:semiHidden/>
    <w:locked/>
    <w:rsid w:val="00CE2807"/>
    <w:rPr>
      <w:rFonts w:cs="Times New Roman"/>
      <w:b/>
      <w:bCs/>
    </w:rPr>
  </w:style>
  <w:style w:type="character" w:customStyle="1" w:styleId="70">
    <w:name w:val="Заголовок 7 Знак"/>
    <w:basedOn w:val="a0"/>
    <w:link w:val="7"/>
    <w:uiPriority w:val="9"/>
    <w:semiHidden/>
    <w:locked/>
    <w:rsid w:val="00CE2807"/>
    <w:rPr>
      <w:rFonts w:cs="Times New Roman"/>
      <w:sz w:val="24"/>
      <w:szCs w:val="24"/>
    </w:rPr>
  </w:style>
  <w:style w:type="character" w:customStyle="1" w:styleId="80">
    <w:name w:val="Заголовок 8 Знак"/>
    <w:basedOn w:val="a0"/>
    <w:link w:val="8"/>
    <w:uiPriority w:val="9"/>
    <w:semiHidden/>
    <w:locked/>
    <w:rsid w:val="00CE2807"/>
    <w:rPr>
      <w:rFonts w:cs="Times New Roman"/>
      <w:i/>
      <w:iCs/>
      <w:sz w:val="24"/>
      <w:szCs w:val="24"/>
    </w:rPr>
  </w:style>
  <w:style w:type="character" w:customStyle="1" w:styleId="90">
    <w:name w:val="Заголовок 9 Знак"/>
    <w:basedOn w:val="a0"/>
    <w:link w:val="9"/>
    <w:uiPriority w:val="9"/>
    <w:semiHidden/>
    <w:locked/>
    <w:rsid w:val="00CE2807"/>
    <w:rPr>
      <w:rFonts w:asciiTheme="majorHAnsi" w:eastAsiaTheme="majorEastAsia" w:hAnsiTheme="majorHAnsi" w:cstheme="majorBidi"/>
    </w:rPr>
  </w:style>
  <w:style w:type="paragraph" w:styleId="a3">
    <w:name w:val="Body Text"/>
    <w:basedOn w:val="a"/>
    <w:link w:val="a4"/>
    <w:uiPriority w:val="99"/>
    <w:rsid w:val="00A4500C"/>
    <w:pPr>
      <w:widowControl w:val="0"/>
      <w:autoSpaceDE w:val="0"/>
      <w:autoSpaceDN w:val="0"/>
    </w:pPr>
    <w:rPr>
      <w:rFonts w:ascii="Arial" w:hAnsi="Arial" w:cs="Times New Roman"/>
      <w:sz w:val="28"/>
    </w:rPr>
  </w:style>
  <w:style w:type="character" w:customStyle="1" w:styleId="a4">
    <w:name w:val="Основной текст Знак"/>
    <w:basedOn w:val="a0"/>
    <w:link w:val="a3"/>
    <w:uiPriority w:val="99"/>
    <w:locked/>
    <w:rsid w:val="00A4500C"/>
    <w:rPr>
      <w:rFonts w:ascii="Arial" w:hAnsi="Arial" w:cs="Times New Roman"/>
      <w:sz w:val="20"/>
      <w:szCs w:val="20"/>
    </w:rPr>
  </w:style>
  <w:style w:type="character" w:styleId="a5">
    <w:name w:val="Hyperlink"/>
    <w:basedOn w:val="a0"/>
    <w:uiPriority w:val="99"/>
    <w:rsid w:val="00A4500C"/>
    <w:rPr>
      <w:rFonts w:cs="Times New Roman"/>
      <w:color w:val="0000FF"/>
      <w:u w:val="single"/>
    </w:rPr>
  </w:style>
  <w:style w:type="paragraph" w:styleId="a6">
    <w:name w:val="Plain Text"/>
    <w:basedOn w:val="a"/>
    <w:link w:val="a7"/>
    <w:uiPriority w:val="99"/>
    <w:rsid w:val="00A4500C"/>
    <w:pPr>
      <w:jc w:val="both"/>
    </w:pPr>
    <w:rPr>
      <w:rFonts w:ascii="Courier New" w:hAnsi="Courier New" w:cs="Times New Roman"/>
    </w:rPr>
  </w:style>
  <w:style w:type="character" w:customStyle="1" w:styleId="a7">
    <w:name w:val="Текст Знак"/>
    <w:basedOn w:val="a0"/>
    <w:link w:val="a6"/>
    <w:uiPriority w:val="99"/>
    <w:locked/>
    <w:rsid w:val="00A4500C"/>
    <w:rPr>
      <w:rFonts w:ascii="Courier New" w:hAnsi="Courier New" w:cs="Times New Roman"/>
      <w:sz w:val="20"/>
      <w:szCs w:val="20"/>
    </w:rPr>
  </w:style>
  <w:style w:type="paragraph" w:styleId="a8">
    <w:name w:val="Normal (Web)"/>
    <w:basedOn w:val="a"/>
    <w:uiPriority w:val="99"/>
    <w:unhideWhenUsed/>
    <w:rsid w:val="00A4500C"/>
    <w:pPr>
      <w:spacing w:before="100" w:beforeAutospacing="1" w:after="100" w:afterAutospacing="1"/>
    </w:pPr>
    <w:rPr>
      <w:rFonts w:ascii="Times New Roman" w:hAnsi="Times New Roman" w:cs="Times New Roman"/>
      <w:sz w:val="24"/>
      <w:szCs w:val="24"/>
    </w:rPr>
  </w:style>
  <w:style w:type="paragraph" w:styleId="a9">
    <w:name w:val="List Paragraph"/>
    <w:basedOn w:val="a"/>
    <w:uiPriority w:val="34"/>
    <w:qFormat/>
    <w:rsid w:val="00B41BE6"/>
    <w:pPr>
      <w:ind w:left="720"/>
      <w:contextualSpacing/>
    </w:pPr>
    <w:rPr>
      <w:rFonts w:ascii="Calibri" w:eastAsia="Times New Roman" w:hAnsi="Calibri" w:cs="Times New Roman"/>
      <w:lang w:eastAsia="en-US"/>
    </w:rPr>
  </w:style>
  <w:style w:type="character" w:customStyle="1" w:styleId="apple-style-span">
    <w:name w:val="apple-style-span"/>
    <w:basedOn w:val="a0"/>
    <w:rsid w:val="003575BB"/>
    <w:rPr>
      <w:rFonts w:cs="Times New Roman"/>
    </w:rPr>
  </w:style>
  <w:style w:type="character" w:customStyle="1" w:styleId="apple-converted-space">
    <w:name w:val="apple-converted-space"/>
    <w:basedOn w:val="a0"/>
    <w:rsid w:val="003575BB"/>
    <w:rPr>
      <w:rFonts w:cs="Times New Roman"/>
    </w:rPr>
  </w:style>
  <w:style w:type="character" w:customStyle="1" w:styleId="bigger1std">
    <w:name w:val="bigger1 std"/>
    <w:basedOn w:val="a0"/>
    <w:rsid w:val="00602022"/>
    <w:rPr>
      <w:rFonts w:cs="Times New Roman"/>
    </w:rPr>
  </w:style>
  <w:style w:type="character" w:customStyle="1" w:styleId="style8">
    <w:name w:val="style8"/>
    <w:basedOn w:val="a0"/>
    <w:rsid w:val="00602022"/>
    <w:rPr>
      <w:rFonts w:cs="Times New Roman"/>
    </w:rPr>
  </w:style>
  <w:style w:type="paragraph" w:styleId="aa">
    <w:name w:val="header"/>
    <w:basedOn w:val="a"/>
    <w:link w:val="ab"/>
    <w:uiPriority w:val="99"/>
    <w:rsid w:val="00112FEF"/>
    <w:pPr>
      <w:widowControl w:val="0"/>
      <w:tabs>
        <w:tab w:val="center" w:pos="4153"/>
        <w:tab w:val="right" w:pos="8306"/>
      </w:tabs>
    </w:pPr>
    <w:rPr>
      <w:rFonts w:ascii="Times New Roman" w:eastAsia="Times New Roman" w:hAnsi="Times New Roman" w:cs="Times New Roman"/>
      <w:sz w:val="24"/>
      <w:lang w:val="en-US"/>
    </w:rPr>
  </w:style>
  <w:style w:type="character" w:customStyle="1" w:styleId="ab">
    <w:name w:val="Верхний колонтитул Знак"/>
    <w:basedOn w:val="a0"/>
    <w:link w:val="aa"/>
    <w:uiPriority w:val="99"/>
    <w:rsid w:val="00112FEF"/>
    <w:rPr>
      <w:rFonts w:ascii="Times New Roman" w:eastAsia="Times New Roman" w:hAnsi="Times New Roman"/>
      <w:sz w:val="24"/>
      <w:szCs w:val="20"/>
      <w:lang w:val="en-US"/>
    </w:rPr>
  </w:style>
  <w:style w:type="paragraph" w:styleId="ac">
    <w:name w:val="Balloon Text"/>
    <w:basedOn w:val="a"/>
    <w:link w:val="ad"/>
    <w:uiPriority w:val="99"/>
    <w:semiHidden/>
    <w:unhideWhenUsed/>
    <w:rsid w:val="00C0135F"/>
    <w:rPr>
      <w:rFonts w:ascii="Tahoma" w:hAnsi="Tahoma" w:cs="Tahoma"/>
      <w:sz w:val="16"/>
      <w:szCs w:val="16"/>
    </w:rPr>
  </w:style>
  <w:style w:type="character" w:customStyle="1" w:styleId="ad">
    <w:name w:val="Текст выноски Знак"/>
    <w:basedOn w:val="a0"/>
    <w:link w:val="ac"/>
    <w:uiPriority w:val="99"/>
    <w:semiHidden/>
    <w:rsid w:val="00C0135F"/>
    <w:rPr>
      <w:rFonts w:ascii="Tahoma" w:hAnsi="Tahoma" w:cs="Tahoma"/>
      <w:sz w:val="16"/>
      <w:szCs w:val="16"/>
    </w:rPr>
  </w:style>
  <w:style w:type="table" w:styleId="ae">
    <w:name w:val="Table Grid"/>
    <w:basedOn w:val="a1"/>
    <w:uiPriority w:val="59"/>
    <w:rsid w:val="009121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ody Text Indent"/>
    <w:basedOn w:val="a"/>
    <w:link w:val="af0"/>
    <w:rsid w:val="009B6D22"/>
    <w:pPr>
      <w:spacing w:after="120"/>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rsid w:val="009B6D22"/>
    <w:rPr>
      <w:rFonts w:ascii="Times New Roman" w:eastAsia="Times New Roman" w:hAnsi="Times New Roman"/>
      <w:sz w:val="24"/>
      <w:szCs w:val="24"/>
    </w:rPr>
  </w:style>
  <w:style w:type="paragraph" w:customStyle="1" w:styleId="ConsPlusNormal">
    <w:name w:val="ConsPlusNormal"/>
    <w:rsid w:val="009B6D22"/>
    <w:pPr>
      <w:widowControl w:val="0"/>
      <w:autoSpaceDE w:val="0"/>
      <w:autoSpaceDN w:val="0"/>
      <w:adjustRightInd w:val="0"/>
      <w:ind w:firstLine="720"/>
    </w:pPr>
    <w:rPr>
      <w:rFonts w:ascii="Arial" w:eastAsia="Times New Roman" w:hAnsi="Arial" w:cs="Arial"/>
    </w:rPr>
  </w:style>
  <w:style w:type="paragraph" w:customStyle="1" w:styleId="Iniiaiieoaeno">
    <w:name w:val="Iniiaiie oaeno"/>
    <w:basedOn w:val="a"/>
    <w:rsid w:val="00DC2B73"/>
    <w:pPr>
      <w:widowControl w:val="0"/>
      <w:ind w:right="-199"/>
      <w:jc w:val="both"/>
    </w:pPr>
    <w:rPr>
      <w:rFonts w:ascii="Times New Roman" w:eastAsia="Times New Roman" w:hAnsi="Times New Roman" w:cs="Times New Roman"/>
      <w:sz w:val="24"/>
    </w:rPr>
  </w:style>
  <w:style w:type="character" w:styleId="af1">
    <w:name w:val="Strong"/>
    <w:basedOn w:val="a0"/>
    <w:uiPriority w:val="22"/>
    <w:qFormat/>
    <w:rsid w:val="00F74324"/>
    <w:rPr>
      <w:b/>
      <w:bCs/>
    </w:rPr>
  </w:style>
  <w:style w:type="character" w:customStyle="1" w:styleId="authorno-image-name-wrap">
    <w:name w:val="author__no-image-name-wrap"/>
    <w:basedOn w:val="a0"/>
    <w:rsid w:val="00F74324"/>
  </w:style>
  <w:style w:type="character" w:customStyle="1" w:styleId="authorno-image-date">
    <w:name w:val="author__no-image-date"/>
    <w:basedOn w:val="a0"/>
    <w:rsid w:val="00F74324"/>
  </w:style>
  <w:style w:type="paragraph" w:styleId="af2">
    <w:name w:val="footer"/>
    <w:basedOn w:val="a"/>
    <w:link w:val="af3"/>
    <w:uiPriority w:val="99"/>
    <w:unhideWhenUsed/>
    <w:rsid w:val="002A3297"/>
    <w:pPr>
      <w:tabs>
        <w:tab w:val="center" w:pos="4677"/>
        <w:tab w:val="right" w:pos="9355"/>
      </w:tabs>
    </w:pPr>
  </w:style>
  <w:style w:type="character" w:customStyle="1" w:styleId="af3">
    <w:name w:val="Нижний колонтитул Знак"/>
    <w:basedOn w:val="a0"/>
    <w:link w:val="af2"/>
    <w:uiPriority w:val="99"/>
    <w:rsid w:val="002A3297"/>
    <w:rPr>
      <w:rFonts w:cstheme="minorBidi"/>
    </w:rPr>
  </w:style>
  <w:style w:type="paragraph" w:styleId="31">
    <w:name w:val="Body Text Indent 3"/>
    <w:basedOn w:val="a"/>
    <w:link w:val="32"/>
    <w:uiPriority w:val="99"/>
    <w:unhideWhenUsed/>
    <w:rsid w:val="003C544D"/>
    <w:pPr>
      <w:spacing w:after="120" w:line="360" w:lineRule="auto"/>
      <w:ind w:left="283"/>
      <w:jc w:val="both"/>
    </w:pPr>
    <w:rPr>
      <w:rFonts w:ascii="Calibri" w:eastAsia="Calibri" w:hAnsi="Calibri" w:cs="Times New Roman"/>
      <w:sz w:val="16"/>
      <w:szCs w:val="16"/>
      <w:lang w:eastAsia="en-US"/>
    </w:rPr>
  </w:style>
  <w:style w:type="character" w:customStyle="1" w:styleId="32">
    <w:name w:val="Основной текст с отступом 3 Знак"/>
    <w:basedOn w:val="a0"/>
    <w:link w:val="31"/>
    <w:uiPriority w:val="99"/>
    <w:rsid w:val="003C544D"/>
    <w:rPr>
      <w:rFonts w:ascii="Calibri" w:eastAsia="Calibri" w:hAnsi="Calibri"/>
      <w:sz w:val="16"/>
      <w:szCs w:val="16"/>
      <w:lang w:eastAsia="en-US"/>
    </w:rPr>
  </w:style>
  <w:style w:type="paragraph" w:styleId="af4">
    <w:name w:val="No Spacing"/>
    <w:link w:val="af5"/>
    <w:uiPriority w:val="1"/>
    <w:qFormat/>
    <w:rsid w:val="00BE3B4F"/>
    <w:pPr>
      <w:jc w:val="both"/>
    </w:pPr>
    <w:rPr>
      <w:rFonts w:ascii="Times New Roman" w:eastAsia="Calibri" w:hAnsi="Times New Roman"/>
      <w:sz w:val="28"/>
      <w:szCs w:val="22"/>
      <w:lang w:eastAsia="en-US"/>
    </w:rPr>
  </w:style>
  <w:style w:type="paragraph" w:styleId="af6">
    <w:name w:val="caption"/>
    <w:basedOn w:val="a"/>
    <w:next w:val="a"/>
    <w:uiPriority w:val="35"/>
    <w:qFormat/>
    <w:rsid w:val="00BE3B4F"/>
    <w:pPr>
      <w:spacing w:line="360" w:lineRule="auto"/>
      <w:jc w:val="right"/>
    </w:pPr>
    <w:rPr>
      <w:rFonts w:ascii="Times New Roman" w:eastAsia="Calibri" w:hAnsi="Times New Roman" w:cs="Times New Roman"/>
      <w:bCs/>
      <w:sz w:val="28"/>
      <w:lang w:eastAsia="en-US"/>
    </w:rPr>
  </w:style>
  <w:style w:type="character" w:styleId="af7">
    <w:name w:val="page number"/>
    <w:basedOn w:val="a0"/>
    <w:rsid w:val="00BE3B4F"/>
  </w:style>
  <w:style w:type="character" w:styleId="af8">
    <w:name w:val="Emphasis"/>
    <w:uiPriority w:val="20"/>
    <w:qFormat/>
    <w:rsid w:val="00355130"/>
    <w:rPr>
      <w:i/>
      <w:iCs/>
    </w:rPr>
  </w:style>
  <w:style w:type="paragraph" w:customStyle="1" w:styleId="21">
    <w:name w:val="Основной текст 21"/>
    <w:basedOn w:val="a"/>
    <w:rsid w:val="00355130"/>
    <w:pPr>
      <w:spacing w:after="120" w:line="480" w:lineRule="auto"/>
      <w:jc w:val="both"/>
    </w:pPr>
    <w:rPr>
      <w:rFonts w:ascii="Times New Roman" w:eastAsia="Times New Roman" w:hAnsi="Times New Roman" w:cs="Times New Roman"/>
      <w:sz w:val="24"/>
      <w:szCs w:val="24"/>
      <w:lang w:eastAsia="ar-SA"/>
    </w:rPr>
  </w:style>
  <w:style w:type="paragraph" w:customStyle="1" w:styleId="af9">
    <w:name w:val="Îáû÷íûé"/>
    <w:rsid w:val="00AF6F86"/>
    <w:pPr>
      <w:suppressAutoHyphens/>
    </w:pPr>
    <w:rPr>
      <w:rFonts w:ascii="Times New Roman" w:eastAsia="Arial" w:hAnsi="Times New Roman"/>
      <w:lang w:eastAsia="ar-SA"/>
    </w:rPr>
  </w:style>
  <w:style w:type="paragraph" w:styleId="afa">
    <w:name w:val="List"/>
    <w:basedOn w:val="a"/>
    <w:rsid w:val="00734A54"/>
    <w:pPr>
      <w:ind w:left="283" w:hanging="283"/>
    </w:pPr>
    <w:rPr>
      <w:rFonts w:ascii="Arial" w:eastAsia="Times New Roman" w:hAnsi="Arial" w:cs="Wingdings"/>
      <w:sz w:val="24"/>
      <w:szCs w:val="28"/>
      <w:lang w:eastAsia="ar-SA"/>
    </w:rPr>
  </w:style>
  <w:style w:type="paragraph" w:styleId="afb">
    <w:name w:val="Title"/>
    <w:basedOn w:val="a"/>
    <w:link w:val="afc"/>
    <w:uiPriority w:val="10"/>
    <w:qFormat/>
    <w:rsid w:val="00453974"/>
    <w:pPr>
      <w:jc w:val="center"/>
    </w:pPr>
    <w:rPr>
      <w:rFonts w:ascii="Times New Roman" w:eastAsia="Times New Roman" w:hAnsi="Times New Roman" w:cs="Times New Roman"/>
      <w:b/>
      <w:sz w:val="28"/>
      <w:szCs w:val="24"/>
    </w:rPr>
  </w:style>
  <w:style w:type="character" w:customStyle="1" w:styleId="afc">
    <w:name w:val="Название Знак"/>
    <w:basedOn w:val="a0"/>
    <w:link w:val="afb"/>
    <w:uiPriority w:val="10"/>
    <w:rsid w:val="00453974"/>
    <w:rPr>
      <w:rFonts w:ascii="Times New Roman" w:eastAsia="Times New Roman" w:hAnsi="Times New Roman"/>
      <w:b/>
      <w:sz w:val="28"/>
      <w:szCs w:val="24"/>
    </w:rPr>
  </w:style>
  <w:style w:type="character" w:customStyle="1" w:styleId="af5">
    <w:name w:val="Без интервала Знак"/>
    <w:link w:val="af4"/>
    <w:uiPriority w:val="1"/>
    <w:rsid w:val="00453974"/>
    <w:rPr>
      <w:rFonts w:ascii="Times New Roman" w:eastAsia="Calibri" w:hAnsi="Times New Roman"/>
      <w:sz w:val="28"/>
      <w:szCs w:val="22"/>
      <w:lang w:eastAsia="en-US"/>
    </w:rPr>
  </w:style>
  <w:style w:type="paragraph" w:styleId="afd">
    <w:name w:val="TOC Heading"/>
    <w:basedOn w:val="1"/>
    <w:next w:val="a"/>
    <w:uiPriority w:val="39"/>
    <w:semiHidden/>
    <w:unhideWhenUsed/>
    <w:qFormat/>
    <w:rsid w:val="00453974"/>
    <w:pPr>
      <w:keepNext/>
      <w:keepLines/>
      <w:widowControl/>
      <w:autoSpaceDE/>
      <w:autoSpaceDN/>
      <w:adjustRightInd/>
      <w:spacing w:before="480" w:line="276" w:lineRule="auto"/>
      <w:ind w:left="0" w:firstLine="0"/>
      <w:outlineLvl w:val="9"/>
    </w:pPr>
    <w:rPr>
      <w:rFonts w:ascii="Cambria" w:eastAsia="Times New Roman" w:hAnsi="Cambria"/>
      <w:b/>
      <w:bCs/>
      <w:color w:val="365F91"/>
      <w:sz w:val="28"/>
      <w:szCs w:val="28"/>
      <w:lang w:eastAsia="en-US"/>
    </w:rPr>
  </w:style>
  <w:style w:type="paragraph" w:styleId="11">
    <w:name w:val="toc 1"/>
    <w:basedOn w:val="a"/>
    <w:next w:val="a"/>
    <w:autoRedefine/>
    <w:uiPriority w:val="39"/>
    <w:unhideWhenUsed/>
    <w:rsid w:val="008C32B0"/>
    <w:pPr>
      <w:tabs>
        <w:tab w:val="right" w:leader="dot" w:pos="9628"/>
      </w:tabs>
      <w:jc w:val="both"/>
    </w:pPr>
    <w:rPr>
      <w:rFonts w:ascii="Times New Roman" w:hAnsi="Times New Roman" w:cs="Times New Roman"/>
      <w:i/>
      <w:sz w:val="25"/>
      <w:szCs w:val="25"/>
      <w:lang w:val="en-US"/>
    </w:rPr>
  </w:style>
  <w:style w:type="paragraph" w:styleId="22">
    <w:name w:val="toc 2"/>
    <w:basedOn w:val="a"/>
    <w:next w:val="a"/>
    <w:autoRedefine/>
    <w:uiPriority w:val="39"/>
    <w:unhideWhenUsed/>
    <w:rsid w:val="00B34F0E"/>
    <w:pPr>
      <w:tabs>
        <w:tab w:val="right" w:leader="dot" w:pos="9345"/>
      </w:tabs>
      <w:jc w:val="both"/>
    </w:pPr>
    <w:rPr>
      <w:rFonts w:ascii="Times New Roman" w:hAnsi="Times New Roman" w:cs="Times New Roman"/>
      <w:sz w:val="26"/>
      <w:szCs w:val="26"/>
    </w:rPr>
  </w:style>
  <w:style w:type="character" w:styleId="afe">
    <w:name w:val="Subtle Emphasis"/>
    <w:uiPriority w:val="19"/>
    <w:qFormat/>
    <w:rsid w:val="00453974"/>
    <w:rPr>
      <w:i/>
      <w:iCs/>
      <w:color w:val="808080"/>
    </w:rPr>
  </w:style>
  <w:style w:type="character" w:styleId="aff">
    <w:name w:val="Intense Emphasis"/>
    <w:uiPriority w:val="21"/>
    <w:qFormat/>
    <w:rsid w:val="00453974"/>
    <w:rPr>
      <w:b/>
      <w:bCs/>
      <w:i/>
      <w:iCs/>
      <w:color w:val="4F81BD"/>
    </w:rPr>
  </w:style>
  <w:style w:type="paragraph" w:customStyle="1" w:styleId="rmcfeydw">
    <w:name w:val="rmcfeydw"/>
    <w:basedOn w:val="a"/>
    <w:uiPriority w:val="99"/>
    <w:rsid w:val="00453974"/>
    <w:pPr>
      <w:spacing w:before="100" w:beforeAutospacing="1" w:after="100" w:afterAutospacing="1"/>
    </w:pPr>
    <w:rPr>
      <w:rFonts w:ascii="Cambria" w:eastAsia="Times New Roman" w:hAnsi="Cambria" w:cs="Times New Roman"/>
      <w:sz w:val="24"/>
      <w:szCs w:val="24"/>
    </w:rPr>
  </w:style>
  <w:style w:type="paragraph" w:styleId="aff0">
    <w:name w:val="footnote text"/>
    <w:basedOn w:val="a"/>
    <w:link w:val="aff1"/>
    <w:uiPriority w:val="99"/>
    <w:semiHidden/>
    <w:unhideWhenUsed/>
    <w:rsid w:val="00453974"/>
    <w:rPr>
      <w:rFonts w:ascii="Calibri" w:eastAsia="Times New Roman" w:hAnsi="Calibri" w:cs="Times New Roman"/>
    </w:rPr>
  </w:style>
  <w:style w:type="character" w:customStyle="1" w:styleId="aff1">
    <w:name w:val="Текст сноски Знак"/>
    <w:basedOn w:val="a0"/>
    <w:link w:val="aff0"/>
    <w:uiPriority w:val="99"/>
    <w:semiHidden/>
    <w:rsid w:val="00453974"/>
    <w:rPr>
      <w:rFonts w:ascii="Calibri" w:eastAsia="Times New Roman" w:hAnsi="Calibri"/>
    </w:rPr>
  </w:style>
  <w:style w:type="character" w:styleId="aff2">
    <w:name w:val="footnote reference"/>
    <w:uiPriority w:val="99"/>
    <w:semiHidden/>
    <w:unhideWhenUsed/>
    <w:rsid w:val="00453974"/>
    <w:rPr>
      <w:vertAlign w:val="superscript"/>
    </w:rPr>
  </w:style>
  <w:style w:type="paragraph" w:customStyle="1" w:styleId="12">
    <w:name w:val="Стиль1"/>
    <w:basedOn w:val="a"/>
    <w:rsid w:val="00453974"/>
    <w:pPr>
      <w:ind w:firstLine="709"/>
      <w:jc w:val="both"/>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81638">
      <w:bodyDiv w:val="1"/>
      <w:marLeft w:val="0"/>
      <w:marRight w:val="0"/>
      <w:marTop w:val="0"/>
      <w:marBottom w:val="0"/>
      <w:divBdr>
        <w:top w:val="none" w:sz="0" w:space="0" w:color="auto"/>
        <w:left w:val="none" w:sz="0" w:space="0" w:color="auto"/>
        <w:bottom w:val="none" w:sz="0" w:space="0" w:color="auto"/>
        <w:right w:val="none" w:sz="0" w:space="0" w:color="auto"/>
      </w:divBdr>
    </w:div>
    <w:div w:id="724257545">
      <w:marLeft w:val="0"/>
      <w:marRight w:val="0"/>
      <w:marTop w:val="0"/>
      <w:marBottom w:val="0"/>
      <w:divBdr>
        <w:top w:val="none" w:sz="0" w:space="0" w:color="auto"/>
        <w:left w:val="none" w:sz="0" w:space="0" w:color="auto"/>
        <w:bottom w:val="none" w:sz="0" w:space="0" w:color="auto"/>
        <w:right w:val="none" w:sz="0" w:space="0" w:color="auto"/>
      </w:divBdr>
    </w:div>
    <w:div w:id="1153597048">
      <w:bodyDiv w:val="1"/>
      <w:marLeft w:val="0"/>
      <w:marRight w:val="0"/>
      <w:marTop w:val="0"/>
      <w:marBottom w:val="0"/>
      <w:divBdr>
        <w:top w:val="none" w:sz="0" w:space="0" w:color="auto"/>
        <w:left w:val="none" w:sz="0" w:space="0" w:color="auto"/>
        <w:bottom w:val="none" w:sz="0" w:space="0" w:color="auto"/>
        <w:right w:val="none" w:sz="0" w:space="0" w:color="auto"/>
      </w:divBdr>
    </w:div>
    <w:div w:id="1564754284">
      <w:bodyDiv w:val="1"/>
      <w:marLeft w:val="0"/>
      <w:marRight w:val="0"/>
      <w:marTop w:val="0"/>
      <w:marBottom w:val="0"/>
      <w:divBdr>
        <w:top w:val="none" w:sz="0" w:space="0" w:color="auto"/>
        <w:left w:val="none" w:sz="0" w:space="0" w:color="auto"/>
        <w:bottom w:val="none" w:sz="0" w:space="0" w:color="auto"/>
        <w:right w:val="none" w:sz="0" w:space="0" w:color="auto"/>
      </w:divBdr>
    </w:div>
    <w:div w:id="1777016679">
      <w:bodyDiv w:val="1"/>
      <w:marLeft w:val="0"/>
      <w:marRight w:val="0"/>
      <w:marTop w:val="0"/>
      <w:marBottom w:val="0"/>
      <w:divBdr>
        <w:top w:val="none" w:sz="0" w:space="0" w:color="auto"/>
        <w:left w:val="none" w:sz="0" w:space="0" w:color="auto"/>
        <w:bottom w:val="none" w:sz="0" w:space="0" w:color="auto"/>
        <w:right w:val="none" w:sz="0" w:space="0" w:color="auto"/>
      </w:divBdr>
      <w:divsChild>
        <w:div w:id="453905882">
          <w:marLeft w:val="547"/>
          <w:marRight w:val="0"/>
          <w:marTop w:val="67"/>
          <w:marBottom w:val="0"/>
          <w:divBdr>
            <w:top w:val="none" w:sz="0" w:space="0" w:color="auto"/>
            <w:left w:val="none" w:sz="0" w:space="0" w:color="auto"/>
            <w:bottom w:val="none" w:sz="0" w:space="0" w:color="auto"/>
            <w:right w:val="none" w:sz="0" w:space="0" w:color="auto"/>
          </w:divBdr>
        </w:div>
        <w:div w:id="1041327597">
          <w:marLeft w:val="547"/>
          <w:marRight w:val="0"/>
          <w:marTop w:val="67"/>
          <w:marBottom w:val="0"/>
          <w:divBdr>
            <w:top w:val="none" w:sz="0" w:space="0" w:color="auto"/>
            <w:left w:val="none" w:sz="0" w:space="0" w:color="auto"/>
            <w:bottom w:val="none" w:sz="0" w:space="0" w:color="auto"/>
            <w:right w:val="none" w:sz="0" w:space="0" w:color="auto"/>
          </w:divBdr>
        </w:div>
        <w:div w:id="1686863561">
          <w:marLeft w:val="547"/>
          <w:marRight w:val="0"/>
          <w:marTop w:val="67"/>
          <w:marBottom w:val="0"/>
          <w:divBdr>
            <w:top w:val="none" w:sz="0" w:space="0" w:color="auto"/>
            <w:left w:val="none" w:sz="0" w:space="0" w:color="auto"/>
            <w:bottom w:val="none" w:sz="0" w:space="0" w:color="auto"/>
            <w:right w:val="none" w:sz="0" w:space="0" w:color="auto"/>
          </w:divBdr>
        </w:div>
        <w:div w:id="1713727476">
          <w:marLeft w:val="547"/>
          <w:marRight w:val="0"/>
          <w:marTop w:val="67"/>
          <w:marBottom w:val="0"/>
          <w:divBdr>
            <w:top w:val="none" w:sz="0" w:space="0" w:color="auto"/>
            <w:left w:val="none" w:sz="0" w:space="0" w:color="auto"/>
            <w:bottom w:val="none" w:sz="0" w:space="0" w:color="auto"/>
            <w:right w:val="none" w:sz="0" w:space="0" w:color="auto"/>
          </w:divBdr>
        </w:div>
        <w:div w:id="1831675536">
          <w:marLeft w:val="547"/>
          <w:marRight w:val="0"/>
          <w:marTop w:val="67"/>
          <w:marBottom w:val="0"/>
          <w:divBdr>
            <w:top w:val="none" w:sz="0" w:space="0" w:color="auto"/>
            <w:left w:val="none" w:sz="0" w:space="0" w:color="auto"/>
            <w:bottom w:val="none" w:sz="0" w:space="0" w:color="auto"/>
            <w:right w:val="none" w:sz="0" w:space="0" w:color="auto"/>
          </w:divBdr>
        </w:div>
        <w:div w:id="1876578005">
          <w:marLeft w:val="547"/>
          <w:marRight w:val="0"/>
          <w:marTop w:val="106"/>
          <w:marBottom w:val="0"/>
          <w:divBdr>
            <w:top w:val="none" w:sz="0" w:space="0" w:color="auto"/>
            <w:left w:val="none" w:sz="0" w:space="0" w:color="auto"/>
            <w:bottom w:val="none" w:sz="0" w:space="0" w:color="auto"/>
            <w:right w:val="none" w:sz="0" w:space="0" w:color="auto"/>
          </w:divBdr>
        </w:div>
      </w:divsChild>
    </w:div>
    <w:div w:id="1842088421">
      <w:bodyDiv w:val="1"/>
      <w:marLeft w:val="0"/>
      <w:marRight w:val="0"/>
      <w:marTop w:val="0"/>
      <w:marBottom w:val="0"/>
      <w:divBdr>
        <w:top w:val="none" w:sz="0" w:space="0" w:color="auto"/>
        <w:left w:val="none" w:sz="0" w:space="0" w:color="auto"/>
        <w:bottom w:val="none" w:sz="0" w:space="0" w:color="auto"/>
        <w:right w:val="none" w:sz="0" w:space="0" w:color="auto"/>
      </w:divBdr>
      <w:divsChild>
        <w:div w:id="590747739">
          <w:marLeft w:val="547"/>
          <w:marRight w:val="0"/>
          <w:marTop w:val="67"/>
          <w:marBottom w:val="0"/>
          <w:divBdr>
            <w:top w:val="none" w:sz="0" w:space="0" w:color="auto"/>
            <w:left w:val="none" w:sz="0" w:space="0" w:color="auto"/>
            <w:bottom w:val="none" w:sz="0" w:space="0" w:color="auto"/>
            <w:right w:val="none" w:sz="0" w:space="0" w:color="auto"/>
          </w:divBdr>
        </w:div>
        <w:div w:id="1052193347">
          <w:marLeft w:val="547"/>
          <w:marRight w:val="0"/>
          <w:marTop w:val="67"/>
          <w:marBottom w:val="0"/>
          <w:divBdr>
            <w:top w:val="none" w:sz="0" w:space="0" w:color="auto"/>
            <w:left w:val="none" w:sz="0" w:space="0" w:color="auto"/>
            <w:bottom w:val="none" w:sz="0" w:space="0" w:color="auto"/>
            <w:right w:val="none" w:sz="0" w:space="0" w:color="auto"/>
          </w:divBdr>
        </w:div>
        <w:div w:id="1234582245">
          <w:marLeft w:val="547"/>
          <w:marRight w:val="0"/>
          <w:marTop w:val="67"/>
          <w:marBottom w:val="0"/>
          <w:divBdr>
            <w:top w:val="none" w:sz="0" w:space="0" w:color="auto"/>
            <w:left w:val="none" w:sz="0" w:space="0" w:color="auto"/>
            <w:bottom w:val="none" w:sz="0" w:space="0" w:color="auto"/>
            <w:right w:val="none" w:sz="0" w:space="0" w:color="auto"/>
          </w:divBdr>
        </w:div>
        <w:div w:id="1237670609">
          <w:marLeft w:val="547"/>
          <w:marRight w:val="0"/>
          <w:marTop w:val="67"/>
          <w:marBottom w:val="0"/>
          <w:divBdr>
            <w:top w:val="none" w:sz="0" w:space="0" w:color="auto"/>
            <w:left w:val="none" w:sz="0" w:space="0" w:color="auto"/>
            <w:bottom w:val="none" w:sz="0" w:space="0" w:color="auto"/>
            <w:right w:val="none" w:sz="0" w:space="0" w:color="auto"/>
          </w:divBdr>
        </w:div>
        <w:div w:id="1570849081">
          <w:marLeft w:val="547"/>
          <w:marRight w:val="0"/>
          <w:marTop w:val="106"/>
          <w:marBottom w:val="0"/>
          <w:divBdr>
            <w:top w:val="none" w:sz="0" w:space="0" w:color="auto"/>
            <w:left w:val="none" w:sz="0" w:space="0" w:color="auto"/>
            <w:bottom w:val="none" w:sz="0" w:space="0" w:color="auto"/>
            <w:right w:val="none" w:sz="0" w:space="0" w:color="auto"/>
          </w:divBdr>
        </w:div>
        <w:div w:id="1856570840">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95.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hyperlink" Target="http://www.audit-it.ru/terms/accounting/kommercheskie_raskhody.html" TargetMode="External"/><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0.jpeg"/><Relationship Id="rId16" Type="http://schemas.openxmlformats.org/officeDocument/2006/relationships/image" Target="media/image8.jpeg"/><Relationship Id="rId107" Type="http://schemas.openxmlformats.org/officeDocument/2006/relationships/image" Target="media/image85.jpeg"/><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ru.wikipedia.org/wiki/%D0%A1%D1%82%D0%B8%D0%BC%D1%83%D0%BB%D0%B8%D1%80%D0%BE%D0%B2%D0%B0%D0%BD%D0%B8%D0%B5_%D1%81%D0%B1%D1%8B%D1%82%D0%B0" TargetMode="External"/><Relationship Id="rId58" Type="http://schemas.openxmlformats.org/officeDocument/2006/relationships/image" Target="media/image39.jpeg"/><Relationship Id="rId74" Type="http://schemas.openxmlformats.org/officeDocument/2006/relationships/image" Target="media/image55.png"/><Relationship Id="rId79" Type="http://schemas.openxmlformats.org/officeDocument/2006/relationships/image" Target="media/image59.emf"/><Relationship Id="rId102" Type="http://schemas.openxmlformats.org/officeDocument/2006/relationships/image" Target="media/image81.png"/><Relationship Id="rId123" Type="http://schemas.openxmlformats.org/officeDocument/2006/relationships/image" Target="media/image100.jpe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2.pn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image" Target="http://us.123rf.com/400wm/400/400/marish/marish1002/marish100200059/6451914-collection-of-abstract-people-figures-logos-and-icons--business-and-economy.jpg"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e-xecutive.ru/wiki/index.php/%D0%94%D0%BE%D1%85%D0%BE%D0%B4%D1%8B" TargetMode="External"/><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hyperlink" Target="http://gostinets.com" TargetMode="External"/><Relationship Id="rId100" Type="http://schemas.openxmlformats.org/officeDocument/2006/relationships/image" Target="media/image79.png"/><Relationship Id="rId105" Type="http://schemas.openxmlformats.org/officeDocument/2006/relationships/image" Target="media/image83.jpeg"/><Relationship Id="rId113" Type="http://schemas.openxmlformats.org/officeDocument/2006/relationships/image" Target="media/image91.jpeg"/><Relationship Id="rId118" Type="http://schemas.openxmlformats.org/officeDocument/2006/relationships/image" Target="media/image96.jpeg"/><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3.png"/><Relationship Id="rId80" Type="http://schemas.openxmlformats.org/officeDocument/2006/relationships/image" Target="media/image60.jpeg"/><Relationship Id="rId85" Type="http://schemas.openxmlformats.org/officeDocument/2006/relationships/image" Target="media/image65.png"/><Relationship Id="rId93" Type="http://schemas.openxmlformats.org/officeDocument/2006/relationships/image" Target="media/image73.emf"/><Relationship Id="rId98" Type="http://schemas.openxmlformats.org/officeDocument/2006/relationships/chart" Target="charts/chart1.xml"/><Relationship Id="rId121" Type="http://schemas.openxmlformats.org/officeDocument/2006/relationships/image" Target="media/image9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e-xecutive.ru/wiki/index.php/%D0%9B%D0%B8%D0%BA%D0%B2%D0%B8%D0%B4%D0%BD%D0%BE%D1%81%D1%82%D1%8C" TargetMode="External"/><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image" Target="media/image82.jpeg"/><Relationship Id="rId108" Type="http://schemas.openxmlformats.org/officeDocument/2006/relationships/image" Target="media/image86.jpeg"/><Relationship Id="rId116" Type="http://schemas.openxmlformats.org/officeDocument/2006/relationships/image" Target="media/image94.jpeg"/><Relationship Id="rId124"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hyperlink" Target="http://ru.wikipedia.org/w/index.php?title=%D0%94%D0%B8%D1%81%D0%BA%D0%BE%D0%BD%D1%82%D0%BD%D0%B0%D1%8F_%D0%BF%D1%80%D0%BE%D0%B3%D1%80%D0%B0%D0%BC%D0%BC%D0%B0&amp;action=edit&amp;redlink=1" TargetMode="External"/><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pn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yperlink" Target="http://www.e-xecutive.ru/wiki/index.php/%D0%90%D0%BD%D0%B0%D0%BB%D0%B8%D0%B7_%D0%B7%D0%B0%D1%82%D1%80%D0%B0%D1%82,_%D0%BE%D0%B1%D1%8A%D0%B5%D0%BC%D0%B0_%D0%B8_%D0%BF%D1%80%D0%B8%D0%B1%D1%8B%D0%BB%D0%B8" TargetMode="External"/><Relationship Id="rId57" Type="http://schemas.openxmlformats.org/officeDocument/2006/relationships/image" Target="media/image38.jpeg"/><Relationship Id="rId106" Type="http://schemas.openxmlformats.org/officeDocument/2006/relationships/image" Target="media/image84.jpeg"/><Relationship Id="rId114" Type="http://schemas.openxmlformats.org/officeDocument/2006/relationships/image" Target="media/image92.png"/><Relationship Id="rId119" Type="http://schemas.openxmlformats.org/officeDocument/2006/relationships/hyperlink" Target="http://bazaidei.ru/kak-otkryt-picceriyu" TargetMode="Externa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hyperlink" Target="http://www.e-xecutive.ru/wiki/index.php/%D0%9F%D1%80%D0%B8%D0%BD%D1%8F%D1%82%D0%B8%D0%B5_%D1%80%D0%B5%D1%88%D0%B5%D0%BD%D0%B8%D1%8F" TargetMode="External"/><Relationship Id="rId52" Type="http://schemas.openxmlformats.org/officeDocument/2006/relationships/hyperlink" Target="http://www.markint.ru/promoushn-i-stimulirovanie-sbyta/" TargetMode="External"/><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8.jpeg"/><Relationship Id="rId101" Type="http://schemas.openxmlformats.org/officeDocument/2006/relationships/image" Target="media/image80.emf"/><Relationship Id="rId122" Type="http://schemas.openxmlformats.org/officeDocument/2006/relationships/image" Target="media/image99.jpeg"/><Relationship Id="rId4" Type="http://schemas.openxmlformats.org/officeDocument/2006/relationships/settings" Target="settings.xml"/><Relationship Id="rId9" Type="http://schemas.openxmlformats.org/officeDocument/2006/relationships/image" Target="http://awc-wroclaw2013.pl/wp-content/uploads/f_hotel_icon%281%29.jpg"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png"/><Relationship Id="rId109" Type="http://schemas.openxmlformats.org/officeDocument/2006/relationships/image" Target="media/image87.emf"/><Relationship Id="rId34" Type="http://schemas.openxmlformats.org/officeDocument/2006/relationships/image" Target="media/image25.jpeg"/><Relationship Id="rId50" Type="http://schemas.openxmlformats.org/officeDocument/2006/relationships/hyperlink" Target="http://www.e-xecutive.ru/wiki/index.php/%D0%9E%D1%82%D1%87%D0%B5%D1%82_%D0%BE_%D0%BF%D1%80%D0%B8%D0%B1%D1%8B%D0%BB%D1%8F%D1%85_%D0%B8_%D1%83%D0%B1%D1%8B%D1%82%D0%BA%D0%B0%D1%85" TargetMode="External"/><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image" Target="media/image77.jpeg"/><Relationship Id="rId104" Type="http://schemas.openxmlformats.org/officeDocument/2006/relationships/image" Target="http://lightroom.kiev.ua/wp-content/uploads/2010/11/black-square-icon-question-255x255.png" TargetMode="External"/><Relationship Id="rId120" Type="http://schemas.openxmlformats.org/officeDocument/2006/relationships/image" Target="media/image97.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hyperlink" Target="http://www.e-xecutive.ru/wiki/index.php/%D0%9C%D0%B5%D0%BD%D0%B5%D0%B4%D0%B6%D0%BC%D0%B5%D0%BD%D1%82" TargetMode="External"/><Relationship Id="rId66" Type="http://schemas.openxmlformats.org/officeDocument/2006/relationships/image" Target="media/image47.jpeg"/><Relationship Id="rId87" Type="http://schemas.openxmlformats.org/officeDocument/2006/relationships/image" Target="media/image67.jpeg"/><Relationship Id="rId110" Type="http://schemas.openxmlformats.org/officeDocument/2006/relationships/image" Target="media/image88.jpeg"/><Relationship Id="rId115" Type="http://schemas.openxmlformats.org/officeDocument/2006/relationships/image" Target="media/image93.jpeg"/></Relationships>
</file>

<file path=word/charts/_rels/chart1.xml.rels><?xml version="1.0" encoding="UTF-8" standalone="yes"?>
<Relationships xmlns="http://schemas.openxmlformats.org/package/2006/relationships"><Relationship Id="rId1" Type="http://schemas.openxmlformats.org/officeDocument/2006/relationships/oleObject" Target="file:///C:\Old\&#1048;&#1085;&#1085;&#1086;&#1073;&#1080;&#1079;&#1085;&#1077;&#1089;\&#1054;&#1083;&#1080;&#1084;&#1087;&#1080;&#1072;&#1076;&#1072;_&#1084;&#1086;&#1076;&#1077;&#1083;&#110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overlay val="1"/>
    </c:title>
    <c:autoTitleDeleted val="0"/>
    <c:plotArea>
      <c:layout/>
      <c:barChart>
        <c:barDir val="bar"/>
        <c:grouping val="clustered"/>
        <c:varyColors val="1"/>
        <c:ser>
          <c:idx val="0"/>
          <c:order val="0"/>
          <c:tx>
            <c:strRef>
              <c:f>Лист1!$E$1</c:f>
              <c:strCache>
                <c:ptCount val="1"/>
                <c:pt idx="0">
                  <c:v>Балл</c:v>
                </c:pt>
              </c:strCache>
            </c:strRef>
          </c:tx>
          <c:invertIfNegative val="1"/>
          <c:cat>
            <c:strRef>
              <c:f>Лист1!$D$2:$D$7</c:f>
              <c:strCache>
                <c:ptCount val="6"/>
                <c:pt idx="0">
                  <c:v>Гигиенические факторы</c:v>
                </c:pt>
                <c:pt idx="1">
                  <c:v>Беопасность</c:v>
                </c:pt>
                <c:pt idx="2">
                  <c:v>Любовь, отношения</c:v>
                </c:pt>
                <c:pt idx="3">
                  <c:v>Престиж</c:v>
                </c:pt>
                <c:pt idx="4">
                  <c:v>Самореализация</c:v>
                </c:pt>
                <c:pt idx="5">
                  <c:v>Общая удовлетворённость трудом</c:v>
                </c:pt>
              </c:strCache>
            </c:strRef>
          </c:cat>
          <c:val>
            <c:numRef>
              <c:f>Лист1!$E$2:$E$7</c:f>
              <c:numCache>
                <c:formatCode>General</c:formatCode>
                <c:ptCount val="6"/>
                <c:pt idx="0">
                  <c:v>5.4</c:v>
                </c:pt>
                <c:pt idx="1">
                  <c:v>5.4</c:v>
                </c:pt>
                <c:pt idx="2">
                  <c:v>5.0999999999999996</c:v>
                </c:pt>
                <c:pt idx="3">
                  <c:v>5.4</c:v>
                </c:pt>
                <c:pt idx="4">
                  <c:v>5.0999999999999996</c:v>
                </c:pt>
                <c:pt idx="5">
                  <c:v>5.2799999999999994</c:v>
                </c:pt>
              </c:numCache>
            </c:numRef>
          </c:val>
        </c:ser>
        <c:dLbls>
          <c:showLegendKey val="0"/>
          <c:showVal val="0"/>
          <c:showCatName val="0"/>
          <c:showSerName val="0"/>
          <c:showPercent val="0"/>
          <c:showBubbleSize val="0"/>
        </c:dLbls>
        <c:gapWidth val="150"/>
        <c:axId val="278352536"/>
        <c:axId val="278352928"/>
      </c:barChart>
      <c:catAx>
        <c:axId val="278352536"/>
        <c:scaling>
          <c:orientation val="minMax"/>
        </c:scaling>
        <c:delete val="1"/>
        <c:axPos val="l"/>
        <c:numFmt formatCode="General" sourceLinked="0"/>
        <c:majorTickMark val="cross"/>
        <c:minorTickMark val="cross"/>
        <c:tickLblPos val="nextTo"/>
        <c:crossAx val="278352928"/>
        <c:crosses val="autoZero"/>
        <c:auto val="1"/>
        <c:lblAlgn val="ctr"/>
        <c:lblOffset val="100"/>
        <c:noMultiLvlLbl val="1"/>
      </c:catAx>
      <c:valAx>
        <c:axId val="278352928"/>
        <c:scaling>
          <c:orientation val="minMax"/>
        </c:scaling>
        <c:delete val="1"/>
        <c:axPos val="b"/>
        <c:majorGridlines/>
        <c:numFmt formatCode="General" sourceLinked="1"/>
        <c:majorTickMark val="cross"/>
        <c:minorTickMark val="cross"/>
        <c:tickLblPos val="nextTo"/>
        <c:crossAx val="278352536"/>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1F39F3-8F82-47A9-8417-82E599D9E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21089</Words>
  <Characters>120211</Characters>
  <Application>Microsoft Office Word</Application>
  <DocSecurity>0</DocSecurity>
  <Lines>1001</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Валюшка</cp:lastModifiedBy>
  <cp:revision>14</cp:revision>
  <cp:lastPrinted>2014-02-20T10:28:00Z</cp:lastPrinted>
  <dcterms:created xsi:type="dcterms:W3CDTF">2015-01-24T20:21:00Z</dcterms:created>
  <dcterms:modified xsi:type="dcterms:W3CDTF">2015-01-25T16:58:00Z</dcterms:modified>
</cp:coreProperties>
</file>