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50" w:rsidRPr="00DB7E50" w:rsidRDefault="00DB7E50" w:rsidP="00DB7E50">
      <w:pPr>
        <w:ind w:right="585" w:firstLine="540"/>
        <w:jc w:val="center"/>
        <w:rPr>
          <w:spacing w:val="-8"/>
          <w:sz w:val="28"/>
          <w:szCs w:val="28"/>
        </w:rPr>
      </w:pPr>
    </w:p>
    <w:p w:rsidR="00DB7E50" w:rsidRPr="00DB7E50" w:rsidRDefault="00DB7E50" w:rsidP="00DB7E50">
      <w:pPr>
        <w:ind w:left="540" w:right="585"/>
        <w:jc w:val="center"/>
        <w:rPr>
          <w:spacing w:val="-8"/>
          <w:sz w:val="28"/>
          <w:szCs w:val="28"/>
        </w:rPr>
      </w:pPr>
      <w:r w:rsidRPr="00DB7E50">
        <w:rPr>
          <w:spacing w:val="-8"/>
          <w:sz w:val="28"/>
          <w:szCs w:val="28"/>
        </w:rPr>
        <w:t xml:space="preserve">МИНИСТЕРСТВО НАУКИ И ВЫСШЕГО ОБРАЗОВАНИЯ РФ </w:t>
      </w:r>
    </w:p>
    <w:p w:rsidR="00DB7E50" w:rsidRPr="00DB7E50" w:rsidRDefault="00DB7E50" w:rsidP="00DB7E50">
      <w:pPr>
        <w:ind w:left="540" w:right="585"/>
        <w:jc w:val="center"/>
        <w:rPr>
          <w:b/>
          <w:spacing w:val="-8"/>
          <w:sz w:val="28"/>
          <w:szCs w:val="28"/>
        </w:rPr>
      </w:pPr>
      <w:r w:rsidRPr="00DB7E50">
        <w:rPr>
          <w:b/>
          <w:spacing w:val="-8"/>
          <w:sz w:val="28"/>
          <w:szCs w:val="28"/>
        </w:rPr>
        <w:t xml:space="preserve">Федеральное государственное автономное </w:t>
      </w:r>
    </w:p>
    <w:p w:rsidR="00DB7E50" w:rsidRPr="00DB7E50" w:rsidRDefault="00DB7E50" w:rsidP="00DB7E50">
      <w:pPr>
        <w:ind w:left="540" w:right="585"/>
        <w:jc w:val="center"/>
        <w:rPr>
          <w:b/>
          <w:spacing w:val="-8"/>
          <w:sz w:val="28"/>
          <w:szCs w:val="28"/>
        </w:rPr>
      </w:pPr>
      <w:r w:rsidRPr="00DB7E50">
        <w:rPr>
          <w:b/>
          <w:spacing w:val="-8"/>
          <w:sz w:val="28"/>
          <w:szCs w:val="28"/>
        </w:rPr>
        <w:t xml:space="preserve">образовательное учреждение высшего образования </w:t>
      </w:r>
    </w:p>
    <w:p w:rsidR="00DB7E50" w:rsidRPr="00DB7E50" w:rsidRDefault="00DB7E50" w:rsidP="00DB7E50">
      <w:pPr>
        <w:ind w:left="540" w:right="585"/>
        <w:jc w:val="center"/>
        <w:rPr>
          <w:b/>
        </w:rPr>
      </w:pPr>
      <w:r w:rsidRPr="00DB7E50">
        <w:rPr>
          <w:b/>
          <w:spacing w:val="-8"/>
          <w:sz w:val="28"/>
          <w:szCs w:val="28"/>
        </w:rPr>
        <w:t>«Национальный исследовательский Нижегородский государственный университет им. Н.И. Лобачевского»</w:t>
      </w:r>
    </w:p>
    <w:p w:rsidR="00DB7E50" w:rsidRPr="00DB7E50" w:rsidRDefault="00DB7E50" w:rsidP="00DB7E50">
      <w:pPr>
        <w:ind w:left="540" w:right="585"/>
        <w:jc w:val="center"/>
        <w:rPr>
          <w:b/>
        </w:rPr>
      </w:pPr>
    </w:p>
    <w:p w:rsidR="00DB7E50" w:rsidRPr="00DB7E50" w:rsidRDefault="00DB7E50" w:rsidP="00DB7E50">
      <w:pPr>
        <w:ind w:left="540" w:right="585"/>
        <w:jc w:val="center"/>
        <w:rPr>
          <w:b/>
        </w:rPr>
      </w:pPr>
    </w:p>
    <w:p w:rsidR="00DB7E50" w:rsidRPr="00DB7E50" w:rsidRDefault="00DB7E50" w:rsidP="00DB7E50">
      <w:pPr>
        <w:ind w:left="540" w:right="585"/>
        <w:jc w:val="center"/>
        <w:rPr>
          <w:b/>
        </w:rPr>
      </w:pPr>
    </w:p>
    <w:p w:rsidR="00DB7E50" w:rsidRPr="00DB7E50" w:rsidRDefault="00DB7E50" w:rsidP="00DB7E50">
      <w:pPr>
        <w:ind w:left="540" w:right="585"/>
        <w:jc w:val="center"/>
        <w:rPr>
          <w:b/>
        </w:rPr>
      </w:pPr>
    </w:p>
    <w:p w:rsidR="00DB7E50" w:rsidRPr="00DB7E50" w:rsidRDefault="00DB7E50" w:rsidP="00DB7E50">
      <w:pPr>
        <w:ind w:left="540" w:right="585"/>
        <w:jc w:val="center"/>
        <w:rPr>
          <w:b/>
        </w:rPr>
      </w:pPr>
    </w:p>
    <w:p w:rsidR="00DB7E50" w:rsidRPr="00DB7E50" w:rsidRDefault="00DB7E50" w:rsidP="00DB7E50">
      <w:pPr>
        <w:ind w:left="540" w:right="585"/>
        <w:jc w:val="center"/>
        <w:rPr>
          <w:b/>
        </w:rPr>
      </w:pPr>
    </w:p>
    <w:p w:rsidR="00DB7E50" w:rsidRPr="00DB7E50" w:rsidRDefault="00DB7E50" w:rsidP="00DB7E50">
      <w:pPr>
        <w:ind w:left="540" w:right="585"/>
        <w:jc w:val="center"/>
        <w:rPr>
          <w:b/>
        </w:rPr>
      </w:pPr>
    </w:p>
    <w:p w:rsidR="00DB7E50" w:rsidRPr="00DB7E50" w:rsidRDefault="00DB7E50" w:rsidP="00DB7E50">
      <w:pPr>
        <w:ind w:left="540" w:right="585"/>
        <w:jc w:val="center"/>
        <w:rPr>
          <w:b/>
        </w:rPr>
      </w:pPr>
    </w:p>
    <w:p w:rsidR="00DB7E50" w:rsidRDefault="00DB7E50" w:rsidP="00DB7E50">
      <w:pPr>
        <w:ind w:left="540" w:right="585"/>
        <w:jc w:val="right"/>
        <w:rPr>
          <w:b/>
          <w:sz w:val="28"/>
          <w:szCs w:val="28"/>
        </w:rPr>
      </w:pPr>
      <w:r w:rsidRPr="00DB7E50">
        <w:rPr>
          <w:b/>
          <w:sz w:val="28"/>
          <w:szCs w:val="28"/>
        </w:rPr>
        <w:t>А.О. Овчаров</w:t>
      </w:r>
    </w:p>
    <w:p w:rsidR="00DB7E50" w:rsidRPr="00DB7E50" w:rsidRDefault="00DB7E50" w:rsidP="00DB7E50">
      <w:pPr>
        <w:ind w:left="540" w:right="585"/>
        <w:jc w:val="right"/>
        <w:rPr>
          <w:b/>
          <w:sz w:val="28"/>
          <w:szCs w:val="28"/>
        </w:rPr>
      </w:pPr>
      <w:r>
        <w:rPr>
          <w:b/>
          <w:sz w:val="28"/>
          <w:szCs w:val="28"/>
        </w:rPr>
        <w:t>В.А. Матвеев</w:t>
      </w:r>
    </w:p>
    <w:p w:rsidR="00DB7E50" w:rsidRPr="00DB7E50" w:rsidRDefault="00DB7E50" w:rsidP="00DB7E50">
      <w:pPr>
        <w:ind w:left="540" w:right="585"/>
        <w:jc w:val="center"/>
        <w:rPr>
          <w:b/>
          <w:sz w:val="44"/>
          <w:szCs w:val="44"/>
        </w:rPr>
      </w:pPr>
    </w:p>
    <w:p w:rsidR="00DB7E50" w:rsidRPr="00DB7E50" w:rsidRDefault="00DB7E50" w:rsidP="00DB7E50">
      <w:pPr>
        <w:ind w:left="540" w:right="585"/>
        <w:jc w:val="center"/>
        <w:rPr>
          <w:b/>
          <w:sz w:val="44"/>
          <w:szCs w:val="44"/>
        </w:rPr>
      </w:pPr>
      <w:r>
        <w:rPr>
          <w:b/>
          <w:sz w:val="44"/>
          <w:szCs w:val="44"/>
        </w:rPr>
        <w:t>Статистика</w:t>
      </w:r>
      <w:r w:rsidRPr="00DB7E50">
        <w:rPr>
          <w:b/>
          <w:sz w:val="44"/>
          <w:szCs w:val="44"/>
        </w:rPr>
        <w:t xml:space="preserve"> </w:t>
      </w:r>
    </w:p>
    <w:p w:rsidR="00DB7E50" w:rsidRPr="00DB7E50" w:rsidRDefault="00DB7E50" w:rsidP="00DB7E50">
      <w:pPr>
        <w:ind w:left="540" w:right="585"/>
        <w:jc w:val="center"/>
        <w:rPr>
          <w:b/>
          <w:sz w:val="44"/>
          <w:szCs w:val="44"/>
        </w:rPr>
      </w:pPr>
    </w:p>
    <w:p w:rsidR="00DB7E50" w:rsidRPr="00DB7E50" w:rsidRDefault="00DB7E50" w:rsidP="00DB7E50">
      <w:pPr>
        <w:ind w:left="540" w:right="585"/>
        <w:jc w:val="center"/>
        <w:rPr>
          <w:rFonts w:ascii="Arial" w:hAnsi="Arial" w:cs="Arial"/>
          <w:sz w:val="28"/>
          <w:szCs w:val="28"/>
        </w:rPr>
      </w:pPr>
    </w:p>
    <w:p w:rsidR="00DB7E50" w:rsidRPr="00DB7E50" w:rsidRDefault="00DB7E50" w:rsidP="00DB7E50">
      <w:pPr>
        <w:ind w:left="540" w:right="585"/>
        <w:jc w:val="center"/>
        <w:rPr>
          <w:sz w:val="28"/>
          <w:szCs w:val="28"/>
        </w:rPr>
      </w:pPr>
      <w:r w:rsidRPr="00DB7E50">
        <w:rPr>
          <w:sz w:val="28"/>
          <w:szCs w:val="28"/>
        </w:rPr>
        <w:t>Учебно-методическое пособие</w:t>
      </w:r>
    </w:p>
    <w:p w:rsidR="00DB7E50" w:rsidRPr="00DB7E50" w:rsidRDefault="00DB7E50" w:rsidP="00DB7E50">
      <w:pPr>
        <w:ind w:left="540" w:right="585"/>
        <w:jc w:val="center"/>
        <w:rPr>
          <w:rFonts w:ascii="Arial" w:hAnsi="Arial" w:cs="Arial"/>
          <w:sz w:val="28"/>
          <w:szCs w:val="28"/>
        </w:rPr>
      </w:pPr>
    </w:p>
    <w:p w:rsidR="00DB7E50" w:rsidRPr="00DB7E50" w:rsidRDefault="00DB7E50" w:rsidP="00DB7E50">
      <w:pPr>
        <w:ind w:left="540" w:right="585"/>
        <w:jc w:val="center"/>
        <w:rPr>
          <w:rFonts w:ascii="Arial" w:hAnsi="Arial" w:cs="Arial"/>
          <w:sz w:val="28"/>
          <w:szCs w:val="28"/>
        </w:rPr>
      </w:pPr>
    </w:p>
    <w:p w:rsidR="00DB7E50" w:rsidRPr="00DB7E50" w:rsidRDefault="00DB7E50" w:rsidP="00DB7E50">
      <w:pPr>
        <w:ind w:left="540" w:right="585"/>
        <w:jc w:val="center"/>
        <w:rPr>
          <w:sz w:val="28"/>
          <w:szCs w:val="28"/>
        </w:rPr>
      </w:pPr>
      <w:r w:rsidRPr="00DB7E50">
        <w:rPr>
          <w:sz w:val="28"/>
          <w:szCs w:val="28"/>
        </w:rPr>
        <w:t xml:space="preserve">Рекомендовано методической комиссией института экономики и предпринимательства для студентов ННГУ, обучающихся по направлению подготовки </w:t>
      </w:r>
    </w:p>
    <w:p w:rsidR="00DB7E50" w:rsidRPr="00DB7E50" w:rsidRDefault="00DB7E50" w:rsidP="00DB7E50">
      <w:pPr>
        <w:ind w:left="540" w:right="585"/>
        <w:jc w:val="center"/>
        <w:rPr>
          <w:sz w:val="28"/>
          <w:szCs w:val="28"/>
        </w:rPr>
      </w:pPr>
      <w:r w:rsidRPr="00DB7E50">
        <w:rPr>
          <w:sz w:val="28"/>
          <w:szCs w:val="28"/>
        </w:rPr>
        <w:t>38.03.0</w:t>
      </w:r>
      <w:r>
        <w:rPr>
          <w:sz w:val="28"/>
          <w:szCs w:val="28"/>
        </w:rPr>
        <w:t>1</w:t>
      </w:r>
      <w:r w:rsidRPr="00DB7E50">
        <w:rPr>
          <w:sz w:val="28"/>
          <w:szCs w:val="28"/>
        </w:rPr>
        <w:t xml:space="preserve"> «</w:t>
      </w:r>
      <w:r>
        <w:rPr>
          <w:sz w:val="28"/>
          <w:szCs w:val="28"/>
        </w:rPr>
        <w:t>Экономика</w:t>
      </w:r>
      <w:r w:rsidRPr="00DB7E50">
        <w:rPr>
          <w:sz w:val="28"/>
          <w:szCs w:val="28"/>
        </w:rPr>
        <w:t>»</w:t>
      </w:r>
    </w:p>
    <w:p w:rsidR="00DB7E50" w:rsidRPr="00DB7E50" w:rsidRDefault="00DB7E50" w:rsidP="00DB7E50">
      <w:pPr>
        <w:ind w:left="540" w:right="585"/>
        <w:jc w:val="center"/>
      </w:pPr>
    </w:p>
    <w:p w:rsidR="00DB7E50" w:rsidRPr="00DB7E50" w:rsidRDefault="00DB7E50" w:rsidP="00DB7E50">
      <w:pPr>
        <w:ind w:left="540" w:right="585"/>
        <w:jc w:val="center"/>
      </w:pPr>
    </w:p>
    <w:p w:rsidR="00DB7E50" w:rsidRPr="00DB7E50" w:rsidRDefault="00DB7E50" w:rsidP="00DB7E50">
      <w:pPr>
        <w:ind w:left="540" w:right="585"/>
        <w:jc w:val="center"/>
      </w:pPr>
    </w:p>
    <w:p w:rsidR="00DB7E50" w:rsidRPr="00DB7E50" w:rsidRDefault="00DB7E50" w:rsidP="00DB7E50">
      <w:pPr>
        <w:ind w:left="540" w:right="585"/>
        <w:jc w:val="center"/>
      </w:pPr>
    </w:p>
    <w:p w:rsidR="00DB7E50" w:rsidRPr="00DB7E50" w:rsidRDefault="00DB7E50" w:rsidP="00DB7E50">
      <w:pPr>
        <w:ind w:left="540" w:right="585"/>
        <w:jc w:val="center"/>
      </w:pPr>
    </w:p>
    <w:p w:rsidR="00DB7E50" w:rsidRPr="00DB7E50" w:rsidRDefault="00DB7E50" w:rsidP="00DB7E50">
      <w:pPr>
        <w:ind w:left="540" w:right="585"/>
        <w:jc w:val="center"/>
      </w:pPr>
    </w:p>
    <w:p w:rsidR="00DB7E50" w:rsidRPr="00DB7E50" w:rsidRDefault="00DB7E50" w:rsidP="00DB7E50">
      <w:pPr>
        <w:ind w:left="540" w:right="585"/>
        <w:jc w:val="center"/>
      </w:pPr>
    </w:p>
    <w:p w:rsidR="00DB7E50" w:rsidRPr="00DB7E50" w:rsidRDefault="00DB7E50" w:rsidP="00DB7E50">
      <w:pPr>
        <w:ind w:left="540" w:right="585"/>
        <w:jc w:val="center"/>
        <w:rPr>
          <w:sz w:val="28"/>
          <w:szCs w:val="28"/>
        </w:rPr>
      </w:pPr>
    </w:p>
    <w:p w:rsidR="00DB7E50" w:rsidRPr="00DB7E50" w:rsidRDefault="00DB7E50" w:rsidP="00DB7E50">
      <w:pPr>
        <w:ind w:left="540" w:right="585"/>
        <w:jc w:val="center"/>
        <w:rPr>
          <w:sz w:val="28"/>
          <w:szCs w:val="28"/>
        </w:rPr>
      </w:pPr>
    </w:p>
    <w:p w:rsidR="00DB7E50" w:rsidRPr="00DB7E50" w:rsidRDefault="00DB7E50" w:rsidP="00DB7E50">
      <w:pPr>
        <w:ind w:left="540" w:right="585"/>
        <w:jc w:val="center"/>
        <w:rPr>
          <w:sz w:val="28"/>
          <w:szCs w:val="28"/>
        </w:rPr>
      </w:pPr>
    </w:p>
    <w:p w:rsidR="00DB7E50" w:rsidRPr="00DB7E50" w:rsidRDefault="00DB7E50" w:rsidP="00DB7E50">
      <w:pPr>
        <w:ind w:left="540" w:right="585"/>
        <w:jc w:val="center"/>
        <w:rPr>
          <w:sz w:val="28"/>
          <w:szCs w:val="28"/>
        </w:rPr>
      </w:pPr>
    </w:p>
    <w:p w:rsidR="00DB7E50" w:rsidRPr="00DB7E50" w:rsidRDefault="00DB7E50" w:rsidP="00DB7E50">
      <w:pPr>
        <w:ind w:left="540" w:right="585"/>
        <w:jc w:val="center"/>
      </w:pPr>
    </w:p>
    <w:p w:rsidR="00DB7E50" w:rsidRPr="00DB7E50" w:rsidRDefault="00DB7E50" w:rsidP="00DB7E50">
      <w:pPr>
        <w:ind w:left="540" w:right="585"/>
        <w:jc w:val="center"/>
      </w:pPr>
    </w:p>
    <w:p w:rsidR="00DB7E50" w:rsidRPr="00DB7E50" w:rsidRDefault="00DB7E50" w:rsidP="00DB7E50">
      <w:pPr>
        <w:ind w:left="540" w:right="585"/>
        <w:jc w:val="center"/>
      </w:pPr>
    </w:p>
    <w:p w:rsidR="00DB7E50" w:rsidRPr="00DB7E50" w:rsidRDefault="00DB7E50" w:rsidP="00DB7E50">
      <w:pPr>
        <w:ind w:left="540" w:right="585"/>
        <w:jc w:val="center"/>
      </w:pPr>
    </w:p>
    <w:p w:rsidR="00DB7E50" w:rsidRPr="00DB7E50" w:rsidRDefault="00DB7E50" w:rsidP="00DB7E50">
      <w:pPr>
        <w:ind w:left="540" w:right="585"/>
        <w:jc w:val="center"/>
      </w:pPr>
    </w:p>
    <w:p w:rsidR="00DB7E50" w:rsidRPr="00DB7E50" w:rsidRDefault="00DB7E50" w:rsidP="00DB7E50">
      <w:pPr>
        <w:ind w:left="540" w:right="585"/>
        <w:jc w:val="center"/>
      </w:pPr>
    </w:p>
    <w:p w:rsidR="00DB7E50" w:rsidRPr="00DB7E50" w:rsidRDefault="00DB7E50" w:rsidP="00DB7E50">
      <w:pPr>
        <w:ind w:left="540" w:right="585"/>
        <w:jc w:val="center"/>
        <w:rPr>
          <w:sz w:val="28"/>
          <w:szCs w:val="28"/>
        </w:rPr>
      </w:pPr>
      <w:r w:rsidRPr="00DB7E50">
        <w:rPr>
          <w:sz w:val="28"/>
          <w:szCs w:val="28"/>
        </w:rPr>
        <w:t>Нижний Новгород</w:t>
      </w:r>
    </w:p>
    <w:p w:rsidR="00DB7E50" w:rsidRPr="00DB7E50" w:rsidRDefault="00DB7E50" w:rsidP="00DB7E50">
      <w:pPr>
        <w:ind w:left="540" w:right="585"/>
        <w:jc w:val="center"/>
        <w:rPr>
          <w:sz w:val="28"/>
          <w:szCs w:val="28"/>
        </w:rPr>
      </w:pPr>
      <w:r w:rsidRPr="00DB7E50">
        <w:rPr>
          <w:sz w:val="28"/>
          <w:szCs w:val="28"/>
        </w:rPr>
        <w:t>2020</w:t>
      </w:r>
    </w:p>
    <w:p w:rsidR="00DB7E50" w:rsidRPr="00DB7E50" w:rsidRDefault="00DB7E50" w:rsidP="00DB7E50">
      <w:pPr>
        <w:rPr>
          <w:sz w:val="28"/>
          <w:szCs w:val="28"/>
        </w:rPr>
      </w:pPr>
    </w:p>
    <w:p w:rsidR="00DB7E50" w:rsidRPr="00DB7E50" w:rsidRDefault="00DB7E50" w:rsidP="00DB7E50">
      <w:pPr>
        <w:rPr>
          <w:sz w:val="28"/>
          <w:szCs w:val="28"/>
        </w:rPr>
      </w:pPr>
    </w:p>
    <w:p w:rsidR="00357ECC" w:rsidRPr="00357ECC" w:rsidRDefault="00357ECC" w:rsidP="00357ECC">
      <w:pPr>
        <w:rPr>
          <w:sz w:val="28"/>
          <w:szCs w:val="28"/>
        </w:rPr>
      </w:pPr>
      <w:r w:rsidRPr="00357ECC">
        <w:rPr>
          <w:sz w:val="28"/>
          <w:szCs w:val="28"/>
        </w:rPr>
        <w:t>УДК 311 (075.8)</w:t>
      </w:r>
    </w:p>
    <w:p w:rsidR="00357ECC" w:rsidRPr="00357ECC" w:rsidRDefault="00357ECC" w:rsidP="00357ECC">
      <w:pPr>
        <w:rPr>
          <w:sz w:val="28"/>
          <w:szCs w:val="28"/>
        </w:rPr>
      </w:pPr>
      <w:r w:rsidRPr="00357ECC">
        <w:rPr>
          <w:sz w:val="28"/>
          <w:szCs w:val="28"/>
        </w:rPr>
        <w:t>ББК У051</w:t>
      </w:r>
    </w:p>
    <w:p w:rsidR="00DB7E50" w:rsidRPr="00DB7E50" w:rsidRDefault="006A42DA" w:rsidP="00DB7E50">
      <w:pPr>
        <w:ind w:firstLine="709"/>
        <w:rPr>
          <w:sz w:val="28"/>
          <w:szCs w:val="28"/>
        </w:rPr>
      </w:pPr>
      <w:r>
        <w:rPr>
          <w:sz w:val="28"/>
          <w:szCs w:val="28"/>
        </w:rPr>
        <w:t>О-15</w:t>
      </w:r>
    </w:p>
    <w:p w:rsidR="00DB7E50" w:rsidRPr="00DB7E50" w:rsidRDefault="00DB7E50" w:rsidP="00DB7E50">
      <w:pPr>
        <w:ind w:firstLine="709"/>
        <w:rPr>
          <w:sz w:val="28"/>
          <w:szCs w:val="28"/>
        </w:rPr>
      </w:pPr>
    </w:p>
    <w:p w:rsidR="00DB7E50" w:rsidRPr="00DB7E50" w:rsidRDefault="00DB7E50" w:rsidP="00DB7E50">
      <w:pPr>
        <w:ind w:firstLine="709"/>
        <w:rPr>
          <w:sz w:val="28"/>
          <w:szCs w:val="28"/>
        </w:rPr>
      </w:pPr>
    </w:p>
    <w:p w:rsidR="00DB7E50" w:rsidRPr="00DB7E50" w:rsidRDefault="00DB7E50" w:rsidP="00DB7E50">
      <w:pPr>
        <w:ind w:firstLine="709"/>
        <w:rPr>
          <w:sz w:val="28"/>
          <w:szCs w:val="28"/>
        </w:rPr>
      </w:pPr>
    </w:p>
    <w:p w:rsidR="00DB7E50" w:rsidRPr="00DB7E50" w:rsidRDefault="006A42DA" w:rsidP="00DB7E50">
      <w:pPr>
        <w:ind w:firstLine="709"/>
        <w:jc w:val="both"/>
        <w:rPr>
          <w:sz w:val="28"/>
          <w:szCs w:val="28"/>
        </w:rPr>
      </w:pPr>
      <w:r>
        <w:rPr>
          <w:sz w:val="28"/>
          <w:szCs w:val="28"/>
        </w:rPr>
        <w:t xml:space="preserve">О-15 </w:t>
      </w:r>
      <w:r w:rsidR="00DB7E50" w:rsidRPr="00DB7E50">
        <w:rPr>
          <w:sz w:val="28"/>
          <w:szCs w:val="28"/>
        </w:rPr>
        <w:t>Овчаров А.О.</w:t>
      </w:r>
      <w:r w:rsidR="00DB7E50">
        <w:rPr>
          <w:sz w:val="28"/>
          <w:szCs w:val="28"/>
        </w:rPr>
        <w:t>, Матвеев В.А.</w:t>
      </w:r>
      <w:r w:rsidR="00DB7E50" w:rsidRPr="00DB7E50">
        <w:rPr>
          <w:sz w:val="28"/>
          <w:szCs w:val="28"/>
        </w:rPr>
        <w:t xml:space="preserve"> </w:t>
      </w:r>
      <w:r w:rsidR="00DB7E50">
        <w:rPr>
          <w:sz w:val="28"/>
          <w:szCs w:val="28"/>
        </w:rPr>
        <w:t>СТАТИСТИКА</w:t>
      </w:r>
      <w:r w:rsidR="00DB7E50" w:rsidRPr="00DB7E50">
        <w:rPr>
          <w:sz w:val="28"/>
          <w:szCs w:val="28"/>
        </w:rPr>
        <w:t xml:space="preserve">: Учебно-методическое пособие. – Нижний Новгород: Нижегородский госуниверситет, 2020. – </w:t>
      </w:r>
      <w:r w:rsidR="00357ECC">
        <w:rPr>
          <w:sz w:val="28"/>
          <w:szCs w:val="28"/>
        </w:rPr>
        <w:t>167</w:t>
      </w:r>
      <w:r w:rsidR="00DB7E50" w:rsidRPr="00DB7E50">
        <w:rPr>
          <w:sz w:val="28"/>
          <w:szCs w:val="28"/>
        </w:rPr>
        <w:t xml:space="preserve"> с.</w:t>
      </w:r>
    </w:p>
    <w:p w:rsidR="00DB7E50" w:rsidRPr="00DB7E50" w:rsidRDefault="00DB7E50" w:rsidP="00DB7E50">
      <w:pPr>
        <w:ind w:firstLine="709"/>
        <w:jc w:val="both"/>
        <w:rPr>
          <w:sz w:val="28"/>
          <w:szCs w:val="28"/>
        </w:rPr>
      </w:pPr>
    </w:p>
    <w:p w:rsidR="00DB7E50" w:rsidRPr="00DB7E50" w:rsidRDefault="00DB7E50" w:rsidP="00DB7E50">
      <w:pPr>
        <w:ind w:firstLine="709"/>
        <w:jc w:val="both"/>
        <w:rPr>
          <w:sz w:val="28"/>
          <w:szCs w:val="28"/>
        </w:rPr>
      </w:pPr>
    </w:p>
    <w:p w:rsidR="00DB7E50" w:rsidRPr="00DB7E50" w:rsidRDefault="00DB7E50" w:rsidP="00DB7E50">
      <w:pPr>
        <w:ind w:firstLine="709"/>
        <w:jc w:val="both"/>
        <w:rPr>
          <w:sz w:val="28"/>
          <w:szCs w:val="28"/>
        </w:rPr>
      </w:pPr>
    </w:p>
    <w:p w:rsidR="00DB7E50" w:rsidRPr="00DB7E50" w:rsidRDefault="00DB7E50" w:rsidP="00DB7E50">
      <w:pPr>
        <w:ind w:firstLine="709"/>
        <w:jc w:val="both"/>
        <w:rPr>
          <w:sz w:val="28"/>
          <w:szCs w:val="28"/>
        </w:rPr>
      </w:pPr>
    </w:p>
    <w:p w:rsidR="00DB7E50" w:rsidRPr="00DB7E50" w:rsidRDefault="00DB7E50" w:rsidP="00DB7E50">
      <w:pPr>
        <w:ind w:firstLine="709"/>
        <w:jc w:val="both"/>
        <w:rPr>
          <w:b/>
          <w:color w:val="FF0000"/>
          <w:sz w:val="28"/>
          <w:szCs w:val="28"/>
        </w:rPr>
      </w:pPr>
      <w:r w:rsidRPr="00DB7E50">
        <w:rPr>
          <w:sz w:val="28"/>
          <w:szCs w:val="28"/>
        </w:rPr>
        <w:t xml:space="preserve">Рецензент: </w:t>
      </w:r>
      <w:r w:rsidRPr="00DB7E50">
        <w:rPr>
          <w:sz w:val="28"/>
          <w:szCs w:val="28"/>
        </w:rPr>
        <w:tab/>
        <w:t xml:space="preserve"> </w:t>
      </w:r>
      <w:r>
        <w:rPr>
          <w:sz w:val="28"/>
          <w:szCs w:val="28"/>
        </w:rPr>
        <w:t>к.э.н., доцент Удалова И.Б.</w:t>
      </w:r>
    </w:p>
    <w:p w:rsidR="00DB7E50" w:rsidRPr="00DB7E50" w:rsidRDefault="00DB7E50" w:rsidP="00DB7E50">
      <w:pPr>
        <w:ind w:firstLine="709"/>
        <w:jc w:val="both"/>
        <w:rPr>
          <w:sz w:val="28"/>
          <w:szCs w:val="28"/>
        </w:rPr>
      </w:pPr>
    </w:p>
    <w:p w:rsidR="00DB7E50" w:rsidRPr="00DB7E50" w:rsidRDefault="00DB7E50" w:rsidP="00DB7E50">
      <w:pPr>
        <w:ind w:firstLine="709"/>
        <w:jc w:val="both"/>
        <w:rPr>
          <w:sz w:val="28"/>
          <w:szCs w:val="28"/>
        </w:rPr>
      </w:pPr>
    </w:p>
    <w:p w:rsidR="00DB7E50" w:rsidRPr="00DB7E50" w:rsidRDefault="00DB7E50" w:rsidP="00DB7E50">
      <w:pPr>
        <w:ind w:firstLine="709"/>
        <w:jc w:val="both"/>
        <w:rPr>
          <w:sz w:val="28"/>
          <w:szCs w:val="28"/>
        </w:rPr>
      </w:pPr>
    </w:p>
    <w:p w:rsidR="00DB7E50" w:rsidRPr="00DB7E50" w:rsidRDefault="00DB7E50" w:rsidP="00DB7E50">
      <w:pPr>
        <w:ind w:firstLine="709"/>
        <w:jc w:val="both"/>
        <w:rPr>
          <w:sz w:val="28"/>
          <w:szCs w:val="28"/>
        </w:rPr>
      </w:pPr>
      <w:r w:rsidRPr="00DB7E50">
        <w:rPr>
          <w:sz w:val="28"/>
          <w:szCs w:val="28"/>
        </w:rPr>
        <w:t xml:space="preserve">В настоящем пособии изложены материалы для самостоятельной работы студентов бакалавриата, включающие краткое изложение основных тем дисциплины, методические указания по </w:t>
      </w:r>
      <w:r>
        <w:rPr>
          <w:sz w:val="28"/>
          <w:szCs w:val="28"/>
        </w:rPr>
        <w:t>решению типовых заданий</w:t>
      </w:r>
      <w:r w:rsidRPr="00DB7E50">
        <w:rPr>
          <w:sz w:val="28"/>
          <w:szCs w:val="28"/>
        </w:rPr>
        <w:t>, а также сами задания.</w:t>
      </w:r>
    </w:p>
    <w:p w:rsidR="00DB7E50" w:rsidRPr="00DB7E50" w:rsidRDefault="00DB7E50" w:rsidP="00DB7E50">
      <w:pPr>
        <w:ind w:firstLine="709"/>
        <w:jc w:val="both"/>
        <w:rPr>
          <w:sz w:val="28"/>
          <w:szCs w:val="28"/>
        </w:rPr>
      </w:pPr>
      <w:r w:rsidRPr="00DB7E50">
        <w:rPr>
          <w:sz w:val="28"/>
          <w:szCs w:val="28"/>
        </w:rPr>
        <w:t>Учебно-методическое пособие предназначено для студентов бакалавриата, обучающихся по направлению 38.03.0</w:t>
      </w:r>
      <w:r>
        <w:rPr>
          <w:sz w:val="28"/>
          <w:szCs w:val="28"/>
        </w:rPr>
        <w:t>1</w:t>
      </w:r>
      <w:r w:rsidRPr="00DB7E50">
        <w:rPr>
          <w:sz w:val="28"/>
          <w:szCs w:val="28"/>
        </w:rPr>
        <w:t xml:space="preserve"> «</w:t>
      </w:r>
      <w:r>
        <w:rPr>
          <w:sz w:val="28"/>
          <w:szCs w:val="28"/>
        </w:rPr>
        <w:t>Экономика</w:t>
      </w:r>
      <w:r w:rsidRPr="00DB7E50">
        <w:rPr>
          <w:sz w:val="28"/>
          <w:szCs w:val="28"/>
        </w:rPr>
        <w:t>» в Институте экономики и предпринимательства ННГУ им. Н.И. Лобачевского.</w:t>
      </w:r>
    </w:p>
    <w:p w:rsidR="00DB7E50" w:rsidRPr="00DB7E50" w:rsidRDefault="00DB7E50" w:rsidP="00DB7E50">
      <w:pPr>
        <w:ind w:firstLine="709"/>
        <w:jc w:val="both"/>
        <w:rPr>
          <w:sz w:val="28"/>
          <w:szCs w:val="28"/>
        </w:rPr>
      </w:pPr>
    </w:p>
    <w:p w:rsidR="00DB7E50" w:rsidRDefault="00DB7E50" w:rsidP="00DB7E50">
      <w:pPr>
        <w:ind w:firstLine="709"/>
        <w:jc w:val="both"/>
        <w:rPr>
          <w:sz w:val="28"/>
          <w:szCs w:val="28"/>
        </w:rPr>
      </w:pPr>
    </w:p>
    <w:p w:rsidR="00DB7E50" w:rsidRDefault="00DB7E50" w:rsidP="00DB7E50">
      <w:pPr>
        <w:ind w:firstLine="709"/>
        <w:jc w:val="both"/>
        <w:rPr>
          <w:sz w:val="28"/>
          <w:szCs w:val="28"/>
        </w:rPr>
      </w:pPr>
    </w:p>
    <w:p w:rsidR="00DB7E50" w:rsidRPr="00DB7E50" w:rsidRDefault="00DB7E50" w:rsidP="00DB7E50">
      <w:pPr>
        <w:ind w:firstLine="709"/>
        <w:jc w:val="both"/>
        <w:rPr>
          <w:sz w:val="28"/>
          <w:szCs w:val="28"/>
        </w:rPr>
      </w:pPr>
    </w:p>
    <w:p w:rsidR="00DB7E50" w:rsidRPr="00DB7E50" w:rsidRDefault="00DB7E50" w:rsidP="00DB7E50">
      <w:pPr>
        <w:ind w:firstLine="709"/>
        <w:jc w:val="center"/>
        <w:rPr>
          <w:sz w:val="28"/>
          <w:szCs w:val="28"/>
        </w:rPr>
      </w:pPr>
      <w:r w:rsidRPr="00DB7E50">
        <w:rPr>
          <w:sz w:val="28"/>
          <w:szCs w:val="28"/>
        </w:rPr>
        <w:t>Ответственный за выпуск:</w:t>
      </w:r>
    </w:p>
    <w:p w:rsidR="00DB7E50" w:rsidRPr="00DB7E50" w:rsidRDefault="00DB7E50" w:rsidP="00DB7E50">
      <w:pPr>
        <w:shd w:val="clear" w:color="auto" w:fill="FFFFFF"/>
        <w:ind w:firstLine="709"/>
        <w:jc w:val="center"/>
        <w:rPr>
          <w:sz w:val="28"/>
          <w:szCs w:val="28"/>
        </w:rPr>
      </w:pPr>
      <w:r w:rsidRPr="00DB7E50">
        <w:rPr>
          <w:sz w:val="28"/>
          <w:szCs w:val="28"/>
        </w:rPr>
        <w:t>председатель методической комиссии ИЭП ННГУ,</w:t>
      </w:r>
    </w:p>
    <w:p w:rsidR="00DB7E50" w:rsidRPr="00DB7E50" w:rsidRDefault="00DB7E50" w:rsidP="00DB7E50">
      <w:pPr>
        <w:shd w:val="clear" w:color="auto" w:fill="FFFFFF"/>
        <w:ind w:firstLine="709"/>
        <w:jc w:val="center"/>
        <w:rPr>
          <w:sz w:val="28"/>
          <w:szCs w:val="28"/>
        </w:rPr>
      </w:pPr>
      <w:r w:rsidRPr="00DB7E50">
        <w:rPr>
          <w:sz w:val="28"/>
          <w:szCs w:val="28"/>
        </w:rPr>
        <w:t xml:space="preserve">к.э.н., доцент </w:t>
      </w:r>
      <w:r>
        <w:rPr>
          <w:sz w:val="28"/>
          <w:szCs w:val="28"/>
        </w:rPr>
        <w:t>Едемская С.В</w:t>
      </w:r>
      <w:r w:rsidR="005365DC">
        <w:rPr>
          <w:sz w:val="28"/>
          <w:szCs w:val="28"/>
        </w:rPr>
        <w:t>.</w:t>
      </w:r>
    </w:p>
    <w:p w:rsidR="00DB7E50" w:rsidRPr="00DB7E50" w:rsidRDefault="00DB7E50" w:rsidP="00DB7E50">
      <w:pPr>
        <w:ind w:firstLine="709"/>
        <w:jc w:val="both"/>
        <w:rPr>
          <w:sz w:val="28"/>
          <w:szCs w:val="28"/>
        </w:rPr>
      </w:pPr>
    </w:p>
    <w:p w:rsidR="00DB7E50" w:rsidRPr="00DB7E50" w:rsidRDefault="00DB7E50" w:rsidP="00DB7E50">
      <w:pPr>
        <w:ind w:firstLine="709"/>
        <w:jc w:val="both"/>
        <w:rPr>
          <w:sz w:val="28"/>
          <w:szCs w:val="28"/>
        </w:rPr>
      </w:pPr>
    </w:p>
    <w:p w:rsidR="00DB7E50" w:rsidRDefault="00DB7E50" w:rsidP="00DB7E50">
      <w:pPr>
        <w:ind w:firstLine="709"/>
        <w:jc w:val="both"/>
        <w:rPr>
          <w:sz w:val="28"/>
          <w:szCs w:val="28"/>
        </w:rPr>
      </w:pPr>
    </w:p>
    <w:p w:rsidR="00357ECC" w:rsidRPr="00DB7E50" w:rsidRDefault="00357ECC" w:rsidP="00DB7E50">
      <w:pPr>
        <w:ind w:firstLine="709"/>
        <w:jc w:val="both"/>
        <w:rPr>
          <w:sz w:val="28"/>
          <w:szCs w:val="28"/>
        </w:rPr>
      </w:pPr>
    </w:p>
    <w:p w:rsidR="00DB7E50" w:rsidRPr="00DB7E50" w:rsidRDefault="00DB7E50" w:rsidP="00DB7E50">
      <w:pPr>
        <w:ind w:firstLine="709"/>
        <w:jc w:val="both"/>
        <w:rPr>
          <w:sz w:val="28"/>
          <w:szCs w:val="28"/>
        </w:rPr>
      </w:pPr>
    </w:p>
    <w:p w:rsidR="00DB7E50" w:rsidRPr="00DB7E50" w:rsidRDefault="00DB7E50" w:rsidP="00DB7E50">
      <w:pPr>
        <w:ind w:firstLine="709"/>
        <w:jc w:val="both"/>
        <w:rPr>
          <w:sz w:val="28"/>
          <w:szCs w:val="28"/>
        </w:rPr>
      </w:pPr>
    </w:p>
    <w:p w:rsidR="00357ECC" w:rsidRPr="00357ECC" w:rsidRDefault="00357ECC" w:rsidP="00357ECC">
      <w:pPr>
        <w:jc w:val="right"/>
        <w:rPr>
          <w:sz w:val="28"/>
          <w:szCs w:val="28"/>
        </w:rPr>
      </w:pPr>
      <w:r w:rsidRPr="00357ECC">
        <w:rPr>
          <w:sz w:val="28"/>
          <w:szCs w:val="28"/>
        </w:rPr>
        <w:t>УДК 311 (075.8)</w:t>
      </w:r>
    </w:p>
    <w:p w:rsidR="00357ECC" w:rsidRPr="00357ECC" w:rsidRDefault="00357ECC" w:rsidP="00357ECC">
      <w:pPr>
        <w:jc w:val="right"/>
        <w:rPr>
          <w:sz w:val="28"/>
          <w:szCs w:val="28"/>
        </w:rPr>
      </w:pPr>
      <w:r w:rsidRPr="00357ECC">
        <w:rPr>
          <w:sz w:val="28"/>
          <w:szCs w:val="28"/>
        </w:rPr>
        <w:t>ББК У051</w:t>
      </w:r>
    </w:p>
    <w:p w:rsidR="00DB7E50" w:rsidRPr="00DB7E50" w:rsidRDefault="00DB7E50" w:rsidP="00DB7E50">
      <w:pPr>
        <w:ind w:left="3119"/>
        <w:jc w:val="right"/>
        <w:rPr>
          <w:b/>
          <w:sz w:val="28"/>
          <w:szCs w:val="28"/>
        </w:rPr>
      </w:pPr>
      <w:r w:rsidRPr="00DB7E50">
        <w:rPr>
          <w:b/>
          <w:sz w:val="28"/>
          <w:szCs w:val="28"/>
        </w:rPr>
        <w:t xml:space="preserve">© Национальный исследовательский Нижегородский государственный </w:t>
      </w:r>
    </w:p>
    <w:p w:rsidR="00DB7E50" w:rsidRPr="00DB7E50" w:rsidRDefault="00DB7E50" w:rsidP="00DB7E50">
      <w:pPr>
        <w:ind w:left="3119"/>
        <w:jc w:val="right"/>
        <w:rPr>
          <w:b/>
          <w:sz w:val="28"/>
          <w:szCs w:val="28"/>
        </w:rPr>
      </w:pPr>
      <w:r w:rsidRPr="00DB7E50">
        <w:rPr>
          <w:b/>
          <w:sz w:val="28"/>
          <w:szCs w:val="28"/>
        </w:rPr>
        <w:t>университет им. Н.И. Лобачевского, 2020</w:t>
      </w:r>
    </w:p>
    <w:p w:rsidR="00DB7E50" w:rsidRPr="00DB7E50" w:rsidRDefault="00DB7E50" w:rsidP="00DB7E50">
      <w:pPr>
        <w:spacing w:after="200" w:line="276" w:lineRule="auto"/>
        <w:rPr>
          <w:rFonts w:ascii="Calibri" w:eastAsia="Calibri" w:hAnsi="Calibri"/>
          <w:sz w:val="22"/>
          <w:szCs w:val="22"/>
          <w:lang w:eastAsia="en-US"/>
        </w:rPr>
      </w:pPr>
      <w:r w:rsidRPr="00DB7E50">
        <w:rPr>
          <w:rFonts w:ascii="Calibri" w:eastAsia="Calibri" w:hAnsi="Calibri"/>
          <w:sz w:val="22"/>
          <w:szCs w:val="22"/>
          <w:lang w:eastAsia="en-US"/>
        </w:rPr>
        <w:br w:type="page"/>
      </w:r>
    </w:p>
    <w:p w:rsidR="0000744B" w:rsidRDefault="009D6FFF">
      <w:pPr>
        <w:jc w:val="center"/>
        <w:rPr>
          <w:b/>
          <w:sz w:val="28"/>
          <w:szCs w:val="28"/>
        </w:rPr>
      </w:pPr>
      <w:r>
        <w:rPr>
          <w:b/>
          <w:sz w:val="28"/>
          <w:szCs w:val="28"/>
        </w:rPr>
        <w:t>Содержание</w:t>
      </w:r>
    </w:p>
    <w:p w:rsidR="0000744B" w:rsidRDefault="0000744B">
      <w:pPr>
        <w:pStyle w:val="10"/>
        <w:tabs>
          <w:tab w:val="right" w:leader="dot" w:pos="9345"/>
        </w:tabs>
        <w:rPr>
          <w:b/>
          <w:sz w:val="28"/>
          <w:szCs w:val="28"/>
        </w:rPr>
      </w:pPr>
    </w:p>
    <w:p w:rsidR="0000744B" w:rsidRDefault="009345DC">
      <w:pPr>
        <w:pStyle w:val="10"/>
        <w:tabs>
          <w:tab w:val="right" w:leader="dot" w:pos="9345"/>
        </w:tabs>
        <w:rPr>
          <w:noProof/>
        </w:rPr>
      </w:pPr>
      <w:r w:rsidRPr="009345DC">
        <w:rPr>
          <w:b/>
          <w:sz w:val="28"/>
          <w:szCs w:val="28"/>
        </w:rPr>
        <w:fldChar w:fldCharType="begin"/>
      </w:r>
      <w:r w:rsidR="009D6FFF">
        <w:rPr>
          <w:b/>
          <w:sz w:val="28"/>
          <w:szCs w:val="28"/>
        </w:rPr>
        <w:instrText xml:space="preserve"> TOC \o "1-3" \h \z \u </w:instrText>
      </w:r>
      <w:r w:rsidRPr="009345DC">
        <w:rPr>
          <w:b/>
          <w:sz w:val="28"/>
          <w:szCs w:val="28"/>
        </w:rPr>
        <w:fldChar w:fldCharType="separate"/>
      </w:r>
      <w:hyperlink w:anchor="_Toc450143471" w:history="1">
        <w:r w:rsidR="009D6FFF">
          <w:rPr>
            <w:noProof/>
          </w:rPr>
          <w:t>Предисловие</w:t>
        </w:r>
        <w:r w:rsidR="009D6FFF">
          <w:rPr>
            <w:noProof/>
            <w:webHidden/>
          </w:rPr>
          <w:tab/>
        </w:r>
        <w:r>
          <w:rPr>
            <w:noProof/>
            <w:webHidden/>
          </w:rPr>
          <w:fldChar w:fldCharType="begin"/>
        </w:r>
        <w:r w:rsidR="009D6FFF">
          <w:rPr>
            <w:noProof/>
            <w:webHidden/>
          </w:rPr>
          <w:instrText xml:space="preserve"> PAGEREF _Toc450143471 \h </w:instrText>
        </w:r>
        <w:r>
          <w:rPr>
            <w:noProof/>
            <w:webHidden/>
          </w:rPr>
        </w:r>
        <w:r>
          <w:rPr>
            <w:noProof/>
            <w:webHidden/>
          </w:rPr>
          <w:fldChar w:fldCharType="separate"/>
        </w:r>
        <w:r w:rsidR="006A42DA">
          <w:rPr>
            <w:noProof/>
            <w:webHidden/>
          </w:rPr>
          <w:t>4</w:t>
        </w:r>
        <w:r>
          <w:rPr>
            <w:noProof/>
            <w:webHidden/>
          </w:rPr>
          <w:fldChar w:fldCharType="end"/>
        </w:r>
      </w:hyperlink>
    </w:p>
    <w:p w:rsidR="0000744B" w:rsidRDefault="009345DC">
      <w:pPr>
        <w:pStyle w:val="10"/>
        <w:tabs>
          <w:tab w:val="right" w:leader="dot" w:pos="9345"/>
        </w:tabs>
        <w:rPr>
          <w:noProof/>
        </w:rPr>
      </w:pPr>
      <w:hyperlink w:anchor="_Toc450143472" w:history="1">
        <w:r w:rsidR="009D6FFF">
          <w:rPr>
            <w:noProof/>
          </w:rPr>
          <w:t>1. Предмет и методы статистики</w:t>
        </w:r>
        <w:r w:rsidR="009D6FFF">
          <w:rPr>
            <w:noProof/>
            <w:webHidden/>
          </w:rPr>
          <w:tab/>
        </w:r>
        <w:r>
          <w:rPr>
            <w:noProof/>
            <w:webHidden/>
          </w:rPr>
          <w:fldChar w:fldCharType="begin"/>
        </w:r>
        <w:r w:rsidR="009D6FFF">
          <w:rPr>
            <w:noProof/>
            <w:webHidden/>
          </w:rPr>
          <w:instrText xml:space="preserve"> PAGEREF _Toc450143472 \h </w:instrText>
        </w:r>
        <w:r>
          <w:rPr>
            <w:noProof/>
            <w:webHidden/>
          </w:rPr>
        </w:r>
        <w:r>
          <w:rPr>
            <w:noProof/>
            <w:webHidden/>
          </w:rPr>
          <w:fldChar w:fldCharType="separate"/>
        </w:r>
        <w:r w:rsidR="006A42DA">
          <w:rPr>
            <w:noProof/>
            <w:webHidden/>
          </w:rPr>
          <w:t>5</w:t>
        </w:r>
        <w:r>
          <w:rPr>
            <w:noProof/>
            <w:webHidden/>
          </w:rPr>
          <w:fldChar w:fldCharType="end"/>
        </w:r>
      </w:hyperlink>
    </w:p>
    <w:p w:rsidR="0000744B" w:rsidRDefault="009345DC">
      <w:pPr>
        <w:pStyle w:val="20"/>
        <w:tabs>
          <w:tab w:val="right" w:leader="dot" w:pos="9345"/>
        </w:tabs>
        <w:rPr>
          <w:noProof/>
        </w:rPr>
      </w:pPr>
      <w:hyperlink w:anchor="_Toc450143473" w:history="1">
        <w:r w:rsidR="009D6FFF">
          <w:rPr>
            <w:noProof/>
          </w:rPr>
          <w:t>1.1. Краткие теоретические сведения</w:t>
        </w:r>
        <w:r w:rsidR="009D6FFF">
          <w:rPr>
            <w:noProof/>
            <w:webHidden/>
          </w:rPr>
          <w:tab/>
        </w:r>
        <w:r>
          <w:rPr>
            <w:noProof/>
            <w:webHidden/>
          </w:rPr>
          <w:fldChar w:fldCharType="begin"/>
        </w:r>
        <w:r w:rsidR="009D6FFF">
          <w:rPr>
            <w:noProof/>
            <w:webHidden/>
          </w:rPr>
          <w:instrText xml:space="preserve"> PAGEREF _Toc450143473 \h </w:instrText>
        </w:r>
        <w:r>
          <w:rPr>
            <w:noProof/>
            <w:webHidden/>
          </w:rPr>
        </w:r>
        <w:r>
          <w:rPr>
            <w:noProof/>
            <w:webHidden/>
          </w:rPr>
          <w:fldChar w:fldCharType="separate"/>
        </w:r>
        <w:r w:rsidR="006A42DA">
          <w:rPr>
            <w:noProof/>
            <w:webHidden/>
          </w:rPr>
          <w:t>5</w:t>
        </w:r>
        <w:r>
          <w:rPr>
            <w:noProof/>
            <w:webHidden/>
          </w:rPr>
          <w:fldChar w:fldCharType="end"/>
        </w:r>
      </w:hyperlink>
    </w:p>
    <w:p w:rsidR="0000744B" w:rsidRDefault="009345DC">
      <w:pPr>
        <w:pStyle w:val="20"/>
        <w:tabs>
          <w:tab w:val="right" w:leader="dot" w:pos="9345"/>
        </w:tabs>
        <w:rPr>
          <w:noProof/>
        </w:rPr>
      </w:pPr>
      <w:hyperlink w:anchor="_Toc450143476" w:history="1">
        <w:r w:rsidR="009D6FFF">
          <w:rPr>
            <w:noProof/>
          </w:rPr>
          <w:t>1.2. Методические указания по решению типовых практических заданий</w:t>
        </w:r>
        <w:r w:rsidR="009D6FFF">
          <w:rPr>
            <w:noProof/>
            <w:webHidden/>
          </w:rPr>
          <w:tab/>
        </w:r>
        <w:r>
          <w:rPr>
            <w:noProof/>
            <w:webHidden/>
          </w:rPr>
          <w:fldChar w:fldCharType="begin"/>
        </w:r>
        <w:r w:rsidR="009D6FFF">
          <w:rPr>
            <w:noProof/>
            <w:webHidden/>
          </w:rPr>
          <w:instrText xml:space="preserve"> PAGEREF _Toc450143476 \h </w:instrText>
        </w:r>
        <w:r>
          <w:rPr>
            <w:noProof/>
            <w:webHidden/>
          </w:rPr>
        </w:r>
        <w:r>
          <w:rPr>
            <w:noProof/>
            <w:webHidden/>
          </w:rPr>
          <w:fldChar w:fldCharType="separate"/>
        </w:r>
        <w:r w:rsidR="006A42DA">
          <w:rPr>
            <w:noProof/>
            <w:webHidden/>
          </w:rPr>
          <w:t>12</w:t>
        </w:r>
        <w:r>
          <w:rPr>
            <w:noProof/>
            <w:webHidden/>
          </w:rPr>
          <w:fldChar w:fldCharType="end"/>
        </w:r>
      </w:hyperlink>
    </w:p>
    <w:p w:rsidR="0000744B" w:rsidRDefault="009345DC">
      <w:pPr>
        <w:pStyle w:val="20"/>
        <w:tabs>
          <w:tab w:val="right" w:leader="dot" w:pos="9345"/>
        </w:tabs>
        <w:rPr>
          <w:noProof/>
        </w:rPr>
      </w:pPr>
      <w:hyperlink w:anchor="_Toc450143477" w:history="1">
        <w:r w:rsidR="009D6FFF">
          <w:rPr>
            <w:noProof/>
          </w:rPr>
          <w:t>1.3. Практические задания для самостоятельной работы</w:t>
        </w:r>
        <w:r w:rsidR="009D6FFF">
          <w:rPr>
            <w:noProof/>
            <w:webHidden/>
          </w:rPr>
          <w:tab/>
        </w:r>
        <w:r>
          <w:rPr>
            <w:noProof/>
            <w:webHidden/>
          </w:rPr>
          <w:fldChar w:fldCharType="begin"/>
        </w:r>
        <w:r w:rsidR="009D6FFF">
          <w:rPr>
            <w:noProof/>
            <w:webHidden/>
          </w:rPr>
          <w:instrText xml:space="preserve"> PAGEREF _Toc450143477 \h </w:instrText>
        </w:r>
        <w:r>
          <w:rPr>
            <w:noProof/>
            <w:webHidden/>
          </w:rPr>
        </w:r>
        <w:r>
          <w:rPr>
            <w:noProof/>
            <w:webHidden/>
          </w:rPr>
          <w:fldChar w:fldCharType="separate"/>
        </w:r>
        <w:r w:rsidR="006A42DA">
          <w:rPr>
            <w:noProof/>
            <w:webHidden/>
          </w:rPr>
          <w:t>13</w:t>
        </w:r>
        <w:r>
          <w:rPr>
            <w:noProof/>
            <w:webHidden/>
          </w:rPr>
          <w:fldChar w:fldCharType="end"/>
        </w:r>
      </w:hyperlink>
    </w:p>
    <w:p w:rsidR="0000744B" w:rsidRDefault="009345DC">
      <w:pPr>
        <w:pStyle w:val="10"/>
        <w:tabs>
          <w:tab w:val="right" w:leader="dot" w:pos="9345"/>
        </w:tabs>
        <w:rPr>
          <w:noProof/>
        </w:rPr>
      </w:pPr>
      <w:hyperlink w:anchor="_Toc450143478" w:history="1">
        <w:r w:rsidR="009D6FFF">
          <w:rPr>
            <w:noProof/>
          </w:rPr>
          <w:t>2. Статистическое наблюдение и группировка</w:t>
        </w:r>
        <w:r w:rsidR="009D6FFF">
          <w:rPr>
            <w:noProof/>
            <w:webHidden/>
          </w:rPr>
          <w:tab/>
        </w:r>
        <w:r>
          <w:rPr>
            <w:noProof/>
            <w:webHidden/>
          </w:rPr>
          <w:fldChar w:fldCharType="begin"/>
        </w:r>
        <w:r w:rsidR="009D6FFF">
          <w:rPr>
            <w:noProof/>
            <w:webHidden/>
          </w:rPr>
          <w:instrText xml:space="preserve"> PAGEREF _Toc450143478 \h </w:instrText>
        </w:r>
        <w:r>
          <w:rPr>
            <w:noProof/>
            <w:webHidden/>
          </w:rPr>
        </w:r>
        <w:r>
          <w:rPr>
            <w:noProof/>
            <w:webHidden/>
          </w:rPr>
          <w:fldChar w:fldCharType="separate"/>
        </w:r>
        <w:r w:rsidR="006A42DA">
          <w:rPr>
            <w:noProof/>
            <w:webHidden/>
          </w:rPr>
          <w:t>19</w:t>
        </w:r>
        <w:r>
          <w:rPr>
            <w:noProof/>
            <w:webHidden/>
          </w:rPr>
          <w:fldChar w:fldCharType="end"/>
        </w:r>
      </w:hyperlink>
    </w:p>
    <w:p w:rsidR="0000744B" w:rsidRDefault="009345DC">
      <w:pPr>
        <w:pStyle w:val="20"/>
        <w:tabs>
          <w:tab w:val="right" w:leader="dot" w:pos="9345"/>
        </w:tabs>
        <w:rPr>
          <w:noProof/>
        </w:rPr>
      </w:pPr>
      <w:hyperlink w:anchor="_Toc450143479" w:history="1">
        <w:r w:rsidR="009D6FFF">
          <w:rPr>
            <w:noProof/>
          </w:rPr>
          <w:t>2.1. Краткие теоретические сведения</w:t>
        </w:r>
        <w:r w:rsidR="009D6FFF">
          <w:rPr>
            <w:noProof/>
            <w:webHidden/>
          </w:rPr>
          <w:tab/>
        </w:r>
        <w:r>
          <w:rPr>
            <w:noProof/>
            <w:webHidden/>
          </w:rPr>
          <w:fldChar w:fldCharType="begin"/>
        </w:r>
        <w:r w:rsidR="009D6FFF">
          <w:rPr>
            <w:noProof/>
            <w:webHidden/>
          </w:rPr>
          <w:instrText xml:space="preserve"> PAGEREF _Toc450143479 \h </w:instrText>
        </w:r>
        <w:r>
          <w:rPr>
            <w:noProof/>
            <w:webHidden/>
          </w:rPr>
        </w:r>
        <w:r>
          <w:rPr>
            <w:noProof/>
            <w:webHidden/>
          </w:rPr>
          <w:fldChar w:fldCharType="separate"/>
        </w:r>
        <w:r w:rsidR="006A42DA">
          <w:rPr>
            <w:noProof/>
            <w:webHidden/>
          </w:rPr>
          <w:t>19</w:t>
        </w:r>
        <w:r>
          <w:rPr>
            <w:noProof/>
            <w:webHidden/>
          </w:rPr>
          <w:fldChar w:fldCharType="end"/>
        </w:r>
      </w:hyperlink>
    </w:p>
    <w:p w:rsidR="0000744B" w:rsidRDefault="009345DC">
      <w:pPr>
        <w:pStyle w:val="20"/>
        <w:tabs>
          <w:tab w:val="right" w:leader="dot" w:pos="9345"/>
        </w:tabs>
        <w:rPr>
          <w:noProof/>
        </w:rPr>
      </w:pPr>
      <w:hyperlink w:anchor="_Toc450143480" w:history="1">
        <w:r w:rsidR="009D6FFF">
          <w:rPr>
            <w:noProof/>
          </w:rPr>
          <w:t>2.2. Методические указания по решению типовых практических заданий</w:t>
        </w:r>
        <w:r w:rsidR="009D6FFF">
          <w:rPr>
            <w:noProof/>
            <w:webHidden/>
          </w:rPr>
          <w:tab/>
        </w:r>
        <w:r>
          <w:rPr>
            <w:noProof/>
            <w:webHidden/>
          </w:rPr>
          <w:fldChar w:fldCharType="begin"/>
        </w:r>
        <w:r w:rsidR="009D6FFF">
          <w:rPr>
            <w:noProof/>
            <w:webHidden/>
          </w:rPr>
          <w:instrText xml:space="preserve"> PAGEREF _Toc450143480 \h </w:instrText>
        </w:r>
        <w:r>
          <w:rPr>
            <w:noProof/>
            <w:webHidden/>
          </w:rPr>
        </w:r>
        <w:r>
          <w:rPr>
            <w:noProof/>
            <w:webHidden/>
          </w:rPr>
          <w:fldChar w:fldCharType="separate"/>
        </w:r>
        <w:r w:rsidR="006A42DA">
          <w:rPr>
            <w:noProof/>
            <w:webHidden/>
          </w:rPr>
          <w:t>26</w:t>
        </w:r>
        <w:r>
          <w:rPr>
            <w:noProof/>
            <w:webHidden/>
          </w:rPr>
          <w:fldChar w:fldCharType="end"/>
        </w:r>
      </w:hyperlink>
    </w:p>
    <w:p w:rsidR="0000744B" w:rsidRDefault="009345DC">
      <w:pPr>
        <w:pStyle w:val="20"/>
        <w:tabs>
          <w:tab w:val="right" w:leader="dot" w:pos="9345"/>
        </w:tabs>
        <w:rPr>
          <w:noProof/>
        </w:rPr>
      </w:pPr>
      <w:hyperlink w:anchor="_Toc450143481" w:history="1">
        <w:r w:rsidR="009D6FFF">
          <w:rPr>
            <w:noProof/>
          </w:rPr>
          <w:t>2.3. Практические задания для самостоятельной работы</w:t>
        </w:r>
        <w:r w:rsidR="009D6FFF">
          <w:rPr>
            <w:noProof/>
            <w:webHidden/>
          </w:rPr>
          <w:tab/>
        </w:r>
        <w:r>
          <w:rPr>
            <w:noProof/>
            <w:webHidden/>
          </w:rPr>
          <w:fldChar w:fldCharType="begin"/>
        </w:r>
        <w:r w:rsidR="009D6FFF">
          <w:rPr>
            <w:noProof/>
            <w:webHidden/>
          </w:rPr>
          <w:instrText xml:space="preserve"> PAGEREF _Toc450143481 \h </w:instrText>
        </w:r>
        <w:r>
          <w:rPr>
            <w:noProof/>
            <w:webHidden/>
          </w:rPr>
        </w:r>
        <w:r>
          <w:rPr>
            <w:noProof/>
            <w:webHidden/>
          </w:rPr>
          <w:fldChar w:fldCharType="separate"/>
        </w:r>
        <w:r w:rsidR="006A42DA">
          <w:rPr>
            <w:noProof/>
            <w:webHidden/>
          </w:rPr>
          <w:t>29</w:t>
        </w:r>
        <w:r>
          <w:rPr>
            <w:noProof/>
            <w:webHidden/>
          </w:rPr>
          <w:fldChar w:fldCharType="end"/>
        </w:r>
      </w:hyperlink>
    </w:p>
    <w:p w:rsidR="0000744B" w:rsidRDefault="009345DC">
      <w:pPr>
        <w:pStyle w:val="10"/>
        <w:tabs>
          <w:tab w:val="right" w:leader="dot" w:pos="9345"/>
        </w:tabs>
        <w:rPr>
          <w:noProof/>
        </w:rPr>
      </w:pPr>
      <w:hyperlink w:anchor="_Toc450143482" w:history="1">
        <w:r w:rsidR="009D6FFF">
          <w:rPr>
            <w:noProof/>
          </w:rPr>
          <w:t>3. Абсолютные и относительные величины</w:t>
        </w:r>
        <w:r w:rsidR="009D6FFF">
          <w:rPr>
            <w:noProof/>
            <w:webHidden/>
          </w:rPr>
          <w:tab/>
        </w:r>
        <w:r>
          <w:rPr>
            <w:noProof/>
            <w:webHidden/>
          </w:rPr>
          <w:fldChar w:fldCharType="begin"/>
        </w:r>
        <w:r w:rsidR="009D6FFF">
          <w:rPr>
            <w:noProof/>
            <w:webHidden/>
          </w:rPr>
          <w:instrText xml:space="preserve"> PAGEREF _Toc450143482 \h </w:instrText>
        </w:r>
        <w:r>
          <w:rPr>
            <w:noProof/>
            <w:webHidden/>
          </w:rPr>
        </w:r>
        <w:r>
          <w:rPr>
            <w:noProof/>
            <w:webHidden/>
          </w:rPr>
          <w:fldChar w:fldCharType="separate"/>
        </w:r>
        <w:r w:rsidR="006A42DA">
          <w:rPr>
            <w:noProof/>
            <w:webHidden/>
          </w:rPr>
          <w:t>44</w:t>
        </w:r>
        <w:r>
          <w:rPr>
            <w:noProof/>
            <w:webHidden/>
          </w:rPr>
          <w:fldChar w:fldCharType="end"/>
        </w:r>
      </w:hyperlink>
    </w:p>
    <w:p w:rsidR="0000744B" w:rsidRDefault="009345DC">
      <w:pPr>
        <w:pStyle w:val="20"/>
        <w:tabs>
          <w:tab w:val="right" w:leader="dot" w:pos="9345"/>
        </w:tabs>
        <w:rPr>
          <w:noProof/>
        </w:rPr>
      </w:pPr>
      <w:hyperlink w:anchor="_Toc450143483" w:history="1">
        <w:r w:rsidR="009D6FFF">
          <w:rPr>
            <w:noProof/>
          </w:rPr>
          <w:t>3.1. Краткие теоретические сведения</w:t>
        </w:r>
        <w:r w:rsidR="009D6FFF">
          <w:rPr>
            <w:noProof/>
            <w:webHidden/>
          </w:rPr>
          <w:tab/>
        </w:r>
        <w:r>
          <w:rPr>
            <w:noProof/>
            <w:webHidden/>
          </w:rPr>
          <w:fldChar w:fldCharType="begin"/>
        </w:r>
        <w:r w:rsidR="009D6FFF">
          <w:rPr>
            <w:noProof/>
            <w:webHidden/>
          </w:rPr>
          <w:instrText xml:space="preserve"> PAGEREF _Toc450143483 \h </w:instrText>
        </w:r>
        <w:r>
          <w:rPr>
            <w:noProof/>
            <w:webHidden/>
          </w:rPr>
        </w:r>
        <w:r>
          <w:rPr>
            <w:noProof/>
            <w:webHidden/>
          </w:rPr>
          <w:fldChar w:fldCharType="separate"/>
        </w:r>
        <w:r w:rsidR="006A42DA">
          <w:rPr>
            <w:noProof/>
            <w:webHidden/>
          </w:rPr>
          <w:t>44</w:t>
        </w:r>
        <w:r>
          <w:rPr>
            <w:noProof/>
            <w:webHidden/>
          </w:rPr>
          <w:fldChar w:fldCharType="end"/>
        </w:r>
      </w:hyperlink>
    </w:p>
    <w:p w:rsidR="0000744B" w:rsidRDefault="009345DC">
      <w:pPr>
        <w:pStyle w:val="20"/>
        <w:tabs>
          <w:tab w:val="right" w:leader="dot" w:pos="9345"/>
        </w:tabs>
        <w:rPr>
          <w:noProof/>
        </w:rPr>
      </w:pPr>
      <w:hyperlink w:anchor="_Toc450143484" w:history="1">
        <w:r w:rsidR="009D6FFF">
          <w:rPr>
            <w:noProof/>
          </w:rPr>
          <w:t>3.2. Методические указания по решению типовых практических заданий</w:t>
        </w:r>
        <w:r w:rsidR="009D6FFF">
          <w:rPr>
            <w:noProof/>
            <w:webHidden/>
          </w:rPr>
          <w:tab/>
        </w:r>
        <w:r>
          <w:rPr>
            <w:noProof/>
            <w:webHidden/>
          </w:rPr>
          <w:fldChar w:fldCharType="begin"/>
        </w:r>
        <w:r w:rsidR="009D6FFF">
          <w:rPr>
            <w:noProof/>
            <w:webHidden/>
          </w:rPr>
          <w:instrText xml:space="preserve"> PAGEREF _Toc450143484 \h </w:instrText>
        </w:r>
        <w:r>
          <w:rPr>
            <w:noProof/>
            <w:webHidden/>
          </w:rPr>
        </w:r>
        <w:r>
          <w:rPr>
            <w:noProof/>
            <w:webHidden/>
          </w:rPr>
          <w:fldChar w:fldCharType="separate"/>
        </w:r>
        <w:r w:rsidR="006A42DA">
          <w:rPr>
            <w:noProof/>
            <w:webHidden/>
          </w:rPr>
          <w:t>47</w:t>
        </w:r>
        <w:r>
          <w:rPr>
            <w:noProof/>
            <w:webHidden/>
          </w:rPr>
          <w:fldChar w:fldCharType="end"/>
        </w:r>
      </w:hyperlink>
    </w:p>
    <w:p w:rsidR="0000744B" w:rsidRDefault="009345DC">
      <w:pPr>
        <w:pStyle w:val="20"/>
        <w:tabs>
          <w:tab w:val="right" w:leader="dot" w:pos="9345"/>
        </w:tabs>
        <w:rPr>
          <w:noProof/>
        </w:rPr>
      </w:pPr>
      <w:hyperlink w:anchor="_Toc450143485" w:history="1">
        <w:r w:rsidR="009D6FFF">
          <w:rPr>
            <w:noProof/>
          </w:rPr>
          <w:t>3.3. Практические задания для самостоятельной работы</w:t>
        </w:r>
        <w:r w:rsidR="009D6FFF">
          <w:rPr>
            <w:noProof/>
            <w:webHidden/>
          </w:rPr>
          <w:tab/>
        </w:r>
        <w:r>
          <w:rPr>
            <w:noProof/>
            <w:webHidden/>
          </w:rPr>
          <w:fldChar w:fldCharType="begin"/>
        </w:r>
        <w:r w:rsidR="009D6FFF">
          <w:rPr>
            <w:noProof/>
            <w:webHidden/>
          </w:rPr>
          <w:instrText xml:space="preserve"> PAGEREF _Toc450143485 \h </w:instrText>
        </w:r>
        <w:r>
          <w:rPr>
            <w:noProof/>
            <w:webHidden/>
          </w:rPr>
        </w:r>
        <w:r>
          <w:rPr>
            <w:noProof/>
            <w:webHidden/>
          </w:rPr>
          <w:fldChar w:fldCharType="separate"/>
        </w:r>
        <w:r w:rsidR="006A42DA">
          <w:rPr>
            <w:noProof/>
            <w:webHidden/>
          </w:rPr>
          <w:t>56</w:t>
        </w:r>
        <w:r>
          <w:rPr>
            <w:noProof/>
            <w:webHidden/>
          </w:rPr>
          <w:fldChar w:fldCharType="end"/>
        </w:r>
      </w:hyperlink>
    </w:p>
    <w:p w:rsidR="0000744B" w:rsidRDefault="009345DC">
      <w:pPr>
        <w:pStyle w:val="10"/>
        <w:tabs>
          <w:tab w:val="right" w:leader="dot" w:pos="9345"/>
        </w:tabs>
        <w:rPr>
          <w:noProof/>
        </w:rPr>
      </w:pPr>
      <w:hyperlink w:anchor="_Toc450143486" w:history="1">
        <w:r w:rsidR="009D6FFF">
          <w:rPr>
            <w:noProof/>
          </w:rPr>
          <w:t>4. Средние величины и показатели вариации</w:t>
        </w:r>
        <w:r w:rsidR="009D6FFF">
          <w:rPr>
            <w:noProof/>
            <w:webHidden/>
          </w:rPr>
          <w:tab/>
        </w:r>
        <w:r>
          <w:rPr>
            <w:noProof/>
            <w:webHidden/>
          </w:rPr>
          <w:fldChar w:fldCharType="begin"/>
        </w:r>
        <w:r w:rsidR="009D6FFF">
          <w:rPr>
            <w:noProof/>
            <w:webHidden/>
          </w:rPr>
          <w:instrText xml:space="preserve"> PAGEREF _Toc450143486 \h </w:instrText>
        </w:r>
        <w:r>
          <w:rPr>
            <w:noProof/>
            <w:webHidden/>
          </w:rPr>
        </w:r>
        <w:r>
          <w:rPr>
            <w:noProof/>
            <w:webHidden/>
          </w:rPr>
          <w:fldChar w:fldCharType="separate"/>
        </w:r>
        <w:r w:rsidR="006A42DA">
          <w:rPr>
            <w:noProof/>
            <w:webHidden/>
          </w:rPr>
          <w:t>62</w:t>
        </w:r>
        <w:r>
          <w:rPr>
            <w:noProof/>
            <w:webHidden/>
          </w:rPr>
          <w:fldChar w:fldCharType="end"/>
        </w:r>
      </w:hyperlink>
    </w:p>
    <w:p w:rsidR="0000744B" w:rsidRDefault="009345DC">
      <w:pPr>
        <w:pStyle w:val="20"/>
        <w:tabs>
          <w:tab w:val="right" w:leader="dot" w:pos="9345"/>
        </w:tabs>
        <w:rPr>
          <w:noProof/>
        </w:rPr>
      </w:pPr>
      <w:hyperlink w:anchor="_Toc450143487" w:history="1">
        <w:r w:rsidR="009D6FFF">
          <w:rPr>
            <w:noProof/>
          </w:rPr>
          <w:t>4.1. Краткие теоретические сведения</w:t>
        </w:r>
        <w:r w:rsidR="009D6FFF">
          <w:rPr>
            <w:noProof/>
            <w:webHidden/>
          </w:rPr>
          <w:tab/>
        </w:r>
        <w:r>
          <w:rPr>
            <w:noProof/>
            <w:webHidden/>
          </w:rPr>
          <w:fldChar w:fldCharType="begin"/>
        </w:r>
        <w:r w:rsidR="009D6FFF">
          <w:rPr>
            <w:noProof/>
            <w:webHidden/>
          </w:rPr>
          <w:instrText xml:space="preserve"> PAGEREF _Toc450143487 \h </w:instrText>
        </w:r>
        <w:r>
          <w:rPr>
            <w:noProof/>
            <w:webHidden/>
          </w:rPr>
        </w:r>
        <w:r>
          <w:rPr>
            <w:noProof/>
            <w:webHidden/>
          </w:rPr>
          <w:fldChar w:fldCharType="separate"/>
        </w:r>
        <w:r w:rsidR="006A42DA">
          <w:rPr>
            <w:noProof/>
            <w:webHidden/>
          </w:rPr>
          <w:t>62</w:t>
        </w:r>
        <w:r>
          <w:rPr>
            <w:noProof/>
            <w:webHidden/>
          </w:rPr>
          <w:fldChar w:fldCharType="end"/>
        </w:r>
      </w:hyperlink>
    </w:p>
    <w:p w:rsidR="0000744B" w:rsidRDefault="009345DC">
      <w:pPr>
        <w:pStyle w:val="20"/>
        <w:tabs>
          <w:tab w:val="right" w:leader="dot" w:pos="9345"/>
        </w:tabs>
        <w:rPr>
          <w:noProof/>
        </w:rPr>
      </w:pPr>
      <w:hyperlink w:anchor="_Toc450143488" w:history="1">
        <w:r w:rsidR="009D6FFF">
          <w:rPr>
            <w:noProof/>
          </w:rPr>
          <w:t>4.2. Методические указания по решению типовых практических заданий</w:t>
        </w:r>
        <w:r w:rsidR="009D6FFF">
          <w:rPr>
            <w:noProof/>
            <w:webHidden/>
          </w:rPr>
          <w:tab/>
        </w:r>
        <w:r>
          <w:rPr>
            <w:noProof/>
            <w:webHidden/>
          </w:rPr>
          <w:fldChar w:fldCharType="begin"/>
        </w:r>
        <w:r w:rsidR="009D6FFF">
          <w:rPr>
            <w:noProof/>
            <w:webHidden/>
          </w:rPr>
          <w:instrText xml:space="preserve"> PAGEREF _Toc450143488 \h </w:instrText>
        </w:r>
        <w:r>
          <w:rPr>
            <w:noProof/>
            <w:webHidden/>
          </w:rPr>
        </w:r>
        <w:r>
          <w:rPr>
            <w:noProof/>
            <w:webHidden/>
          </w:rPr>
          <w:fldChar w:fldCharType="separate"/>
        </w:r>
        <w:r w:rsidR="006A42DA">
          <w:rPr>
            <w:noProof/>
            <w:webHidden/>
          </w:rPr>
          <w:t>70</w:t>
        </w:r>
        <w:r>
          <w:rPr>
            <w:noProof/>
            <w:webHidden/>
          </w:rPr>
          <w:fldChar w:fldCharType="end"/>
        </w:r>
      </w:hyperlink>
    </w:p>
    <w:p w:rsidR="0000744B" w:rsidRDefault="009345DC">
      <w:pPr>
        <w:pStyle w:val="20"/>
        <w:tabs>
          <w:tab w:val="right" w:leader="dot" w:pos="9345"/>
        </w:tabs>
        <w:rPr>
          <w:noProof/>
        </w:rPr>
      </w:pPr>
      <w:hyperlink w:anchor="_Toc450143489" w:history="1">
        <w:r w:rsidR="009D6FFF">
          <w:rPr>
            <w:noProof/>
          </w:rPr>
          <w:t>4.3. Практические задания для самостоятельной работы</w:t>
        </w:r>
        <w:r w:rsidR="009D6FFF">
          <w:rPr>
            <w:noProof/>
            <w:webHidden/>
          </w:rPr>
          <w:tab/>
        </w:r>
        <w:r>
          <w:rPr>
            <w:noProof/>
            <w:webHidden/>
          </w:rPr>
          <w:fldChar w:fldCharType="begin"/>
        </w:r>
        <w:r w:rsidR="009D6FFF">
          <w:rPr>
            <w:noProof/>
            <w:webHidden/>
          </w:rPr>
          <w:instrText xml:space="preserve"> PAGEREF _Toc450143489 \h </w:instrText>
        </w:r>
        <w:r>
          <w:rPr>
            <w:noProof/>
            <w:webHidden/>
          </w:rPr>
        </w:r>
        <w:r>
          <w:rPr>
            <w:noProof/>
            <w:webHidden/>
          </w:rPr>
          <w:fldChar w:fldCharType="separate"/>
        </w:r>
        <w:r w:rsidR="006A42DA">
          <w:rPr>
            <w:noProof/>
            <w:webHidden/>
          </w:rPr>
          <w:t>85</w:t>
        </w:r>
        <w:r>
          <w:rPr>
            <w:noProof/>
            <w:webHidden/>
          </w:rPr>
          <w:fldChar w:fldCharType="end"/>
        </w:r>
      </w:hyperlink>
    </w:p>
    <w:p w:rsidR="0000744B" w:rsidRDefault="009345DC">
      <w:pPr>
        <w:pStyle w:val="10"/>
        <w:tabs>
          <w:tab w:val="right" w:leader="dot" w:pos="9345"/>
        </w:tabs>
        <w:rPr>
          <w:noProof/>
        </w:rPr>
      </w:pPr>
      <w:hyperlink w:anchor="_Toc450143490" w:history="1">
        <w:r w:rsidR="009D6FFF">
          <w:rPr>
            <w:noProof/>
          </w:rPr>
          <w:t>5. Выборочное статистическое наблюдение</w:t>
        </w:r>
        <w:r w:rsidR="009D6FFF">
          <w:rPr>
            <w:noProof/>
            <w:webHidden/>
          </w:rPr>
          <w:tab/>
        </w:r>
        <w:r>
          <w:rPr>
            <w:noProof/>
            <w:webHidden/>
          </w:rPr>
          <w:fldChar w:fldCharType="begin"/>
        </w:r>
        <w:r w:rsidR="009D6FFF">
          <w:rPr>
            <w:noProof/>
            <w:webHidden/>
          </w:rPr>
          <w:instrText xml:space="preserve"> PAGEREF _Toc450143490 \h </w:instrText>
        </w:r>
        <w:r>
          <w:rPr>
            <w:noProof/>
            <w:webHidden/>
          </w:rPr>
        </w:r>
        <w:r>
          <w:rPr>
            <w:noProof/>
            <w:webHidden/>
          </w:rPr>
          <w:fldChar w:fldCharType="separate"/>
        </w:r>
        <w:r w:rsidR="006A42DA">
          <w:rPr>
            <w:noProof/>
            <w:webHidden/>
          </w:rPr>
          <w:t>90</w:t>
        </w:r>
        <w:r>
          <w:rPr>
            <w:noProof/>
            <w:webHidden/>
          </w:rPr>
          <w:fldChar w:fldCharType="end"/>
        </w:r>
      </w:hyperlink>
    </w:p>
    <w:p w:rsidR="0000744B" w:rsidRDefault="009345DC">
      <w:pPr>
        <w:pStyle w:val="20"/>
        <w:tabs>
          <w:tab w:val="right" w:leader="dot" w:pos="9345"/>
        </w:tabs>
        <w:rPr>
          <w:noProof/>
        </w:rPr>
      </w:pPr>
      <w:hyperlink w:anchor="_Toc450143491" w:history="1">
        <w:r w:rsidR="009D6FFF">
          <w:rPr>
            <w:noProof/>
          </w:rPr>
          <w:t>5.1. Краткие теоретические сведения</w:t>
        </w:r>
        <w:r w:rsidR="009D6FFF">
          <w:rPr>
            <w:noProof/>
            <w:webHidden/>
          </w:rPr>
          <w:tab/>
        </w:r>
        <w:r>
          <w:rPr>
            <w:noProof/>
            <w:webHidden/>
          </w:rPr>
          <w:fldChar w:fldCharType="begin"/>
        </w:r>
        <w:r w:rsidR="009D6FFF">
          <w:rPr>
            <w:noProof/>
            <w:webHidden/>
          </w:rPr>
          <w:instrText xml:space="preserve"> PAGEREF _Toc450143491 \h </w:instrText>
        </w:r>
        <w:r>
          <w:rPr>
            <w:noProof/>
            <w:webHidden/>
          </w:rPr>
        </w:r>
        <w:r>
          <w:rPr>
            <w:noProof/>
            <w:webHidden/>
          </w:rPr>
          <w:fldChar w:fldCharType="separate"/>
        </w:r>
        <w:r w:rsidR="006A42DA">
          <w:rPr>
            <w:noProof/>
            <w:webHidden/>
          </w:rPr>
          <w:t>90</w:t>
        </w:r>
        <w:r>
          <w:rPr>
            <w:noProof/>
            <w:webHidden/>
          </w:rPr>
          <w:fldChar w:fldCharType="end"/>
        </w:r>
      </w:hyperlink>
    </w:p>
    <w:p w:rsidR="0000744B" w:rsidRDefault="009345DC">
      <w:pPr>
        <w:pStyle w:val="20"/>
        <w:tabs>
          <w:tab w:val="right" w:leader="dot" w:pos="9345"/>
        </w:tabs>
        <w:rPr>
          <w:noProof/>
        </w:rPr>
      </w:pPr>
      <w:hyperlink w:anchor="_Toc450143492" w:history="1">
        <w:r w:rsidR="009D6FFF">
          <w:rPr>
            <w:noProof/>
          </w:rPr>
          <w:t>5.2. Методические указания по решению типовых практических заданий</w:t>
        </w:r>
        <w:r w:rsidR="009D6FFF">
          <w:rPr>
            <w:noProof/>
            <w:webHidden/>
          </w:rPr>
          <w:tab/>
        </w:r>
        <w:r>
          <w:rPr>
            <w:noProof/>
            <w:webHidden/>
          </w:rPr>
          <w:fldChar w:fldCharType="begin"/>
        </w:r>
        <w:r w:rsidR="009D6FFF">
          <w:rPr>
            <w:noProof/>
            <w:webHidden/>
          </w:rPr>
          <w:instrText xml:space="preserve"> PAGEREF _Toc450143492 \h </w:instrText>
        </w:r>
        <w:r>
          <w:rPr>
            <w:noProof/>
            <w:webHidden/>
          </w:rPr>
        </w:r>
        <w:r>
          <w:rPr>
            <w:noProof/>
            <w:webHidden/>
          </w:rPr>
          <w:fldChar w:fldCharType="separate"/>
        </w:r>
        <w:r w:rsidR="006A42DA">
          <w:rPr>
            <w:noProof/>
            <w:webHidden/>
          </w:rPr>
          <w:t>94</w:t>
        </w:r>
        <w:r>
          <w:rPr>
            <w:noProof/>
            <w:webHidden/>
          </w:rPr>
          <w:fldChar w:fldCharType="end"/>
        </w:r>
      </w:hyperlink>
    </w:p>
    <w:p w:rsidR="0000744B" w:rsidRDefault="009345DC">
      <w:pPr>
        <w:pStyle w:val="20"/>
        <w:tabs>
          <w:tab w:val="right" w:leader="dot" w:pos="9345"/>
        </w:tabs>
        <w:rPr>
          <w:noProof/>
        </w:rPr>
      </w:pPr>
      <w:hyperlink w:anchor="_Toc450143493" w:history="1">
        <w:r w:rsidR="009D6FFF">
          <w:rPr>
            <w:noProof/>
          </w:rPr>
          <w:t>5.3 Практические задания для самостоятельной работы</w:t>
        </w:r>
        <w:r w:rsidR="009D6FFF">
          <w:rPr>
            <w:noProof/>
            <w:webHidden/>
          </w:rPr>
          <w:tab/>
        </w:r>
        <w:r>
          <w:rPr>
            <w:noProof/>
            <w:webHidden/>
          </w:rPr>
          <w:fldChar w:fldCharType="begin"/>
        </w:r>
        <w:r w:rsidR="009D6FFF">
          <w:rPr>
            <w:noProof/>
            <w:webHidden/>
          </w:rPr>
          <w:instrText xml:space="preserve"> PAGEREF _Toc450143493 \h </w:instrText>
        </w:r>
        <w:r>
          <w:rPr>
            <w:noProof/>
            <w:webHidden/>
          </w:rPr>
        </w:r>
        <w:r>
          <w:rPr>
            <w:noProof/>
            <w:webHidden/>
          </w:rPr>
          <w:fldChar w:fldCharType="separate"/>
        </w:r>
        <w:r w:rsidR="006A42DA">
          <w:rPr>
            <w:noProof/>
            <w:webHidden/>
          </w:rPr>
          <w:t>104</w:t>
        </w:r>
        <w:r>
          <w:rPr>
            <w:noProof/>
            <w:webHidden/>
          </w:rPr>
          <w:fldChar w:fldCharType="end"/>
        </w:r>
      </w:hyperlink>
    </w:p>
    <w:p w:rsidR="0000744B" w:rsidRDefault="009345DC">
      <w:pPr>
        <w:pStyle w:val="10"/>
        <w:tabs>
          <w:tab w:val="right" w:leader="dot" w:pos="9345"/>
        </w:tabs>
        <w:rPr>
          <w:noProof/>
        </w:rPr>
      </w:pPr>
      <w:hyperlink w:anchor="_Toc450143494" w:history="1">
        <w:r w:rsidR="009D6FFF">
          <w:rPr>
            <w:noProof/>
          </w:rPr>
          <w:t>6. Ряды динамики</w:t>
        </w:r>
        <w:r w:rsidR="009D6FFF">
          <w:rPr>
            <w:noProof/>
            <w:webHidden/>
          </w:rPr>
          <w:tab/>
        </w:r>
        <w:r>
          <w:rPr>
            <w:noProof/>
            <w:webHidden/>
          </w:rPr>
          <w:fldChar w:fldCharType="begin"/>
        </w:r>
        <w:r w:rsidR="009D6FFF">
          <w:rPr>
            <w:noProof/>
            <w:webHidden/>
          </w:rPr>
          <w:instrText xml:space="preserve"> PAGEREF _Toc450143494 \h </w:instrText>
        </w:r>
        <w:r>
          <w:rPr>
            <w:noProof/>
            <w:webHidden/>
          </w:rPr>
        </w:r>
        <w:r>
          <w:rPr>
            <w:noProof/>
            <w:webHidden/>
          </w:rPr>
          <w:fldChar w:fldCharType="separate"/>
        </w:r>
        <w:r w:rsidR="006A42DA">
          <w:rPr>
            <w:noProof/>
            <w:webHidden/>
          </w:rPr>
          <w:t>107</w:t>
        </w:r>
        <w:r>
          <w:rPr>
            <w:noProof/>
            <w:webHidden/>
          </w:rPr>
          <w:fldChar w:fldCharType="end"/>
        </w:r>
      </w:hyperlink>
    </w:p>
    <w:p w:rsidR="0000744B" w:rsidRDefault="009345DC">
      <w:pPr>
        <w:pStyle w:val="20"/>
        <w:tabs>
          <w:tab w:val="right" w:leader="dot" w:pos="9345"/>
        </w:tabs>
        <w:rPr>
          <w:noProof/>
        </w:rPr>
      </w:pPr>
      <w:hyperlink w:anchor="_Toc450143495" w:history="1">
        <w:r w:rsidR="009D6FFF">
          <w:rPr>
            <w:noProof/>
          </w:rPr>
          <w:t>6.1. Краткие теоретические сведения</w:t>
        </w:r>
        <w:r w:rsidR="009D6FFF">
          <w:rPr>
            <w:noProof/>
            <w:webHidden/>
          </w:rPr>
          <w:tab/>
        </w:r>
        <w:r>
          <w:rPr>
            <w:noProof/>
            <w:webHidden/>
          </w:rPr>
          <w:fldChar w:fldCharType="begin"/>
        </w:r>
        <w:r w:rsidR="009D6FFF">
          <w:rPr>
            <w:noProof/>
            <w:webHidden/>
          </w:rPr>
          <w:instrText xml:space="preserve"> PAGEREF _Toc450143495 \h </w:instrText>
        </w:r>
        <w:r>
          <w:rPr>
            <w:noProof/>
            <w:webHidden/>
          </w:rPr>
        </w:r>
        <w:r>
          <w:rPr>
            <w:noProof/>
            <w:webHidden/>
          </w:rPr>
          <w:fldChar w:fldCharType="separate"/>
        </w:r>
        <w:r w:rsidR="006A42DA">
          <w:rPr>
            <w:noProof/>
            <w:webHidden/>
          </w:rPr>
          <w:t>107</w:t>
        </w:r>
        <w:r>
          <w:rPr>
            <w:noProof/>
            <w:webHidden/>
          </w:rPr>
          <w:fldChar w:fldCharType="end"/>
        </w:r>
      </w:hyperlink>
    </w:p>
    <w:p w:rsidR="0000744B" w:rsidRDefault="009345DC">
      <w:pPr>
        <w:pStyle w:val="20"/>
        <w:tabs>
          <w:tab w:val="right" w:leader="dot" w:pos="9345"/>
        </w:tabs>
        <w:rPr>
          <w:noProof/>
        </w:rPr>
      </w:pPr>
      <w:hyperlink w:anchor="_Toc450143496" w:history="1">
        <w:r w:rsidR="009D6FFF">
          <w:rPr>
            <w:noProof/>
          </w:rPr>
          <w:t>6.2 Методические указания по решению типовых практических заданий</w:t>
        </w:r>
        <w:r w:rsidR="009D6FFF">
          <w:rPr>
            <w:noProof/>
            <w:webHidden/>
          </w:rPr>
          <w:tab/>
        </w:r>
        <w:r>
          <w:rPr>
            <w:noProof/>
            <w:webHidden/>
          </w:rPr>
          <w:fldChar w:fldCharType="begin"/>
        </w:r>
        <w:r w:rsidR="009D6FFF">
          <w:rPr>
            <w:noProof/>
            <w:webHidden/>
          </w:rPr>
          <w:instrText xml:space="preserve"> PAGEREF _Toc450143496 \h </w:instrText>
        </w:r>
        <w:r>
          <w:rPr>
            <w:noProof/>
            <w:webHidden/>
          </w:rPr>
        </w:r>
        <w:r>
          <w:rPr>
            <w:noProof/>
            <w:webHidden/>
          </w:rPr>
          <w:fldChar w:fldCharType="separate"/>
        </w:r>
        <w:r w:rsidR="006A42DA">
          <w:rPr>
            <w:noProof/>
            <w:webHidden/>
          </w:rPr>
          <w:t>116</w:t>
        </w:r>
        <w:r>
          <w:rPr>
            <w:noProof/>
            <w:webHidden/>
          </w:rPr>
          <w:fldChar w:fldCharType="end"/>
        </w:r>
      </w:hyperlink>
    </w:p>
    <w:p w:rsidR="0000744B" w:rsidRDefault="009345DC">
      <w:pPr>
        <w:pStyle w:val="20"/>
        <w:tabs>
          <w:tab w:val="right" w:leader="dot" w:pos="9345"/>
        </w:tabs>
        <w:rPr>
          <w:noProof/>
        </w:rPr>
      </w:pPr>
      <w:hyperlink w:anchor="_Toc450143497" w:history="1">
        <w:r w:rsidR="009D6FFF">
          <w:rPr>
            <w:noProof/>
          </w:rPr>
          <w:t>6.3. Практические задания для самостоятельной работы</w:t>
        </w:r>
        <w:r w:rsidR="009D6FFF">
          <w:rPr>
            <w:noProof/>
            <w:webHidden/>
          </w:rPr>
          <w:tab/>
        </w:r>
        <w:r>
          <w:rPr>
            <w:noProof/>
            <w:webHidden/>
          </w:rPr>
          <w:fldChar w:fldCharType="begin"/>
        </w:r>
        <w:r w:rsidR="009D6FFF">
          <w:rPr>
            <w:noProof/>
            <w:webHidden/>
          </w:rPr>
          <w:instrText xml:space="preserve"> PAGEREF _Toc450143497 \h </w:instrText>
        </w:r>
        <w:r>
          <w:rPr>
            <w:noProof/>
            <w:webHidden/>
          </w:rPr>
        </w:r>
        <w:r>
          <w:rPr>
            <w:noProof/>
            <w:webHidden/>
          </w:rPr>
          <w:fldChar w:fldCharType="separate"/>
        </w:r>
        <w:r w:rsidR="006A42DA">
          <w:rPr>
            <w:noProof/>
            <w:webHidden/>
          </w:rPr>
          <w:t>121</w:t>
        </w:r>
        <w:r>
          <w:rPr>
            <w:noProof/>
            <w:webHidden/>
          </w:rPr>
          <w:fldChar w:fldCharType="end"/>
        </w:r>
      </w:hyperlink>
    </w:p>
    <w:p w:rsidR="0000744B" w:rsidRDefault="009345DC">
      <w:pPr>
        <w:pStyle w:val="10"/>
        <w:tabs>
          <w:tab w:val="right" w:leader="dot" w:pos="9345"/>
        </w:tabs>
        <w:rPr>
          <w:noProof/>
        </w:rPr>
      </w:pPr>
      <w:hyperlink w:anchor="_Toc450143498" w:history="1">
        <w:r w:rsidR="009D6FFF">
          <w:rPr>
            <w:noProof/>
          </w:rPr>
          <w:t>7. Индексы</w:t>
        </w:r>
        <w:r w:rsidR="009D6FFF">
          <w:rPr>
            <w:noProof/>
            <w:webHidden/>
          </w:rPr>
          <w:tab/>
        </w:r>
        <w:r>
          <w:rPr>
            <w:noProof/>
            <w:webHidden/>
          </w:rPr>
          <w:fldChar w:fldCharType="begin"/>
        </w:r>
        <w:r w:rsidR="009D6FFF">
          <w:rPr>
            <w:noProof/>
            <w:webHidden/>
          </w:rPr>
          <w:instrText xml:space="preserve"> PAGEREF _Toc450143498 \h </w:instrText>
        </w:r>
        <w:r>
          <w:rPr>
            <w:noProof/>
            <w:webHidden/>
          </w:rPr>
        </w:r>
        <w:r>
          <w:rPr>
            <w:noProof/>
            <w:webHidden/>
          </w:rPr>
          <w:fldChar w:fldCharType="separate"/>
        </w:r>
        <w:r w:rsidR="006A42DA">
          <w:rPr>
            <w:noProof/>
            <w:webHidden/>
          </w:rPr>
          <w:t>126</w:t>
        </w:r>
        <w:r>
          <w:rPr>
            <w:noProof/>
            <w:webHidden/>
          </w:rPr>
          <w:fldChar w:fldCharType="end"/>
        </w:r>
      </w:hyperlink>
    </w:p>
    <w:p w:rsidR="0000744B" w:rsidRDefault="009345DC">
      <w:pPr>
        <w:pStyle w:val="20"/>
        <w:tabs>
          <w:tab w:val="right" w:leader="dot" w:pos="9345"/>
        </w:tabs>
        <w:rPr>
          <w:noProof/>
        </w:rPr>
      </w:pPr>
      <w:hyperlink w:anchor="_Toc450143499" w:history="1">
        <w:r w:rsidR="009D6FFF">
          <w:rPr>
            <w:noProof/>
          </w:rPr>
          <w:t>7.1. Краткие теоретические сведения</w:t>
        </w:r>
        <w:r w:rsidR="009D6FFF">
          <w:rPr>
            <w:noProof/>
            <w:webHidden/>
          </w:rPr>
          <w:tab/>
        </w:r>
        <w:r>
          <w:rPr>
            <w:noProof/>
            <w:webHidden/>
          </w:rPr>
          <w:fldChar w:fldCharType="begin"/>
        </w:r>
        <w:r w:rsidR="009D6FFF">
          <w:rPr>
            <w:noProof/>
            <w:webHidden/>
          </w:rPr>
          <w:instrText xml:space="preserve"> PAGEREF _Toc450143499 \h </w:instrText>
        </w:r>
        <w:r>
          <w:rPr>
            <w:noProof/>
            <w:webHidden/>
          </w:rPr>
        </w:r>
        <w:r>
          <w:rPr>
            <w:noProof/>
            <w:webHidden/>
          </w:rPr>
          <w:fldChar w:fldCharType="separate"/>
        </w:r>
        <w:r w:rsidR="006A42DA">
          <w:rPr>
            <w:noProof/>
            <w:webHidden/>
          </w:rPr>
          <w:t>126</w:t>
        </w:r>
        <w:r>
          <w:rPr>
            <w:noProof/>
            <w:webHidden/>
          </w:rPr>
          <w:fldChar w:fldCharType="end"/>
        </w:r>
      </w:hyperlink>
    </w:p>
    <w:p w:rsidR="0000744B" w:rsidRDefault="009345DC">
      <w:pPr>
        <w:pStyle w:val="20"/>
        <w:tabs>
          <w:tab w:val="right" w:leader="dot" w:pos="9345"/>
        </w:tabs>
        <w:rPr>
          <w:noProof/>
        </w:rPr>
      </w:pPr>
      <w:hyperlink w:anchor="_Toc450143500" w:history="1">
        <w:r w:rsidR="009D6FFF">
          <w:rPr>
            <w:noProof/>
          </w:rPr>
          <w:t>7.2. Методические указания по решению типовых практических заданий</w:t>
        </w:r>
        <w:r w:rsidR="009D6FFF">
          <w:rPr>
            <w:noProof/>
            <w:webHidden/>
          </w:rPr>
          <w:tab/>
        </w:r>
        <w:r>
          <w:rPr>
            <w:noProof/>
            <w:webHidden/>
          </w:rPr>
          <w:fldChar w:fldCharType="begin"/>
        </w:r>
        <w:r w:rsidR="009D6FFF">
          <w:rPr>
            <w:noProof/>
            <w:webHidden/>
          </w:rPr>
          <w:instrText xml:space="preserve"> PAGEREF _Toc450143500 \h </w:instrText>
        </w:r>
        <w:r>
          <w:rPr>
            <w:noProof/>
            <w:webHidden/>
          </w:rPr>
        </w:r>
        <w:r>
          <w:rPr>
            <w:noProof/>
            <w:webHidden/>
          </w:rPr>
          <w:fldChar w:fldCharType="separate"/>
        </w:r>
        <w:r w:rsidR="006A42DA">
          <w:rPr>
            <w:noProof/>
            <w:webHidden/>
          </w:rPr>
          <w:t>131</w:t>
        </w:r>
        <w:r>
          <w:rPr>
            <w:noProof/>
            <w:webHidden/>
          </w:rPr>
          <w:fldChar w:fldCharType="end"/>
        </w:r>
      </w:hyperlink>
    </w:p>
    <w:p w:rsidR="0000744B" w:rsidRDefault="009345DC">
      <w:pPr>
        <w:pStyle w:val="20"/>
        <w:tabs>
          <w:tab w:val="right" w:leader="dot" w:pos="9345"/>
        </w:tabs>
        <w:rPr>
          <w:noProof/>
        </w:rPr>
      </w:pPr>
      <w:hyperlink w:anchor="_Toc450143501" w:history="1">
        <w:r w:rsidR="009D6FFF">
          <w:rPr>
            <w:noProof/>
          </w:rPr>
          <w:t>7.3 Практические задания для самостоятельной работы</w:t>
        </w:r>
        <w:r w:rsidR="009D6FFF">
          <w:rPr>
            <w:noProof/>
            <w:webHidden/>
          </w:rPr>
          <w:tab/>
        </w:r>
        <w:r>
          <w:rPr>
            <w:noProof/>
            <w:webHidden/>
          </w:rPr>
          <w:fldChar w:fldCharType="begin"/>
        </w:r>
        <w:r w:rsidR="009D6FFF">
          <w:rPr>
            <w:noProof/>
            <w:webHidden/>
          </w:rPr>
          <w:instrText xml:space="preserve"> PAGEREF _Toc450143501 \h </w:instrText>
        </w:r>
        <w:r>
          <w:rPr>
            <w:noProof/>
            <w:webHidden/>
          </w:rPr>
        </w:r>
        <w:r>
          <w:rPr>
            <w:noProof/>
            <w:webHidden/>
          </w:rPr>
          <w:fldChar w:fldCharType="separate"/>
        </w:r>
        <w:r w:rsidR="006A42DA">
          <w:rPr>
            <w:noProof/>
            <w:webHidden/>
          </w:rPr>
          <w:t>134</w:t>
        </w:r>
        <w:r>
          <w:rPr>
            <w:noProof/>
            <w:webHidden/>
          </w:rPr>
          <w:fldChar w:fldCharType="end"/>
        </w:r>
      </w:hyperlink>
    </w:p>
    <w:p w:rsidR="0000744B" w:rsidRDefault="009345DC">
      <w:pPr>
        <w:pStyle w:val="10"/>
        <w:tabs>
          <w:tab w:val="right" w:leader="dot" w:pos="9345"/>
        </w:tabs>
        <w:rPr>
          <w:noProof/>
        </w:rPr>
      </w:pPr>
      <w:hyperlink w:anchor="_Toc450143502" w:history="1">
        <w:r w:rsidR="009D6FFF">
          <w:rPr>
            <w:noProof/>
          </w:rPr>
          <w:t>8. Статистическое изучение взаимосвязей</w:t>
        </w:r>
        <w:r w:rsidR="009D6FFF">
          <w:rPr>
            <w:noProof/>
            <w:webHidden/>
          </w:rPr>
          <w:tab/>
        </w:r>
        <w:r>
          <w:rPr>
            <w:noProof/>
            <w:webHidden/>
          </w:rPr>
          <w:fldChar w:fldCharType="begin"/>
        </w:r>
        <w:r w:rsidR="009D6FFF">
          <w:rPr>
            <w:noProof/>
            <w:webHidden/>
          </w:rPr>
          <w:instrText xml:space="preserve"> PAGEREF _Toc450143502 \h </w:instrText>
        </w:r>
        <w:r>
          <w:rPr>
            <w:noProof/>
            <w:webHidden/>
          </w:rPr>
        </w:r>
        <w:r>
          <w:rPr>
            <w:noProof/>
            <w:webHidden/>
          </w:rPr>
          <w:fldChar w:fldCharType="separate"/>
        </w:r>
        <w:r w:rsidR="006A42DA">
          <w:rPr>
            <w:noProof/>
            <w:webHidden/>
          </w:rPr>
          <w:t>139</w:t>
        </w:r>
        <w:r>
          <w:rPr>
            <w:noProof/>
            <w:webHidden/>
          </w:rPr>
          <w:fldChar w:fldCharType="end"/>
        </w:r>
      </w:hyperlink>
    </w:p>
    <w:p w:rsidR="0000744B" w:rsidRDefault="009345DC">
      <w:pPr>
        <w:pStyle w:val="20"/>
        <w:tabs>
          <w:tab w:val="right" w:leader="dot" w:pos="9345"/>
        </w:tabs>
        <w:rPr>
          <w:noProof/>
        </w:rPr>
      </w:pPr>
      <w:hyperlink w:anchor="_Toc450143503" w:history="1">
        <w:r w:rsidR="009D6FFF">
          <w:rPr>
            <w:noProof/>
          </w:rPr>
          <w:t>8.1. Краткие теоретические сведения</w:t>
        </w:r>
        <w:r w:rsidR="009D6FFF">
          <w:rPr>
            <w:noProof/>
            <w:webHidden/>
          </w:rPr>
          <w:tab/>
        </w:r>
        <w:r>
          <w:rPr>
            <w:noProof/>
            <w:webHidden/>
          </w:rPr>
          <w:fldChar w:fldCharType="begin"/>
        </w:r>
        <w:r w:rsidR="009D6FFF">
          <w:rPr>
            <w:noProof/>
            <w:webHidden/>
          </w:rPr>
          <w:instrText xml:space="preserve"> PAGEREF _Toc450143503 \h </w:instrText>
        </w:r>
        <w:r>
          <w:rPr>
            <w:noProof/>
            <w:webHidden/>
          </w:rPr>
        </w:r>
        <w:r>
          <w:rPr>
            <w:noProof/>
            <w:webHidden/>
          </w:rPr>
          <w:fldChar w:fldCharType="separate"/>
        </w:r>
        <w:r w:rsidR="006A42DA">
          <w:rPr>
            <w:noProof/>
            <w:webHidden/>
          </w:rPr>
          <w:t>139</w:t>
        </w:r>
        <w:r>
          <w:rPr>
            <w:noProof/>
            <w:webHidden/>
          </w:rPr>
          <w:fldChar w:fldCharType="end"/>
        </w:r>
      </w:hyperlink>
    </w:p>
    <w:p w:rsidR="0000744B" w:rsidRDefault="009345DC">
      <w:pPr>
        <w:pStyle w:val="20"/>
        <w:tabs>
          <w:tab w:val="right" w:leader="dot" w:pos="9345"/>
        </w:tabs>
        <w:rPr>
          <w:noProof/>
        </w:rPr>
      </w:pPr>
      <w:hyperlink w:anchor="_Toc450143504" w:history="1">
        <w:r w:rsidR="009D6FFF">
          <w:rPr>
            <w:noProof/>
          </w:rPr>
          <w:t>8.2. Методические указания по решению типовых практических заданий</w:t>
        </w:r>
        <w:r w:rsidR="009D6FFF">
          <w:rPr>
            <w:noProof/>
            <w:webHidden/>
          </w:rPr>
          <w:tab/>
        </w:r>
        <w:r>
          <w:rPr>
            <w:noProof/>
            <w:webHidden/>
          </w:rPr>
          <w:fldChar w:fldCharType="begin"/>
        </w:r>
        <w:r w:rsidR="009D6FFF">
          <w:rPr>
            <w:noProof/>
            <w:webHidden/>
          </w:rPr>
          <w:instrText xml:space="preserve"> PAGEREF _Toc450143504 \h </w:instrText>
        </w:r>
        <w:r>
          <w:rPr>
            <w:noProof/>
            <w:webHidden/>
          </w:rPr>
        </w:r>
        <w:r>
          <w:rPr>
            <w:noProof/>
            <w:webHidden/>
          </w:rPr>
          <w:fldChar w:fldCharType="separate"/>
        </w:r>
        <w:r w:rsidR="006A42DA">
          <w:rPr>
            <w:noProof/>
            <w:webHidden/>
          </w:rPr>
          <w:t>152</w:t>
        </w:r>
        <w:r>
          <w:rPr>
            <w:noProof/>
            <w:webHidden/>
          </w:rPr>
          <w:fldChar w:fldCharType="end"/>
        </w:r>
      </w:hyperlink>
    </w:p>
    <w:p w:rsidR="0000744B" w:rsidRDefault="009345DC">
      <w:pPr>
        <w:pStyle w:val="20"/>
        <w:tabs>
          <w:tab w:val="right" w:leader="dot" w:pos="9345"/>
        </w:tabs>
        <w:rPr>
          <w:noProof/>
        </w:rPr>
      </w:pPr>
      <w:hyperlink w:anchor="_Toc450143505" w:history="1">
        <w:r w:rsidR="009D6FFF">
          <w:rPr>
            <w:noProof/>
          </w:rPr>
          <w:t>8.3 Практические задания для самостоятельной работы</w:t>
        </w:r>
        <w:r w:rsidR="009D6FFF">
          <w:rPr>
            <w:noProof/>
            <w:webHidden/>
          </w:rPr>
          <w:tab/>
        </w:r>
        <w:r>
          <w:rPr>
            <w:noProof/>
            <w:webHidden/>
          </w:rPr>
          <w:fldChar w:fldCharType="begin"/>
        </w:r>
        <w:r w:rsidR="009D6FFF">
          <w:rPr>
            <w:noProof/>
            <w:webHidden/>
          </w:rPr>
          <w:instrText xml:space="preserve"> PAGEREF _Toc450143505 \h </w:instrText>
        </w:r>
        <w:r>
          <w:rPr>
            <w:noProof/>
            <w:webHidden/>
          </w:rPr>
        </w:r>
        <w:r>
          <w:rPr>
            <w:noProof/>
            <w:webHidden/>
          </w:rPr>
          <w:fldChar w:fldCharType="separate"/>
        </w:r>
        <w:r w:rsidR="006A42DA">
          <w:rPr>
            <w:noProof/>
            <w:webHidden/>
          </w:rPr>
          <w:t>158</w:t>
        </w:r>
        <w:r>
          <w:rPr>
            <w:noProof/>
            <w:webHidden/>
          </w:rPr>
          <w:fldChar w:fldCharType="end"/>
        </w:r>
      </w:hyperlink>
    </w:p>
    <w:p w:rsidR="0000744B" w:rsidRDefault="009345DC">
      <w:pPr>
        <w:pStyle w:val="10"/>
        <w:tabs>
          <w:tab w:val="right" w:leader="dot" w:pos="9345"/>
        </w:tabs>
        <w:rPr>
          <w:noProof/>
        </w:rPr>
      </w:pPr>
      <w:hyperlink w:anchor="_Toc450143506" w:history="1">
        <w:r w:rsidR="009D6FFF">
          <w:rPr>
            <w:noProof/>
          </w:rPr>
          <w:t>Приложение 1. Таблица значений критерия Фишера</w:t>
        </w:r>
        <w:r w:rsidR="009D6FFF">
          <w:rPr>
            <w:noProof/>
            <w:webHidden/>
          </w:rPr>
          <w:tab/>
        </w:r>
        <w:r>
          <w:rPr>
            <w:noProof/>
            <w:webHidden/>
          </w:rPr>
          <w:fldChar w:fldCharType="begin"/>
        </w:r>
        <w:r w:rsidR="009D6FFF">
          <w:rPr>
            <w:noProof/>
            <w:webHidden/>
          </w:rPr>
          <w:instrText xml:space="preserve"> PAGEREF _Toc450143506 \h </w:instrText>
        </w:r>
        <w:r>
          <w:rPr>
            <w:noProof/>
            <w:webHidden/>
          </w:rPr>
        </w:r>
        <w:r>
          <w:rPr>
            <w:noProof/>
            <w:webHidden/>
          </w:rPr>
          <w:fldChar w:fldCharType="separate"/>
        </w:r>
        <w:r w:rsidR="006A42DA">
          <w:rPr>
            <w:noProof/>
            <w:webHidden/>
          </w:rPr>
          <w:t>162</w:t>
        </w:r>
        <w:r>
          <w:rPr>
            <w:noProof/>
            <w:webHidden/>
          </w:rPr>
          <w:fldChar w:fldCharType="end"/>
        </w:r>
      </w:hyperlink>
    </w:p>
    <w:p w:rsidR="0000744B" w:rsidRDefault="009345DC">
      <w:pPr>
        <w:pStyle w:val="10"/>
        <w:tabs>
          <w:tab w:val="right" w:leader="dot" w:pos="9345"/>
        </w:tabs>
        <w:rPr>
          <w:noProof/>
        </w:rPr>
      </w:pPr>
      <w:hyperlink w:anchor="_Toc450143507" w:history="1">
        <w:r w:rsidR="009D6FFF">
          <w:rPr>
            <w:noProof/>
          </w:rPr>
          <w:t>Приложение 2. Таблица значений критерия Стьюдента</w:t>
        </w:r>
        <w:r w:rsidR="009D6FFF">
          <w:rPr>
            <w:noProof/>
            <w:webHidden/>
          </w:rPr>
          <w:tab/>
        </w:r>
        <w:r>
          <w:rPr>
            <w:noProof/>
            <w:webHidden/>
          </w:rPr>
          <w:fldChar w:fldCharType="begin"/>
        </w:r>
        <w:r w:rsidR="009D6FFF">
          <w:rPr>
            <w:noProof/>
            <w:webHidden/>
          </w:rPr>
          <w:instrText xml:space="preserve"> PAGEREF _Toc450143507 \h </w:instrText>
        </w:r>
        <w:r>
          <w:rPr>
            <w:noProof/>
            <w:webHidden/>
          </w:rPr>
        </w:r>
        <w:r>
          <w:rPr>
            <w:noProof/>
            <w:webHidden/>
          </w:rPr>
          <w:fldChar w:fldCharType="separate"/>
        </w:r>
        <w:r w:rsidR="006A42DA">
          <w:rPr>
            <w:noProof/>
            <w:webHidden/>
          </w:rPr>
          <w:t>163</w:t>
        </w:r>
        <w:r>
          <w:rPr>
            <w:noProof/>
            <w:webHidden/>
          </w:rPr>
          <w:fldChar w:fldCharType="end"/>
        </w:r>
      </w:hyperlink>
    </w:p>
    <w:p w:rsidR="0000744B" w:rsidRDefault="009345DC">
      <w:pPr>
        <w:pStyle w:val="10"/>
        <w:tabs>
          <w:tab w:val="right" w:leader="dot" w:pos="9345"/>
        </w:tabs>
        <w:rPr>
          <w:noProof/>
        </w:rPr>
      </w:pPr>
      <w:hyperlink w:anchor="_Toc450143508" w:history="1">
        <w:r w:rsidR="009D6FFF">
          <w:rPr>
            <w:noProof/>
          </w:rPr>
          <w:t>Приложение 3. Таблица значений критерия Пирсона</w:t>
        </w:r>
        <w:r w:rsidR="009D6FFF">
          <w:rPr>
            <w:noProof/>
            <w:webHidden/>
          </w:rPr>
          <w:tab/>
        </w:r>
        <w:r>
          <w:rPr>
            <w:noProof/>
            <w:webHidden/>
          </w:rPr>
          <w:fldChar w:fldCharType="begin"/>
        </w:r>
        <w:r w:rsidR="009D6FFF">
          <w:rPr>
            <w:noProof/>
            <w:webHidden/>
          </w:rPr>
          <w:instrText xml:space="preserve"> PAGEREF _Toc450143508 \h </w:instrText>
        </w:r>
        <w:r>
          <w:rPr>
            <w:noProof/>
            <w:webHidden/>
          </w:rPr>
        </w:r>
        <w:r>
          <w:rPr>
            <w:noProof/>
            <w:webHidden/>
          </w:rPr>
          <w:fldChar w:fldCharType="separate"/>
        </w:r>
        <w:r w:rsidR="006A42DA">
          <w:rPr>
            <w:noProof/>
            <w:webHidden/>
          </w:rPr>
          <w:t>164</w:t>
        </w:r>
        <w:r>
          <w:rPr>
            <w:noProof/>
            <w:webHidden/>
          </w:rPr>
          <w:fldChar w:fldCharType="end"/>
        </w:r>
      </w:hyperlink>
    </w:p>
    <w:p w:rsidR="0000744B" w:rsidRDefault="009345DC">
      <w:pPr>
        <w:pStyle w:val="1"/>
        <w:spacing w:before="0" w:after="0"/>
        <w:jc w:val="center"/>
      </w:pPr>
      <w:r>
        <w:rPr>
          <w:b w:val="0"/>
          <w:sz w:val="28"/>
          <w:szCs w:val="28"/>
        </w:rPr>
        <w:fldChar w:fldCharType="end"/>
      </w:r>
      <w:r w:rsidR="009D6FFF">
        <w:t xml:space="preserve"> </w:t>
      </w:r>
    </w:p>
    <w:p w:rsidR="0000744B" w:rsidRDefault="009D6FFF">
      <w:pPr>
        <w:pStyle w:val="1"/>
        <w:jc w:val="center"/>
      </w:pPr>
      <w:r>
        <w:br w:type="page"/>
      </w:r>
      <w:bookmarkStart w:id="0" w:name="_Toc446606499"/>
      <w:bookmarkStart w:id="1" w:name="_Toc446606703"/>
      <w:bookmarkStart w:id="2" w:name="_Toc447392438"/>
      <w:bookmarkStart w:id="3" w:name="_Toc447403693"/>
      <w:bookmarkStart w:id="4" w:name="_Toc447410087"/>
      <w:bookmarkStart w:id="5" w:name="_Toc450143471"/>
      <w:r>
        <w:lastRenderedPageBreak/>
        <w:t>Предисловие</w:t>
      </w:r>
      <w:bookmarkEnd w:id="0"/>
      <w:bookmarkEnd w:id="1"/>
      <w:bookmarkEnd w:id="2"/>
      <w:bookmarkEnd w:id="3"/>
      <w:bookmarkEnd w:id="4"/>
      <w:bookmarkEnd w:id="5"/>
    </w:p>
    <w:p w:rsidR="00485F2C" w:rsidRDefault="009D6FFF">
      <w:pPr>
        <w:ind w:firstLine="720"/>
        <w:jc w:val="both"/>
        <w:rPr>
          <w:sz w:val="28"/>
          <w:szCs w:val="28"/>
        </w:rPr>
      </w:pPr>
      <w:r>
        <w:rPr>
          <w:sz w:val="28"/>
          <w:szCs w:val="28"/>
        </w:rPr>
        <w:t>В современном обществе эффективность управления экономикой в значительной степени зависит от качества информационной базы, основным компонентом которой является статистика, осуществляющая сбор, научную обработку, обобщение и анализ информации и предоставляющая возможность выявления взаимосвязей в экономике, изучения динамики ее развития, проведения международных сопоставлений и так далее. Поэтому в системе экономического образования ос</w:t>
      </w:r>
      <w:bookmarkStart w:id="6" w:name="_GoBack"/>
      <w:bookmarkEnd w:id="6"/>
      <w:r>
        <w:rPr>
          <w:sz w:val="28"/>
          <w:szCs w:val="28"/>
        </w:rPr>
        <w:t>обое место отводится изучению статистики, которая является базовой научной дисциплиной, формирующей профессиональный уровень современного экономиста.</w:t>
      </w:r>
    </w:p>
    <w:p w:rsidR="0000744B" w:rsidRDefault="009D6FFF">
      <w:pPr>
        <w:ind w:firstLine="720"/>
        <w:jc w:val="both"/>
        <w:rPr>
          <w:sz w:val="28"/>
          <w:szCs w:val="28"/>
        </w:rPr>
      </w:pPr>
      <w:r>
        <w:rPr>
          <w:sz w:val="28"/>
          <w:szCs w:val="28"/>
        </w:rPr>
        <w:t>Учебно-методическое пособие отражает основное содержание практического материала учебной дисциплины «</w:t>
      </w:r>
      <w:r w:rsidR="00485F2C">
        <w:rPr>
          <w:sz w:val="28"/>
          <w:szCs w:val="28"/>
        </w:rPr>
        <w:t xml:space="preserve">Статистика», </w:t>
      </w:r>
      <w:r w:rsidR="00485F2C" w:rsidRPr="00485F2C">
        <w:rPr>
          <w:sz w:val="28"/>
          <w:szCs w:val="28"/>
          <w:lang w:eastAsia="zh-CN"/>
        </w:rPr>
        <w:t>относ</w:t>
      </w:r>
      <w:r w:rsidR="00485F2C">
        <w:rPr>
          <w:sz w:val="28"/>
          <w:szCs w:val="28"/>
          <w:lang w:eastAsia="zh-CN"/>
        </w:rPr>
        <w:t>ящейся</w:t>
      </w:r>
      <w:r w:rsidR="00485F2C" w:rsidRPr="00485F2C">
        <w:rPr>
          <w:sz w:val="28"/>
          <w:szCs w:val="28"/>
          <w:lang w:eastAsia="zh-CN"/>
        </w:rPr>
        <w:t xml:space="preserve"> к базовой части ОПОП по направлению 38.03.01 «Экономика»</w:t>
      </w:r>
      <w:r>
        <w:rPr>
          <w:sz w:val="28"/>
          <w:szCs w:val="28"/>
        </w:rPr>
        <w:t>.</w:t>
      </w:r>
    </w:p>
    <w:p w:rsidR="0000744B" w:rsidRDefault="009D6FFF">
      <w:pPr>
        <w:ind w:firstLine="720"/>
        <w:jc w:val="both"/>
        <w:rPr>
          <w:sz w:val="28"/>
          <w:szCs w:val="28"/>
        </w:rPr>
      </w:pPr>
      <w:r>
        <w:rPr>
          <w:sz w:val="28"/>
          <w:szCs w:val="28"/>
        </w:rPr>
        <w:t>Цель настоящего учебно-методического пособия – дать представление о практических возможностях статистики, связанных с применением основных понятий, методологи и методики расчета важнейших статистических показателей в конкретных исследованиях социально-экономических явлений и процессов.</w:t>
      </w:r>
    </w:p>
    <w:p w:rsidR="0000744B" w:rsidRDefault="009D6FFF">
      <w:pPr>
        <w:ind w:firstLine="720"/>
        <w:jc w:val="both"/>
        <w:rPr>
          <w:sz w:val="28"/>
          <w:szCs w:val="28"/>
        </w:rPr>
      </w:pPr>
      <w:r>
        <w:rPr>
          <w:sz w:val="28"/>
          <w:szCs w:val="28"/>
        </w:rPr>
        <w:t xml:space="preserve">Учебно-методическое пособие разработано в соответствии с требованиями федерального государственного образовательного стандарта высшего образования по направлению подготовки </w:t>
      </w:r>
      <w:r w:rsidR="00485F2C">
        <w:rPr>
          <w:sz w:val="28"/>
          <w:szCs w:val="28"/>
          <w:lang w:eastAsia="zh-CN"/>
        </w:rPr>
        <w:t>38.03.01</w:t>
      </w:r>
      <w:r>
        <w:rPr>
          <w:sz w:val="28"/>
          <w:szCs w:val="28"/>
        </w:rPr>
        <w:t xml:space="preserve"> «Экономика», и включает краткие методические указания по решению типовых практических задач при изучении таких </w:t>
      </w:r>
      <w:r w:rsidR="00955D30">
        <w:rPr>
          <w:sz w:val="28"/>
          <w:szCs w:val="28"/>
        </w:rPr>
        <w:t>тем</w:t>
      </w:r>
      <w:r>
        <w:rPr>
          <w:sz w:val="28"/>
          <w:szCs w:val="28"/>
        </w:rPr>
        <w:t>, как «Предмет и методы статистики», «Статистические наблюдение и группировка», «Абсолютные и относительные величины», «Средние вели чины и показатели вариации», «Выборочное статистическое наблюдение», «Ряды динамики», «Индексы», «Статистическое изучение взаимосвязей».</w:t>
      </w:r>
    </w:p>
    <w:p w:rsidR="0000744B" w:rsidRDefault="009D6FFF">
      <w:pPr>
        <w:ind w:firstLine="720"/>
        <w:jc w:val="both"/>
        <w:rPr>
          <w:sz w:val="28"/>
          <w:szCs w:val="28"/>
        </w:rPr>
      </w:pPr>
      <w:r>
        <w:rPr>
          <w:sz w:val="28"/>
          <w:szCs w:val="28"/>
        </w:rPr>
        <w:t>Кроме того, учебно-методическое пособие содержит контрольные тестовые задания и задачи для самостоятельной работы студентов.</w:t>
      </w:r>
    </w:p>
    <w:p w:rsidR="0000744B" w:rsidRDefault="009D6FFF">
      <w:pPr>
        <w:ind w:firstLine="720"/>
        <w:jc w:val="both"/>
        <w:rPr>
          <w:sz w:val="28"/>
          <w:szCs w:val="28"/>
        </w:rPr>
      </w:pPr>
      <w:r>
        <w:rPr>
          <w:sz w:val="28"/>
          <w:szCs w:val="28"/>
        </w:rPr>
        <w:t>Авторы надеются, что в современных условиях острой ограниченности бюджета учебного времени настоящее учебно-методическое пособие окажется полезным не студентам и преподавателям. Вместе с этим, в условиях адаптации национальной экономики к внешним и внутренним социально-экономическим потрясениям развитие прикладных статистических исследований и практическая значимость статистических данных, необходимых для своевременного принятия управленческих решений как на микроуровне, так и на макроуровне, позволяет предположить актуальность для всех интересующихся проблемами анализа конкретных процессов в области экономики, финансов и управления, а также в иных ситуациях, связанных с анализом массовых статистических данных.</w:t>
      </w:r>
    </w:p>
    <w:p w:rsidR="0000744B" w:rsidRDefault="009D6FFF">
      <w:pPr>
        <w:pStyle w:val="1"/>
        <w:jc w:val="center"/>
      </w:pPr>
      <w:r>
        <w:br w:type="page"/>
      </w:r>
      <w:bookmarkStart w:id="7" w:name="_Toc450143472"/>
      <w:r>
        <w:lastRenderedPageBreak/>
        <w:t>1. Предмет и методы статистики</w:t>
      </w:r>
      <w:bookmarkEnd w:id="7"/>
    </w:p>
    <w:p w:rsidR="0000744B" w:rsidRDefault="009D6FFF">
      <w:pPr>
        <w:pStyle w:val="2"/>
        <w:jc w:val="center"/>
      </w:pPr>
      <w:bookmarkStart w:id="8" w:name="_Toc450143473"/>
      <w:r>
        <w:t>1.1. Краткие теоретические сведения</w:t>
      </w:r>
      <w:bookmarkEnd w:id="8"/>
    </w:p>
    <w:p w:rsidR="0000744B" w:rsidRDefault="009D6FFF">
      <w:pPr>
        <w:pStyle w:val="a4"/>
        <w:ind w:firstLine="720"/>
        <w:jc w:val="both"/>
        <w:rPr>
          <w:rFonts w:ascii="Times New Roman" w:hAnsi="Times New Roman"/>
          <w:sz w:val="28"/>
        </w:rPr>
      </w:pPr>
      <w:r>
        <w:rPr>
          <w:rFonts w:ascii="Times New Roman" w:hAnsi="Times New Roman"/>
          <w:sz w:val="28"/>
        </w:rPr>
        <w:t>Как отрасль практической деятельности статистика возникла за несколько тысячелетий до нашей эры. Исторические факты убедительно свидетельствует о существовании в практике пересчета населения и армии, учета территорий и имущества граждан древних и средневековых государств и тому подобное.</w:t>
      </w:r>
    </w:p>
    <w:p w:rsidR="0000744B" w:rsidRDefault="009D6FFF">
      <w:pPr>
        <w:pStyle w:val="a4"/>
        <w:ind w:firstLine="720"/>
        <w:jc w:val="both"/>
        <w:rPr>
          <w:rFonts w:ascii="Times New Roman" w:hAnsi="Times New Roman"/>
          <w:sz w:val="28"/>
        </w:rPr>
      </w:pPr>
      <w:r>
        <w:rPr>
          <w:rFonts w:ascii="Times New Roman" w:hAnsi="Times New Roman"/>
          <w:sz w:val="28"/>
        </w:rPr>
        <w:t xml:space="preserve">Как отрасль знания статистика сформировалась только ко второй половине XVII века. Развитие статистики как науки осуществлялось по двум основным направлениям. Термин статистика (от латинского слова status - положение вещей) впервые был введён в научный обиход немецким профессором Г. Ахенвалем в начале XVIII века для обозначения научной дисциплины государствоведения. Немецкая школа статистики занималась разработкой теоретических основ и методики словесного описания различных государств. Параллельно с ней развивалась английская школа, представители которой именовали себя «политическими арифметиками» и считали главным предназначением статистики измерение, исследование, а также вероятностное прогнозирование массовых явлений в области экономики, политики, демографии и социальной сфере. В основе статистических исследований политических арифметиков лежал математический закон больших чисел, согласно которому существующие закономерности становятся явными только при достаточном количестве изучаемого массового явления. Это и предопределило жизнеспособность именно этой школы статистики. </w:t>
      </w:r>
    </w:p>
    <w:p w:rsidR="0000744B" w:rsidRDefault="009D6FFF">
      <w:pPr>
        <w:pStyle w:val="a4"/>
        <w:ind w:firstLine="720"/>
        <w:jc w:val="both"/>
        <w:rPr>
          <w:rFonts w:ascii="Times New Roman" w:hAnsi="Times New Roman"/>
          <w:sz w:val="28"/>
        </w:rPr>
      </w:pPr>
      <w:r>
        <w:rPr>
          <w:rFonts w:ascii="Times New Roman" w:hAnsi="Times New Roman"/>
          <w:sz w:val="28"/>
        </w:rPr>
        <w:t xml:space="preserve">По мере развития статистической науки и расширения области активного применения прикладных статистических исследований обращался арсенал статистических методов, совершенствовалась статистическая методология. На сегодняшний день содержанием практической статистической работы является учет, сбор, переработка, систематизация, анализ, хранение и публикация данных о массовых явлениях жизни общества. Статистика как наука исследуют содержание явлений процессов общественной жизни с их количественной стороны применительно к конкретным пространственно временным характеристикам.  </w:t>
      </w:r>
    </w:p>
    <w:p w:rsidR="0000744B" w:rsidRDefault="009D6FFF">
      <w:pPr>
        <w:pStyle w:val="a4"/>
        <w:ind w:firstLine="720"/>
        <w:jc w:val="both"/>
        <w:rPr>
          <w:rFonts w:ascii="Times New Roman" w:hAnsi="Times New Roman"/>
          <w:sz w:val="28"/>
        </w:rPr>
      </w:pPr>
      <w:r>
        <w:rPr>
          <w:rFonts w:ascii="Times New Roman" w:hAnsi="Times New Roman"/>
          <w:sz w:val="28"/>
        </w:rPr>
        <w:t>Наряду с общепринятыми методами познания окружающей действительности (сравнение, анализ и так далее) статистика оперирует специфическими методами такими, как наблюдение, группировка и обобщающие количественные характеристики. На первом этапе статистического исследования производится сбор и регистрация первичных статистических данных. Затем осуществляется их систематизация, обработка и анализ целью выявления закономерностей, взаимосвязей а также выявление научно обоснованных тенденций развития.</w:t>
      </w:r>
    </w:p>
    <w:p w:rsidR="0000744B" w:rsidRDefault="009D6FFF">
      <w:pPr>
        <w:pStyle w:val="a4"/>
        <w:ind w:firstLine="720"/>
        <w:jc w:val="both"/>
        <w:rPr>
          <w:rFonts w:ascii="Times New Roman" w:hAnsi="Times New Roman"/>
          <w:sz w:val="28"/>
        </w:rPr>
      </w:pPr>
      <w:r>
        <w:rPr>
          <w:rFonts w:ascii="Times New Roman" w:hAnsi="Times New Roman"/>
          <w:sz w:val="28"/>
        </w:rPr>
        <w:t xml:space="preserve">Органом государственной статистики в Российской Федерации в настоящее время является Федеральная служба государственной статистики </w:t>
      </w:r>
      <w:r>
        <w:rPr>
          <w:rFonts w:ascii="Times New Roman" w:hAnsi="Times New Roman"/>
          <w:sz w:val="28"/>
        </w:rPr>
        <w:lastRenderedPageBreak/>
        <w:t>(Росстат). Многоуровнева система государственной статистики включает центральный аппарат и структурные подразделения Росстата, республиканские, областные, краевые и иные территориальные органы федеральной службы государственной статистики, а также целый ряд подведомственных организаций (рис. 1.1). Росстат разрабатывает конкретные виды и способы регистрации и обработки статистических данных, методико- методологические основы расчета важнейших социально-экономических индикаторов. Значительную часть статистических данных дает ведомственная статистика, которая организуется в отношении массы подведомственных учреждений, официальная статистическая отчетность по субъектам отдельных отраслей экономики, а также всевозможные неофициальные статистические исследования.</w:t>
      </w:r>
    </w:p>
    <w:p w:rsidR="0000744B" w:rsidRDefault="009D6FFF">
      <w:pPr>
        <w:ind w:firstLine="720"/>
        <w:jc w:val="both"/>
        <w:rPr>
          <w:sz w:val="28"/>
          <w:szCs w:val="28"/>
        </w:rPr>
      </w:pPr>
      <w:r>
        <w:rPr>
          <w:sz w:val="28"/>
        </w:rPr>
        <w:br w:type="page"/>
      </w:r>
    </w:p>
    <w:p w:rsidR="0000744B" w:rsidRDefault="009345DC">
      <w:pPr>
        <w:jc w:val="both"/>
        <w:rPr>
          <w:sz w:val="28"/>
          <w:szCs w:val="28"/>
        </w:rPr>
      </w:pPr>
      <w:r>
        <w:rPr>
          <w:noProof/>
          <w:sz w:val="28"/>
          <w:szCs w:val="28"/>
        </w:rPr>
        <w:pict>
          <v:line id="1026" o:spid="_x0000_s1131" style="position:absolute;left:0;text-align:left;z-index:251636224;visibility:visible;mso-wrap-distance-left:0;mso-wrap-distance-right:0" from="234pt,21.25pt" to="234pt,127.9pt"/>
        </w:pict>
      </w:r>
      <w:r>
        <w:rPr>
          <w:noProof/>
          <w:sz w:val="28"/>
          <w:szCs w:val="28"/>
        </w:rPr>
        <w:pict>
          <v:group id="1027" o:spid="_x0000_s1119" style="position:absolute;margin-left:0;margin-top:0;width:459pt;height:83.8pt;z-index:251635200;mso-wrap-distance-left:0;mso-wrap-distance-right:0;mso-position-horizontal-relative:char;mso-position-vertical-relative:line" coordorigin="1314,1570" coordsize="9180,1676">
            <v:shapetype id="_x0000_t202" coordsize="21600,21600" o:spt="202" path="m,l,21600r21600,l21600,xe">
              <v:stroke joinstyle="miter"/>
              <v:path gradientshapeok="t" o:connecttype="rect"/>
            </v:shapetype>
            <v:shape id="1029" o:spid="_x0000_s1130" type="#_x0000_t202" style="position:absolute;left:4194;top:1570;width:3600;height:416;visibility:visible;mso-position-horizontal-relative:page;mso-position-vertical-relative:page">
              <v:textbox>
                <w:txbxContent>
                  <w:p w:rsidR="00DB7E50" w:rsidRDefault="00DB7E50">
                    <w:pPr>
                      <w:jc w:val="center"/>
                      <w:rPr>
                        <w:sz w:val="20"/>
                        <w:szCs w:val="20"/>
                      </w:rPr>
                    </w:pPr>
                    <w:r>
                      <w:rPr>
                        <w:sz w:val="20"/>
                        <w:szCs w:val="20"/>
                      </w:rPr>
                      <w:t>Руководитель Росстата</w:t>
                    </w:r>
                  </w:p>
                </w:txbxContent>
              </v:textbox>
            </v:shape>
            <v:shape id="1030" o:spid="_x0000_s1129" type="#_x0000_t202" style="position:absolute;left:1314;top:2346;width:1980;height:900;visibility:visible;mso-position-horizontal-relative:page;mso-position-vertical-relative:page">
              <v:textbox>
                <w:txbxContent>
                  <w:p w:rsidR="00DB7E50" w:rsidRDefault="00DB7E50">
                    <w:pPr>
                      <w:jc w:val="center"/>
                      <w:rPr>
                        <w:sz w:val="20"/>
                        <w:szCs w:val="20"/>
                      </w:rPr>
                    </w:pPr>
                    <w:r>
                      <w:rPr>
                        <w:sz w:val="20"/>
                        <w:szCs w:val="20"/>
                      </w:rPr>
                      <w:t>Статс-секретарь –</w:t>
                    </w:r>
                  </w:p>
                  <w:p w:rsidR="00DB7E50" w:rsidRDefault="00DB7E50">
                    <w:pPr>
                      <w:jc w:val="center"/>
                      <w:rPr>
                        <w:sz w:val="20"/>
                        <w:szCs w:val="20"/>
                      </w:rPr>
                    </w:pPr>
                    <w:r>
                      <w:rPr>
                        <w:sz w:val="20"/>
                        <w:szCs w:val="20"/>
                      </w:rPr>
                      <w:t>заместитель</w:t>
                    </w:r>
                  </w:p>
                  <w:p w:rsidR="00DB7E50" w:rsidRDefault="00DB7E50">
                    <w:pPr>
                      <w:jc w:val="center"/>
                      <w:rPr>
                        <w:sz w:val="20"/>
                        <w:szCs w:val="20"/>
                      </w:rPr>
                    </w:pPr>
                    <w:r>
                      <w:rPr>
                        <w:sz w:val="20"/>
                        <w:szCs w:val="20"/>
                      </w:rPr>
                      <w:t>руководителя</w:t>
                    </w:r>
                  </w:p>
                </w:txbxContent>
              </v:textbox>
            </v:shape>
            <v:shape id="1031" o:spid="_x0000_s1128" type="#_x0000_t202" style="position:absolute;left:3474;top:2346;width:1980;height:900;visibility:visible;mso-position-horizontal-relative:page;mso-position-vertical-relative:page">
              <v:textbox>
                <w:txbxContent>
                  <w:p w:rsidR="00DB7E50" w:rsidRDefault="00DB7E50">
                    <w:pPr>
                      <w:jc w:val="center"/>
                      <w:rPr>
                        <w:sz w:val="20"/>
                        <w:szCs w:val="20"/>
                      </w:rPr>
                    </w:pPr>
                    <w:r>
                      <w:rPr>
                        <w:sz w:val="20"/>
                        <w:szCs w:val="20"/>
                      </w:rPr>
                      <w:t>Заместитель</w:t>
                    </w:r>
                  </w:p>
                  <w:p w:rsidR="00DB7E50" w:rsidRDefault="00DB7E50">
                    <w:pPr>
                      <w:jc w:val="center"/>
                      <w:rPr>
                        <w:sz w:val="20"/>
                        <w:szCs w:val="20"/>
                      </w:rPr>
                    </w:pPr>
                    <w:r>
                      <w:rPr>
                        <w:sz w:val="20"/>
                        <w:szCs w:val="20"/>
                      </w:rPr>
                      <w:t>руководителя</w:t>
                    </w:r>
                  </w:p>
                </w:txbxContent>
              </v:textbox>
            </v:shape>
            <v:shape id="1032" o:spid="_x0000_s1127" type="#_x0000_t202" style="position:absolute;left:6354;top:2346;width:1980;height:900;visibility:visible;mso-position-horizontal-relative:page;mso-position-vertical-relative:page">
              <v:textbox>
                <w:txbxContent>
                  <w:p w:rsidR="00DB7E50" w:rsidRDefault="00DB7E50">
                    <w:pPr>
                      <w:jc w:val="center"/>
                      <w:rPr>
                        <w:sz w:val="20"/>
                        <w:szCs w:val="20"/>
                      </w:rPr>
                    </w:pPr>
                    <w:r>
                      <w:rPr>
                        <w:sz w:val="20"/>
                        <w:szCs w:val="20"/>
                      </w:rPr>
                      <w:t>Заместитель</w:t>
                    </w:r>
                  </w:p>
                  <w:p w:rsidR="00DB7E50" w:rsidRDefault="00DB7E50">
                    <w:pPr>
                      <w:jc w:val="center"/>
                      <w:rPr>
                        <w:sz w:val="20"/>
                        <w:szCs w:val="20"/>
                      </w:rPr>
                    </w:pPr>
                    <w:r>
                      <w:rPr>
                        <w:sz w:val="20"/>
                        <w:szCs w:val="20"/>
                      </w:rPr>
                      <w:t>руководителя</w:t>
                    </w:r>
                  </w:p>
                </w:txbxContent>
              </v:textbox>
            </v:shape>
            <v:shape id="1033" o:spid="_x0000_s1126" type="#_x0000_t202" style="position:absolute;left:8514;top:2346;width:1980;height:900;visibility:visible;mso-position-horizontal-relative:page;mso-position-vertical-relative:page">
              <v:textbox>
                <w:txbxContent>
                  <w:p w:rsidR="00DB7E50" w:rsidRDefault="00DB7E50">
                    <w:pPr>
                      <w:jc w:val="center"/>
                      <w:rPr>
                        <w:sz w:val="20"/>
                        <w:szCs w:val="20"/>
                      </w:rPr>
                    </w:pPr>
                    <w:r>
                      <w:rPr>
                        <w:sz w:val="20"/>
                        <w:szCs w:val="20"/>
                      </w:rPr>
                      <w:t>Заместитель</w:t>
                    </w:r>
                  </w:p>
                  <w:p w:rsidR="00DB7E50" w:rsidRDefault="00DB7E50">
                    <w:pPr>
                      <w:jc w:val="center"/>
                      <w:rPr>
                        <w:sz w:val="20"/>
                        <w:szCs w:val="20"/>
                      </w:rPr>
                    </w:pPr>
                    <w:r>
                      <w:rPr>
                        <w:sz w:val="20"/>
                        <w:szCs w:val="20"/>
                      </w:rPr>
                      <w:t>руководителя</w:t>
                    </w:r>
                  </w:p>
                </w:txbxContent>
              </v:textbox>
            </v:shape>
            <v:line id="1034" o:spid="_x0000_s1125" style="position:absolute;flip:x;visibility:visible;mso-position-horizontal-relative:page;mso-position-vertical-relative:page" from="2754,1806" to="4194,1806"/>
            <v:line id="1035" o:spid="_x0000_s1124" style="position:absolute;flip:x y;visibility:visible;mso-position-horizontal-relative:page;mso-position-vertical-relative:page" from="2754,1806" to="2754,2346"/>
            <v:line id="1036" o:spid="_x0000_s1123" style="position:absolute;flip:x;visibility:visible;mso-position-horizontal-relative:page;mso-position-vertical-relative:page" from="7794,1806" to="9414,1806"/>
            <v:line id="1037" o:spid="_x0000_s1122" style="position:absolute;flip:x y;visibility:visible;mso-position-horizontal-relative:page;mso-position-vertical-relative:page" from="9414,1806" to="9414,2346"/>
            <v:line id="1038" o:spid="_x0000_s1121" style="position:absolute;flip:x y;visibility:visible;mso-position-horizontal-relative:page;mso-position-vertical-relative:page" from="4914,1986" to="4914,2346"/>
            <v:line id="1039" o:spid="_x0000_s1120" style="position:absolute;flip:x y;visibility:visible;mso-position-horizontal-relative:page;mso-position-vertical-relative:page" from="6894,1986" to="6894,2346"/>
          </v:group>
        </w:pict>
      </w:r>
    </w:p>
    <w:p w:rsidR="0000744B" w:rsidRDefault="0000744B">
      <w:pPr>
        <w:ind w:firstLine="720"/>
        <w:jc w:val="center"/>
        <w:rPr>
          <w:b/>
          <w:sz w:val="20"/>
          <w:szCs w:val="20"/>
        </w:rPr>
      </w:pPr>
    </w:p>
    <w:p w:rsidR="0000744B" w:rsidRDefault="0000744B">
      <w:pPr>
        <w:jc w:val="center"/>
        <w:rPr>
          <w:b/>
          <w:sz w:val="20"/>
          <w:szCs w:val="20"/>
        </w:rPr>
      </w:pPr>
    </w:p>
    <w:p w:rsidR="0000744B" w:rsidRDefault="009D6FFF">
      <w:pPr>
        <w:jc w:val="center"/>
        <w:rPr>
          <w:b/>
          <w:sz w:val="20"/>
          <w:szCs w:val="20"/>
        </w:rPr>
      </w:pPr>
      <w:r>
        <w:rPr>
          <w:b/>
          <w:sz w:val="20"/>
          <w:szCs w:val="20"/>
        </w:rPr>
        <w:t xml:space="preserve">  Центральный аппарат Федеральной службы государственной статистики Российской Федерации</w:t>
      </w:r>
    </w:p>
    <w:p w:rsidR="0000744B" w:rsidRDefault="009345DC">
      <w:pPr>
        <w:jc w:val="center"/>
        <w:rPr>
          <w:b/>
          <w:sz w:val="20"/>
          <w:szCs w:val="20"/>
        </w:rPr>
      </w:pPr>
      <w:r>
        <w:rPr>
          <w:b/>
          <w:noProof/>
          <w:sz w:val="20"/>
          <w:szCs w:val="20"/>
        </w:rPr>
        <w:pict>
          <v:group id="1040" o:spid="_x0000_s1097" style="position:absolute;left:0;text-align:left;margin-left:0;margin-top:8.8pt;width:459pt;height:252pt;z-index:-251689472;mso-wrap-distance-left:0;mso-wrap-distance-right:0" coordorigin="1134,3834" coordsize="9180,5040">
            <v:group id="1041" o:spid="_x0000_s1116" style="position:absolute;left:3294;top:4914;width:1980;height:1980;mso-position-horizontal-relative:page;mso-position-vertical-relative:page" coordorigin="3294,4014" coordsize="1980,1980">
              <v:shape id="1042" o:spid="_x0000_s1118" type="#_x0000_t202" style="position:absolute;left:3294;top:4014;width:1980;height:90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Управление</w:t>
                      </w:r>
                    </w:p>
                    <w:p w:rsidR="00DB7E50" w:rsidRDefault="00DB7E50">
                      <w:pPr>
                        <w:jc w:val="center"/>
                        <w:rPr>
                          <w:sz w:val="16"/>
                          <w:szCs w:val="16"/>
                        </w:rPr>
                      </w:pPr>
                      <w:r>
                        <w:rPr>
                          <w:sz w:val="16"/>
                          <w:szCs w:val="16"/>
                        </w:rPr>
                        <w:t>информационных ресурсов</w:t>
                      </w:r>
                    </w:p>
                    <w:p w:rsidR="00DB7E50" w:rsidRDefault="00DB7E50">
                      <w:pPr>
                        <w:jc w:val="center"/>
                        <w:rPr>
                          <w:sz w:val="16"/>
                          <w:szCs w:val="16"/>
                        </w:rPr>
                      </w:pPr>
                      <w:r>
                        <w:rPr>
                          <w:sz w:val="16"/>
                          <w:szCs w:val="16"/>
                        </w:rPr>
                        <w:t>и технологий</w:t>
                      </w:r>
                    </w:p>
                  </w:txbxContent>
                </v:textbox>
              </v:shape>
              <v:shape id="1043" o:spid="_x0000_s1117" type="#_x0000_t202" style="position:absolute;left:3294;top:5094;width:1980;height:90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Управление развития</w:t>
                      </w:r>
                    </w:p>
                    <w:p w:rsidR="00DB7E50" w:rsidRDefault="00DB7E50">
                      <w:pPr>
                        <w:jc w:val="center"/>
                        <w:rPr>
                          <w:sz w:val="16"/>
                          <w:szCs w:val="16"/>
                        </w:rPr>
                      </w:pPr>
                      <w:r>
                        <w:rPr>
                          <w:sz w:val="16"/>
                          <w:szCs w:val="16"/>
                        </w:rPr>
                        <w:t>имущественного комплекса</w:t>
                      </w:r>
                    </w:p>
                  </w:txbxContent>
                </v:textbox>
              </v:shape>
            </v:group>
            <v:shape id="1044" o:spid="_x0000_s1115" type="#_x0000_t202" style="position:absolute;left:6174;top:4914;width:1980;height:900;visibility:visible;mso-position-horizontal-relative:page;mso-position-vertical-relative:page" wrapcoords="-200 -360 -200 21240 21800 21240 21800 -360 -200 -360">
              <v:textbox>
                <w:txbxContent>
                  <w:p w:rsidR="00DB7E50" w:rsidRDefault="00DB7E50">
                    <w:pPr>
                      <w:rPr>
                        <w:sz w:val="16"/>
                        <w:szCs w:val="16"/>
                      </w:rPr>
                    </w:pPr>
                    <w:r>
                      <w:rPr>
                        <w:sz w:val="16"/>
                        <w:szCs w:val="16"/>
                      </w:rPr>
                      <w:t>Управление статистики</w:t>
                    </w:r>
                  </w:p>
                  <w:p w:rsidR="00DB7E50" w:rsidRDefault="00DB7E50">
                    <w:pPr>
                      <w:jc w:val="center"/>
                      <w:rPr>
                        <w:sz w:val="16"/>
                        <w:szCs w:val="16"/>
                      </w:rPr>
                    </w:pPr>
                    <w:r>
                      <w:rPr>
                        <w:sz w:val="16"/>
                        <w:szCs w:val="16"/>
                      </w:rPr>
                      <w:t>труда, науки, образования и</w:t>
                    </w:r>
                  </w:p>
                  <w:p w:rsidR="00DB7E50" w:rsidRDefault="00DB7E50">
                    <w:pPr>
                      <w:jc w:val="center"/>
                      <w:rPr>
                        <w:sz w:val="16"/>
                        <w:szCs w:val="16"/>
                      </w:rPr>
                    </w:pPr>
                    <w:r>
                      <w:rPr>
                        <w:sz w:val="16"/>
                        <w:szCs w:val="16"/>
                      </w:rPr>
                      <w:t>культуры</w:t>
                    </w:r>
                  </w:p>
                  <w:p w:rsidR="00DB7E50" w:rsidRDefault="00DB7E50">
                    <w:pPr>
                      <w:jc w:val="center"/>
                    </w:pPr>
                  </w:p>
                </w:txbxContent>
              </v:textbox>
            </v:shape>
            <v:shape id="1045" o:spid="_x0000_s1114" type="#_x0000_t202" style="position:absolute;left:8334;top:7794;width:1980;height:108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Управление статистики</w:t>
                    </w:r>
                  </w:p>
                  <w:p w:rsidR="00DB7E50" w:rsidRDefault="00DB7E50">
                    <w:pPr>
                      <w:jc w:val="center"/>
                      <w:rPr>
                        <w:sz w:val="16"/>
                        <w:szCs w:val="16"/>
                      </w:rPr>
                    </w:pPr>
                    <w:r>
                      <w:rPr>
                        <w:sz w:val="16"/>
                        <w:szCs w:val="16"/>
                      </w:rPr>
                      <w:t>уровня жизни и</w:t>
                    </w:r>
                  </w:p>
                  <w:p w:rsidR="00DB7E50" w:rsidRDefault="00DB7E50">
                    <w:pPr>
                      <w:jc w:val="center"/>
                      <w:rPr>
                        <w:sz w:val="16"/>
                        <w:szCs w:val="16"/>
                      </w:rPr>
                    </w:pPr>
                    <w:r>
                      <w:rPr>
                        <w:sz w:val="16"/>
                        <w:szCs w:val="16"/>
                      </w:rPr>
                      <w:t>обследовании домашних</w:t>
                    </w:r>
                  </w:p>
                  <w:p w:rsidR="00DB7E50" w:rsidRDefault="00DB7E50">
                    <w:pPr>
                      <w:jc w:val="center"/>
                      <w:rPr>
                        <w:sz w:val="16"/>
                        <w:szCs w:val="16"/>
                      </w:rPr>
                    </w:pPr>
                    <w:r>
                      <w:rPr>
                        <w:sz w:val="16"/>
                        <w:szCs w:val="16"/>
                      </w:rPr>
                      <w:t>хозяйств</w:t>
                    </w:r>
                  </w:p>
                </w:txbxContent>
              </v:textbox>
            </v:shape>
            <v:group id="1046" o:spid="_x0000_s1110" style="position:absolute;left:1134;top:4498;width:1980;height:2396;mso-position-horizontal-relative:page;mso-position-vertical-relative:page" coordorigin="1134,4014" coordsize="1980,2396">
              <v:shape id="1047" o:spid="_x0000_s1113" type="#_x0000_t202" style="position:absolute;left:1134;top:4014;width:1980;height:900;visibility:visible;mso-position-horizontal-relative:page;mso-position-vertical-relative:page" wrapcoords="-164 -360 -164 21240 21764 21240 21764 -360 -164 -360">
                <v:textbox>
                  <w:txbxContent>
                    <w:p w:rsidR="00DB7E50" w:rsidRDefault="00DB7E50">
                      <w:pPr>
                        <w:jc w:val="center"/>
                        <w:rPr>
                          <w:sz w:val="16"/>
                          <w:szCs w:val="16"/>
                        </w:rPr>
                      </w:pPr>
                      <w:r>
                        <w:rPr>
                          <w:sz w:val="16"/>
                          <w:szCs w:val="16"/>
                        </w:rPr>
                        <w:t>Управление организации</w:t>
                      </w:r>
                    </w:p>
                    <w:p w:rsidR="00DB7E50" w:rsidRDefault="00DB7E50">
                      <w:pPr>
                        <w:jc w:val="center"/>
                        <w:rPr>
                          <w:sz w:val="16"/>
                          <w:szCs w:val="16"/>
                        </w:rPr>
                      </w:pPr>
                      <w:r>
                        <w:rPr>
                          <w:sz w:val="16"/>
                          <w:szCs w:val="16"/>
                        </w:rPr>
                        <w:t>статистического</w:t>
                      </w:r>
                    </w:p>
                    <w:p w:rsidR="00DB7E50" w:rsidRDefault="00DB7E50">
                      <w:pPr>
                        <w:jc w:val="center"/>
                        <w:rPr>
                          <w:sz w:val="16"/>
                          <w:szCs w:val="16"/>
                        </w:rPr>
                      </w:pPr>
                      <w:r>
                        <w:rPr>
                          <w:sz w:val="16"/>
                          <w:szCs w:val="16"/>
                        </w:rPr>
                        <w:t>наблюдения и контроля</w:t>
                      </w:r>
                    </w:p>
                  </w:txbxContent>
                </v:textbox>
              </v:shape>
              <v:shape id="1048" o:spid="_x0000_s1112" type="#_x0000_t202" style="position:absolute;left:1134;top:5094;width:1980;height:540;visibility:visible;mso-position-horizontal-relative:page;mso-position-vertical-relative:page" wrapcoords="-164 -600 -164 21000 21764 21000 21764 -600 -164 -600">
                <v:textbox>
                  <w:txbxContent>
                    <w:p w:rsidR="00DB7E50" w:rsidRDefault="00DB7E50">
                      <w:pPr>
                        <w:jc w:val="center"/>
                        <w:rPr>
                          <w:sz w:val="16"/>
                          <w:szCs w:val="16"/>
                        </w:rPr>
                      </w:pPr>
                      <w:r>
                        <w:rPr>
                          <w:sz w:val="16"/>
                          <w:szCs w:val="16"/>
                        </w:rPr>
                        <w:t>Управление статистики</w:t>
                      </w:r>
                    </w:p>
                    <w:p w:rsidR="00DB7E50" w:rsidRDefault="00DB7E50">
                      <w:pPr>
                        <w:jc w:val="center"/>
                        <w:rPr>
                          <w:sz w:val="16"/>
                          <w:szCs w:val="16"/>
                        </w:rPr>
                      </w:pPr>
                      <w:r>
                        <w:rPr>
                          <w:sz w:val="16"/>
                          <w:szCs w:val="16"/>
                        </w:rPr>
                        <w:t>торговли и услуг</w:t>
                      </w:r>
                    </w:p>
                  </w:txbxContent>
                </v:textbox>
              </v:shape>
              <v:shape id="1049" o:spid="_x0000_s1111" type="#_x0000_t202" style="position:absolute;left:1134;top:5870;width:1980;height:540;visibility:visible;mso-position-horizontal-relative:page;mso-position-vertical-relative:page" wrapcoords="-164 -600 -164 21000 21764 21000 21764 -600 -164 -600">
                <v:textbox>
                  <w:txbxContent>
                    <w:p w:rsidR="00DB7E50" w:rsidRDefault="00DB7E50">
                      <w:pPr>
                        <w:jc w:val="center"/>
                        <w:rPr>
                          <w:sz w:val="16"/>
                          <w:szCs w:val="16"/>
                        </w:rPr>
                      </w:pPr>
                      <w:r>
                        <w:rPr>
                          <w:sz w:val="16"/>
                          <w:szCs w:val="16"/>
                        </w:rPr>
                        <w:t>Управление статистики</w:t>
                      </w:r>
                    </w:p>
                    <w:p w:rsidR="00DB7E50" w:rsidRDefault="00DB7E50">
                      <w:pPr>
                        <w:jc w:val="center"/>
                        <w:rPr>
                          <w:sz w:val="16"/>
                          <w:szCs w:val="16"/>
                        </w:rPr>
                      </w:pPr>
                      <w:r>
                        <w:rPr>
                          <w:sz w:val="16"/>
                          <w:szCs w:val="16"/>
                        </w:rPr>
                        <w:t>предприятий</w:t>
                      </w:r>
                    </w:p>
                  </w:txbxContent>
                </v:textbox>
              </v:shape>
            </v:group>
            <v:shape id="1050" o:spid="_x0000_s1109" type="#_x0000_t202" style="position:absolute;left:6174;top:5994;width:1980;height:108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Управление статистики</w:t>
                    </w:r>
                  </w:p>
                  <w:p w:rsidR="00DB7E50" w:rsidRDefault="00DB7E50">
                    <w:pPr>
                      <w:jc w:val="center"/>
                      <w:rPr>
                        <w:sz w:val="16"/>
                        <w:szCs w:val="16"/>
                      </w:rPr>
                    </w:pPr>
                    <w:r>
                      <w:rPr>
                        <w:sz w:val="16"/>
                        <w:szCs w:val="16"/>
                      </w:rPr>
                      <w:t>сельского хозяйства и</w:t>
                    </w:r>
                  </w:p>
                  <w:p w:rsidR="00DB7E50" w:rsidRDefault="00DB7E50">
                    <w:pPr>
                      <w:jc w:val="center"/>
                      <w:rPr>
                        <w:sz w:val="16"/>
                        <w:szCs w:val="16"/>
                      </w:rPr>
                    </w:pPr>
                    <w:r>
                      <w:rPr>
                        <w:sz w:val="16"/>
                        <w:szCs w:val="16"/>
                      </w:rPr>
                      <w:t>окружающей природной</w:t>
                    </w:r>
                  </w:p>
                  <w:p w:rsidR="00DB7E50" w:rsidRDefault="00DB7E50">
                    <w:pPr>
                      <w:jc w:val="center"/>
                      <w:rPr>
                        <w:sz w:val="16"/>
                        <w:szCs w:val="16"/>
                      </w:rPr>
                    </w:pPr>
                    <w:r>
                      <w:rPr>
                        <w:sz w:val="16"/>
                        <w:szCs w:val="16"/>
                      </w:rPr>
                      <w:t>среды</w:t>
                    </w:r>
                  </w:p>
                </w:txbxContent>
              </v:textbox>
            </v:shape>
            <v:shape id="1051" o:spid="_x0000_s1108" type="#_x0000_t202" style="position:absolute;left:4194;top:3834;width:3420;height:36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Административное управление</w:t>
                    </w:r>
                  </w:p>
                  <w:p w:rsidR="00DB7E50" w:rsidRDefault="00DB7E50">
                    <w:pPr>
                      <w:jc w:val="center"/>
                    </w:pPr>
                  </w:p>
                </w:txbxContent>
              </v:textbox>
            </v:shape>
            <v:shape id="1052" o:spid="_x0000_s1107" type="#_x0000_t202" style="position:absolute;left:4194;top:4374;width:3420;height:36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Помощники (советники)</w:t>
                    </w:r>
                  </w:p>
                  <w:p w:rsidR="00DB7E50" w:rsidRDefault="00DB7E50">
                    <w:pPr>
                      <w:jc w:val="center"/>
                    </w:pPr>
                  </w:p>
                </w:txbxContent>
              </v:textbox>
            </v:shape>
            <v:shape id="1053" o:spid="_x0000_s1106" type="#_x0000_t202" style="position:absolute;left:8334;top:4554;width:1980;height:72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Управление статистики</w:t>
                    </w:r>
                  </w:p>
                  <w:p w:rsidR="00DB7E50" w:rsidRDefault="00DB7E50">
                    <w:pPr>
                      <w:jc w:val="center"/>
                      <w:rPr>
                        <w:sz w:val="16"/>
                        <w:szCs w:val="16"/>
                      </w:rPr>
                    </w:pPr>
                    <w:r>
                      <w:rPr>
                        <w:sz w:val="16"/>
                        <w:szCs w:val="16"/>
                      </w:rPr>
                      <w:t>населения и</w:t>
                    </w:r>
                  </w:p>
                  <w:p w:rsidR="00DB7E50" w:rsidRDefault="00DB7E50">
                    <w:pPr>
                      <w:jc w:val="center"/>
                      <w:rPr>
                        <w:sz w:val="16"/>
                        <w:szCs w:val="16"/>
                      </w:rPr>
                    </w:pPr>
                    <w:r>
                      <w:rPr>
                        <w:sz w:val="16"/>
                        <w:szCs w:val="16"/>
                      </w:rPr>
                      <w:t>здравоохранения</w:t>
                    </w:r>
                  </w:p>
                </w:txbxContent>
              </v:textbox>
            </v:shape>
            <v:shape id="1054" o:spid="_x0000_s1105" type="#_x0000_t202" style="position:absolute;left:8334;top:5454;width:1980;height:72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Финансово-экономическое</w:t>
                    </w:r>
                  </w:p>
                  <w:p w:rsidR="00DB7E50" w:rsidRDefault="00DB7E50">
                    <w:pPr>
                      <w:jc w:val="center"/>
                      <w:rPr>
                        <w:sz w:val="16"/>
                        <w:szCs w:val="16"/>
                      </w:rPr>
                    </w:pPr>
                    <w:r>
                      <w:rPr>
                        <w:sz w:val="16"/>
                        <w:szCs w:val="16"/>
                      </w:rPr>
                      <w:t>управление</w:t>
                    </w:r>
                  </w:p>
                </w:txbxContent>
              </v:textbox>
            </v:shape>
            <v:shape id="1055" o:spid="_x0000_s1104" type="#_x0000_t202" style="position:absolute;left:8334;top:6354;width:1980;height:108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Управление организации</w:t>
                    </w:r>
                  </w:p>
                  <w:p w:rsidR="00DB7E50" w:rsidRDefault="00DB7E50">
                    <w:pPr>
                      <w:jc w:val="center"/>
                      <w:rPr>
                        <w:sz w:val="16"/>
                        <w:szCs w:val="16"/>
                      </w:rPr>
                    </w:pPr>
                    <w:r>
                      <w:rPr>
                        <w:sz w:val="16"/>
                        <w:szCs w:val="16"/>
                      </w:rPr>
                      <w:t>проведения переписей и</w:t>
                    </w:r>
                  </w:p>
                  <w:p w:rsidR="00DB7E50" w:rsidRDefault="00DB7E50">
                    <w:pPr>
                      <w:jc w:val="center"/>
                      <w:rPr>
                        <w:sz w:val="16"/>
                        <w:szCs w:val="16"/>
                      </w:rPr>
                    </w:pPr>
                    <w:r>
                      <w:rPr>
                        <w:sz w:val="16"/>
                        <w:szCs w:val="16"/>
                      </w:rPr>
                      <w:t>сплошных обследований</w:t>
                    </w:r>
                  </w:p>
                </w:txbxContent>
              </v:textbox>
            </v:shape>
            <v:shape id="1056" o:spid="_x0000_s1103" type="#_x0000_t202" style="position:absolute;left:1134;top:7074;width:1980;height:720;visibility:visible;mso-position-horizontal-relative:page;mso-position-vertical-relative:page" wrapcoords="-200 -360 -200 21240 21800 21240 21800 -360 -200 -360">
              <v:textbox>
                <w:txbxContent>
                  <w:p w:rsidR="00DB7E50" w:rsidRDefault="00DB7E50">
                    <w:pPr>
                      <w:rPr>
                        <w:sz w:val="16"/>
                        <w:szCs w:val="16"/>
                      </w:rPr>
                    </w:pPr>
                    <w:r>
                      <w:rPr>
                        <w:sz w:val="16"/>
                        <w:szCs w:val="16"/>
                      </w:rPr>
                      <w:t>Управление сводных</w:t>
                    </w:r>
                  </w:p>
                  <w:p w:rsidR="00DB7E50" w:rsidRDefault="00DB7E50">
                    <w:pPr>
                      <w:rPr>
                        <w:sz w:val="16"/>
                        <w:szCs w:val="16"/>
                      </w:rPr>
                    </w:pPr>
                    <w:r>
                      <w:rPr>
                        <w:sz w:val="16"/>
                        <w:szCs w:val="16"/>
                      </w:rPr>
                      <w:t>статистических работ и</w:t>
                    </w:r>
                  </w:p>
                  <w:p w:rsidR="00DB7E50" w:rsidRDefault="00DB7E50">
                    <w:pPr>
                      <w:rPr>
                        <w:sz w:val="16"/>
                        <w:szCs w:val="16"/>
                      </w:rPr>
                    </w:pPr>
                    <w:r>
                      <w:rPr>
                        <w:sz w:val="16"/>
                        <w:szCs w:val="16"/>
                      </w:rPr>
                      <w:t>общественных связей</w:t>
                    </w:r>
                  </w:p>
                </w:txbxContent>
              </v:textbox>
            </v:shape>
            <v:shape id="1057" o:spid="_x0000_s1102" type="#_x0000_t202" style="position:absolute;left:1134;top:7974;width:1980;height:900;visibility:visible;mso-position-horizontal-relative:page;mso-position-vertical-relative:page" wrapcoords="-200 -360 -200 21240 21800 21240 21800 -360 -200 -360">
              <v:textbox>
                <w:txbxContent>
                  <w:p w:rsidR="00DB7E50" w:rsidRDefault="00DB7E50">
                    <w:pPr>
                      <w:rPr>
                        <w:sz w:val="16"/>
                        <w:szCs w:val="16"/>
                      </w:rPr>
                    </w:pPr>
                    <w:r>
                      <w:rPr>
                        <w:sz w:val="16"/>
                        <w:szCs w:val="16"/>
                      </w:rPr>
                      <w:t>Управление статистики</w:t>
                    </w:r>
                  </w:p>
                  <w:p w:rsidR="00DB7E50" w:rsidRDefault="00DB7E50">
                    <w:pPr>
                      <w:rPr>
                        <w:sz w:val="16"/>
                        <w:szCs w:val="16"/>
                      </w:rPr>
                    </w:pPr>
                    <w:r>
                      <w:rPr>
                        <w:sz w:val="16"/>
                        <w:szCs w:val="16"/>
                      </w:rPr>
                      <w:t>зарубежных стран и</w:t>
                    </w:r>
                  </w:p>
                  <w:p w:rsidR="00DB7E50" w:rsidRDefault="00DB7E50">
                    <w:pPr>
                      <w:rPr>
                        <w:sz w:val="16"/>
                        <w:szCs w:val="16"/>
                      </w:rPr>
                    </w:pPr>
                    <w:r>
                      <w:rPr>
                        <w:sz w:val="16"/>
                        <w:szCs w:val="16"/>
                      </w:rPr>
                      <w:t>международного</w:t>
                    </w:r>
                  </w:p>
                  <w:p w:rsidR="00DB7E50" w:rsidRDefault="00DB7E50">
                    <w:pPr>
                      <w:rPr>
                        <w:sz w:val="16"/>
                        <w:szCs w:val="16"/>
                      </w:rPr>
                    </w:pPr>
                    <w:r>
                      <w:rPr>
                        <w:sz w:val="16"/>
                        <w:szCs w:val="16"/>
                      </w:rPr>
                      <w:t>сотрудничества</w:t>
                    </w:r>
                  </w:p>
                </w:txbxContent>
              </v:textbox>
            </v:shape>
            <v:shape id="1058" o:spid="_x0000_s1101" type="#_x0000_t202" style="position:absolute;left:3294;top:7074;width:1980;height:72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Управление статистики цен</w:t>
                    </w:r>
                  </w:p>
                  <w:p w:rsidR="00DB7E50" w:rsidRDefault="00DB7E50">
                    <w:pPr>
                      <w:jc w:val="center"/>
                      <w:rPr>
                        <w:sz w:val="16"/>
                        <w:szCs w:val="16"/>
                      </w:rPr>
                    </w:pPr>
                    <w:r>
                      <w:rPr>
                        <w:sz w:val="16"/>
                        <w:szCs w:val="16"/>
                      </w:rPr>
                      <w:t>и финансов</w:t>
                    </w:r>
                  </w:p>
                </w:txbxContent>
              </v:textbox>
            </v:shape>
            <v:shape id="1059" o:spid="_x0000_s1100" type="#_x0000_t202" style="position:absolute;left:3294;top:8154;width:1980;height:72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Управление национальных</w:t>
                    </w:r>
                  </w:p>
                  <w:p w:rsidR="00DB7E50" w:rsidRDefault="00DB7E50">
                    <w:pPr>
                      <w:jc w:val="center"/>
                      <w:rPr>
                        <w:sz w:val="16"/>
                        <w:szCs w:val="16"/>
                      </w:rPr>
                    </w:pPr>
                    <w:r>
                      <w:rPr>
                        <w:sz w:val="16"/>
                        <w:szCs w:val="16"/>
                      </w:rPr>
                      <w:t>счетов</w:t>
                    </w:r>
                  </w:p>
                </w:txbxContent>
              </v:textbox>
            </v:shape>
            <v:shape id="1060" o:spid="_x0000_s1099" type="#_x0000_t202" style="position:absolute;left:6174;top:7254;width:1980;height:54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Управление статистики</w:t>
                    </w:r>
                  </w:p>
                  <w:p w:rsidR="00DB7E50" w:rsidRDefault="00DB7E50">
                    <w:pPr>
                      <w:jc w:val="center"/>
                      <w:rPr>
                        <w:sz w:val="16"/>
                        <w:szCs w:val="16"/>
                      </w:rPr>
                    </w:pPr>
                    <w:r>
                      <w:rPr>
                        <w:sz w:val="16"/>
                        <w:szCs w:val="16"/>
                      </w:rPr>
                      <w:t>затрат и выпуска</w:t>
                    </w:r>
                  </w:p>
                </w:txbxContent>
              </v:textbox>
            </v:shape>
            <v:shape id="1061" o:spid="_x0000_s1098" type="#_x0000_t202" style="position:absolute;left:6174;top:7974;width:1980;height:90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Управление статистики</w:t>
                    </w:r>
                  </w:p>
                  <w:p w:rsidR="00DB7E50" w:rsidRDefault="00DB7E50">
                    <w:pPr>
                      <w:jc w:val="center"/>
                      <w:rPr>
                        <w:sz w:val="16"/>
                        <w:szCs w:val="16"/>
                      </w:rPr>
                    </w:pPr>
                    <w:r>
                      <w:rPr>
                        <w:sz w:val="16"/>
                        <w:szCs w:val="16"/>
                      </w:rPr>
                      <w:t>строительства, инвестиций и</w:t>
                    </w:r>
                  </w:p>
                  <w:p w:rsidR="00DB7E50" w:rsidRDefault="00DB7E50">
                    <w:pPr>
                      <w:jc w:val="center"/>
                      <w:rPr>
                        <w:sz w:val="16"/>
                        <w:szCs w:val="16"/>
                      </w:rPr>
                    </w:pPr>
                    <w:r>
                      <w:rPr>
                        <w:sz w:val="16"/>
                        <w:szCs w:val="16"/>
                      </w:rPr>
                      <w:t>ЖКХ</w:t>
                    </w:r>
                  </w:p>
                </w:txbxContent>
              </v:textbox>
            </v:shape>
          </v:group>
        </w:pict>
      </w:r>
    </w:p>
    <w:p w:rsidR="0000744B" w:rsidRDefault="0000744B">
      <w:pPr>
        <w:ind w:firstLine="720"/>
        <w:jc w:val="center"/>
        <w:rPr>
          <w:b/>
          <w:sz w:val="20"/>
          <w:szCs w:val="20"/>
        </w:rPr>
      </w:pPr>
    </w:p>
    <w:p w:rsidR="0000744B" w:rsidRDefault="0000744B">
      <w:pPr>
        <w:ind w:firstLine="720"/>
        <w:jc w:val="center"/>
        <w:rPr>
          <w:b/>
          <w:sz w:val="20"/>
          <w:szCs w:val="20"/>
        </w:rPr>
      </w:pPr>
    </w:p>
    <w:p w:rsidR="0000744B" w:rsidRDefault="0000744B">
      <w:pPr>
        <w:ind w:firstLine="720"/>
        <w:jc w:val="center"/>
        <w:rPr>
          <w:b/>
          <w:sz w:val="20"/>
          <w:szCs w:val="20"/>
        </w:rPr>
      </w:pPr>
    </w:p>
    <w:p w:rsidR="0000744B" w:rsidRDefault="0000744B">
      <w:pPr>
        <w:ind w:firstLine="720"/>
        <w:jc w:val="center"/>
        <w:rPr>
          <w:b/>
          <w:sz w:val="28"/>
          <w:szCs w:val="28"/>
        </w:rPr>
      </w:pPr>
    </w:p>
    <w:p w:rsidR="0000744B" w:rsidRDefault="0000744B">
      <w:pPr>
        <w:ind w:firstLine="720"/>
        <w:jc w:val="center"/>
        <w:rPr>
          <w:b/>
          <w:sz w:val="28"/>
          <w:szCs w:val="28"/>
        </w:rPr>
      </w:pPr>
    </w:p>
    <w:p w:rsidR="0000744B" w:rsidRDefault="0000744B">
      <w:pPr>
        <w:ind w:firstLine="720"/>
        <w:jc w:val="center"/>
        <w:rPr>
          <w:b/>
          <w:sz w:val="28"/>
          <w:szCs w:val="28"/>
        </w:rPr>
      </w:pPr>
    </w:p>
    <w:p w:rsidR="0000744B" w:rsidRDefault="0000744B">
      <w:pPr>
        <w:ind w:firstLine="720"/>
        <w:jc w:val="center"/>
        <w:rPr>
          <w:b/>
          <w:sz w:val="28"/>
          <w:szCs w:val="28"/>
        </w:rPr>
      </w:pPr>
    </w:p>
    <w:p w:rsidR="0000744B" w:rsidRDefault="0000744B">
      <w:pPr>
        <w:ind w:firstLine="720"/>
        <w:jc w:val="center"/>
        <w:rPr>
          <w:b/>
          <w:sz w:val="28"/>
          <w:szCs w:val="28"/>
        </w:rPr>
      </w:pPr>
    </w:p>
    <w:p w:rsidR="0000744B" w:rsidRDefault="0000744B">
      <w:pPr>
        <w:ind w:firstLine="720"/>
        <w:jc w:val="center"/>
        <w:rPr>
          <w:b/>
          <w:sz w:val="28"/>
          <w:szCs w:val="28"/>
        </w:rPr>
      </w:pPr>
    </w:p>
    <w:p w:rsidR="0000744B" w:rsidRDefault="0000744B">
      <w:pPr>
        <w:ind w:firstLine="720"/>
        <w:jc w:val="both"/>
        <w:rPr>
          <w:sz w:val="28"/>
          <w:szCs w:val="28"/>
        </w:rPr>
      </w:pPr>
    </w:p>
    <w:p w:rsidR="0000744B" w:rsidRDefault="0000744B">
      <w:pPr>
        <w:ind w:firstLine="720"/>
        <w:jc w:val="center"/>
        <w:rPr>
          <w:sz w:val="28"/>
          <w:szCs w:val="28"/>
        </w:rPr>
      </w:pPr>
    </w:p>
    <w:p w:rsidR="0000744B" w:rsidRDefault="0000744B">
      <w:pPr>
        <w:ind w:firstLine="720"/>
        <w:jc w:val="both"/>
        <w:rPr>
          <w:sz w:val="28"/>
          <w:szCs w:val="28"/>
        </w:rPr>
      </w:pPr>
    </w:p>
    <w:p w:rsidR="0000744B" w:rsidRDefault="0000744B">
      <w:pPr>
        <w:ind w:firstLine="720"/>
        <w:jc w:val="both"/>
        <w:rPr>
          <w:sz w:val="28"/>
          <w:szCs w:val="28"/>
        </w:rPr>
      </w:pPr>
    </w:p>
    <w:p w:rsidR="0000744B" w:rsidRDefault="0000744B">
      <w:pPr>
        <w:pStyle w:val="21"/>
        <w:spacing w:before="0" w:after="0"/>
      </w:pPr>
    </w:p>
    <w:p w:rsidR="0000744B" w:rsidRDefault="0000744B">
      <w:pPr>
        <w:pStyle w:val="21"/>
        <w:spacing w:before="0" w:after="0"/>
      </w:pPr>
    </w:p>
    <w:p w:rsidR="0000744B" w:rsidRDefault="0000744B">
      <w:pPr>
        <w:pStyle w:val="21"/>
        <w:spacing w:before="0" w:after="0"/>
      </w:pPr>
    </w:p>
    <w:p w:rsidR="0000744B" w:rsidRDefault="0000744B">
      <w:pPr>
        <w:pStyle w:val="21"/>
        <w:spacing w:before="0" w:after="0"/>
      </w:pPr>
    </w:p>
    <w:p w:rsidR="0000744B" w:rsidRDefault="0000744B">
      <w:pPr>
        <w:pStyle w:val="21"/>
        <w:spacing w:before="0" w:after="0"/>
      </w:pPr>
    </w:p>
    <w:p w:rsidR="0000744B" w:rsidRDefault="009D6FFF">
      <w:pPr>
        <w:jc w:val="center"/>
        <w:rPr>
          <w:b/>
          <w:sz w:val="20"/>
          <w:szCs w:val="20"/>
        </w:rPr>
      </w:pPr>
      <w:r>
        <w:rPr>
          <w:b/>
          <w:sz w:val="20"/>
          <w:szCs w:val="20"/>
        </w:rPr>
        <w:t>Совещательные органы</w:t>
      </w:r>
    </w:p>
    <w:p w:rsidR="0000744B" w:rsidRDefault="009345DC">
      <w:pPr>
        <w:pStyle w:val="21"/>
        <w:spacing w:before="0" w:after="0"/>
      </w:pPr>
      <w:bookmarkStart w:id="9" w:name="_Toc447790892"/>
      <w:bookmarkStart w:id="10" w:name="_Toc447820835"/>
      <w:bookmarkStart w:id="11" w:name="_Toc448000122"/>
      <w:bookmarkStart w:id="12" w:name="_Toc448000157"/>
      <w:bookmarkStart w:id="13" w:name="_Toc448000191"/>
      <w:bookmarkStart w:id="14" w:name="_Toc448340859"/>
      <w:bookmarkStart w:id="15" w:name="_Toc448388209"/>
      <w:bookmarkStart w:id="16" w:name="_Toc448388280"/>
      <w:bookmarkStart w:id="17" w:name="_Toc448402611"/>
      <w:bookmarkStart w:id="18" w:name="_Toc450143474"/>
      <w:r>
        <w:rPr>
          <w:noProof/>
        </w:rPr>
        <w:pict>
          <v:shape id="1062" o:spid="_x0000_s1096" type="#_x0000_t202" style="position:absolute;left:0;text-align:left;margin-left:396pt;margin-top:15.1pt;width:63pt;height:27pt;z-index:-251684352;visibility:visible;mso-wrap-distance-left:0;mso-wrap-distance-right:0" wrapcoords="-200 -360 -200 21240 21800 21240 21800 -360 -200 -360">
            <v:textbox>
              <w:txbxContent>
                <w:p w:rsidR="00DB7E50" w:rsidRDefault="00DB7E50">
                  <w:pPr>
                    <w:rPr>
                      <w:sz w:val="16"/>
                      <w:szCs w:val="16"/>
                    </w:rPr>
                  </w:pPr>
                  <w:r>
                    <w:rPr>
                      <w:sz w:val="16"/>
                      <w:szCs w:val="16"/>
                    </w:rPr>
                    <w:t>Молодежный совет</w:t>
                  </w:r>
                </w:p>
              </w:txbxContent>
            </v:textbox>
          </v:shape>
        </w:pict>
      </w:r>
      <w:r>
        <w:rPr>
          <w:noProof/>
        </w:rPr>
        <w:pict>
          <v:shape id="1063" o:spid="_x0000_s1095" type="#_x0000_t202" style="position:absolute;left:0;text-align:left;margin-left:270pt;margin-top:15.1pt;width:108pt;height:27pt;z-index:-251685376;visibility:visible;mso-wrap-distance-left:0;mso-wrap-distance-right:0" wrapcoords="-200 -360 -200 21240 21800 21240 21800 -360 -200 -360">
            <v:textbox>
              <w:txbxContent>
                <w:p w:rsidR="00DB7E50" w:rsidRDefault="00DB7E50">
                  <w:pPr>
                    <w:jc w:val="center"/>
                    <w:rPr>
                      <w:sz w:val="16"/>
                      <w:szCs w:val="16"/>
                    </w:rPr>
                  </w:pPr>
                  <w:r>
                    <w:rPr>
                      <w:sz w:val="16"/>
                      <w:szCs w:val="16"/>
                    </w:rPr>
                    <w:t>Совет руководителей</w:t>
                  </w:r>
                </w:p>
                <w:p w:rsidR="00DB7E50" w:rsidRDefault="00DB7E50">
                  <w:pPr>
                    <w:jc w:val="center"/>
                    <w:rPr>
                      <w:sz w:val="16"/>
                      <w:szCs w:val="16"/>
                    </w:rPr>
                  </w:pPr>
                  <w:r>
                    <w:rPr>
                      <w:sz w:val="16"/>
                      <w:szCs w:val="16"/>
                    </w:rPr>
                    <w:t>территориальных органов</w:t>
                  </w:r>
                </w:p>
              </w:txbxContent>
            </v:textbox>
          </v:shape>
        </w:pict>
      </w:r>
      <w:r>
        <w:rPr>
          <w:noProof/>
        </w:rPr>
        <w:pict>
          <v:shape id="1064" o:spid="_x0000_s1094" type="#_x0000_t202" style="position:absolute;left:0;text-align:left;margin-left:153pt;margin-top:15.1pt;width:108pt;height:27pt;z-index:-251686400;visibility:visible;mso-wrap-distance-left:0;mso-wrap-distance-right:0" wrapcoords="-200 -360 -200 21240 21800 21240 21800 -360 -200 -360">
            <v:textbox>
              <w:txbxContent>
                <w:p w:rsidR="00DB7E50" w:rsidRDefault="00DB7E50">
                  <w:pPr>
                    <w:jc w:val="center"/>
                    <w:rPr>
                      <w:sz w:val="16"/>
                      <w:szCs w:val="16"/>
                    </w:rPr>
                  </w:pPr>
                  <w:r>
                    <w:rPr>
                      <w:sz w:val="16"/>
                      <w:szCs w:val="16"/>
                    </w:rPr>
                    <w:t>Научно-методологический</w:t>
                  </w:r>
                </w:p>
                <w:p w:rsidR="00DB7E50" w:rsidRDefault="00DB7E50">
                  <w:pPr>
                    <w:jc w:val="center"/>
                    <w:rPr>
                      <w:sz w:val="16"/>
                      <w:szCs w:val="16"/>
                    </w:rPr>
                  </w:pPr>
                  <w:r>
                    <w:rPr>
                      <w:sz w:val="16"/>
                      <w:szCs w:val="16"/>
                    </w:rPr>
                    <w:t>совет</w:t>
                  </w:r>
                </w:p>
              </w:txbxContent>
            </v:textbox>
          </v:shape>
        </w:pict>
      </w:r>
      <w:r>
        <w:rPr>
          <w:noProof/>
        </w:rPr>
        <w:pict>
          <v:shape id="1065" o:spid="_x0000_s1093" type="#_x0000_t202" style="position:absolute;left:0;text-align:left;margin-left:1in;margin-top:15.1pt;width:1in;height:27pt;z-index:-251687424;visibility:visible;mso-wrap-distance-left:0;mso-wrap-distance-right:0" wrapcoords="-200 -360 -200 21240 21800 21240 21800 -360 -200 -360">
            <v:textbox>
              <w:txbxContent>
                <w:p w:rsidR="00DB7E50" w:rsidRDefault="00DB7E50">
                  <w:pPr>
                    <w:jc w:val="center"/>
                    <w:rPr>
                      <w:sz w:val="16"/>
                      <w:szCs w:val="16"/>
                    </w:rPr>
                  </w:pPr>
                  <w:r>
                    <w:rPr>
                      <w:sz w:val="16"/>
                      <w:szCs w:val="16"/>
                    </w:rPr>
                    <w:t>Общественный совет</w:t>
                  </w:r>
                </w:p>
              </w:txbxContent>
            </v:textbox>
          </v:shape>
        </w:pict>
      </w:r>
      <w:r>
        <w:rPr>
          <w:noProof/>
        </w:rPr>
        <w:pict>
          <v:shape id="1066" o:spid="_x0000_s1092" type="#_x0000_t202" style="position:absolute;left:0;text-align:left;margin-left:0;margin-top:15.1pt;width:63pt;height:27pt;z-index:-251688448;visibility:visible;mso-wrap-distance-left:0;mso-wrap-distance-right:0" wrapcoords="-200 -360 -200 21240 21800 21240 21800 -360 -200 -360">
            <v:textbox>
              <w:txbxContent>
                <w:p w:rsidR="00DB7E50" w:rsidRDefault="00DB7E50">
                  <w:pPr>
                    <w:jc w:val="center"/>
                    <w:rPr>
                      <w:sz w:val="16"/>
                      <w:szCs w:val="16"/>
                    </w:rPr>
                  </w:pPr>
                  <w:r>
                    <w:rPr>
                      <w:sz w:val="16"/>
                      <w:szCs w:val="16"/>
                    </w:rPr>
                    <w:t xml:space="preserve">Коллегия </w:t>
                  </w:r>
                </w:p>
              </w:txbxContent>
            </v:textbox>
          </v:shape>
        </w:pict>
      </w:r>
      <w:bookmarkEnd w:id="9"/>
      <w:bookmarkEnd w:id="10"/>
      <w:bookmarkEnd w:id="11"/>
      <w:bookmarkEnd w:id="12"/>
      <w:bookmarkEnd w:id="13"/>
      <w:bookmarkEnd w:id="14"/>
      <w:bookmarkEnd w:id="15"/>
      <w:bookmarkEnd w:id="16"/>
      <w:bookmarkEnd w:id="17"/>
      <w:bookmarkEnd w:id="18"/>
    </w:p>
    <w:p w:rsidR="0000744B" w:rsidRDefault="0000744B"/>
    <w:p w:rsidR="0000744B" w:rsidRDefault="0000744B">
      <w:pPr>
        <w:jc w:val="center"/>
        <w:rPr>
          <w:b/>
          <w:sz w:val="20"/>
          <w:szCs w:val="20"/>
        </w:rPr>
      </w:pPr>
    </w:p>
    <w:p w:rsidR="0000744B" w:rsidRDefault="0000744B">
      <w:pPr>
        <w:jc w:val="center"/>
        <w:rPr>
          <w:b/>
          <w:sz w:val="20"/>
          <w:szCs w:val="20"/>
        </w:rPr>
      </w:pPr>
    </w:p>
    <w:p w:rsidR="0000744B" w:rsidRDefault="009D6FFF">
      <w:pPr>
        <w:jc w:val="center"/>
        <w:rPr>
          <w:b/>
          <w:sz w:val="20"/>
          <w:szCs w:val="20"/>
        </w:rPr>
      </w:pPr>
      <w:r>
        <w:rPr>
          <w:b/>
          <w:sz w:val="20"/>
          <w:szCs w:val="20"/>
        </w:rPr>
        <w:t>Подведомственные организации</w:t>
      </w:r>
    </w:p>
    <w:p w:rsidR="0000744B" w:rsidRDefault="0000744B">
      <w:pPr>
        <w:jc w:val="center"/>
        <w:rPr>
          <w:b/>
          <w:sz w:val="20"/>
          <w:szCs w:val="20"/>
        </w:rPr>
      </w:pPr>
    </w:p>
    <w:p w:rsidR="0000744B" w:rsidRDefault="009345DC">
      <w:pPr>
        <w:pStyle w:val="21"/>
        <w:tabs>
          <w:tab w:val="left" w:pos="1504"/>
          <w:tab w:val="left" w:pos="3901"/>
          <w:tab w:val="center" w:pos="4819"/>
        </w:tabs>
        <w:spacing w:before="0" w:after="0"/>
        <w:jc w:val="left"/>
      </w:pPr>
      <w:bookmarkStart w:id="19" w:name="_Toc447790893"/>
      <w:bookmarkStart w:id="20" w:name="_Toc447820836"/>
      <w:bookmarkStart w:id="21" w:name="_Toc448000123"/>
      <w:bookmarkStart w:id="22" w:name="_Toc448000158"/>
      <w:bookmarkStart w:id="23" w:name="_Toc448000192"/>
      <w:bookmarkStart w:id="24" w:name="_Toc448340860"/>
      <w:bookmarkStart w:id="25" w:name="_Toc448388210"/>
      <w:bookmarkStart w:id="26" w:name="_Toc448388281"/>
      <w:bookmarkStart w:id="27" w:name="_Toc448402612"/>
      <w:bookmarkStart w:id="28" w:name="_Toc450143475"/>
      <w:r>
        <w:rPr>
          <w:noProof/>
        </w:rPr>
        <w:pict>
          <v:group id="1067" o:spid="_x0000_s1087" style="position:absolute;margin-left:0;margin-top:10.25pt;width:459pt;height:18pt;z-index:-251683328;mso-wrap-distance-left:0;mso-wrap-distance-right:0" coordorigin="1134,10854" coordsize="9180,360">
            <v:shape id="1068" o:spid="_x0000_s1091" type="#_x0000_t202" style="position:absolute;left:1134;top:10854;width:2160;height:36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ФГУП ГМЦ</w:t>
                    </w:r>
                  </w:p>
                </w:txbxContent>
              </v:textbox>
            </v:shape>
            <v:shape id="1069" o:spid="_x0000_s1090" type="#_x0000_t202" style="position:absolute;left:3474;top:10854;width:2160;height:360;visibility:visible;mso-position-horizontal-relative:page;mso-position-vertical-relative:page" wrapcoords="-200 -360 -200 21240 21800 21240 21800 -360 -200 -360">
              <v:textbox>
                <w:txbxContent>
                  <w:p w:rsidR="00DB7E50" w:rsidRDefault="00DB7E50">
                    <w:pPr>
                      <w:rPr>
                        <w:sz w:val="16"/>
                        <w:szCs w:val="16"/>
                      </w:rPr>
                    </w:pPr>
                    <w:r>
                      <w:rPr>
                        <w:sz w:val="16"/>
                        <w:szCs w:val="16"/>
                      </w:rPr>
                      <w:t xml:space="preserve">ФГУП НИПИстатинформ </w:t>
                    </w:r>
                  </w:p>
                </w:txbxContent>
              </v:textbox>
            </v:shape>
            <v:shape id="1070" o:spid="_x0000_s1089" type="#_x0000_t202" style="position:absolute;left:5814;top:10854;width:2160;height:36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ФГУП УЭЗ</w:t>
                    </w:r>
                  </w:p>
                </w:txbxContent>
              </v:textbox>
            </v:shape>
            <v:shape id="1071" o:spid="_x0000_s1088" type="#_x0000_t202" style="position:absolute;left:8154;top:10854;width:2160;height:360;visibility:visible;mso-position-horizontal-relative:page;mso-position-vertical-relative:page" wrapcoords="-200 -360 -200 21240 21800 21240 21800 -360 -200 -360">
              <v:textbox>
                <w:txbxContent>
                  <w:p w:rsidR="00DB7E50" w:rsidRDefault="00DB7E50">
                    <w:pPr>
                      <w:jc w:val="center"/>
                      <w:rPr>
                        <w:sz w:val="16"/>
                        <w:szCs w:val="16"/>
                      </w:rPr>
                    </w:pPr>
                    <w:r>
                      <w:rPr>
                        <w:sz w:val="16"/>
                        <w:szCs w:val="16"/>
                      </w:rPr>
                      <w:t>ФГБУ НИИ статистики</w:t>
                    </w:r>
                  </w:p>
                </w:txbxContent>
              </v:textbox>
            </v:shape>
          </v:group>
        </w:pict>
      </w:r>
      <w:bookmarkEnd w:id="19"/>
      <w:bookmarkEnd w:id="20"/>
      <w:bookmarkEnd w:id="21"/>
      <w:bookmarkEnd w:id="22"/>
      <w:bookmarkEnd w:id="23"/>
      <w:bookmarkEnd w:id="24"/>
      <w:bookmarkEnd w:id="25"/>
      <w:bookmarkEnd w:id="26"/>
      <w:bookmarkEnd w:id="27"/>
      <w:bookmarkEnd w:id="28"/>
      <w:r w:rsidR="009D6FFF">
        <w:tab/>
      </w:r>
      <w:r w:rsidR="009D6FFF">
        <w:tab/>
      </w:r>
      <w:r w:rsidR="009D6FFF">
        <w:tab/>
      </w:r>
    </w:p>
    <w:p w:rsidR="0000744B" w:rsidRDefault="0000744B">
      <w:pPr>
        <w:jc w:val="center"/>
        <w:rPr>
          <w:b/>
          <w:sz w:val="20"/>
          <w:szCs w:val="20"/>
        </w:rPr>
      </w:pPr>
    </w:p>
    <w:p w:rsidR="0000744B" w:rsidRDefault="0000744B">
      <w:pPr>
        <w:jc w:val="center"/>
        <w:rPr>
          <w:b/>
          <w:sz w:val="20"/>
          <w:szCs w:val="20"/>
        </w:rPr>
      </w:pPr>
    </w:p>
    <w:p w:rsidR="0000744B" w:rsidRDefault="009D6FFF">
      <w:pPr>
        <w:jc w:val="center"/>
        <w:rPr>
          <w:b/>
          <w:sz w:val="20"/>
          <w:szCs w:val="20"/>
        </w:rPr>
      </w:pPr>
      <w:r>
        <w:rPr>
          <w:b/>
          <w:sz w:val="20"/>
          <w:szCs w:val="20"/>
        </w:rPr>
        <w:t>Территориальные органы государственной статистики по федеральным округам</w:t>
      </w:r>
    </w:p>
    <w:p w:rsidR="0000744B" w:rsidRDefault="009345DC">
      <w:pPr>
        <w:jc w:val="center"/>
      </w:pPr>
      <w:r>
        <w:rPr>
          <w:noProof/>
        </w:rPr>
        <w:pict>
          <v:group id="1072" o:spid="_x0000_s1077" style="position:absolute;left:0;text-align:left;margin-left:-9pt;margin-top:21.65pt;width:495pt;height:27pt;z-index:-251682304;mso-wrap-distance-left:0;mso-wrap-distance-right:0" coordorigin="954,11934" coordsize="9900,540">
            <v:shape id="1073" o:spid="_x0000_s1086" type="#_x0000_t202" style="position:absolute;left:954;top:11934;width:900;height:540;visibility:visible;mso-position-horizontal-relative:page;mso-position-vertical-relative:page" wrapcoords="-200 -360 -200 21240 21800 21240 21800 -360 -200 -360">
              <v:textbox>
                <w:txbxContent>
                  <w:p w:rsidR="00DB7E50" w:rsidRDefault="00DB7E50">
                    <w:pPr>
                      <w:jc w:val="center"/>
                      <w:rPr>
                        <w:sz w:val="12"/>
                        <w:szCs w:val="12"/>
                      </w:rPr>
                    </w:pPr>
                    <w:r>
                      <w:rPr>
                        <w:sz w:val="12"/>
                        <w:szCs w:val="12"/>
                      </w:rPr>
                      <w:t>Сибирский</w:t>
                    </w:r>
                  </w:p>
                </w:txbxContent>
              </v:textbox>
            </v:shape>
            <v:shape id="1074" o:spid="_x0000_s1085" type="#_x0000_t202" style="position:absolute;left:2034;top:11934;width:900;height:540;visibility:visible;mso-position-horizontal-relative:page;mso-position-vertical-relative:page" wrapcoords="-200 -360 -200 21240 21800 21240 21800 -360 -200 -360">
              <v:textbox>
                <w:txbxContent>
                  <w:p w:rsidR="00DB7E50" w:rsidRDefault="00DB7E50">
                    <w:pPr>
                      <w:jc w:val="center"/>
                      <w:rPr>
                        <w:sz w:val="12"/>
                        <w:szCs w:val="12"/>
                      </w:rPr>
                    </w:pPr>
                    <w:r>
                      <w:rPr>
                        <w:sz w:val="12"/>
                        <w:szCs w:val="12"/>
                      </w:rPr>
                      <w:t>Дальне-восточный</w:t>
                    </w:r>
                  </w:p>
                </w:txbxContent>
              </v:textbox>
            </v:shape>
            <v:shape id="1075" o:spid="_x0000_s1084" type="#_x0000_t202" style="position:absolute;left:3114;top:11934;width:900;height:540;visibility:visible;mso-position-horizontal-relative:page;mso-position-vertical-relative:page" wrapcoords="-200 -360 -200 21240 21800 21240 21800 -360 -200 -360">
              <v:textbox>
                <w:txbxContent>
                  <w:p w:rsidR="00DB7E50" w:rsidRDefault="00DB7E50">
                    <w:pPr>
                      <w:jc w:val="center"/>
                      <w:rPr>
                        <w:sz w:val="12"/>
                        <w:szCs w:val="12"/>
                      </w:rPr>
                    </w:pPr>
                    <w:r>
                      <w:rPr>
                        <w:sz w:val="12"/>
                        <w:szCs w:val="12"/>
                      </w:rPr>
                      <w:t>Южный</w:t>
                    </w:r>
                  </w:p>
                </w:txbxContent>
              </v:textbox>
            </v:shape>
            <v:shape id="1076" o:spid="_x0000_s1083" type="#_x0000_t202" style="position:absolute;left:4194;top:11934;width:900;height:540;visibility:visible;mso-position-horizontal-relative:page;mso-position-vertical-relative:page" wrapcoords="-200 -360 -200 21240 21800 21240 21800 -360 -200 -360">
              <v:textbox>
                <w:txbxContent>
                  <w:p w:rsidR="00DB7E50" w:rsidRDefault="00DB7E50">
                    <w:pPr>
                      <w:jc w:val="center"/>
                      <w:rPr>
                        <w:sz w:val="12"/>
                        <w:szCs w:val="12"/>
                      </w:rPr>
                    </w:pPr>
                    <w:r>
                      <w:rPr>
                        <w:sz w:val="12"/>
                        <w:szCs w:val="12"/>
                      </w:rPr>
                      <w:t>Крымский</w:t>
                    </w:r>
                  </w:p>
                </w:txbxContent>
              </v:textbox>
            </v:shape>
            <v:shape id="1077" o:spid="_x0000_s1082" type="#_x0000_t202" style="position:absolute;left:5274;top:11934;width:1080;height:540;visibility:visible;mso-position-horizontal-relative:page;mso-position-vertical-relative:page" wrapcoords="-200 -360 -200 21240 21800 21240 21800 -360 -200 -360">
              <v:textbox>
                <w:txbxContent>
                  <w:p w:rsidR="00DB7E50" w:rsidRDefault="00DB7E50">
                    <w:pPr>
                      <w:jc w:val="center"/>
                      <w:rPr>
                        <w:sz w:val="12"/>
                        <w:szCs w:val="12"/>
                      </w:rPr>
                    </w:pPr>
                    <w:r>
                      <w:rPr>
                        <w:sz w:val="12"/>
                        <w:szCs w:val="12"/>
                      </w:rPr>
                      <w:t>Приволжский</w:t>
                    </w:r>
                  </w:p>
                </w:txbxContent>
              </v:textbox>
            </v:shape>
            <v:shape id="1078" o:spid="_x0000_s1081" type="#_x0000_t202" style="position:absolute;left:6534;top:11934;width:900;height:540;visibility:visible;mso-position-horizontal-relative:page;mso-position-vertical-relative:page" wrapcoords="-200 -360 -200 21240 21800 21240 21800 -360 -200 -360">
              <v:textbox>
                <w:txbxContent>
                  <w:p w:rsidR="00DB7E50" w:rsidRDefault="00DB7E50">
                    <w:pPr>
                      <w:jc w:val="center"/>
                      <w:rPr>
                        <w:sz w:val="12"/>
                        <w:szCs w:val="12"/>
                      </w:rPr>
                    </w:pPr>
                    <w:r>
                      <w:rPr>
                        <w:sz w:val="12"/>
                        <w:szCs w:val="12"/>
                      </w:rPr>
                      <w:t>Северо-Кавказский</w:t>
                    </w:r>
                  </w:p>
                </w:txbxContent>
              </v:textbox>
            </v:shape>
            <v:shape id="1079" o:spid="_x0000_s1080" type="#_x0000_t202" style="position:absolute;left:7614;top:11934;width:900;height:360;visibility:visible;mso-position-horizontal-relative:page;mso-position-vertical-relative:page" wrapcoords="-200 -360 -200 21240 21800 21240 21800 -360 -200 -360">
              <v:textbox>
                <w:txbxContent>
                  <w:p w:rsidR="00DB7E50" w:rsidRDefault="00DB7E50">
                    <w:pPr>
                      <w:rPr>
                        <w:sz w:val="12"/>
                        <w:szCs w:val="12"/>
                      </w:rPr>
                    </w:pPr>
                    <w:r>
                      <w:rPr>
                        <w:sz w:val="12"/>
                        <w:szCs w:val="12"/>
                      </w:rPr>
                      <w:t>Уральский</w:t>
                    </w:r>
                  </w:p>
                </w:txbxContent>
              </v:textbox>
            </v:shape>
            <v:shape id="1080" o:spid="_x0000_s1079" type="#_x0000_t202" style="position:absolute;left:8694;top:11934;width:1080;height:540;visibility:visible;mso-position-horizontal-relative:page;mso-position-vertical-relative:page" wrapcoords="-200 -360 -200 21240 21800 21240 21800 -360 -200 -360">
              <v:textbox>
                <w:txbxContent>
                  <w:p w:rsidR="00DB7E50" w:rsidRDefault="00DB7E50">
                    <w:pPr>
                      <w:rPr>
                        <w:sz w:val="12"/>
                        <w:szCs w:val="12"/>
                      </w:rPr>
                    </w:pPr>
                    <w:r>
                      <w:rPr>
                        <w:sz w:val="12"/>
                        <w:szCs w:val="12"/>
                      </w:rPr>
                      <w:t>Центральный</w:t>
                    </w:r>
                  </w:p>
                </w:txbxContent>
              </v:textbox>
            </v:shape>
            <v:shape id="1081" o:spid="_x0000_s1078" type="#_x0000_t202" style="position:absolute;left:9954;top:11934;width:900;height:540;visibility:visible;mso-position-horizontal-relative:page;mso-position-vertical-relative:page" wrapcoords="-200 -360 -200 21240 21800 21240 21800 -360 -200 -360">
              <v:textbox>
                <w:txbxContent>
                  <w:p w:rsidR="00DB7E50" w:rsidRDefault="00DB7E50">
                    <w:pPr>
                      <w:rPr>
                        <w:sz w:val="12"/>
                        <w:szCs w:val="12"/>
                      </w:rPr>
                    </w:pPr>
                    <w:r>
                      <w:rPr>
                        <w:sz w:val="12"/>
                        <w:szCs w:val="12"/>
                      </w:rPr>
                      <w:t>Северо-Западный</w:t>
                    </w:r>
                  </w:p>
                </w:txbxContent>
              </v:textbox>
            </v:shape>
          </v:group>
        </w:pict>
      </w:r>
    </w:p>
    <w:p w:rsidR="0000744B" w:rsidRDefault="0000744B">
      <w:pPr>
        <w:jc w:val="center"/>
      </w:pPr>
    </w:p>
    <w:p w:rsidR="0000744B" w:rsidRDefault="0000744B">
      <w:pPr>
        <w:jc w:val="center"/>
      </w:pPr>
    </w:p>
    <w:p w:rsidR="0000744B" w:rsidRDefault="0000744B">
      <w:pPr>
        <w:jc w:val="center"/>
        <w:rPr>
          <w:b/>
        </w:rPr>
      </w:pPr>
    </w:p>
    <w:p w:rsidR="0000744B" w:rsidRDefault="0000744B">
      <w:pPr>
        <w:jc w:val="center"/>
        <w:rPr>
          <w:b/>
        </w:rPr>
      </w:pPr>
    </w:p>
    <w:p w:rsidR="0000744B" w:rsidRDefault="009D6FFF">
      <w:pPr>
        <w:jc w:val="center"/>
        <w:rPr>
          <w:b/>
          <w:sz w:val="28"/>
          <w:szCs w:val="28"/>
        </w:rPr>
      </w:pPr>
      <w:r>
        <w:rPr>
          <w:b/>
          <w:sz w:val="28"/>
          <w:szCs w:val="28"/>
        </w:rPr>
        <w:t>Рис. 1.1. Структура органов государственной статистики в Российской Федерации</w:t>
      </w:r>
    </w:p>
    <w:p w:rsidR="0000744B" w:rsidRDefault="0000744B">
      <w:pPr>
        <w:pStyle w:val="a4"/>
        <w:ind w:firstLine="720"/>
        <w:jc w:val="both"/>
        <w:rPr>
          <w:rFonts w:ascii="Times New Roman" w:hAnsi="Times New Roman"/>
          <w:sz w:val="28"/>
        </w:rPr>
      </w:pPr>
    </w:p>
    <w:p w:rsidR="0000744B" w:rsidRDefault="0000744B">
      <w:pPr>
        <w:pStyle w:val="a4"/>
        <w:ind w:firstLine="720"/>
        <w:jc w:val="both"/>
        <w:rPr>
          <w:rFonts w:ascii="Times New Roman" w:hAnsi="Times New Roman"/>
          <w:sz w:val="28"/>
        </w:rPr>
      </w:pPr>
    </w:p>
    <w:p w:rsidR="0000744B" w:rsidRDefault="009D6FFF">
      <w:pPr>
        <w:pStyle w:val="a4"/>
        <w:ind w:firstLine="720"/>
        <w:jc w:val="both"/>
        <w:rPr>
          <w:rFonts w:ascii="Times New Roman" w:hAnsi="Times New Roman"/>
          <w:sz w:val="28"/>
        </w:rPr>
      </w:pPr>
      <w:r>
        <w:rPr>
          <w:rFonts w:ascii="Times New Roman" w:hAnsi="Times New Roman"/>
          <w:sz w:val="28"/>
        </w:rPr>
        <w:br w:type="page"/>
      </w:r>
      <w:r>
        <w:rPr>
          <w:rFonts w:ascii="Times New Roman" w:hAnsi="Times New Roman"/>
          <w:sz w:val="28"/>
        </w:rPr>
        <w:lastRenderedPageBreak/>
        <w:t>Статистика решает не только задачи количественного освещения различных аспектов социально-экономического развития, необходимого органам государственной власти, местного самоуправления, руководителям предприятий, иным органам управления, инвесторам, предпринимателям и так далее. При разработке стратегии и тактики соответствующей политики и принятия адекватных управленческих решений, но и подведения итогов, выявления относительно новых аспектов, тенденций и моделирование различных процессов социально-экономической жизни, проведения международных сопоставлений, а также выработке вероятностных прогнозов дальнейшего социально-экономического развития.</w:t>
      </w:r>
    </w:p>
    <w:p w:rsidR="0000744B" w:rsidRDefault="009D6FFF">
      <w:pPr>
        <w:pStyle w:val="a4"/>
        <w:ind w:firstLine="720"/>
        <w:jc w:val="both"/>
        <w:rPr>
          <w:rFonts w:ascii="Times New Roman" w:hAnsi="Times New Roman"/>
          <w:sz w:val="28"/>
        </w:rPr>
      </w:pPr>
      <w:r>
        <w:rPr>
          <w:rFonts w:ascii="Times New Roman" w:hAnsi="Times New Roman"/>
          <w:sz w:val="28"/>
        </w:rPr>
        <w:t>Наиболее общие и существенные связи, отношения, свойства и способности наблюдаемых объектов и явлений объективной действительности находит свое отражение в системе основных категории статистики, каждая из которых концентрирует в себе такого рода информацию. Такая система служит основной выявления статистических закономерностей путем измерения и исследования массовых социально-экономических явлений, которым должен предшествовать соответствующий содержательный анализ. Таким образом, в системе категорий статистики отражается единство количественной и качественной стороны исследуемых социально-экономических явлений и процессов.</w:t>
      </w:r>
    </w:p>
    <w:p w:rsidR="0000744B" w:rsidRDefault="009D6FFF">
      <w:pPr>
        <w:pStyle w:val="a4"/>
        <w:ind w:firstLine="720"/>
        <w:jc w:val="both"/>
        <w:rPr>
          <w:rFonts w:ascii="Times New Roman" w:hAnsi="Times New Roman"/>
          <w:sz w:val="28"/>
        </w:rPr>
      </w:pPr>
      <w:r>
        <w:rPr>
          <w:rFonts w:ascii="Times New Roman" w:hAnsi="Times New Roman"/>
          <w:sz w:val="28"/>
        </w:rPr>
        <w:t xml:space="preserve">К числу важнейших из них относится, прежде всего, статистическая совокупность как множество объектов и явлений в социально-экономической жизни, которые имеют общее качество, но отличаются в том или ином отношении. </w:t>
      </w:r>
    </w:p>
    <w:p w:rsidR="0000744B" w:rsidRDefault="009D6FFF">
      <w:pPr>
        <w:pStyle w:val="a4"/>
        <w:ind w:firstLine="720"/>
        <w:jc w:val="both"/>
        <w:rPr>
          <w:rFonts w:ascii="Times New Roman" w:hAnsi="Times New Roman"/>
          <w:sz w:val="28"/>
        </w:rPr>
      </w:pPr>
      <w:r>
        <w:rPr>
          <w:rFonts w:ascii="Times New Roman" w:hAnsi="Times New Roman"/>
          <w:sz w:val="28"/>
        </w:rPr>
        <w:t>Каждая статистическая совокупность является однородной, поскольку хотя бы один из существенных признаков составляющих и взаимосвязанных ее элементов, то есть объектов или явлений являются общими. При этом в отношении остальных признаков она оказывается неоднородной. Так, совокупность промышленных предприятий может быть однородной по виду экономической деятельности и неоднородной по численности работников, объему и ассортименту производимой продукции, форме собственности и так далее.</w:t>
      </w:r>
    </w:p>
    <w:p w:rsidR="0000744B" w:rsidRDefault="009D6FFF">
      <w:pPr>
        <w:pStyle w:val="a4"/>
        <w:ind w:firstLine="720"/>
        <w:jc w:val="both"/>
        <w:rPr>
          <w:rFonts w:ascii="Times New Roman" w:hAnsi="Times New Roman"/>
          <w:sz w:val="28"/>
        </w:rPr>
      </w:pPr>
      <w:r>
        <w:rPr>
          <w:rFonts w:ascii="Times New Roman" w:hAnsi="Times New Roman"/>
          <w:sz w:val="28"/>
        </w:rPr>
        <w:t>Первичным и неделимым элементом статистической совокупности выступает единица, которая обладает теми или иными свойствами и способностями, а также выступает в качестве основания исчисления при статистическом учете (например, предприятие, домашнее хозяйство, экономическая операция, социальное явление, событие общественной жизни и так далее).</w:t>
      </w:r>
    </w:p>
    <w:p w:rsidR="0000744B" w:rsidRDefault="009D6FFF">
      <w:pPr>
        <w:pStyle w:val="a4"/>
        <w:ind w:firstLine="720"/>
        <w:jc w:val="both"/>
        <w:rPr>
          <w:rFonts w:ascii="Times New Roman" w:hAnsi="Times New Roman"/>
          <w:sz w:val="28"/>
        </w:rPr>
      </w:pPr>
      <w:r>
        <w:rPr>
          <w:rFonts w:ascii="Times New Roman" w:hAnsi="Times New Roman"/>
          <w:sz w:val="28"/>
        </w:rPr>
        <w:t xml:space="preserve">Первичной информационной единицей статистического учета выступает статистический признак, который отражает ту или иную особенность исследуемого социально-экономического явления или объекта в количественном или качественном отношении. </w:t>
      </w:r>
    </w:p>
    <w:p w:rsidR="0000744B" w:rsidRDefault="009D6FFF">
      <w:pPr>
        <w:pStyle w:val="a4"/>
        <w:ind w:firstLine="720"/>
        <w:jc w:val="both"/>
        <w:rPr>
          <w:rFonts w:ascii="Times New Roman" w:hAnsi="Times New Roman"/>
          <w:sz w:val="28"/>
        </w:rPr>
      </w:pPr>
      <w:r>
        <w:rPr>
          <w:rFonts w:ascii="Times New Roman" w:hAnsi="Times New Roman"/>
          <w:sz w:val="28"/>
        </w:rPr>
        <w:t xml:space="preserve">Статистический признак помимо соответствующего наименования каждого конкретного свойства, является в то же время средством фиксации </w:t>
      </w:r>
      <w:r>
        <w:rPr>
          <w:rFonts w:ascii="Times New Roman" w:hAnsi="Times New Roman"/>
          <w:sz w:val="28"/>
        </w:rPr>
        <w:lastRenderedPageBreak/>
        <w:t>определенных состояний, особенностей проявления одного и того же свойства исследуемого социально-экономического явления или процесса, регистрируемых при статистическом наблюдении. Таким образом, статистический признак служит мерой упорядоченности, организованности и структурированности таких состояний в процессе сбора первичной статистической информации.</w:t>
      </w:r>
    </w:p>
    <w:p w:rsidR="0000744B" w:rsidRDefault="009D6FFF">
      <w:pPr>
        <w:pStyle w:val="a4"/>
        <w:ind w:firstLine="720"/>
        <w:jc w:val="both"/>
        <w:rPr>
          <w:rFonts w:ascii="Times New Roman" w:hAnsi="Times New Roman"/>
          <w:sz w:val="28"/>
        </w:rPr>
      </w:pPr>
      <w:r>
        <w:rPr>
          <w:rFonts w:ascii="Times New Roman" w:hAnsi="Times New Roman"/>
          <w:sz w:val="28"/>
        </w:rPr>
        <w:t>Информационным содержанием наименования каждого конкретного статистического признака выступает общий смысл того или иного свойства или отношений объектов исследуемого социально-экономического явления, а индивидуальные значения статистического признака социально-экономического явления выделяются из объективно существующей системы связей, актуальные для конкретной ситуации относительно конкретных пространственно-временных границ.</w:t>
      </w:r>
    </w:p>
    <w:p w:rsidR="0000744B" w:rsidRDefault="009D6FFF">
      <w:pPr>
        <w:pStyle w:val="a4"/>
        <w:ind w:firstLine="720"/>
        <w:jc w:val="both"/>
        <w:rPr>
          <w:rFonts w:ascii="Times New Roman" w:hAnsi="Times New Roman"/>
          <w:sz w:val="28"/>
        </w:rPr>
      </w:pPr>
      <w:r>
        <w:rPr>
          <w:rFonts w:ascii="Times New Roman" w:hAnsi="Times New Roman"/>
          <w:sz w:val="28"/>
        </w:rPr>
        <w:t>Существует определенное отличие статистических от прочих признаков, установленных в ходе теоретического анализа сущности исследуемого социально-экономического явления, которое заключается в отсутствии у последних как явлений субъективной реальности какого-либо материального носителя в виде кода, а также наличии определенного структурного соответствия изучаемому свойству конкретного социально-экономического явления.</w:t>
      </w:r>
    </w:p>
    <w:p w:rsidR="0000744B" w:rsidRDefault="009D6FFF">
      <w:pPr>
        <w:pStyle w:val="a4"/>
        <w:ind w:firstLine="720"/>
        <w:jc w:val="both"/>
        <w:rPr>
          <w:rFonts w:ascii="Times New Roman" w:hAnsi="Times New Roman"/>
          <w:sz w:val="28"/>
        </w:rPr>
      </w:pPr>
      <w:r>
        <w:rPr>
          <w:rFonts w:ascii="Times New Roman" w:hAnsi="Times New Roman"/>
          <w:sz w:val="28"/>
        </w:rPr>
        <w:t>Статистический признак выступает в качестве представителя обозначаемого им реального свойства единиц статистической совокупности, регистрируемых в ходе первичного статистического учета и используется в статистических информационных системах для получения, хранения, преобразования, поиска и передачи статистических данных об исследуемых свойствах и отношениях явлений и процессов объективного мира. Таким образом, он позволяет при соответствующей научной организации процесса статистического исследования оперировать информационным отображением свойств и отношений социально-экономических явлений.</w:t>
      </w:r>
    </w:p>
    <w:p w:rsidR="0000744B" w:rsidRDefault="009D6FFF">
      <w:pPr>
        <w:pStyle w:val="a4"/>
        <w:ind w:firstLine="720"/>
        <w:jc w:val="both"/>
        <w:rPr>
          <w:rFonts w:ascii="Times New Roman" w:hAnsi="Times New Roman"/>
          <w:sz w:val="28"/>
        </w:rPr>
      </w:pPr>
      <w:r>
        <w:rPr>
          <w:rFonts w:ascii="Times New Roman" w:hAnsi="Times New Roman"/>
          <w:sz w:val="28"/>
        </w:rPr>
        <w:t xml:space="preserve">Итак, каждое свойство, некоторое отношение между единицами статистической совокупности или социально-экономическими явлениями отображается с помощью статистического признака (профессия работника, уровень его квалификации, стаж, возраст, заработная плата, форма собственности предприятия, вид его экономической деятельности и т.д.). </w:t>
      </w:r>
    </w:p>
    <w:p w:rsidR="0000744B" w:rsidRDefault="009D6FFF">
      <w:pPr>
        <w:pStyle w:val="a4"/>
        <w:ind w:firstLine="720"/>
        <w:jc w:val="both"/>
        <w:rPr>
          <w:rFonts w:ascii="Times New Roman" w:hAnsi="Times New Roman"/>
          <w:sz w:val="28"/>
        </w:rPr>
      </w:pPr>
      <w:r>
        <w:rPr>
          <w:rFonts w:ascii="Times New Roman" w:hAnsi="Times New Roman"/>
          <w:sz w:val="28"/>
        </w:rPr>
        <w:t>Статистические признаки в своем содержании заключают элементы объективной и субъективной информации о реально существующих свойствах, то есть носят объективно-субъективный характер. Это связано с тем, что по отношению к исследуемым социально-экономическим свойствам и отношениям явлений и предметов объективного мира они могут заключать как знаковый, так и образный элементы. Соотношение между этими элементами определяет степень адекватности статистической информации.</w:t>
      </w:r>
    </w:p>
    <w:p w:rsidR="0000744B" w:rsidRDefault="009D6FFF">
      <w:pPr>
        <w:pStyle w:val="a4"/>
        <w:ind w:firstLine="720"/>
        <w:jc w:val="both"/>
        <w:rPr>
          <w:rFonts w:ascii="Times New Roman" w:hAnsi="Times New Roman"/>
          <w:sz w:val="28"/>
        </w:rPr>
      </w:pPr>
      <w:r>
        <w:rPr>
          <w:rFonts w:ascii="Times New Roman" w:hAnsi="Times New Roman"/>
          <w:sz w:val="28"/>
        </w:rPr>
        <w:t xml:space="preserve">При этом необходимо различать первичные свойства единиц совокупности, которые существуют как эффект взаимодействия их внутренней среды и не зависят от ее внешний отношений в статистической </w:t>
      </w:r>
      <w:r>
        <w:rPr>
          <w:rFonts w:ascii="Times New Roman" w:hAnsi="Times New Roman"/>
          <w:sz w:val="28"/>
        </w:rPr>
        <w:lastRenderedPageBreak/>
        <w:t xml:space="preserve">совокупности или по отношению к иным социально-экономическим явлениям. Такие свойства можно считать собственными. Они проявляются непосредственно и регистрируются при статистическом наблюдении. При этом степень выраженности соответствующих свойств у единиц статистической совокупности, как правило, поддаются количественному измерению. Множеству проявлений такого свойства ставится в соответствие множество числовых выражений этого статистического признака. Каждое индивидуальные значение количественного признака может выражаться конкретным числом или непрерывно варьировать в определенных границах: от и до. </w:t>
      </w:r>
    </w:p>
    <w:p w:rsidR="0000744B" w:rsidRDefault="009D6FFF">
      <w:pPr>
        <w:pStyle w:val="a4"/>
        <w:ind w:firstLine="720"/>
        <w:jc w:val="both"/>
        <w:rPr>
          <w:rFonts w:ascii="Times New Roman" w:hAnsi="Times New Roman"/>
          <w:sz w:val="28"/>
        </w:rPr>
      </w:pPr>
      <w:r>
        <w:rPr>
          <w:rFonts w:ascii="Times New Roman" w:hAnsi="Times New Roman"/>
          <w:sz w:val="28"/>
        </w:rPr>
        <w:t>В этом случае имеет место не абсолютное тождество, а лишь структурное соответствие статистического признака свойству единицы совокупности. Другими словами, такие признаки несут первичную информацию об отображаемых реальных свойствах единиц совокупности, которая с точки зрения структуры исследуемого социально-экономического явления является аналогичной. Объективный характер первичных признаков ограничивает субъективно избранный масштаб и единицы измерения, а также очевидное отсутствие соответствующей содержательной аналогии реальному свойству.</w:t>
      </w:r>
    </w:p>
    <w:p w:rsidR="0000744B" w:rsidRDefault="009D6FFF">
      <w:pPr>
        <w:pStyle w:val="a4"/>
        <w:ind w:firstLine="720"/>
        <w:jc w:val="both"/>
        <w:rPr>
          <w:rFonts w:ascii="Times New Roman" w:hAnsi="Times New Roman"/>
          <w:sz w:val="28"/>
        </w:rPr>
      </w:pPr>
      <w:r>
        <w:rPr>
          <w:rFonts w:ascii="Times New Roman" w:hAnsi="Times New Roman"/>
          <w:sz w:val="28"/>
        </w:rPr>
        <w:t>Вторичные свойства единиц статистической совокупности, напротив, обнаруживаются и существуют или способны вызывать соответствующее свойство только при внешнем взаимодействии с другими единицами статистической совокупности, с прочими социально-экономическими явлениями или с субъектом статистического наблюдения. Однако в последнем случае при научной организации статистического наблюдения субъективный фактор необходимо исключить.</w:t>
      </w:r>
    </w:p>
    <w:p w:rsidR="0000744B" w:rsidRDefault="009D6FFF">
      <w:pPr>
        <w:pStyle w:val="a4"/>
        <w:ind w:firstLine="720"/>
        <w:jc w:val="both"/>
        <w:rPr>
          <w:rFonts w:ascii="Times New Roman" w:hAnsi="Times New Roman"/>
          <w:sz w:val="28"/>
        </w:rPr>
      </w:pPr>
      <w:r>
        <w:rPr>
          <w:rFonts w:ascii="Times New Roman" w:hAnsi="Times New Roman"/>
          <w:sz w:val="28"/>
        </w:rPr>
        <w:t>Они считаются несобственными. Вторичные статистические признаки в большей степени имеют характер знаков, обозначающих определенные устойчивые качественные состояния, контрасты проявления одного и того же свойства у отдельных единиц статистической совокупности (например, отношение работника к определённой профессиональной группе, предприятия - к виду экономической деятельности, граждан - к политической партии, их состояние в браке, положение в обществе, национальная принадлежность, способности студентов к точным или гуманитарным наукам и тому подобное).</w:t>
      </w:r>
    </w:p>
    <w:p w:rsidR="0000744B" w:rsidRDefault="009D6FFF">
      <w:pPr>
        <w:pStyle w:val="a4"/>
        <w:ind w:firstLine="720"/>
        <w:jc w:val="both"/>
        <w:rPr>
          <w:rFonts w:ascii="Times New Roman" w:hAnsi="Times New Roman"/>
          <w:sz w:val="28"/>
        </w:rPr>
      </w:pPr>
      <w:r>
        <w:rPr>
          <w:rFonts w:ascii="Times New Roman" w:hAnsi="Times New Roman"/>
          <w:sz w:val="28"/>
        </w:rPr>
        <w:t>Многообразные проявления такого свойства, а также способности, вызывать определенные свойства при отношении при непосредственном статистическом учете, как правило, безусловному измерению не поддаются и фиксируются путем словесного описания (например, для вида экономической деятельности – промышленность, сельское хозяйство, транспорт, строительство и т.д.).</w:t>
      </w:r>
    </w:p>
    <w:p w:rsidR="0000744B" w:rsidRDefault="009D6FFF">
      <w:pPr>
        <w:pStyle w:val="a4"/>
        <w:ind w:firstLine="720"/>
        <w:jc w:val="both"/>
        <w:rPr>
          <w:rFonts w:ascii="Times New Roman" w:hAnsi="Times New Roman"/>
          <w:sz w:val="28"/>
        </w:rPr>
      </w:pPr>
      <w:r>
        <w:rPr>
          <w:rFonts w:ascii="Times New Roman" w:hAnsi="Times New Roman"/>
          <w:sz w:val="28"/>
        </w:rPr>
        <w:t xml:space="preserve">Таким образом, в этом случае они только замещают реальные качества условными знаками, однако объективный элемент присутствует в виде </w:t>
      </w:r>
      <w:r>
        <w:rPr>
          <w:rFonts w:ascii="Times New Roman" w:hAnsi="Times New Roman"/>
          <w:sz w:val="28"/>
        </w:rPr>
        <w:lastRenderedPageBreak/>
        <w:t>соответствия отношений реально существующих и обозначаемых статистическим признаком.</w:t>
      </w:r>
    </w:p>
    <w:p w:rsidR="0000744B" w:rsidRDefault="009D6FFF">
      <w:pPr>
        <w:pStyle w:val="a4"/>
        <w:ind w:firstLine="720"/>
        <w:jc w:val="both"/>
        <w:rPr>
          <w:rFonts w:ascii="Times New Roman" w:hAnsi="Times New Roman"/>
          <w:sz w:val="28"/>
        </w:rPr>
      </w:pPr>
      <w:r>
        <w:rPr>
          <w:rFonts w:ascii="Times New Roman" w:hAnsi="Times New Roman"/>
          <w:sz w:val="28"/>
        </w:rPr>
        <w:t>Такие признаки, выражаемые словесно, носят название атрибутивных, а при наличии двух противоположных по смыслу его вариантов, соответствующих двум взаимноисключающим качественным состояниям исследуемого социально-экономического явления, можно говорить об альтернативном признаке. В отдельных случаях (например, при ранжировании) допускается условное числовое обозначение вариантов одного и того же статистического признака, не поддающегося непосредственному измерению, однако степень адекватности информационного отображения реальных свойств исследуемого социально-экономического явления будет существенно ниже. Так, в целях количественного статистического анализа альтернативный признак бракованной или годной продукции можно условно выразить числовыми значениями соответственно 1 и 0.</w:t>
      </w:r>
    </w:p>
    <w:p w:rsidR="0000744B" w:rsidRDefault="009D6FFF">
      <w:pPr>
        <w:pStyle w:val="a4"/>
        <w:ind w:firstLine="720"/>
        <w:jc w:val="both"/>
        <w:rPr>
          <w:rFonts w:ascii="Times New Roman" w:hAnsi="Times New Roman"/>
          <w:sz w:val="28"/>
        </w:rPr>
      </w:pPr>
      <w:r>
        <w:rPr>
          <w:rFonts w:ascii="Times New Roman" w:hAnsi="Times New Roman"/>
          <w:sz w:val="28"/>
        </w:rPr>
        <w:t>Статистический признак выступает как объект вторичного отражения по отношению к статистическому показателю.</w:t>
      </w:r>
    </w:p>
    <w:p w:rsidR="0000744B" w:rsidRDefault="009D6FFF">
      <w:pPr>
        <w:pStyle w:val="a4"/>
        <w:ind w:firstLine="720"/>
        <w:jc w:val="both"/>
        <w:rPr>
          <w:rFonts w:ascii="Times New Roman" w:hAnsi="Times New Roman"/>
          <w:sz w:val="28"/>
        </w:rPr>
      </w:pPr>
      <w:r>
        <w:rPr>
          <w:rFonts w:ascii="Times New Roman" w:hAnsi="Times New Roman"/>
          <w:sz w:val="28"/>
        </w:rPr>
        <w:t xml:space="preserve">Статистический показатель характеризует меру выраженности или количественное соотношение признаков исследуемых экономических и социальных процессов, объектов и явлений. Статистические показатели выражаются при помощи конкретных абсолютных, относительных и средних величин, которые применительно к социально-экономическим процессам могут устанавливаться по отношению к уровням базисного, планового и прогнозного периодов. Статистические показатели также могут быть подразделены на объемные, которые связаны с первичным исчислением исследуемых  экономичкских и социальных объектов и явлений (например, численность работников предприятия, объем произведенной продукции и так далее), а также расчетные, которые определяются в процессе количественного статистического анализа на основе логических формул (например, производительность труда, рентабельность, средняя заработная плата, коэффициенты ликвидности, валовой внутренний продукт и так далее). </w:t>
      </w:r>
    </w:p>
    <w:p w:rsidR="0000744B" w:rsidRDefault="009D6FFF">
      <w:pPr>
        <w:pStyle w:val="a4"/>
        <w:ind w:firstLine="720"/>
        <w:jc w:val="both"/>
        <w:rPr>
          <w:rFonts w:ascii="Times New Roman" w:hAnsi="Times New Roman"/>
          <w:sz w:val="28"/>
        </w:rPr>
      </w:pPr>
      <w:r>
        <w:rPr>
          <w:rFonts w:ascii="Times New Roman" w:hAnsi="Times New Roman"/>
          <w:sz w:val="28"/>
        </w:rPr>
        <w:t>Необходимо разграничить понятия смыслового и числового значения статистического показателя. Первое понятие отражает конкретное содержание составляющих элементов статистического показателя, то есть качественную сторону исследуемого социально-экономического явления, а второе характеризует статистические данные, которые служат количественным выражением уровня или закономерностей развития исследуемого социально-экономического явления в условиях конкретного места и времени.</w:t>
      </w:r>
    </w:p>
    <w:p w:rsidR="0000744B" w:rsidRDefault="009D6FFF">
      <w:pPr>
        <w:pStyle w:val="a4"/>
        <w:ind w:firstLine="720"/>
        <w:jc w:val="both"/>
        <w:rPr>
          <w:rFonts w:ascii="Times New Roman" w:hAnsi="Times New Roman"/>
          <w:sz w:val="28"/>
        </w:rPr>
      </w:pPr>
      <w:r>
        <w:rPr>
          <w:rFonts w:ascii="Times New Roman" w:hAnsi="Times New Roman"/>
          <w:sz w:val="28"/>
        </w:rPr>
        <w:t>Единая система статистических показателей отражает факт существования объективных связей между исследуемым процессами, объектами и явлениями.</w:t>
      </w:r>
    </w:p>
    <w:p w:rsidR="0000744B" w:rsidRDefault="009D6FFF">
      <w:pPr>
        <w:pStyle w:val="2"/>
        <w:jc w:val="center"/>
      </w:pPr>
      <w:r>
        <w:br w:type="page"/>
      </w:r>
      <w:bookmarkStart w:id="29" w:name="_Toc450143476"/>
      <w:r>
        <w:lastRenderedPageBreak/>
        <w:t>1.2. Методические указания по решению типовых практических заданий</w:t>
      </w:r>
      <w:bookmarkEnd w:id="29"/>
    </w:p>
    <w:p w:rsidR="0000744B" w:rsidRDefault="009D6FFF">
      <w:pPr>
        <w:ind w:firstLine="720"/>
        <w:jc w:val="both"/>
        <w:rPr>
          <w:sz w:val="28"/>
          <w:szCs w:val="28"/>
        </w:rPr>
      </w:pPr>
      <w:r>
        <w:rPr>
          <w:sz w:val="28"/>
          <w:szCs w:val="28"/>
        </w:rPr>
        <w:t xml:space="preserve">При изучении темы «Предмет и методы статистики» целесообразно обратить внимание на теоретический материал, раскрывающий содержание таких вопросов как возникновение и направления и основные этапы развития статистики как науки и практической деятельности, необходимость, назначение и значимость статистики как науки и статистических данных для решения практических социально-экономических задач, организации статистики в Российской Федерации, структуре органов статистики в территориальном и отраслевом разрезе, функций и задач органов государственной статистики. </w:t>
      </w:r>
    </w:p>
    <w:p w:rsidR="0000744B" w:rsidRDefault="009D6FFF">
      <w:pPr>
        <w:ind w:firstLine="720"/>
        <w:jc w:val="both"/>
        <w:rPr>
          <w:sz w:val="28"/>
          <w:szCs w:val="28"/>
        </w:rPr>
      </w:pPr>
      <w:r>
        <w:rPr>
          <w:sz w:val="28"/>
          <w:szCs w:val="28"/>
        </w:rPr>
        <w:t>Важно точно определить предмет и дать общее представление и методах статистики, которые более подробно будут рассматриваться при дальнейшем изучении статистики. Вместе с этим, необходимо уделить достаточно времени раскрытию содержания таких фундаментальных категорий теории статистики, как статистическая совокупность и единица совокупности, статистические признаки и показатели и так далее.</w:t>
      </w:r>
    </w:p>
    <w:p w:rsidR="0000744B" w:rsidRDefault="0000744B">
      <w:pPr>
        <w:pStyle w:val="21"/>
        <w:spacing w:before="0" w:after="0"/>
      </w:pPr>
    </w:p>
    <w:p w:rsidR="0000744B" w:rsidRDefault="009D6FFF">
      <w:pPr>
        <w:pStyle w:val="2"/>
        <w:jc w:val="center"/>
      </w:pPr>
      <w:r>
        <w:br w:type="page"/>
      </w:r>
      <w:bookmarkStart w:id="30" w:name="_Toc450143477"/>
      <w:r>
        <w:lastRenderedPageBreak/>
        <w:t>1.3. Практические задания для самостоятельной работы</w:t>
      </w:r>
      <w:bookmarkEnd w:id="30"/>
    </w:p>
    <w:p w:rsidR="0000744B" w:rsidRDefault="009D6FFF">
      <w:pPr>
        <w:jc w:val="both"/>
        <w:rPr>
          <w:sz w:val="28"/>
          <w:szCs w:val="28"/>
        </w:rPr>
      </w:pPr>
      <w:r>
        <w:rPr>
          <w:sz w:val="28"/>
          <w:szCs w:val="28"/>
        </w:rPr>
        <w:t>1. Термин «статистика» в науку был введен</w:t>
      </w:r>
    </w:p>
    <w:p w:rsidR="0000744B" w:rsidRDefault="009D6FFF">
      <w:pPr>
        <w:jc w:val="both"/>
        <w:rPr>
          <w:sz w:val="28"/>
          <w:szCs w:val="28"/>
        </w:rPr>
      </w:pPr>
      <w:r>
        <w:rPr>
          <w:sz w:val="28"/>
          <w:szCs w:val="28"/>
        </w:rPr>
        <w:t>а) Архимедом; б) Ахенвалем; в) Аристотелем; г) Петти.</w:t>
      </w:r>
    </w:p>
    <w:p w:rsidR="0000744B" w:rsidRDefault="009D6FFF">
      <w:pPr>
        <w:jc w:val="both"/>
        <w:rPr>
          <w:sz w:val="28"/>
          <w:szCs w:val="28"/>
        </w:rPr>
      </w:pPr>
      <w:r>
        <w:rPr>
          <w:sz w:val="28"/>
          <w:szCs w:val="28"/>
        </w:rPr>
        <w:t xml:space="preserve">2. Форма собственности предприятия – это </w:t>
      </w:r>
    </w:p>
    <w:p w:rsidR="0000744B" w:rsidRDefault="009D6FFF">
      <w:pPr>
        <w:jc w:val="both"/>
        <w:rPr>
          <w:sz w:val="28"/>
          <w:szCs w:val="28"/>
        </w:rPr>
      </w:pPr>
      <w:r>
        <w:rPr>
          <w:sz w:val="28"/>
          <w:szCs w:val="28"/>
        </w:rPr>
        <w:t>а) количественный признак; б) атрибутивный признак; в) альтернативный признак; г) дискретный признак.</w:t>
      </w:r>
    </w:p>
    <w:p w:rsidR="0000744B" w:rsidRDefault="009D6FFF">
      <w:pPr>
        <w:jc w:val="both"/>
        <w:rPr>
          <w:sz w:val="28"/>
          <w:szCs w:val="28"/>
        </w:rPr>
      </w:pPr>
      <w:r>
        <w:rPr>
          <w:sz w:val="28"/>
          <w:szCs w:val="28"/>
        </w:rPr>
        <w:t>3. Органами государственной статистики Российской Федерации в настоящее время является</w:t>
      </w:r>
    </w:p>
    <w:p w:rsidR="0000744B" w:rsidRDefault="009D6FFF">
      <w:pPr>
        <w:jc w:val="both"/>
        <w:rPr>
          <w:sz w:val="28"/>
          <w:szCs w:val="28"/>
        </w:rPr>
      </w:pPr>
      <w:r>
        <w:rPr>
          <w:sz w:val="28"/>
          <w:szCs w:val="28"/>
        </w:rPr>
        <w:t>а) Министерство финансов Российской Федерации; б) Росстат; в) Госкомстат; г) Министерство статистики.</w:t>
      </w:r>
    </w:p>
    <w:p w:rsidR="0000744B" w:rsidRDefault="009D6FFF">
      <w:pPr>
        <w:jc w:val="both"/>
        <w:rPr>
          <w:sz w:val="28"/>
          <w:szCs w:val="28"/>
        </w:rPr>
      </w:pPr>
      <w:r>
        <w:rPr>
          <w:sz w:val="28"/>
          <w:szCs w:val="28"/>
        </w:rPr>
        <w:t>4. Статистика решает задачу</w:t>
      </w:r>
    </w:p>
    <w:p w:rsidR="0000744B" w:rsidRDefault="009D6FFF">
      <w:pPr>
        <w:jc w:val="both"/>
        <w:rPr>
          <w:sz w:val="28"/>
          <w:szCs w:val="28"/>
        </w:rPr>
      </w:pPr>
      <w:r>
        <w:rPr>
          <w:sz w:val="28"/>
          <w:szCs w:val="28"/>
        </w:rPr>
        <w:t>а) предоставления экспертных оценок параметров социально-экономического развития; б) предоставления информации о состоянии и возможных направлениях развития редких природных явлений; в) предоставления информации об основных итогах и тенденциях социально-экономического развития общественности, научно-исследовательским учреждениям, международным организациям и так далее.; г) предоставления словесных описаний государства и муниципальных образований, необходимых при разработке экономической и социальной политики.</w:t>
      </w:r>
    </w:p>
    <w:p w:rsidR="0000744B" w:rsidRDefault="009D6FFF">
      <w:pPr>
        <w:jc w:val="both"/>
        <w:rPr>
          <w:sz w:val="28"/>
          <w:szCs w:val="28"/>
        </w:rPr>
      </w:pPr>
      <w:r>
        <w:rPr>
          <w:sz w:val="28"/>
          <w:szCs w:val="28"/>
        </w:rPr>
        <w:t xml:space="preserve">5. Совокупность – это </w:t>
      </w:r>
    </w:p>
    <w:p w:rsidR="0000744B" w:rsidRDefault="009D6FFF">
      <w:pPr>
        <w:jc w:val="both"/>
        <w:rPr>
          <w:sz w:val="28"/>
          <w:szCs w:val="28"/>
        </w:rPr>
      </w:pPr>
      <w:r>
        <w:rPr>
          <w:sz w:val="28"/>
          <w:szCs w:val="28"/>
        </w:rPr>
        <w:t>а) множество явлений общественной жизни или социально-экономических объектов, объединенных качественной основой, общей связью и отличающихся друг от друга отдельными признаками; б) несколько социально-экономических объектов или явлений общественной жизни, которые отличаются друг от друга отдельными признаками; в) ряд сходных по внешнему виду массовых общественных явлений; г) последовательность событий, условия существования каждого из которых определяются предыдущим событием.</w:t>
      </w:r>
    </w:p>
    <w:p w:rsidR="0000744B" w:rsidRDefault="009D6FFF">
      <w:pPr>
        <w:jc w:val="both"/>
        <w:rPr>
          <w:sz w:val="28"/>
          <w:szCs w:val="28"/>
        </w:rPr>
      </w:pPr>
      <w:r>
        <w:rPr>
          <w:sz w:val="28"/>
          <w:szCs w:val="28"/>
        </w:rPr>
        <w:t>6. Статистические показатели могут быть</w:t>
      </w:r>
    </w:p>
    <w:p w:rsidR="0000744B" w:rsidRDefault="009D6FFF">
      <w:pPr>
        <w:jc w:val="both"/>
        <w:rPr>
          <w:sz w:val="28"/>
          <w:szCs w:val="28"/>
        </w:rPr>
      </w:pPr>
      <w:r>
        <w:rPr>
          <w:sz w:val="28"/>
          <w:szCs w:val="28"/>
        </w:rPr>
        <w:t>а) прогностическими, плановыми и фактическими; б) детерминированными и стохастическими; в) атрибутивными и альтернативными; г) функциональными и корреляционными.</w:t>
      </w:r>
    </w:p>
    <w:p w:rsidR="0000744B" w:rsidRDefault="009D6FFF">
      <w:pPr>
        <w:jc w:val="both"/>
        <w:rPr>
          <w:sz w:val="28"/>
          <w:szCs w:val="28"/>
        </w:rPr>
      </w:pPr>
      <w:r>
        <w:rPr>
          <w:sz w:val="28"/>
          <w:szCs w:val="28"/>
        </w:rPr>
        <w:t>7. Атрибутивные признаки</w:t>
      </w:r>
    </w:p>
    <w:p w:rsidR="0000744B" w:rsidRDefault="009D6FFF">
      <w:pPr>
        <w:jc w:val="both"/>
        <w:rPr>
          <w:sz w:val="28"/>
          <w:szCs w:val="28"/>
        </w:rPr>
      </w:pPr>
      <w:r>
        <w:rPr>
          <w:sz w:val="28"/>
          <w:szCs w:val="28"/>
        </w:rPr>
        <w:t>а) принимают числовые значения в определенных границах (от и до); б) принимают точные числовые значения; в) выражаются тремя и более словами; г) имеют непосредственное количественное выражение.</w:t>
      </w:r>
    </w:p>
    <w:p w:rsidR="0000744B" w:rsidRDefault="009D6FFF">
      <w:pPr>
        <w:jc w:val="both"/>
        <w:rPr>
          <w:sz w:val="28"/>
          <w:szCs w:val="28"/>
        </w:rPr>
      </w:pPr>
      <w:r>
        <w:rPr>
          <w:sz w:val="28"/>
          <w:szCs w:val="28"/>
        </w:rPr>
        <w:t>8. Статистические совокупности могут быть</w:t>
      </w:r>
    </w:p>
    <w:p w:rsidR="0000744B" w:rsidRDefault="009D6FFF">
      <w:pPr>
        <w:jc w:val="both"/>
        <w:rPr>
          <w:sz w:val="28"/>
          <w:szCs w:val="28"/>
        </w:rPr>
      </w:pPr>
      <w:r>
        <w:rPr>
          <w:sz w:val="28"/>
          <w:szCs w:val="28"/>
        </w:rPr>
        <w:t>а) альтернативными и атрибутивными; б) однородными и неоднородными; в) прогностическими, плановыми и фактическими; г) абсолютными, относительными и средними.</w:t>
      </w:r>
    </w:p>
    <w:p w:rsidR="0000744B" w:rsidRDefault="009D6FFF">
      <w:pPr>
        <w:jc w:val="both"/>
        <w:rPr>
          <w:sz w:val="28"/>
          <w:szCs w:val="28"/>
        </w:rPr>
      </w:pPr>
      <w:r>
        <w:rPr>
          <w:sz w:val="28"/>
          <w:szCs w:val="28"/>
        </w:rPr>
        <w:t>9. К методам статистики относится</w:t>
      </w:r>
    </w:p>
    <w:p w:rsidR="0000744B" w:rsidRDefault="009D6FFF">
      <w:pPr>
        <w:jc w:val="both"/>
        <w:rPr>
          <w:sz w:val="28"/>
          <w:szCs w:val="28"/>
        </w:rPr>
      </w:pPr>
      <w:r>
        <w:rPr>
          <w:sz w:val="28"/>
          <w:szCs w:val="28"/>
        </w:rPr>
        <w:t>а) массовое наблюдение; б) экстраполяция; в) горизонтальный и вертикальный анализ; г) абстрагирование.</w:t>
      </w:r>
    </w:p>
    <w:p w:rsidR="0000744B" w:rsidRDefault="009D6FFF">
      <w:pPr>
        <w:jc w:val="both"/>
        <w:rPr>
          <w:sz w:val="28"/>
          <w:szCs w:val="28"/>
        </w:rPr>
      </w:pPr>
      <w:r>
        <w:rPr>
          <w:sz w:val="28"/>
          <w:szCs w:val="28"/>
        </w:rPr>
        <w:lastRenderedPageBreak/>
        <w:t>10. Под статистикой понимается</w:t>
      </w:r>
    </w:p>
    <w:p w:rsidR="0000744B" w:rsidRDefault="009D6FFF">
      <w:pPr>
        <w:jc w:val="both"/>
        <w:rPr>
          <w:sz w:val="28"/>
          <w:szCs w:val="28"/>
        </w:rPr>
      </w:pPr>
      <w:r>
        <w:rPr>
          <w:sz w:val="28"/>
          <w:szCs w:val="28"/>
        </w:rPr>
        <w:t>а) отрасль практической деятельности по сбору, обработке, анализу и публикации массовых данных о природных явлениях; б) отрасль практической деятельности по сбору, обработке, анализу и публикации данных о массовых общественных явлениях; в) отрасль знания, которая изучает с качественной стороны количественную сторону массовых общественных явлений; г) наука, которая изучает происхождение и закономерности развития человеческого общества, а также место в нём человека.</w:t>
      </w:r>
    </w:p>
    <w:p w:rsidR="0000744B" w:rsidRDefault="009D6FFF">
      <w:pPr>
        <w:jc w:val="both"/>
        <w:rPr>
          <w:sz w:val="28"/>
          <w:szCs w:val="28"/>
        </w:rPr>
      </w:pPr>
      <w:r>
        <w:rPr>
          <w:sz w:val="28"/>
          <w:szCs w:val="28"/>
        </w:rPr>
        <w:t xml:space="preserve">11. Политические арифметики стремились </w:t>
      </w:r>
    </w:p>
    <w:p w:rsidR="0000744B" w:rsidRDefault="009D6FFF">
      <w:pPr>
        <w:jc w:val="both"/>
        <w:rPr>
          <w:sz w:val="28"/>
          <w:szCs w:val="28"/>
        </w:rPr>
      </w:pPr>
      <w:r>
        <w:rPr>
          <w:sz w:val="28"/>
          <w:szCs w:val="28"/>
        </w:rPr>
        <w:t>а) создать теорию и подробную схему словесного описания государств; б) измерить и исследовать массовые общественные явления с помощью числовых характеристик; в) построить математические модели социально-экономического развития; г) создать художественные изображения государств.</w:t>
      </w:r>
    </w:p>
    <w:p w:rsidR="0000744B" w:rsidRDefault="009D6FFF">
      <w:pPr>
        <w:jc w:val="both"/>
        <w:rPr>
          <w:sz w:val="28"/>
          <w:szCs w:val="28"/>
        </w:rPr>
      </w:pPr>
      <w:r>
        <w:rPr>
          <w:sz w:val="28"/>
          <w:szCs w:val="28"/>
        </w:rPr>
        <w:t xml:space="preserve">12. Стаж работников от 3 до 7 лет – это </w:t>
      </w:r>
    </w:p>
    <w:p w:rsidR="0000744B" w:rsidRDefault="009D6FFF">
      <w:pPr>
        <w:jc w:val="both"/>
        <w:rPr>
          <w:sz w:val="28"/>
          <w:szCs w:val="28"/>
        </w:rPr>
      </w:pPr>
      <w:r>
        <w:rPr>
          <w:sz w:val="28"/>
          <w:szCs w:val="28"/>
        </w:rPr>
        <w:t>а) интервальный признак; б) альтернативный признак; в) неколичественный признак; г) дискретный признак.</w:t>
      </w:r>
    </w:p>
    <w:p w:rsidR="0000744B" w:rsidRDefault="009D6FFF">
      <w:pPr>
        <w:jc w:val="both"/>
        <w:rPr>
          <w:sz w:val="28"/>
          <w:szCs w:val="28"/>
        </w:rPr>
      </w:pPr>
      <w:r>
        <w:rPr>
          <w:sz w:val="28"/>
          <w:szCs w:val="28"/>
        </w:rPr>
        <w:t>13. Органами государственной статистики Российской Федерации в настоящее время является</w:t>
      </w:r>
    </w:p>
    <w:p w:rsidR="0000744B" w:rsidRDefault="009D6FFF">
      <w:pPr>
        <w:jc w:val="both"/>
        <w:rPr>
          <w:sz w:val="28"/>
          <w:szCs w:val="28"/>
        </w:rPr>
      </w:pPr>
      <w:r>
        <w:rPr>
          <w:sz w:val="28"/>
          <w:szCs w:val="28"/>
        </w:rPr>
        <w:t>а) Федеральная миграционная служба Российской Федерации; б) Госкомстат Российской Федерации; в) Федеральная служба государственной статистки; г) Статистический комитет Российской Федерации.</w:t>
      </w:r>
    </w:p>
    <w:p w:rsidR="0000744B" w:rsidRDefault="009D6FFF">
      <w:pPr>
        <w:jc w:val="both"/>
        <w:rPr>
          <w:sz w:val="28"/>
          <w:szCs w:val="28"/>
        </w:rPr>
      </w:pPr>
      <w:r>
        <w:rPr>
          <w:sz w:val="28"/>
          <w:szCs w:val="28"/>
        </w:rPr>
        <w:t>14. Статистика решает задачу</w:t>
      </w:r>
    </w:p>
    <w:p w:rsidR="0000744B" w:rsidRDefault="009D6FFF">
      <w:pPr>
        <w:jc w:val="both"/>
        <w:rPr>
          <w:sz w:val="28"/>
          <w:szCs w:val="28"/>
        </w:rPr>
      </w:pPr>
      <w:r>
        <w:rPr>
          <w:sz w:val="28"/>
          <w:szCs w:val="28"/>
        </w:rPr>
        <w:t>а) угадывания основных параметров социально-экономического развития; б) математического моделирования основных показателей состояния и развития экономики и социальной сферы; в) обеспечения информацией о состоянии и развитии экономики и социальной сферы организаторов производства, руководителей предприятий, менеджеров и предпринимателей, необходимой для принятия адекватных управленческих решений при организации и расширении производства, осуществлении инвестиций, сбыта продукции и так далее.</w:t>
      </w:r>
    </w:p>
    <w:p w:rsidR="0000744B" w:rsidRDefault="009D6FFF">
      <w:pPr>
        <w:jc w:val="both"/>
        <w:rPr>
          <w:sz w:val="28"/>
          <w:szCs w:val="28"/>
        </w:rPr>
      </w:pPr>
      <w:r>
        <w:rPr>
          <w:sz w:val="28"/>
          <w:szCs w:val="28"/>
        </w:rPr>
        <w:t>г) предоставления информации о стратегии и тактике управления социально-экономическими процессами, необходимых при разработке экономической и социальной политики.</w:t>
      </w:r>
    </w:p>
    <w:p w:rsidR="0000744B" w:rsidRDefault="009D6FFF">
      <w:pPr>
        <w:jc w:val="both"/>
        <w:rPr>
          <w:sz w:val="28"/>
          <w:szCs w:val="28"/>
        </w:rPr>
      </w:pPr>
      <w:r>
        <w:rPr>
          <w:sz w:val="28"/>
          <w:szCs w:val="28"/>
        </w:rPr>
        <w:t>15. Статистический показатель – это</w:t>
      </w:r>
    </w:p>
    <w:p w:rsidR="0000744B" w:rsidRDefault="009D6FFF">
      <w:pPr>
        <w:jc w:val="both"/>
        <w:rPr>
          <w:sz w:val="28"/>
          <w:szCs w:val="28"/>
        </w:rPr>
      </w:pPr>
      <w:r>
        <w:rPr>
          <w:sz w:val="28"/>
          <w:szCs w:val="28"/>
        </w:rPr>
        <w:t>а) количественная характеристика социально-экономических явлений в условиях конкретного места и времени; б) качественная характеристика количественно определенного социально-экономического явления; в) характеристика изменения во времени или распределения в пространстве конкретного социально-экономического явления; г) качественная особенность единицы совокупности.</w:t>
      </w:r>
    </w:p>
    <w:p w:rsidR="0000744B" w:rsidRDefault="009D6FFF">
      <w:pPr>
        <w:jc w:val="both"/>
        <w:rPr>
          <w:sz w:val="28"/>
          <w:szCs w:val="28"/>
        </w:rPr>
      </w:pPr>
      <w:r>
        <w:rPr>
          <w:sz w:val="28"/>
          <w:szCs w:val="28"/>
        </w:rPr>
        <w:t>16. Статистические показатели могут быть</w:t>
      </w:r>
    </w:p>
    <w:p w:rsidR="0000744B" w:rsidRDefault="009D6FFF">
      <w:pPr>
        <w:jc w:val="both"/>
        <w:rPr>
          <w:sz w:val="28"/>
          <w:szCs w:val="28"/>
        </w:rPr>
      </w:pPr>
      <w:r>
        <w:rPr>
          <w:sz w:val="28"/>
          <w:szCs w:val="28"/>
        </w:rPr>
        <w:lastRenderedPageBreak/>
        <w:t>а) дискретными и интервальными; б) альтернативными и альтернативными; в) объемными и расчетными; г) однородными и неоднородными.</w:t>
      </w:r>
    </w:p>
    <w:p w:rsidR="0000744B" w:rsidRDefault="009D6FFF">
      <w:pPr>
        <w:jc w:val="both"/>
        <w:rPr>
          <w:sz w:val="28"/>
          <w:szCs w:val="28"/>
        </w:rPr>
      </w:pPr>
      <w:r>
        <w:rPr>
          <w:sz w:val="28"/>
          <w:szCs w:val="28"/>
        </w:rPr>
        <w:t>17. Альтернативные признаки</w:t>
      </w:r>
    </w:p>
    <w:p w:rsidR="0000744B" w:rsidRDefault="009D6FFF">
      <w:pPr>
        <w:jc w:val="both"/>
        <w:rPr>
          <w:sz w:val="28"/>
          <w:szCs w:val="28"/>
        </w:rPr>
      </w:pPr>
      <w:r>
        <w:rPr>
          <w:sz w:val="28"/>
          <w:szCs w:val="28"/>
        </w:rPr>
        <w:t>а) имеют непосредственное количественное выражение; б) принимают точные числовые значения; в) принимают числовые значения в определенных границах (от и до); г) выражаются одним из двух слов.</w:t>
      </w:r>
    </w:p>
    <w:p w:rsidR="0000744B" w:rsidRDefault="009D6FFF">
      <w:pPr>
        <w:jc w:val="both"/>
        <w:rPr>
          <w:sz w:val="28"/>
          <w:szCs w:val="28"/>
        </w:rPr>
      </w:pPr>
      <w:r>
        <w:rPr>
          <w:sz w:val="28"/>
          <w:szCs w:val="28"/>
        </w:rPr>
        <w:t>18. Расчетные статистические показатели</w:t>
      </w:r>
    </w:p>
    <w:p w:rsidR="0000744B" w:rsidRDefault="009D6FFF">
      <w:pPr>
        <w:jc w:val="both"/>
        <w:rPr>
          <w:sz w:val="28"/>
          <w:szCs w:val="28"/>
        </w:rPr>
      </w:pPr>
      <w:r>
        <w:rPr>
          <w:sz w:val="28"/>
          <w:szCs w:val="28"/>
        </w:rPr>
        <w:t>а) регистрируются при статистическом наблюдении; б) определяются расчетным путем на основе первичных статистических данных; в) являются прогнозными оценками; в) связаны с измерением статистической совокупности.</w:t>
      </w:r>
    </w:p>
    <w:p w:rsidR="0000744B" w:rsidRDefault="009D6FFF">
      <w:pPr>
        <w:jc w:val="both"/>
        <w:rPr>
          <w:sz w:val="28"/>
          <w:szCs w:val="28"/>
        </w:rPr>
      </w:pPr>
      <w:r>
        <w:rPr>
          <w:sz w:val="28"/>
          <w:szCs w:val="28"/>
        </w:rPr>
        <w:t>19. К методам статистики относится</w:t>
      </w:r>
    </w:p>
    <w:p w:rsidR="0000744B" w:rsidRDefault="009D6FFF">
      <w:pPr>
        <w:jc w:val="both"/>
        <w:rPr>
          <w:sz w:val="28"/>
          <w:szCs w:val="28"/>
        </w:rPr>
      </w:pPr>
      <w:r>
        <w:rPr>
          <w:sz w:val="28"/>
          <w:szCs w:val="28"/>
        </w:rPr>
        <w:t>а) обобщение; б) сравнение; в) горизонтальный и вертикальный анализ; г) группировка.</w:t>
      </w:r>
    </w:p>
    <w:p w:rsidR="0000744B" w:rsidRDefault="009D6FFF">
      <w:pPr>
        <w:jc w:val="both"/>
        <w:rPr>
          <w:sz w:val="28"/>
          <w:szCs w:val="28"/>
        </w:rPr>
      </w:pPr>
      <w:r>
        <w:rPr>
          <w:sz w:val="28"/>
          <w:szCs w:val="28"/>
        </w:rPr>
        <w:t>20. Под статистикой понимается</w:t>
      </w:r>
    </w:p>
    <w:p w:rsidR="0000744B" w:rsidRDefault="009D6FFF">
      <w:pPr>
        <w:jc w:val="both"/>
        <w:rPr>
          <w:sz w:val="28"/>
          <w:szCs w:val="28"/>
        </w:rPr>
      </w:pPr>
      <w:r>
        <w:rPr>
          <w:sz w:val="28"/>
          <w:szCs w:val="28"/>
        </w:rPr>
        <w:t>а) наука, которая изучает с количественной стороны качественную сторону массовых общественных явлений, количественное выражение закономерностей общественного развития в условиях конкретного места и времени; б) наука о наиболее общих законах развития природы,  человеческого общества и мышления; в) отрасль практической деятельности по сбору, регистрации, обработки, обобщению, хранению и предоставлению данных о хозяйственных операциях; г) наука, которая изучает величины, количественные отношения и пространственные формы.</w:t>
      </w:r>
    </w:p>
    <w:p w:rsidR="0000744B" w:rsidRDefault="009D6FFF">
      <w:pPr>
        <w:jc w:val="both"/>
        <w:rPr>
          <w:sz w:val="28"/>
          <w:szCs w:val="28"/>
        </w:rPr>
      </w:pPr>
      <w:r>
        <w:rPr>
          <w:sz w:val="28"/>
          <w:szCs w:val="28"/>
        </w:rPr>
        <w:t xml:space="preserve">21. Статистическая наука  возникла </w:t>
      </w:r>
    </w:p>
    <w:p w:rsidR="0000744B" w:rsidRDefault="009D6FFF">
      <w:pPr>
        <w:jc w:val="both"/>
        <w:rPr>
          <w:sz w:val="28"/>
          <w:szCs w:val="28"/>
        </w:rPr>
      </w:pPr>
      <w:r>
        <w:rPr>
          <w:sz w:val="28"/>
          <w:szCs w:val="28"/>
        </w:rPr>
        <w:t xml:space="preserve">а) в начале </w:t>
      </w:r>
      <w:r>
        <w:rPr>
          <w:sz w:val="28"/>
          <w:szCs w:val="28"/>
          <w:lang w:val="en-US"/>
        </w:rPr>
        <w:t>XX</w:t>
      </w:r>
      <w:r>
        <w:rPr>
          <w:sz w:val="28"/>
          <w:szCs w:val="28"/>
        </w:rPr>
        <w:t xml:space="preserve"> в.; б) во первой половине </w:t>
      </w:r>
      <w:r>
        <w:rPr>
          <w:sz w:val="28"/>
          <w:szCs w:val="28"/>
          <w:lang w:val="en-US"/>
        </w:rPr>
        <w:t>XIX</w:t>
      </w:r>
      <w:r>
        <w:rPr>
          <w:sz w:val="28"/>
          <w:szCs w:val="28"/>
        </w:rPr>
        <w:t xml:space="preserve"> в.; в) в конце </w:t>
      </w:r>
      <w:r>
        <w:rPr>
          <w:sz w:val="28"/>
          <w:szCs w:val="28"/>
          <w:lang w:val="en-US"/>
        </w:rPr>
        <w:t>XVII</w:t>
      </w:r>
      <w:r>
        <w:rPr>
          <w:sz w:val="28"/>
          <w:szCs w:val="28"/>
        </w:rPr>
        <w:t xml:space="preserve"> в.; г) в середине </w:t>
      </w:r>
      <w:r>
        <w:rPr>
          <w:sz w:val="28"/>
          <w:szCs w:val="28"/>
          <w:lang w:val="en-US"/>
        </w:rPr>
        <w:t>XIII</w:t>
      </w:r>
      <w:r>
        <w:rPr>
          <w:sz w:val="28"/>
          <w:szCs w:val="28"/>
        </w:rPr>
        <w:t xml:space="preserve"> в.</w:t>
      </w:r>
    </w:p>
    <w:p w:rsidR="0000744B" w:rsidRDefault="009D6FFF">
      <w:pPr>
        <w:jc w:val="both"/>
        <w:rPr>
          <w:sz w:val="28"/>
          <w:szCs w:val="28"/>
        </w:rPr>
      </w:pPr>
      <w:r>
        <w:rPr>
          <w:sz w:val="28"/>
          <w:szCs w:val="28"/>
        </w:rPr>
        <w:t xml:space="preserve">22. Стаж работника 5 лет – это </w:t>
      </w:r>
    </w:p>
    <w:p w:rsidR="0000744B" w:rsidRDefault="009D6FFF">
      <w:pPr>
        <w:jc w:val="both"/>
        <w:rPr>
          <w:sz w:val="28"/>
          <w:szCs w:val="28"/>
        </w:rPr>
      </w:pPr>
      <w:r>
        <w:rPr>
          <w:sz w:val="28"/>
          <w:szCs w:val="28"/>
        </w:rPr>
        <w:t>а) атрибутивный признак; б) альтернативный признак; в) словесный признак; г) дискретный признак.</w:t>
      </w:r>
    </w:p>
    <w:p w:rsidR="0000744B" w:rsidRDefault="009D6FFF">
      <w:pPr>
        <w:jc w:val="both"/>
        <w:rPr>
          <w:sz w:val="28"/>
          <w:szCs w:val="28"/>
        </w:rPr>
      </w:pPr>
      <w:r>
        <w:rPr>
          <w:sz w:val="28"/>
          <w:szCs w:val="28"/>
        </w:rPr>
        <w:t>23. Кроме органов государственной статистики статистическую информацию предоставляет</w:t>
      </w:r>
    </w:p>
    <w:p w:rsidR="0000744B" w:rsidRDefault="009D6FFF">
      <w:pPr>
        <w:jc w:val="both"/>
        <w:rPr>
          <w:sz w:val="28"/>
          <w:szCs w:val="28"/>
        </w:rPr>
      </w:pPr>
      <w:r>
        <w:rPr>
          <w:sz w:val="28"/>
          <w:szCs w:val="28"/>
        </w:rPr>
        <w:t>а) статистика коммерческих организаций; б) Росстат; в) Госкомстат; г) подведомственные организации.</w:t>
      </w:r>
    </w:p>
    <w:p w:rsidR="0000744B" w:rsidRDefault="009D6FFF">
      <w:pPr>
        <w:jc w:val="both"/>
        <w:rPr>
          <w:sz w:val="28"/>
          <w:szCs w:val="28"/>
        </w:rPr>
      </w:pPr>
      <w:r>
        <w:rPr>
          <w:sz w:val="28"/>
          <w:szCs w:val="28"/>
        </w:rPr>
        <w:t>24. Статистика решает задачу</w:t>
      </w:r>
    </w:p>
    <w:p w:rsidR="0000744B" w:rsidRDefault="009D6FFF">
      <w:pPr>
        <w:jc w:val="both"/>
        <w:rPr>
          <w:sz w:val="28"/>
          <w:szCs w:val="28"/>
        </w:rPr>
      </w:pPr>
      <w:r>
        <w:rPr>
          <w:sz w:val="28"/>
          <w:szCs w:val="28"/>
        </w:rPr>
        <w:t>а) планирование и прогнозирование основных показателей социально-экономического развития; б) предоставления информации об основных итогах и тенденциях социально-экономического развития общественности, научно-исследовательских учреждений, международных организаций и так далее.; в) словесного описания итогов и основных тенденций социально-экономического развития; г) сбора, обработки, анализа и предоставления слухов органам государственной власти и местного самоуправления, необходимых при разработке экономической и социальной политики.</w:t>
      </w:r>
    </w:p>
    <w:p w:rsidR="0000744B" w:rsidRDefault="009D6FFF">
      <w:pPr>
        <w:jc w:val="both"/>
        <w:rPr>
          <w:sz w:val="28"/>
          <w:szCs w:val="28"/>
        </w:rPr>
      </w:pPr>
      <w:r>
        <w:rPr>
          <w:sz w:val="28"/>
          <w:szCs w:val="28"/>
        </w:rPr>
        <w:t>25. Признак – это</w:t>
      </w:r>
    </w:p>
    <w:p w:rsidR="0000744B" w:rsidRDefault="009D6FFF">
      <w:pPr>
        <w:jc w:val="both"/>
        <w:rPr>
          <w:sz w:val="28"/>
          <w:szCs w:val="28"/>
        </w:rPr>
      </w:pPr>
      <w:r>
        <w:rPr>
          <w:sz w:val="28"/>
          <w:szCs w:val="28"/>
        </w:rPr>
        <w:lastRenderedPageBreak/>
        <w:t>а) количественная характеристика социально-экономических явлений в условиях конкретного места и времени; б) качественная особенность единицы совокупности; в) первичный элемент статистической совокупности; г) количественная особенность единицы совокупности.</w:t>
      </w:r>
    </w:p>
    <w:p w:rsidR="0000744B" w:rsidRDefault="009D6FFF">
      <w:pPr>
        <w:jc w:val="both"/>
        <w:rPr>
          <w:sz w:val="28"/>
          <w:szCs w:val="28"/>
        </w:rPr>
      </w:pPr>
      <w:r>
        <w:rPr>
          <w:sz w:val="28"/>
          <w:szCs w:val="28"/>
        </w:rPr>
        <w:t>26. Статистические показатели могут быть</w:t>
      </w:r>
    </w:p>
    <w:p w:rsidR="0000744B" w:rsidRDefault="009D6FFF">
      <w:pPr>
        <w:jc w:val="both"/>
        <w:rPr>
          <w:sz w:val="28"/>
          <w:szCs w:val="28"/>
        </w:rPr>
      </w:pPr>
      <w:r>
        <w:rPr>
          <w:sz w:val="28"/>
          <w:szCs w:val="28"/>
        </w:rPr>
        <w:t>а) абсолютными, относительными и средними; б) количественными и неколичественными; в) альтернативными и альтернативными; г) простыми и составными.</w:t>
      </w:r>
    </w:p>
    <w:p w:rsidR="0000744B" w:rsidRDefault="009D6FFF">
      <w:pPr>
        <w:jc w:val="both"/>
        <w:rPr>
          <w:sz w:val="28"/>
          <w:szCs w:val="28"/>
        </w:rPr>
      </w:pPr>
      <w:r>
        <w:rPr>
          <w:sz w:val="28"/>
          <w:szCs w:val="28"/>
        </w:rPr>
        <w:t>27. Дискретные признаки</w:t>
      </w:r>
    </w:p>
    <w:p w:rsidR="0000744B" w:rsidRDefault="009D6FFF">
      <w:pPr>
        <w:jc w:val="both"/>
        <w:rPr>
          <w:sz w:val="28"/>
          <w:szCs w:val="28"/>
        </w:rPr>
      </w:pPr>
      <w:r>
        <w:rPr>
          <w:sz w:val="28"/>
          <w:szCs w:val="28"/>
        </w:rPr>
        <w:t>а) не имеют непосредственного количественного выражения; б) принимают точные числовые значения; в) выражаются одним из двух слов; г) принимают числовые значения в определенных границах (от и до).</w:t>
      </w:r>
    </w:p>
    <w:p w:rsidR="0000744B" w:rsidRDefault="009D6FFF">
      <w:pPr>
        <w:jc w:val="both"/>
        <w:rPr>
          <w:sz w:val="28"/>
          <w:szCs w:val="28"/>
        </w:rPr>
      </w:pPr>
      <w:r>
        <w:rPr>
          <w:sz w:val="28"/>
          <w:szCs w:val="28"/>
        </w:rPr>
        <w:t>28. Объемные статистические показатели</w:t>
      </w:r>
    </w:p>
    <w:p w:rsidR="0000744B" w:rsidRDefault="009D6FFF">
      <w:pPr>
        <w:jc w:val="both"/>
        <w:rPr>
          <w:sz w:val="28"/>
          <w:szCs w:val="28"/>
        </w:rPr>
      </w:pPr>
      <w:r>
        <w:rPr>
          <w:sz w:val="28"/>
          <w:szCs w:val="28"/>
        </w:rPr>
        <w:t>а) определяются расчетным путем на основе первичных статистических данных; б) связаны с измерением статистической совокупности; в) являются прогнозными оценками; г) регистрируются при статистическом наблюдении.</w:t>
      </w:r>
    </w:p>
    <w:p w:rsidR="0000744B" w:rsidRDefault="009D6FFF">
      <w:pPr>
        <w:jc w:val="both"/>
        <w:rPr>
          <w:sz w:val="28"/>
          <w:szCs w:val="28"/>
        </w:rPr>
      </w:pPr>
      <w:r>
        <w:rPr>
          <w:sz w:val="28"/>
          <w:szCs w:val="28"/>
        </w:rPr>
        <w:t>29. К методам статистики относится</w:t>
      </w:r>
    </w:p>
    <w:p w:rsidR="0000744B" w:rsidRDefault="009D6FFF">
      <w:pPr>
        <w:jc w:val="both"/>
        <w:rPr>
          <w:sz w:val="28"/>
          <w:szCs w:val="28"/>
        </w:rPr>
      </w:pPr>
      <w:r>
        <w:rPr>
          <w:sz w:val="28"/>
          <w:szCs w:val="28"/>
        </w:rPr>
        <w:t>а) систематизация; б) обобщающие показатели; в) математическое моделирование; г) экспертные оценки.</w:t>
      </w:r>
    </w:p>
    <w:p w:rsidR="0000744B" w:rsidRDefault="009D6FFF">
      <w:pPr>
        <w:jc w:val="both"/>
        <w:rPr>
          <w:sz w:val="28"/>
          <w:szCs w:val="28"/>
        </w:rPr>
      </w:pPr>
      <w:r>
        <w:rPr>
          <w:sz w:val="28"/>
          <w:szCs w:val="28"/>
        </w:rPr>
        <w:t>30. Под статистикой понимается</w:t>
      </w:r>
    </w:p>
    <w:p w:rsidR="0000744B" w:rsidRDefault="009D6FFF">
      <w:pPr>
        <w:jc w:val="both"/>
        <w:rPr>
          <w:sz w:val="28"/>
          <w:szCs w:val="28"/>
        </w:rPr>
      </w:pPr>
      <w:r>
        <w:rPr>
          <w:sz w:val="28"/>
          <w:szCs w:val="28"/>
        </w:rPr>
        <w:t>а) наука, которая изучает происхождение и развитие человеческого общества, а также место в нём человека; б)</w:t>
      </w:r>
    </w:p>
    <w:p w:rsidR="0000744B" w:rsidRDefault="009D6FFF">
      <w:pPr>
        <w:jc w:val="both"/>
        <w:rPr>
          <w:sz w:val="28"/>
          <w:szCs w:val="28"/>
        </w:rPr>
      </w:pPr>
      <w:r>
        <w:rPr>
          <w:sz w:val="28"/>
          <w:szCs w:val="28"/>
        </w:rPr>
        <w:t>цифровой материал, который служит для характеристики какой-либо области массовых общественных явлений; в) отрасль практической деятельности по сбору, регистрации, обработки, обобщению, хранению и предоставлению данных о хозяйственных операциях; г) отрасль практической деятельности по сбору, передаче, обработке, хранению и предоставлению информации.</w:t>
      </w:r>
    </w:p>
    <w:p w:rsidR="0000744B" w:rsidRDefault="009D6FFF">
      <w:pPr>
        <w:jc w:val="both"/>
        <w:rPr>
          <w:sz w:val="28"/>
          <w:szCs w:val="28"/>
        </w:rPr>
      </w:pPr>
      <w:r>
        <w:rPr>
          <w:sz w:val="28"/>
          <w:szCs w:val="28"/>
        </w:rPr>
        <w:t>31. У истоков статистической науки стояла</w:t>
      </w:r>
    </w:p>
    <w:p w:rsidR="0000744B" w:rsidRDefault="009D6FFF">
      <w:pPr>
        <w:jc w:val="both"/>
        <w:rPr>
          <w:sz w:val="28"/>
          <w:szCs w:val="28"/>
        </w:rPr>
      </w:pPr>
      <w:r>
        <w:rPr>
          <w:sz w:val="28"/>
          <w:szCs w:val="28"/>
        </w:rPr>
        <w:t>а) русская социологическая школа; б) китайская философская школа; в) немецкая математическая школа; г) английская школа политических арифметиков.</w:t>
      </w:r>
    </w:p>
    <w:p w:rsidR="0000744B" w:rsidRDefault="009D6FFF">
      <w:pPr>
        <w:jc w:val="both"/>
        <w:rPr>
          <w:sz w:val="28"/>
          <w:szCs w:val="28"/>
        </w:rPr>
      </w:pPr>
      <w:r>
        <w:rPr>
          <w:sz w:val="28"/>
          <w:szCs w:val="28"/>
        </w:rPr>
        <w:t>32. Внешнеэкономическая операция (экспорт или импорт) – это</w:t>
      </w:r>
    </w:p>
    <w:p w:rsidR="0000744B" w:rsidRDefault="009D6FFF">
      <w:pPr>
        <w:jc w:val="both"/>
        <w:rPr>
          <w:sz w:val="28"/>
          <w:szCs w:val="28"/>
        </w:rPr>
      </w:pPr>
      <w:r>
        <w:rPr>
          <w:sz w:val="28"/>
          <w:szCs w:val="28"/>
        </w:rPr>
        <w:t>а) атрибутивный признак; б) альтернативный признак; в) интервальный признак; г) количественный признак.</w:t>
      </w:r>
    </w:p>
    <w:p w:rsidR="0000744B" w:rsidRDefault="009D6FFF">
      <w:pPr>
        <w:jc w:val="both"/>
        <w:rPr>
          <w:sz w:val="28"/>
          <w:szCs w:val="28"/>
        </w:rPr>
      </w:pPr>
      <w:r>
        <w:rPr>
          <w:sz w:val="28"/>
          <w:szCs w:val="28"/>
        </w:rPr>
        <w:t>33. Кроме органов государственной статистики статистическую информацию предоставляет</w:t>
      </w:r>
    </w:p>
    <w:p w:rsidR="0000744B" w:rsidRDefault="009D6FFF">
      <w:pPr>
        <w:jc w:val="both"/>
        <w:rPr>
          <w:sz w:val="28"/>
          <w:szCs w:val="28"/>
        </w:rPr>
      </w:pPr>
      <w:r>
        <w:rPr>
          <w:sz w:val="28"/>
          <w:szCs w:val="28"/>
        </w:rPr>
        <w:t>а) ведомственная статистика; б) подведомственные организации; в) Федеральная служба государственной статистки; г) Министерство статистики.</w:t>
      </w:r>
    </w:p>
    <w:p w:rsidR="0000744B" w:rsidRDefault="009D6FFF">
      <w:pPr>
        <w:jc w:val="both"/>
        <w:rPr>
          <w:sz w:val="28"/>
          <w:szCs w:val="28"/>
        </w:rPr>
      </w:pPr>
      <w:r>
        <w:rPr>
          <w:sz w:val="28"/>
          <w:szCs w:val="28"/>
        </w:rPr>
        <w:t>34. Статистика решает задачу</w:t>
      </w:r>
    </w:p>
    <w:p w:rsidR="0000744B" w:rsidRDefault="009D6FFF">
      <w:pPr>
        <w:jc w:val="both"/>
        <w:rPr>
          <w:sz w:val="28"/>
          <w:szCs w:val="28"/>
        </w:rPr>
      </w:pPr>
      <w:r>
        <w:rPr>
          <w:sz w:val="28"/>
          <w:szCs w:val="28"/>
        </w:rPr>
        <w:t xml:space="preserve">а) создания, поиска, перехвата, обработки и распространения слухов об основных итогах и тенденциях социально-экономического развития; б) словесного описания состояния и развития экономики и социальной сферы; в) математического моделирования социально-экономического развития; г) </w:t>
      </w:r>
      <w:r>
        <w:rPr>
          <w:sz w:val="28"/>
          <w:szCs w:val="28"/>
        </w:rPr>
        <w:lastRenderedPageBreak/>
        <w:t>обеспечения информацией органов государственной власти и местного самоуправления, необходимой при разработке экономической и социальной политики.</w:t>
      </w:r>
    </w:p>
    <w:p w:rsidR="0000744B" w:rsidRDefault="009D6FFF">
      <w:pPr>
        <w:jc w:val="both"/>
        <w:rPr>
          <w:sz w:val="28"/>
          <w:szCs w:val="28"/>
        </w:rPr>
      </w:pPr>
      <w:r>
        <w:rPr>
          <w:sz w:val="28"/>
          <w:szCs w:val="28"/>
        </w:rPr>
        <w:t>35. Единица совокупности – это</w:t>
      </w:r>
    </w:p>
    <w:p w:rsidR="0000744B" w:rsidRDefault="009D6FFF">
      <w:pPr>
        <w:jc w:val="both"/>
        <w:rPr>
          <w:sz w:val="28"/>
          <w:szCs w:val="28"/>
        </w:rPr>
      </w:pPr>
      <w:r>
        <w:rPr>
          <w:sz w:val="28"/>
          <w:szCs w:val="28"/>
        </w:rPr>
        <w:t>а) качественная характеристика социально-экономических явлений в условиях конкретного места и времени; б) качественная особенность единицы совокупности; в) первичный элемент статистической совокупности; г) конкретное числовое значение признака или показателя.</w:t>
      </w:r>
    </w:p>
    <w:p w:rsidR="0000744B" w:rsidRDefault="009D6FFF">
      <w:pPr>
        <w:jc w:val="both"/>
        <w:rPr>
          <w:sz w:val="28"/>
          <w:szCs w:val="28"/>
        </w:rPr>
      </w:pPr>
      <w:r>
        <w:rPr>
          <w:sz w:val="28"/>
          <w:szCs w:val="28"/>
        </w:rPr>
        <w:t>36. Статистические признаки могут быть</w:t>
      </w:r>
    </w:p>
    <w:p w:rsidR="0000744B" w:rsidRDefault="009D6FFF">
      <w:pPr>
        <w:jc w:val="both"/>
        <w:rPr>
          <w:sz w:val="28"/>
          <w:szCs w:val="28"/>
        </w:rPr>
      </w:pPr>
      <w:r>
        <w:rPr>
          <w:sz w:val="28"/>
          <w:szCs w:val="28"/>
        </w:rPr>
        <w:t>а) абсолютными, относительными и средними; б) количественными и неколичественными; в) объемными и расчетными; г) простыми и составными.</w:t>
      </w:r>
    </w:p>
    <w:p w:rsidR="0000744B" w:rsidRDefault="009D6FFF">
      <w:pPr>
        <w:jc w:val="both"/>
        <w:rPr>
          <w:sz w:val="28"/>
          <w:szCs w:val="28"/>
        </w:rPr>
      </w:pPr>
      <w:r>
        <w:rPr>
          <w:sz w:val="28"/>
          <w:szCs w:val="28"/>
        </w:rPr>
        <w:t>37. Интервальные признаки</w:t>
      </w:r>
    </w:p>
    <w:p w:rsidR="0000744B" w:rsidRDefault="009D6FFF">
      <w:pPr>
        <w:jc w:val="both"/>
        <w:rPr>
          <w:sz w:val="28"/>
          <w:szCs w:val="28"/>
        </w:rPr>
      </w:pPr>
      <w:r>
        <w:rPr>
          <w:sz w:val="28"/>
          <w:szCs w:val="28"/>
        </w:rPr>
        <w:t>а) принимают числовые значения в определенных границах (от и до); б) принимают целые числовые значения; в) выражаются одним или несколькими словами; г) не имеют непосредственного количественного выражения.</w:t>
      </w:r>
    </w:p>
    <w:p w:rsidR="0000744B" w:rsidRDefault="009D6FFF">
      <w:pPr>
        <w:jc w:val="both"/>
        <w:rPr>
          <w:sz w:val="28"/>
          <w:szCs w:val="28"/>
        </w:rPr>
      </w:pPr>
      <w:r>
        <w:rPr>
          <w:sz w:val="28"/>
          <w:szCs w:val="28"/>
        </w:rPr>
        <w:t xml:space="preserve">38. В неоднородной статистической совокупности </w:t>
      </w:r>
    </w:p>
    <w:p w:rsidR="0000744B" w:rsidRDefault="009D6FFF">
      <w:pPr>
        <w:jc w:val="both"/>
        <w:rPr>
          <w:sz w:val="28"/>
          <w:szCs w:val="28"/>
        </w:rPr>
      </w:pPr>
      <w:r>
        <w:rPr>
          <w:sz w:val="28"/>
          <w:szCs w:val="28"/>
        </w:rPr>
        <w:t>а) имеется один или несколько существенных признаков, которые являются общими; б) имеются объекты или явления разного типа; в) все числовые значения признаков являются одинаковыми; г) нет качественной основы или общей связи между объектами или явлениями.</w:t>
      </w:r>
    </w:p>
    <w:p w:rsidR="0000744B" w:rsidRDefault="009D6FFF">
      <w:pPr>
        <w:jc w:val="both"/>
        <w:rPr>
          <w:sz w:val="28"/>
          <w:szCs w:val="28"/>
        </w:rPr>
      </w:pPr>
      <w:r>
        <w:rPr>
          <w:sz w:val="28"/>
          <w:szCs w:val="28"/>
        </w:rPr>
        <w:t>39. К методам статистики относится</w:t>
      </w:r>
    </w:p>
    <w:p w:rsidR="0000744B" w:rsidRDefault="009D6FFF">
      <w:pPr>
        <w:jc w:val="both"/>
        <w:rPr>
          <w:sz w:val="28"/>
          <w:szCs w:val="28"/>
        </w:rPr>
      </w:pPr>
      <w:r>
        <w:rPr>
          <w:sz w:val="28"/>
          <w:szCs w:val="28"/>
        </w:rPr>
        <w:t>а) индукция; б) синтез; в) группировка; г) обобщение.</w:t>
      </w:r>
    </w:p>
    <w:p w:rsidR="0000744B" w:rsidRDefault="009D6FFF">
      <w:pPr>
        <w:jc w:val="both"/>
        <w:rPr>
          <w:sz w:val="28"/>
          <w:szCs w:val="28"/>
        </w:rPr>
      </w:pPr>
      <w:r>
        <w:rPr>
          <w:sz w:val="28"/>
          <w:szCs w:val="28"/>
        </w:rPr>
        <w:t>40. Под статистикой понимается</w:t>
      </w:r>
    </w:p>
    <w:p w:rsidR="0000744B" w:rsidRDefault="009D6FFF">
      <w:pPr>
        <w:jc w:val="both"/>
        <w:rPr>
          <w:sz w:val="28"/>
          <w:szCs w:val="28"/>
        </w:rPr>
      </w:pPr>
      <w:r>
        <w:rPr>
          <w:sz w:val="28"/>
          <w:szCs w:val="28"/>
        </w:rPr>
        <w:t>а) система данных, которая служит для характеристики имущественного и финансового положения экономического объекта и результатов ее хозяйственной деятельности; б) наука о наиболее общих законах развития природы,  человеческого общества и мышления; в) наука, которая изучает величины, количественные отношения и пространственные формы; г) цифровой материал, который служит для характеристики какой-либо области массовых общественных явлений.</w:t>
      </w:r>
    </w:p>
    <w:p w:rsidR="0000744B" w:rsidRDefault="009D6FFF">
      <w:pPr>
        <w:jc w:val="both"/>
        <w:rPr>
          <w:sz w:val="28"/>
          <w:szCs w:val="28"/>
        </w:rPr>
      </w:pPr>
      <w:r>
        <w:rPr>
          <w:sz w:val="28"/>
          <w:szCs w:val="28"/>
        </w:rPr>
        <w:t>41. У истоков статистической науки стояла</w:t>
      </w:r>
    </w:p>
    <w:p w:rsidR="0000744B" w:rsidRDefault="009D6FFF">
      <w:pPr>
        <w:jc w:val="both"/>
        <w:rPr>
          <w:sz w:val="28"/>
          <w:szCs w:val="28"/>
        </w:rPr>
      </w:pPr>
      <w:r>
        <w:rPr>
          <w:sz w:val="28"/>
          <w:szCs w:val="28"/>
        </w:rPr>
        <w:t xml:space="preserve">а) английская социологическая школа; б) немецкая описательная школа; в) немецкая математическая школа; г) русская философская школа. </w:t>
      </w:r>
    </w:p>
    <w:p w:rsidR="0000744B" w:rsidRDefault="009D6FFF">
      <w:pPr>
        <w:jc w:val="both"/>
        <w:rPr>
          <w:sz w:val="28"/>
          <w:szCs w:val="28"/>
        </w:rPr>
      </w:pPr>
      <w:r>
        <w:rPr>
          <w:sz w:val="28"/>
          <w:szCs w:val="28"/>
        </w:rPr>
        <w:t xml:space="preserve">42. Заработная плата работника – это </w:t>
      </w:r>
    </w:p>
    <w:p w:rsidR="0000744B" w:rsidRDefault="009D6FFF">
      <w:pPr>
        <w:jc w:val="both"/>
        <w:rPr>
          <w:sz w:val="28"/>
          <w:szCs w:val="28"/>
        </w:rPr>
      </w:pPr>
      <w:r>
        <w:rPr>
          <w:sz w:val="28"/>
          <w:szCs w:val="28"/>
        </w:rPr>
        <w:t>а) количественный признак; б) альтернативный признак; в) словесный признак; г) атрибутивный признак.</w:t>
      </w:r>
    </w:p>
    <w:p w:rsidR="0000744B" w:rsidRDefault="009D6FFF">
      <w:pPr>
        <w:jc w:val="both"/>
        <w:rPr>
          <w:sz w:val="28"/>
          <w:szCs w:val="28"/>
        </w:rPr>
      </w:pPr>
      <w:r>
        <w:rPr>
          <w:sz w:val="28"/>
          <w:szCs w:val="28"/>
        </w:rPr>
        <w:t>43. Система органов государственной статистики включает: а) статистику коммерческих организаций; б) центральный аппарат и структурные подразделения Федеральной службы государственной статистики; в) ведомственную статистику; г) статистику некоммерческих организаций.</w:t>
      </w:r>
    </w:p>
    <w:p w:rsidR="0000744B" w:rsidRDefault="009D6FFF">
      <w:pPr>
        <w:jc w:val="both"/>
        <w:rPr>
          <w:sz w:val="28"/>
          <w:szCs w:val="28"/>
        </w:rPr>
      </w:pPr>
      <w:r>
        <w:rPr>
          <w:sz w:val="28"/>
          <w:szCs w:val="28"/>
        </w:rPr>
        <w:t>44. Статистика решает задачу</w:t>
      </w:r>
    </w:p>
    <w:p w:rsidR="0000744B" w:rsidRDefault="009D6FFF">
      <w:pPr>
        <w:jc w:val="both"/>
        <w:rPr>
          <w:sz w:val="28"/>
          <w:szCs w:val="28"/>
        </w:rPr>
      </w:pPr>
      <w:r>
        <w:rPr>
          <w:sz w:val="28"/>
          <w:szCs w:val="28"/>
        </w:rPr>
        <w:lastRenderedPageBreak/>
        <w:t>а) предоставления информации о состоянии и развитии экономики и социальной сферы; б) качественного анализа состояния и развития экономики и социальной сферы; в) математического моделирования социально-экономического развития; г) определение причин и условий существования массовых общественных явлений.</w:t>
      </w:r>
    </w:p>
    <w:p w:rsidR="0000744B" w:rsidRDefault="009D6FFF">
      <w:pPr>
        <w:jc w:val="both"/>
        <w:rPr>
          <w:sz w:val="28"/>
          <w:szCs w:val="28"/>
        </w:rPr>
      </w:pPr>
      <w:r>
        <w:rPr>
          <w:sz w:val="28"/>
          <w:szCs w:val="28"/>
        </w:rPr>
        <w:t xml:space="preserve">45. Система статистических показателей – это </w:t>
      </w:r>
    </w:p>
    <w:p w:rsidR="0000744B" w:rsidRDefault="009D6FFF">
      <w:pPr>
        <w:jc w:val="both"/>
        <w:rPr>
          <w:sz w:val="28"/>
          <w:szCs w:val="28"/>
        </w:rPr>
      </w:pPr>
      <w:r>
        <w:rPr>
          <w:sz w:val="28"/>
          <w:szCs w:val="28"/>
        </w:rPr>
        <w:t>а) множество статистических показателей, которое отражает взаимосвязи на макроуровне и микроуровне между социально-экономическими явлениями и процессами; б) множество явлений общественной жизни или социально-экономических объектов, объединенных качественной основой, общей связью и отличающихся друг от друга отдельными признаками; в) множество статистических признаков, отображающих свойства социально-экономических явлений, а также взаимосвязи между ними на макроуровне и микроуровне; г) совокупность социально-экономических объектов или явлений, взаимосвязанных между собой, но отличающихся друг от друга отдельными признаками.</w:t>
      </w:r>
    </w:p>
    <w:p w:rsidR="0000744B" w:rsidRDefault="009D6FFF">
      <w:pPr>
        <w:jc w:val="both"/>
        <w:rPr>
          <w:sz w:val="28"/>
          <w:szCs w:val="28"/>
        </w:rPr>
      </w:pPr>
      <w:r>
        <w:rPr>
          <w:sz w:val="28"/>
          <w:szCs w:val="28"/>
        </w:rPr>
        <w:t>46. Статистические признаки могут быть</w:t>
      </w:r>
    </w:p>
    <w:p w:rsidR="0000744B" w:rsidRDefault="009D6FFF">
      <w:pPr>
        <w:jc w:val="both"/>
        <w:rPr>
          <w:sz w:val="28"/>
          <w:szCs w:val="28"/>
        </w:rPr>
      </w:pPr>
      <w:r>
        <w:rPr>
          <w:sz w:val="28"/>
          <w:szCs w:val="28"/>
        </w:rPr>
        <w:t>а) альтернативными и атрибутивными; б) функциональными и стохастическими; в) прогностическими, плановыми и фактическими; г) абсолютными, относительными и средними.</w:t>
      </w:r>
    </w:p>
    <w:p w:rsidR="0000744B" w:rsidRDefault="009D6FFF">
      <w:pPr>
        <w:jc w:val="both"/>
        <w:rPr>
          <w:sz w:val="28"/>
          <w:szCs w:val="28"/>
        </w:rPr>
      </w:pPr>
      <w:r>
        <w:rPr>
          <w:sz w:val="28"/>
          <w:szCs w:val="28"/>
        </w:rPr>
        <w:t>47. Количественные признаки</w:t>
      </w:r>
    </w:p>
    <w:p w:rsidR="0000744B" w:rsidRDefault="009D6FFF">
      <w:pPr>
        <w:jc w:val="both"/>
        <w:rPr>
          <w:sz w:val="28"/>
          <w:szCs w:val="28"/>
        </w:rPr>
      </w:pPr>
      <w:r>
        <w:rPr>
          <w:sz w:val="28"/>
          <w:szCs w:val="28"/>
        </w:rPr>
        <w:t>а) выражаются одним или несколькими словами; б) выражаются одним из двух слов; в) выражаются тремя и более словами; г) имеют непосредственное числовое выражение.</w:t>
      </w:r>
    </w:p>
    <w:p w:rsidR="0000744B" w:rsidRDefault="009D6FFF">
      <w:pPr>
        <w:jc w:val="both"/>
        <w:rPr>
          <w:sz w:val="28"/>
          <w:szCs w:val="28"/>
        </w:rPr>
      </w:pPr>
      <w:r>
        <w:rPr>
          <w:sz w:val="28"/>
          <w:szCs w:val="28"/>
        </w:rPr>
        <w:t xml:space="preserve">48. В однородной статистической совокупности </w:t>
      </w:r>
    </w:p>
    <w:p w:rsidR="0000744B" w:rsidRDefault="009D6FFF">
      <w:pPr>
        <w:jc w:val="both"/>
        <w:rPr>
          <w:sz w:val="28"/>
          <w:szCs w:val="28"/>
        </w:rPr>
      </w:pPr>
      <w:r>
        <w:rPr>
          <w:sz w:val="28"/>
          <w:szCs w:val="28"/>
        </w:rPr>
        <w:t>а) один или несколько существенных признаков являются общими; б) все числовые значения признаков являются одинаковыми; в) имеются объекты или явления разного типа; г) нет качественной основы или общей связи между объектами или явлениями.</w:t>
      </w:r>
    </w:p>
    <w:p w:rsidR="0000744B" w:rsidRDefault="009D6FFF">
      <w:pPr>
        <w:jc w:val="both"/>
        <w:rPr>
          <w:sz w:val="28"/>
          <w:szCs w:val="28"/>
        </w:rPr>
      </w:pPr>
      <w:r>
        <w:rPr>
          <w:sz w:val="28"/>
          <w:szCs w:val="28"/>
        </w:rPr>
        <w:t>49. К методам статистики относится</w:t>
      </w:r>
    </w:p>
    <w:p w:rsidR="0000744B" w:rsidRDefault="009D6FFF">
      <w:pPr>
        <w:jc w:val="both"/>
        <w:rPr>
          <w:sz w:val="28"/>
          <w:szCs w:val="28"/>
        </w:rPr>
      </w:pPr>
      <w:r>
        <w:rPr>
          <w:sz w:val="28"/>
          <w:szCs w:val="28"/>
        </w:rPr>
        <w:t>а) сравнительный анализ; б) массовые наблюдения; в) дедукция; г) абстрагирование.</w:t>
      </w:r>
    </w:p>
    <w:p w:rsidR="0000744B" w:rsidRDefault="009D6FFF">
      <w:pPr>
        <w:jc w:val="both"/>
        <w:rPr>
          <w:sz w:val="28"/>
          <w:szCs w:val="28"/>
        </w:rPr>
      </w:pPr>
      <w:r>
        <w:rPr>
          <w:sz w:val="28"/>
          <w:szCs w:val="28"/>
        </w:rPr>
        <w:t>50. Под статистикой понимается</w:t>
      </w:r>
    </w:p>
    <w:p w:rsidR="0000744B" w:rsidRDefault="009D6FFF">
      <w:pPr>
        <w:jc w:val="both"/>
        <w:rPr>
          <w:sz w:val="28"/>
          <w:szCs w:val="28"/>
        </w:rPr>
      </w:pPr>
      <w:r>
        <w:rPr>
          <w:sz w:val="28"/>
          <w:szCs w:val="28"/>
        </w:rPr>
        <w:t>а) отрасль практической деятельности по сбору, регистрации, обработки, обобщению, хранению и предоставлению данных о хозяйственных операциях; б) отрасль знания, которая изучает с количественной стороны качественную сторону массовых общественных явлений, количественное выражение закономерностей общественного развития в конкретных условиях места и времени; в) наука о наиболее общих законах развития природы, человеческого общества и мышления; г) отрасль практической деятельности по сбору, передаче, обработке, хранению и предоставлению информации.</w:t>
      </w:r>
    </w:p>
    <w:p w:rsidR="0000744B" w:rsidRDefault="009D6FFF">
      <w:pPr>
        <w:pStyle w:val="1"/>
        <w:jc w:val="center"/>
      </w:pPr>
      <w:r>
        <w:br w:type="column"/>
      </w:r>
      <w:bookmarkStart w:id="31" w:name="_Toc450143478"/>
      <w:r>
        <w:lastRenderedPageBreak/>
        <w:t>2. Статистическое наблюдение и группировка</w:t>
      </w:r>
      <w:bookmarkEnd w:id="31"/>
    </w:p>
    <w:p w:rsidR="0000744B" w:rsidRDefault="009D6FFF">
      <w:pPr>
        <w:pStyle w:val="2"/>
        <w:jc w:val="center"/>
      </w:pPr>
      <w:bookmarkStart w:id="32" w:name="_Toc450143479"/>
      <w:r>
        <w:t>2.1. Краткие теоретические сведения</w:t>
      </w:r>
      <w:bookmarkEnd w:id="32"/>
    </w:p>
    <w:p w:rsidR="0000744B" w:rsidRDefault="009D6FFF">
      <w:pPr>
        <w:pStyle w:val="a4"/>
        <w:ind w:firstLine="720"/>
        <w:jc w:val="both"/>
        <w:rPr>
          <w:rFonts w:ascii="Times New Roman" w:hAnsi="Times New Roman"/>
          <w:sz w:val="28"/>
        </w:rPr>
      </w:pPr>
      <w:r>
        <w:rPr>
          <w:rFonts w:ascii="Times New Roman" w:hAnsi="Times New Roman"/>
          <w:sz w:val="28"/>
          <w:szCs w:val="28"/>
        </w:rPr>
        <w:t>Научная организация сбора, регистрации и обработки первичных статистических данных требует наличия единой схемы статистического исследования, а также регламентированной процедуры реализации запланированных мероприятий.</w:t>
      </w:r>
    </w:p>
    <w:p w:rsidR="0000744B" w:rsidRDefault="009D6FFF">
      <w:pPr>
        <w:pStyle w:val="a4"/>
        <w:ind w:firstLine="720"/>
        <w:jc w:val="both"/>
        <w:rPr>
          <w:rFonts w:ascii="Times New Roman" w:hAnsi="Times New Roman"/>
          <w:sz w:val="28"/>
        </w:rPr>
      </w:pPr>
      <w:r>
        <w:rPr>
          <w:rFonts w:ascii="Times New Roman" w:hAnsi="Times New Roman"/>
          <w:sz w:val="28"/>
        </w:rPr>
        <w:t xml:space="preserve">На первом этапе статистического исследования производится регистрация и сбор первичного статистического материала в соответствии с поставленной целью и конкретными задачами. Для этого устанавливают точный объект изучения в виде конкретный статистической совокупности ее составных элементов (единиц), а также составляется программа наблюдения, включающая перечень  регистрируемых статистических признаков. Наряду с этим необходимо выбрать субъекта наблюдения, вид и метод наблюдения , а также установить пространственно-временные границы, то есть конкретный период (момент) и место наблюдения, в пределах которых будут регистрироваться сведения. </w:t>
      </w:r>
    </w:p>
    <w:p w:rsidR="0000744B" w:rsidRDefault="009D6FFF">
      <w:pPr>
        <w:pStyle w:val="a4"/>
        <w:ind w:firstLine="720"/>
        <w:jc w:val="both"/>
        <w:rPr>
          <w:rFonts w:ascii="Times New Roman" w:hAnsi="Times New Roman"/>
          <w:sz w:val="28"/>
        </w:rPr>
      </w:pPr>
      <w:r>
        <w:rPr>
          <w:rFonts w:ascii="Times New Roman" w:hAnsi="Times New Roman"/>
          <w:sz w:val="28"/>
        </w:rPr>
        <w:t>В зависимости от формы организации статистического наблюдения в практике статистической работы выделяется в первую очередь отчётность, которая реализуется путем занесения единицами наблюдения первичных статистических данных в специально подготовленные бланки по единой форме. Такая форма организации осуществляется систематически, то есть является текущим наблюдением или носит периодический (регулярный) характер в зависимости от поставленных целей и конкретных задач статистического исследования. Кроме того могут проводиться специальные обследования в отношении единиц наблюдения на единовременной или периодической основе в соответствии с существующими потребностями в тех или иных статистических данных (</w:t>
      </w:r>
      <w:r>
        <w:rPr>
          <w:rFonts w:ascii="Times New Roman" w:hAnsi="Times New Roman"/>
          <w:sz w:val="28"/>
          <w:szCs w:val="28"/>
        </w:rPr>
        <w:t>например, обследования бюджетов домашних хозяйств, переписи населения).</w:t>
      </w:r>
    </w:p>
    <w:p w:rsidR="0000744B" w:rsidRDefault="009D6FFF">
      <w:pPr>
        <w:ind w:firstLine="709"/>
        <w:jc w:val="both"/>
        <w:rPr>
          <w:sz w:val="28"/>
          <w:szCs w:val="28"/>
        </w:rPr>
      </w:pPr>
      <w:r>
        <w:rPr>
          <w:sz w:val="28"/>
        </w:rPr>
        <w:t xml:space="preserve">На базе новых информационных технологий в настоящее время проводится регистровое статистическое наблюдение путем внесения первичных статистических данных в базы данных справочной, экономической и правовой информации об основных характеристиках исследуемого социально-экономического явления </w:t>
      </w:r>
      <w:r>
        <w:rPr>
          <w:sz w:val="28"/>
          <w:szCs w:val="28"/>
        </w:rPr>
        <w:t xml:space="preserve">(например, Единый государственный регистр предприятий и организаций). </w:t>
      </w:r>
    </w:p>
    <w:p w:rsidR="0000744B" w:rsidRDefault="009D6FFF">
      <w:pPr>
        <w:pStyle w:val="a4"/>
        <w:ind w:firstLine="720"/>
        <w:jc w:val="both"/>
        <w:rPr>
          <w:rFonts w:ascii="Times New Roman" w:hAnsi="Times New Roman"/>
          <w:sz w:val="28"/>
        </w:rPr>
      </w:pPr>
      <w:r>
        <w:rPr>
          <w:rFonts w:ascii="Times New Roman" w:hAnsi="Times New Roman"/>
          <w:sz w:val="28"/>
        </w:rPr>
        <w:t xml:space="preserve"> По степени охвата исследуемой социально-экономической совокупности статистическое наблюдение может быть сплошным или несплошным. В последнем случае она охватывает только часть единиц статистической совокупности, подлежащих статистическому исследованию, путем случайного отбора (выборочное наблюдение) или в результате целенаправленного выбора нескольких единиц статистической совокупности, заключающих в себе основную долю фактов, подлежащих статистическому исследованию. В некоторых случаях применяется детальное изучение конкретного социально-экономического объекта, который является </w:t>
      </w:r>
      <w:r>
        <w:rPr>
          <w:rFonts w:ascii="Times New Roman" w:hAnsi="Times New Roman"/>
          <w:sz w:val="28"/>
        </w:rPr>
        <w:lastRenderedPageBreak/>
        <w:t xml:space="preserve">типичным и достаточно точно представляет остальные элементы статистической совокупности (монографическое описание). </w:t>
      </w:r>
    </w:p>
    <w:p w:rsidR="0000744B" w:rsidRDefault="009D6FFF">
      <w:pPr>
        <w:pStyle w:val="a4"/>
        <w:ind w:firstLine="720"/>
        <w:jc w:val="both"/>
        <w:rPr>
          <w:rFonts w:ascii="Times New Roman" w:hAnsi="Times New Roman"/>
          <w:sz w:val="28"/>
        </w:rPr>
      </w:pPr>
      <w:r>
        <w:rPr>
          <w:rFonts w:ascii="Times New Roman" w:hAnsi="Times New Roman"/>
          <w:sz w:val="28"/>
        </w:rPr>
        <w:t>Статистическое наблюдение на практике может производиться путем непосредственного пересчета, оценки, измерения свойств единиц статистической совокупности или путем сбора первичной информации, содержащийся в первичных документах и фиксирующих факты социально экономической деятельности. В ряде случаев статистическое наблюдение реализуются путем опроса с помощью анкетирования, корреспондирования и тому подобное (рис. 2.1).</w:t>
      </w:r>
    </w:p>
    <w:p w:rsidR="0000744B" w:rsidRDefault="009D6FFF">
      <w:pPr>
        <w:ind w:firstLine="720"/>
        <w:jc w:val="both"/>
        <w:rPr>
          <w:sz w:val="28"/>
          <w:szCs w:val="28"/>
        </w:rPr>
      </w:pPr>
      <w:r>
        <w:rPr>
          <w:sz w:val="28"/>
        </w:rPr>
        <w:tab/>
      </w:r>
      <w:r>
        <w:rPr>
          <w:sz w:val="28"/>
        </w:rPr>
        <w:br w:type="page"/>
      </w:r>
    </w:p>
    <w:p w:rsidR="0000744B" w:rsidRDefault="009345DC">
      <w:pPr>
        <w:ind w:firstLine="720"/>
        <w:jc w:val="both"/>
        <w:rPr>
          <w:sz w:val="28"/>
          <w:szCs w:val="28"/>
        </w:rPr>
      </w:pPr>
      <w:r>
        <w:rPr>
          <w:noProof/>
          <w:sz w:val="28"/>
          <w:szCs w:val="28"/>
        </w:rPr>
        <w:pict>
          <v:shape id="1082" o:spid="_x0000_s1076" type="#_x0000_t202" style="position:absolute;left:0;text-align:left;margin-left:108pt;margin-top:-1.9pt;width:252pt;height:66.8pt;z-index:251637248;visibility:visible;mso-wrap-distance-left:0;mso-wrap-distance-right:0">
            <v:textbox>
              <w:txbxContent>
                <w:p w:rsidR="00DB7E50" w:rsidRDefault="00DB7E50">
                  <w:pPr>
                    <w:jc w:val="center"/>
                    <w:rPr>
                      <w:sz w:val="28"/>
                      <w:szCs w:val="28"/>
                    </w:rPr>
                  </w:pPr>
                </w:p>
                <w:p w:rsidR="00DB7E50" w:rsidRDefault="00DB7E50">
                  <w:pPr>
                    <w:jc w:val="center"/>
                    <w:rPr>
                      <w:sz w:val="28"/>
                      <w:szCs w:val="28"/>
                    </w:rPr>
                  </w:pPr>
                  <w:r>
                    <w:rPr>
                      <w:sz w:val="28"/>
                      <w:szCs w:val="28"/>
                    </w:rPr>
                    <w:t>Статистическое наблюдение</w:t>
                  </w:r>
                </w:p>
              </w:txbxContent>
            </v:textbox>
          </v:shape>
        </w:pict>
      </w:r>
    </w:p>
    <w:p w:rsidR="0000744B" w:rsidRDefault="009345DC">
      <w:pPr>
        <w:ind w:firstLine="720"/>
        <w:jc w:val="both"/>
        <w:rPr>
          <w:sz w:val="28"/>
          <w:szCs w:val="28"/>
        </w:rPr>
      </w:pPr>
      <w:r>
        <w:rPr>
          <w:noProof/>
          <w:sz w:val="28"/>
          <w:szCs w:val="28"/>
        </w:rPr>
        <w:pict>
          <v:line id="1083" o:spid="_x0000_s1075" style="position:absolute;left:0;text-align:left;flip:x;z-index:251670016;visibility:visible;mso-wrap-distance-left:0;mso-wrap-distance-right:0" from="5in,3.8pt" to="396pt,3.8pt"/>
        </w:pict>
      </w:r>
      <w:r>
        <w:rPr>
          <w:noProof/>
          <w:sz w:val="28"/>
          <w:szCs w:val="28"/>
        </w:rPr>
        <w:pict>
          <v:line id="1084" o:spid="_x0000_s1074" style="position:absolute;left:0;text-align:left;flip:x;z-index:251644416;visibility:visible;mso-wrap-distance-left:0;mso-wrap-distance-right:0" from="63pt,3.8pt" to="108pt,3.8pt"/>
        </w:pict>
      </w:r>
      <w:r>
        <w:rPr>
          <w:noProof/>
          <w:sz w:val="28"/>
          <w:szCs w:val="28"/>
        </w:rPr>
        <w:pict>
          <v:line id="1085" o:spid="_x0000_s1073" style="position:absolute;left:0;text-align:left;z-index:251671040;visibility:visible;mso-wrap-distance-left:0;mso-wrap-distance-right:0" from="396pt,3.8pt" to="396pt,93.8pt"/>
        </w:pict>
      </w:r>
      <w:r>
        <w:rPr>
          <w:noProof/>
          <w:sz w:val="28"/>
          <w:szCs w:val="28"/>
        </w:rPr>
        <w:pict>
          <v:line id="1086" o:spid="_x0000_s1072" style="position:absolute;left:0;text-align:left;z-index:251645440;visibility:visible;mso-wrap-distance-left:0;mso-wrap-distance-right:0" from="63pt,3.8pt" to="63pt,93.8pt"/>
        </w:pict>
      </w:r>
    </w:p>
    <w:p w:rsidR="0000744B" w:rsidRDefault="009D6FFF">
      <w:pPr>
        <w:jc w:val="both"/>
        <w:rPr>
          <w:sz w:val="28"/>
          <w:szCs w:val="28"/>
        </w:rPr>
      </w:pPr>
      <w:r>
        <w:rPr>
          <w:sz w:val="28"/>
          <w:szCs w:val="28"/>
        </w:rPr>
        <w:tab/>
      </w:r>
    </w:p>
    <w:p w:rsidR="0000744B" w:rsidRDefault="0000744B">
      <w:pPr>
        <w:jc w:val="both"/>
        <w:rPr>
          <w:sz w:val="28"/>
          <w:szCs w:val="28"/>
        </w:rPr>
      </w:pPr>
    </w:p>
    <w:p w:rsidR="0000744B" w:rsidRDefault="009345DC">
      <w:pPr>
        <w:jc w:val="both"/>
        <w:rPr>
          <w:sz w:val="28"/>
          <w:szCs w:val="28"/>
        </w:rPr>
      </w:pPr>
      <w:r>
        <w:rPr>
          <w:noProof/>
          <w:sz w:val="28"/>
          <w:szCs w:val="28"/>
        </w:rPr>
        <w:pict>
          <v:line id="1087" o:spid="_x0000_s1071" style="position:absolute;left:0;text-align:left;z-index:251683328;visibility:visible;mso-wrap-distance-left:0;mso-wrap-distance-right:0" from="3in,.5pt" to="3in,45.5pt"/>
        </w:pict>
      </w:r>
    </w:p>
    <w:p w:rsidR="0000744B" w:rsidRDefault="0000744B">
      <w:pPr>
        <w:jc w:val="both"/>
        <w:rPr>
          <w:sz w:val="28"/>
          <w:szCs w:val="28"/>
        </w:rPr>
      </w:pPr>
    </w:p>
    <w:p w:rsidR="0000744B" w:rsidRDefault="009345DC">
      <w:pPr>
        <w:jc w:val="both"/>
        <w:rPr>
          <w:sz w:val="28"/>
          <w:szCs w:val="28"/>
        </w:rPr>
      </w:pPr>
      <w:r>
        <w:rPr>
          <w:noProof/>
          <w:sz w:val="28"/>
          <w:szCs w:val="28"/>
        </w:rPr>
        <w:pict>
          <v:shape id="1088" o:spid="_x0000_s1070" type="#_x0000_t202" style="position:absolute;left:0;text-align:left;margin-left:297pt;margin-top:13.3pt;width:171pt;height:61.6pt;z-index:251640320;visibility:visible;mso-wrap-distance-left:0;mso-wrap-distance-right:0">
            <v:textbox>
              <w:txbxContent>
                <w:p w:rsidR="00DB7E50" w:rsidRDefault="00DB7E50">
                  <w:pPr>
                    <w:jc w:val="center"/>
                    <w:rPr>
                      <w:sz w:val="28"/>
                      <w:szCs w:val="28"/>
                    </w:rPr>
                  </w:pPr>
                </w:p>
                <w:p w:rsidR="00DB7E50" w:rsidRDefault="00DB7E50">
                  <w:pPr>
                    <w:jc w:val="center"/>
                    <w:rPr>
                      <w:sz w:val="28"/>
                      <w:szCs w:val="28"/>
                    </w:rPr>
                  </w:pPr>
                  <w:r>
                    <w:rPr>
                      <w:sz w:val="28"/>
                      <w:szCs w:val="28"/>
                    </w:rPr>
                    <w:t>Способы</w:t>
                  </w:r>
                </w:p>
              </w:txbxContent>
            </v:textbox>
          </v:shape>
        </w:pict>
      </w:r>
      <w:r>
        <w:rPr>
          <w:noProof/>
          <w:sz w:val="28"/>
          <w:szCs w:val="28"/>
        </w:rPr>
        <w:pict>
          <v:shape id="1089" o:spid="_x0000_s1069" type="#_x0000_t202" style="position:absolute;left:0;text-align:left;margin-left:126pt;margin-top:13.3pt;width:153pt;height:61.6pt;z-index:251639296;visibility:visible;mso-wrap-distance-left:0;mso-wrap-distance-right:0">
            <v:textbox>
              <w:txbxContent>
                <w:p w:rsidR="00DB7E50" w:rsidRDefault="00DB7E50">
                  <w:pPr>
                    <w:jc w:val="center"/>
                    <w:rPr>
                      <w:sz w:val="28"/>
                      <w:szCs w:val="28"/>
                    </w:rPr>
                  </w:pPr>
                </w:p>
                <w:p w:rsidR="00DB7E50" w:rsidRDefault="00DB7E50">
                  <w:pPr>
                    <w:jc w:val="center"/>
                    <w:rPr>
                      <w:sz w:val="28"/>
                      <w:szCs w:val="28"/>
                    </w:rPr>
                  </w:pPr>
                  <w:r>
                    <w:rPr>
                      <w:sz w:val="28"/>
                      <w:szCs w:val="28"/>
                    </w:rPr>
                    <w:t>Виды</w:t>
                  </w:r>
                </w:p>
              </w:txbxContent>
            </v:textbox>
          </v:shape>
        </w:pict>
      </w:r>
      <w:r>
        <w:rPr>
          <w:noProof/>
          <w:sz w:val="28"/>
          <w:szCs w:val="28"/>
        </w:rPr>
        <w:pict>
          <v:shape id="1090" o:spid="_x0000_s1068" type="#_x0000_t202" style="position:absolute;left:0;text-align:left;margin-left:-18pt;margin-top:13.3pt;width:108pt;height:61.6pt;z-index:251638272;visibility:visible;mso-wrap-distance-left:0;mso-wrap-distance-right:0">
            <v:textbox>
              <w:txbxContent>
                <w:p w:rsidR="00DB7E50" w:rsidRDefault="00DB7E50">
                  <w:pPr>
                    <w:jc w:val="center"/>
                    <w:rPr>
                      <w:sz w:val="28"/>
                      <w:szCs w:val="28"/>
                    </w:rPr>
                  </w:pPr>
                </w:p>
                <w:p w:rsidR="00DB7E50" w:rsidRDefault="00DB7E50">
                  <w:pPr>
                    <w:jc w:val="center"/>
                    <w:rPr>
                      <w:sz w:val="28"/>
                      <w:szCs w:val="28"/>
                    </w:rPr>
                  </w:pPr>
                  <w:r>
                    <w:rPr>
                      <w:sz w:val="28"/>
                      <w:szCs w:val="28"/>
                    </w:rPr>
                    <w:t>Формы</w:t>
                  </w:r>
                </w:p>
              </w:txbxContent>
            </v:textbox>
          </v:shape>
        </w:pict>
      </w:r>
    </w:p>
    <w:p w:rsidR="0000744B" w:rsidRDefault="0000744B">
      <w:pPr>
        <w:jc w:val="both"/>
        <w:rPr>
          <w:sz w:val="28"/>
          <w:szCs w:val="28"/>
        </w:rPr>
      </w:pPr>
    </w:p>
    <w:p w:rsidR="0000744B" w:rsidRDefault="009345DC">
      <w:pPr>
        <w:jc w:val="both"/>
        <w:rPr>
          <w:sz w:val="28"/>
          <w:szCs w:val="28"/>
        </w:rPr>
      </w:pPr>
      <w:r>
        <w:rPr>
          <w:noProof/>
          <w:sz w:val="28"/>
          <w:szCs w:val="28"/>
        </w:rPr>
        <w:pict>
          <v:line id="1091" o:spid="_x0000_s1067" style="position:absolute;left:0;text-align:left;z-index:251677184;visibility:visible;mso-wrap-distance-left:0;mso-wrap-distance-right:0" from="459pt,42.7pt" to="459pt,159.7pt"/>
        </w:pict>
      </w:r>
      <w:r>
        <w:rPr>
          <w:noProof/>
          <w:sz w:val="28"/>
          <w:szCs w:val="28"/>
        </w:rPr>
        <w:pict>
          <v:line id="1092" o:spid="_x0000_s1066" style="position:absolute;left:0;text-align:left;z-index:251678208;visibility:visible;mso-wrap-distance-left:0;mso-wrap-distance-right:0" from="450pt,69.7pt" to="459pt,69.7pt"/>
        </w:pict>
      </w:r>
      <w:r>
        <w:rPr>
          <w:noProof/>
          <w:sz w:val="28"/>
          <w:szCs w:val="28"/>
        </w:rPr>
        <w:pict>
          <v:line id="1093" o:spid="_x0000_s1065" style="position:absolute;left:0;text-align:left;z-index:251649536;visibility:visible;mso-wrap-distance-left:0;mso-wrap-distance-right:0" from="-9pt,69.7pt" to="0,69.7pt"/>
        </w:pict>
      </w:r>
      <w:r>
        <w:rPr>
          <w:noProof/>
          <w:sz w:val="28"/>
          <w:szCs w:val="28"/>
        </w:rPr>
        <w:pict>
          <v:shape id="1094" o:spid="_x0000_s1064" type="#_x0000_t202" style="position:absolute;left:0;text-align:left;margin-left:333pt;margin-top:105.7pt;width:117pt;height:27pt;z-index:251679232;visibility:visible;mso-wrap-distance-left:0;mso-wrap-distance-right:0">
            <v:textbox>
              <w:txbxContent>
                <w:p w:rsidR="00DB7E50" w:rsidRDefault="00DB7E50">
                  <w:pPr>
                    <w:jc w:val="center"/>
                    <w:rPr>
                      <w:sz w:val="28"/>
                      <w:szCs w:val="28"/>
                    </w:rPr>
                  </w:pPr>
                  <w:r>
                    <w:rPr>
                      <w:sz w:val="28"/>
                      <w:szCs w:val="28"/>
                    </w:rPr>
                    <w:t>Документальное</w:t>
                  </w:r>
                </w:p>
              </w:txbxContent>
            </v:textbox>
          </v:shape>
        </w:pict>
      </w:r>
      <w:r>
        <w:rPr>
          <w:noProof/>
          <w:sz w:val="28"/>
          <w:szCs w:val="28"/>
        </w:rPr>
        <w:pict>
          <v:line id="1095" o:spid="_x0000_s1063" style="position:absolute;left:0;text-align:left;z-index:251680256;visibility:visible;mso-wrap-distance-left:0;mso-wrap-distance-right:0" from="450pt,123.7pt" to="459pt,123.7pt"/>
        </w:pict>
      </w:r>
      <w:r>
        <w:rPr>
          <w:noProof/>
          <w:sz w:val="28"/>
          <w:szCs w:val="28"/>
        </w:rPr>
        <w:pict>
          <v:shape id="1096" o:spid="_x0000_s1062" type="#_x0000_t202" style="position:absolute;left:0;text-align:left;margin-left:333pt;margin-top:150.7pt;width:117pt;height:27pt;z-index:251681280;visibility:visible;mso-wrap-distance-left:0;mso-wrap-distance-right:0">
            <v:textbox>
              <w:txbxContent>
                <w:p w:rsidR="00DB7E50" w:rsidRDefault="00DB7E50">
                  <w:pPr>
                    <w:jc w:val="center"/>
                    <w:rPr>
                      <w:sz w:val="28"/>
                      <w:szCs w:val="28"/>
                    </w:rPr>
                  </w:pPr>
                  <w:r>
                    <w:rPr>
                      <w:sz w:val="28"/>
                      <w:szCs w:val="28"/>
                    </w:rPr>
                    <w:t>Опрос</w:t>
                  </w:r>
                </w:p>
              </w:txbxContent>
            </v:textbox>
          </v:shape>
        </w:pict>
      </w:r>
      <w:r>
        <w:rPr>
          <w:noProof/>
          <w:sz w:val="28"/>
          <w:szCs w:val="28"/>
        </w:rPr>
        <w:pict>
          <v:line id="1097" o:spid="_x0000_s1061" style="position:absolute;left:0;text-align:left;z-index:251682304;visibility:visible;mso-wrap-distance-left:0;mso-wrap-distance-right:0" from="450pt,159.7pt" to="459pt,159.7pt"/>
        </w:pict>
      </w:r>
    </w:p>
    <w:p w:rsidR="0000744B" w:rsidRDefault="0000744B">
      <w:pPr>
        <w:jc w:val="both"/>
        <w:rPr>
          <w:sz w:val="28"/>
          <w:szCs w:val="28"/>
        </w:rPr>
      </w:pPr>
    </w:p>
    <w:p w:rsidR="0000744B" w:rsidRDefault="009345DC">
      <w:pPr>
        <w:jc w:val="both"/>
        <w:rPr>
          <w:sz w:val="28"/>
          <w:szCs w:val="28"/>
        </w:rPr>
      </w:pPr>
      <w:r>
        <w:rPr>
          <w:noProof/>
          <w:sz w:val="28"/>
          <w:szCs w:val="28"/>
        </w:rPr>
        <w:pict>
          <v:line id="1098" o:spid="_x0000_s1060" style="position:absolute;left:0;text-align:left;z-index:251662848;visibility:visible;mso-wrap-distance-left:0;mso-wrap-distance-right:0" from="162pt,10.5pt" to="162pt,38.9pt"/>
        </w:pict>
      </w:r>
      <w:r>
        <w:rPr>
          <w:noProof/>
          <w:sz w:val="28"/>
          <w:szCs w:val="28"/>
        </w:rPr>
        <w:pict>
          <v:line id="1099" o:spid="_x0000_s1059" style="position:absolute;left:0;text-align:left;z-index:251663872;visibility:visible;mso-wrap-distance-left:0;mso-wrap-distance-right:0" from="270pt,11.9pt" to="270pt,110.9pt"/>
        </w:pict>
      </w:r>
      <w:r>
        <w:rPr>
          <w:noProof/>
          <w:sz w:val="28"/>
          <w:szCs w:val="28"/>
        </w:rPr>
        <w:pict>
          <v:line id="1100" o:spid="_x0000_s1058" style="position:absolute;left:0;text-align:left;z-index:251646464;visibility:visible;mso-wrap-distance-left:0;mso-wrap-distance-right:0" from="-9pt,10.5pt" to="-9pt,218.9pt"/>
        </w:pict>
      </w:r>
    </w:p>
    <w:p w:rsidR="0000744B" w:rsidRDefault="009345DC">
      <w:pPr>
        <w:jc w:val="both"/>
        <w:rPr>
          <w:sz w:val="28"/>
          <w:szCs w:val="28"/>
        </w:rPr>
      </w:pPr>
      <w:r>
        <w:rPr>
          <w:noProof/>
          <w:sz w:val="28"/>
          <w:szCs w:val="28"/>
        </w:rPr>
        <w:pict>
          <v:shape id="1101" o:spid="_x0000_s1057" type="#_x0000_t202" style="position:absolute;left:0;text-align:left;margin-left:315pt;margin-top:12.4pt;width:135pt;height:27pt;z-index:251676160;visibility:visible;mso-wrap-distance-left:0;mso-wrap-distance-right:0">
            <v:textbox>
              <w:txbxContent>
                <w:p w:rsidR="00DB7E50" w:rsidRDefault="00DB7E50">
                  <w:pPr>
                    <w:jc w:val="center"/>
                    <w:rPr>
                      <w:sz w:val="28"/>
                      <w:szCs w:val="28"/>
                    </w:rPr>
                  </w:pPr>
                  <w:r>
                    <w:rPr>
                      <w:sz w:val="28"/>
                      <w:szCs w:val="28"/>
                    </w:rPr>
                    <w:t>Непосредственное</w:t>
                  </w:r>
                </w:p>
              </w:txbxContent>
            </v:textbox>
          </v:shape>
        </w:pict>
      </w:r>
      <w:r>
        <w:rPr>
          <w:noProof/>
          <w:sz w:val="28"/>
          <w:szCs w:val="28"/>
        </w:rPr>
        <w:pict>
          <v:shape id="1102" o:spid="_x0000_s1056" type="#_x0000_t202" style="position:absolute;left:0;text-align:left;margin-left:0;margin-top:13.8pt;width:99pt;height:34.6pt;z-index:251641344;visibility:visible;mso-wrap-distance-left:0;mso-wrap-distance-right:0">
            <v:textbox>
              <w:txbxContent>
                <w:p w:rsidR="00DB7E50" w:rsidRDefault="00DB7E50">
                  <w:pPr>
                    <w:jc w:val="center"/>
                    <w:rPr>
                      <w:sz w:val="28"/>
                      <w:szCs w:val="28"/>
                    </w:rPr>
                  </w:pPr>
                  <w:r>
                    <w:rPr>
                      <w:sz w:val="28"/>
                      <w:szCs w:val="28"/>
                    </w:rPr>
                    <w:t>Отчетность</w:t>
                  </w:r>
                </w:p>
              </w:txbxContent>
            </v:textbox>
          </v:shape>
        </w:pict>
      </w:r>
    </w:p>
    <w:p w:rsidR="0000744B" w:rsidRDefault="009345DC">
      <w:pPr>
        <w:jc w:val="both"/>
        <w:rPr>
          <w:sz w:val="28"/>
          <w:szCs w:val="28"/>
        </w:rPr>
      </w:pPr>
      <w:r>
        <w:rPr>
          <w:noProof/>
          <w:sz w:val="28"/>
          <w:szCs w:val="28"/>
        </w:rPr>
        <w:pict>
          <v:shape id="1103" o:spid="_x0000_s1055" type="#_x0000_t202" style="position:absolute;left:0;text-align:left;margin-left:135pt;margin-top:8.1pt;width:108pt;height:37.4pt;z-index:251650560;visibility:visible;mso-wrap-distance-left:0;mso-wrap-distance-right:0">
            <v:textbox>
              <w:txbxContent>
                <w:p w:rsidR="00DB7E50" w:rsidRDefault="00DB7E50">
                  <w:pPr>
                    <w:jc w:val="center"/>
                    <w:rPr>
                      <w:sz w:val="28"/>
                      <w:szCs w:val="28"/>
                    </w:rPr>
                  </w:pPr>
                  <w:r>
                    <w:rPr>
                      <w:sz w:val="28"/>
                      <w:szCs w:val="28"/>
                    </w:rPr>
                    <w:t>По времени</w:t>
                  </w:r>
                </w:p>
              </w:txbxContent>
            </v:textbox>
          </v:shape>
        </w:pict>
      </w:r>
    </w:p>
    <w:p w:rsidR="0000744B" w:rsidRDefault="009345DC">
      <w:pPr>
        <w:jc w:val="both"/>
        <w:rPr>
          <w:sz w:val="28"/>
          <w:szCs w:val="28"/>
        </w:rPr>
      </w:pPr>
      <w:r>
        <w:rPr>
          <w:noProof/>
          <w:sz w:val="28"/>
          <w:szCs w:val="28"/>
        </w:rPr>
        <w:pict>
          <v:line id="1104" o:spid="_x0000_s1054" style="position:absolute;left:0;text-align:left;z-index:251652608;visibility:visible;mso-wrap-distance-left:0;mso-wrap-distance-right:0" from="108pt,8.6pt" to="108pt,251.6pt"/>
        </w:pict>
      </w:r>
      <w:r>
        <w:rPr>
          <w:noProof/>
          <w:sz w:val="28"/>
          <w:szCs w:val="28"/>
        </w:rPr>
        <w:pict>
          <v:line id="1105" o:spid="_x0000_s1053" style="position:absolute;left:0;text-align:left;z-index:251653632;visibility:visible;mso-wrap-distance-left:0;mso-wrap-distance-right:0" from="108pt,8.6pt" to="135pt,8.6pt"/>
        </w:pict>
      </w:r>
    </w:p>
    <w:p w:rsidR="0000744B" w:rsidRDefault="0000744B">
      <w:pPr>
        <w:jc w:val="both"/>
        <w:rPr>
          <w:sz w:val="28"/>
          <w:szCs w:val="28"/>
        </w:rPr>
      </w:pPr>
    </w:p>
    <w:p w:rsidR="0000744B" w:rsidRDefault="0000744B">
      <w:pPr>
        <w:jc w:val="both"/>
        <w:rPr>
          <w:sz w:val="28"/>
          <w:szCs w:val="28"/>
        </w:rPr>
      </w:pPr>
    </w:p>
    <w:p w:rsidR="0000744B" w:rsidRDefault="009345DC">
      <w:pPr>
        <w:jc w:val="both"/>
        <w:rPr>
          <w:sz w:val="28"/>
          <w:szCs w:val="28"/>
        </w:rPr>
      </w:pPr>
      <w:r>
        <w:rPr>
          <w:noProof/>
          <w:sz w:val="28"/>
          <w:szCs w:val="28"/>
        </w:rPr>
        <w:pict>
          <v:shape id="1106" o:spid="_x0000_s1052" type="#_x0000_t202" style="position:absolute;left:0;text-align:left;margin-left:0;margin-top:5.3pt;width:99pt;height:63pt;z-index:251642368;visibility:visible;mso-wrap-distance-left:0;mso-wrap-distance-right:0">
            <v:textbox inset="1.42pt,,1.42pt">
              <w:txbxContent>
                <w:p w:rsidR="00DB7E50" w:rsidRDefault="00DB7E50">
                  <w:pPr>
                    <w:jc w:val="center"/>
                    <w:rPr>
                      <w:sz w:val="28"/>
                      <w:szCs w:val="28"/>
                    </w:rPr>
                  </w:pPr>
                  <w:r>
                    <w:rPr>
                      <w:sz w:val="28"/>
                      <w:szCs w:val="28"/>
                    </w:rPr>
                    <w:t>Специальное обследование</w:t>
                  </w:r>
                </w:p>
              </w:txbxContent>
            </v:textbox>
          </v:shape>
        </w:pict>
      </w:r>
      <w:r>
        <w:rPr>
          <w:noProof/>
          <w:sz w:val="28"/>
          <w:szCs w:val="28"/>
        </w:rPr>
        <w:pict>
          <v:shape id="1107" o:spid="_x0000_s1051" type="#_x0000_t202" style="position:absolute;left:0;text-align:left;margin-left:252pt;margin-top:14.3pt;width:63pt;height:1in;z-index:251651584;visibility:visible;mso-wrap-distance-left:0;mso-wrap-distance-right:0">
            <v:textbox>
              <w:txbxContent>
                <w:p w:rsidR="00DB7E50" w:rsidRDefault="00DB7E50">
                  <w:pPr>
                    <w:jc w:val="center"/>
                    <w:rPr>
                      <w:sz w:val="28"/>
                      <w:szCs w:val="28"/>
                    </w:rPr>
                  </w:pPr>
                  <w:r>
                    <w:rPr>
                      <w:sz w:val="28"/>
                      <w:szCs w:val="28"/>
                    </w:rPr>
                    <w:t>По охвату</w:t>
                  </w:r>
                </w:p>
              </w:txbxContent>
            </v:textbox>
          </v:shape>
        </w:pict>
      </w:r>
    </w:p>
    <w:p w:rsidR="0000744B" w:rsidRDefault="0000744B">
      <w:pPr>
        <w:jc w:val="both"/>
        <w:rPr>
          <w:sz w:val="28"/>
          <w:szCs w:val="28"/>
        </w:rPr>
      </w:pPr>
    </w:p>
    <w:p w:rsidR="0000744B" w:rsidRDefault="009345DC">
      <w:pPr>
        <w:jc w:val="both"/>
        <w:rPr>
          <w:sz w:val="28"/>
          <w:szCs w:val="28"/>
        </w:rPr>
      </w:pPr>
      <w:r>
        <w:rPr>
          <w:noProof/>
          <w:sz w:val="28"/>
          <w:szCs w:val="28"/>
        </w:rPr>
        <w:pict>
          <v:shape id="1108" o:spid="_x0000_s1050" type="#_x0000_t202" style="position:absolute;left:0;text-align:left;margin-left:117pt;margin-top:9.15pt;width:126pt;height:36pt;z-index:251654656;visibility:visible;mso-wrap-distance-left:0;mso-wrap-distance-right:0">
            <v:textbox>
              <w:txbxContent>
                <w:p w:rsidR="00DB7E50" w:rsidRDefault="00DB7E50">
                  <w:pPr>
                    <w:jc w:val="center"/>
                    <w:rPr>
                      <w:sz w:val="28"/>
                      <w:szCs w:val="28"/>
                    </w:rPr>
                  </w:pPr>
                  <w:r>
                    <w:rPr>
                      <w:sz w:val="28"/>
                      <w:szCs w:val="28"/>
                    </w:rPr>
                    <w:t>Систематическое</w:t>
                  </w:r>
                </w:p>
              </w:txbxContent>
            </v:textbox>
          </v:shape>
        </w:pict>
      </w:r>
      <w:r>
        <w:rPr>
          <w:noProof/>
          <w:sz w:val="28"/>
          <w:szCs w:val="28"/>
        </w:rPr>
        <w:pict>
          <v:line id="1109" o:spid="_x0000_s1049" style="position:absolute;left:0;text-align:left;z-index:251648512;visibility:visible;mso-wrap-distance-left:0;mso-wrap-distance-right:0" from="-9pt,9.15pt" to="0,9.15pt"/>
        </w:pict>
      </w:r>
    </w:p>
    <w:p w:rsidR="0000744B" w:rsidRDefault="009345DC">
      <w:pPr>
        <w:jc w:val="both"/>
        <w:rPr>
          <w:sz w:val="28"/>
          <w:szCs w:val="28"/>
        </w:rPr>
      </w:pPr>
      <w:r>
        <w:rPr>
          <w:noProof/>
          <w:sz w:val="28"/>
          <w:szCs w:val="28"/>
        </w:rPr>
        <w:pict>
          <v:line id="1110" o:spid="_x0000_s1048" style="position:absolute;left:0;text-align:left;z-index:251657728;visibility:visible;mso-wrap-distance-left:0;mso-wrap-distance-right:0" from="108pt,11.05pt" to="117pt,11.05pt"/>
        </w:pict>
      </w:r>
    </w:p>
    <w:p w:rsidR="0000744B" w:rsidRDefault="0000744B">
      <w:pPr>
        <w:jc w:val="both"/>
        <w:rPr>
          <w:sz w:val="28"/>
          <w:szCs w:val="28"/>
        </w:rPr>
      </w:pPr>
    </w:p>
    <w:p w:rsidR="0000744B" w:rsidRDefault="009345DC">
      <w:pPr>
        <w:jc w:val="both"/>
        <w:rPr>
          <w:sz w:val="28"/>
          <w:szCs w:val="28"/>
        </w:rPr>
      </w:pPr>
      <w:r>
        <w:rPr>
          <w:noProof/>
          <w:sz w:val="28"/>
          <w:szCs w:val="28"/>
        </w:rPr>
        <w:pict>
          <v:line id="1111" o:spid="_x0000_s1047" style="position:absolute;left:0;text-align:left;flip:x y;z-index:251665920;visibility:visible;mso-wrap-distance-left:0;mso-wrap-distance-right:0" from="4in,5.85pt" to="4in,50.85pt"/>
        </w:pict>
      </w:r>
      <w:r>
        <w:rPr>
          <w:noProof/>
          <w:sz w:val="28"/>
          <w:szCs w:val="28"/>
        </w:rPr>
        <w:pict>
          <v:line id="1112" o:spid="_x0000_s1046" style="position:absolute;left:0;text-align:left;flip:x;z-index:251660800;visibility:visible;mso-wrap-distance-left:0;mso-wrap-distance-right:0" from="270pt,5.85pt" to="270pt,221.85pt"/>
        </w:pict>
      </w:r>
      <w:r>
        <w:rPr>
          <w:noProof/>
          <w:sz w:val="28"/>
          <w:szCs w:val="28"/>
        </w:rPr>
        <w:pict>
          <v:shape id="1113" o:spid="_x0000_s1045" type="#_x0000_t202" style="position:absolute;left:0;text-align:left;margin-left:306pt;margin-top:14.85pt;width:162pt;height:54pt;z-index:251664896;visibility:visible;mso-wrap-distance-left:0;mso-wrap-distance-right:0">
            <v:textbox>
              <w:txbxContent>
                <w:p w:rsidR="00DB7E50" w:rsidRDefault="00DB7E50">
                  <w:pPr>
                    <w:jc w:val="center"/>
                    <w:rPr>
                      <w:sz w:val="28"/>
                      <w:szCs w:val="28"/>
                    </w:rPr>
                  </w:pPr>
                </w:p>
                <w:p w:rsidR="00DB7E50" w:rsidRDefault="00DB7E50">
                  <w:pPr>
                    <w:jc w:val="center"/>
                    <w:rPr>
                      <w:sz w:val="28"/>
                      <w:szCs w:val="28"/>
                    </w:rPr>
                  </w:pPr>
                  <w:r>
                    <w:rPr>
                      <w:sz w:val="28"/>
                      <w:szCs w:val="28"/>
                    </w:rPr>
                    <w:t>Несплошное</w:t>
                  </w:r>
                </w:p>
              </w:txbxContent>
            </v:textbox>
          </v:shape>
        </w:pict>
      </w:r>
    </w:p>
    <w:p w:rsidR="0000744B" w:rsidRDefault="0000744B">
      <w:pPr>
        <w:jc w:val="both"/>
        <w:rPr>
          <w:sz w:val="28"/>
          <w:szCs w:val="28"/>
        </w:rPr>
      </w:pPr>
    </w:p>
    <w:p w:rsidR="0000744B" w:rsidRDefault="009345DC">
      <w:pPr>
        <w:jc w:val="both"/>
        <w:rPr>
          <w:sz w:val="28"/>
          <w:szCs w:val="28"/>
        </w:rPr>
      </w:pPr>
      <w:r>
        <w:rPr>
          <w:noProof/>
          <w:sz w:val="28"/>
          <w:szCs w:val="28"/>
        </w:rPr>
        <w:pict>
          <v:shape id="1114" o:spid="_x0000_s1044" type="#_x0000_t202" style="position:absolute;left:0;text-align:left;margin-left:117pt;margin-top:.65pt;width:126pt;height:36pt;z-index:251656704;visibility:visible;mso-wrap-distance-left:0;mso-wrap-distance-right:0">
            <v:textbox>
              <w:txbxContent>
                <w:p w:rsidR="00DB7E50" w:rsidRDefault="00DB7E50">
                  <w:pPr>
                    <w:jc w:val="center"/>
                    <w:rPr>
                      <w:sz w:val="28"/>
                      <w:szCs w:val="28"/>
                    </w:rPr>
                  </w:pPr>
                  <w:r>
                    <w:rPr>
                      <w:sz w:val="28"/>
                      <w:szCs w:val="28"/>
                    </w:rPr>
                    <w:t>Периодическое</w:t>
                  </w:r>
                </w:p>
              </w:txbxContent>
            </v:textbox>
          </v:shape>
        </w:pict>
      </w:r>
      <w:r>
        <w:rPr>
          <w:noProof/>
          <w:sz w:val="28"/>
          <w:szCs w:val="28"/>
        </w:rPr>
        <w:pict>
          <v:shape id="1115" o:spid="_x0000_s1043" type="#_x0000_t202" style="position:absolute;left:0;text-align:left;margin-left:0;margin-top:.65pt;width:99pt;height:54pt;z-index:251643392;visibility:visible;mso-wrap-distance-left:0;mso-wrap-distance-right:0">
            <v:textbox>
              <w:txbxContent>
                <w:p w:rsidR="00DB7E50" w:rsidRDefault="00DB7E50">
                  <w:pPr>
                    <w:jc w:val="center"/>
                    <w:rPr>
                      <w:sz w:val="28"/>
                      <w:szCs w:val="28"/>
                    </w:rPr>
                  </w:pPr>
                  <w:r>
                    <w:rPr>
                      <w:sz w:val="28"/>
                      <w:szCs w:val="28"/>
                    </w:rPr>
                    <w:t>Регистры</w:t>
                  </w:r>
                </w:p>
              </w:txbxContent>
            </v:textbox>
          </v:shape>
        </w:pict>
      </w:r>
      <w:r>
        <w:rPr>
          <w:noProof/>
          <w:sz w:val="28"/>
          <w:szCs w:val="28"/>
        </w:rPr>
        <w:pict>
          <v:line id="1116" o:spid="_x0000_s1042" style="position:absolute;left:0;text-align:left;z-index:251647488;visibility:visible;mso-wrap-distance-left:0;mso-wrap-distance-right:0" from="-9pt,9.65pt" to="0,9.65pt"/>
        </w:pict>
      </w:r>
    </w:p>
    <w:p w:rsidR="0000744B" w:rsidRDefault="009345DC">
      <w:pPr>
        <w:jc w:val="center"/>
      </w:pPr>
      <w:r w:rsidRPr="009345DC">
        <w:rPr>
          <w:noProof/>
          <w:sz w:val="28"/>
          <w:szCs w:val="28"/>
        </w:rPr>
        <w:pict>
          <v:line id="1117" o:spid="_x0000_s1041" style="position:absolute;left:0;text-align:left;z-index:251659776;visibility:visible;mso-wrap-distance-left:0;mso-wrap-distance-right:0" from="108pt,2.55pt" to="117pt,2.55pt"/>
        </w:pict>
      </w:r>
      <w:r w:rsidRPr="009345DC">
        <w:rPr>
          <w:b/>
          <w:noProof/>
        </w:rPr>
        <w:pict>
          <v:line id="1118" o:spid="_x0000_s1040" style="position:absolute;left:0;text-align:left;z-index:251685376;visibility:visible;mso-wrap-distance-left:0;mso-wrap-distance-right:0" from="4in,2.55pt" to="306pt,2.55pt"/>
        </w:pict>
      </w:r>
    </w:p>
    <w:p w:rsidR="0000744B" w:rsidRDefault="009345DC">
      <w:pPr>
        <w:jc w:val="center"/>
        <w:rPr>
          <w:b/>
        </w:rPr>
      </w:pPr>
      <w:r w:rsidRPr="009345DC">
        <w:rPr>
          <w:noProof/>
          <w:sz w:val="28"/>
          <w:szCs w:val="28"/>
        </w:rPr>
        <w:pict>
          <v:line id="1119" o:spid="_x0000_s1039" style="position:absolute;left:0;text-align:left;z-index:251666944;visibility:visible;mso-wrap-distance-left:0;mso-wrap-distance-right:0" from="315pt,6.75pt" to="315pt,159.75pt"/>
        </w:pict>
      </w:r>
    </w:p>
    <w:p w:rsidR="0000744B" w:rsidRDefault="009345DC">
      <w:pPr>
        <w:jc w:val="center"/>
        <w:rPr>
          <w:b/>
        </w:rPr>
      </w:pPr>
      <w:r w:rsidRPr="009345DC">
        <w:rPr>
          <w:noProof/>
          <w:sz w:val="28"/>
          <w:szCs w:val="28"/>
        </w:rPr>
        <w:pict>
          <v:shape id="1120" o:spid="_x0000_s1038" type="#_x0000_t202" style="position:absolute;left:0;text-align:left;margin-left:333pt;margin-top:1.95pt;width:126pt;height:45pt;z-index:251668992;visibility:visible;mso-wrap-distance-left:0;mso-wrap-distance-right:0">
            <v:textbox>
              <w:txbxContent>
                <w:p w:rsidR="00DB7E50" w:rsidRDefault="00DB7E50">
                  <w:pPr>
                    <w:jc w:val="center"/>
                    <w:rPr>
                      <w:sz w:val="28"/>
                      <w:szCs w:val="28"/>
                    </w:rPr>
                  </w:pPr>
                  <w:r>
                    <w:rPr>
                      <w:sz w:val="28"/>
                      <w:szCs w:val="28"/>
                    </w:rPr>
                    <w:t>Выборочное</w:t>
                  </w:r>
                </w:p>
              </w:txbxContent>
            </v:textbox>
          </v:shape>
        </w:pict>
      </w:r>
      <w:r w:rsidRPr="009345DC">
        <w:rPr>
          <w:noProof/>
          <w:sz w:val="28"/>
          <w:szCs w:val="28"/>
        </w:rPr>
        <w:pict>
          <v:line id="1121" o:spid="_x0000_s1037" style="position:absolute;left:0;text-align:left;z-index:251667968;visibility:visible;mso-wrap-distance-left:0;mso-wrap-distance-right:0" from="315pt,37.95pt" to="333pt,37.95pt"/>
        </w:pict>
      </w:r>
      <w:r w:rsidRPr="009345DC">
        <w:rPr>
          <w:noProof/>
          <w:sz w:val="28"/>
          <w:szCs w:val="28"/>
        </w:rPr>
        <w:pict>
          <v:line id="1122" o:spid="_x0000_s1036" style="position:absolute;left:0;text-align:left;z-index:251673088;visibility:visible;mso-wrap-distance-left:0;mso-wrap-distance-right:0" from="315pt,91.95pt" to="333pt,91.95pt"/>
        </w:pict>
      </w:r>
      <w:r w:rsidRPr="009345DC">
        <w:rPr>
          <w:noProof/>
          <w:sz w:val="28"/>
          <w:szCs w:val="28"/>
        </w:rPr>
        <w:pict>
          <v:line id="1123" o:spid="_x0000_s1035" style="position:absolute;left:0;text-align:left;z-index:251674112;visibility:visible;mso-wrap-distance-left:0;mso-wrap-distance-right:0" from="315pt,145.95pt" to="333pt,145.95pt"/>
        </w:pict>
      </w:r>
    </w:p>
    <w:p w:rsidR="0000744B" w:rsidRDefault="0000744B">
      <w:pPr>
        <w:jc w:val="center"/>
        <w:rPr>
          <w:b/>
        </w:rPr>
      </w:pPr>
    </w:p>
    <w:p w:rsidR="0000744B" w:rsidRDefault="009345DC">
      <w:pPr>
        <w:jc w:val="center"/>
        <w:rPr>
          <w:b/>
        </w:rPr>
      </w:pPr>
      <w:r w:rsidRPr="009345DC">
        <w:rPr>
          <w:noProof/>
          <w:sz w:val="28"/>
          <w:szCs w:val="28"/>
        </w:rPr>
        <w:pict>
          <v:shape id="1124" o:spid="_x0000_s1034" type="#_x0000_t202" style="position:absolute;left:0;text-align:left;margin-left:117pt;margin-top:2.75pt;width:126pt;height:43.6pt;z-index:251658752;visibility:visible;mso-wrap-distance-left:0;mso-wrap-distance-right:0">
            <v:textbox>
              <w:txbxContent>
                <w:p w:rsidR="00DB7E50" w:rsidRDefault="00DB7E50">
                  <w:pPr>
                    <w:jc w:val="center"/>
                    <w:rPr>
                      <w:sz w:val="28"/>
                      <w:szCs w:val="28"/>
                    </w:rPr>
                  </w:pPr>
                  <w:r>
                    <w:rPr>
                      <w:sz w:val="28"/>
                      <w:szCs w:val="28"/>
                    </w:rPr>
                    <w:t>Единовременное</w:t>
                  </w:r>
                </w:p>
              </w:txbxContent>
            </v:textbox>
          </v:shape>
        </w:pict>
      </w:r>
    </w:p>
    <w:p w:rsidR="0000744B" w:rsidRDefault="009345DC">
      <w:pPr>
        <w:jc w:val="center"/>
        <w:rPr>
          <w:b/>
        </w:rPr>
      </w:pPr>
      <w:r w:rsidRPr="009345DC">
        <w:rPr>
          <w:noProof/>
          <w:sz w:val="28"/>
          <w:szCs w:val="28"/>
        </w:rPr>
        <w:pict>
          <v:line id="1125" o:spid="_x0000_s1033" style="position:absolute;left:0;text-align:left;z-index:251655680;visibility:visible;mso-wrap-distance-left:0;mso-wrap-distance-right:0" from="108pt,5.55pt" to="117pt,5.55pt"/>
        </w:pict>
      </w:r>
    </w:p>
    <w:p w:rsidR="0000744B" w:rsidRDefault="009345DC">
      <w:pPr>
        <w:jc w:val="center"/>
        <w:rPr>
          <w:b/>
        </w:rPr>
      </w:pPr>
      <w:r w:rsidRPr="009345DC">
        <w:rPr>
          <w:noProof/>
          <w:sz w:val="28"/>
          <w:szCs w:val="28"/>
        </w:rPr>
        <w:pict>
          <v:shape id="1126" o:spid="_x0000_s1032" type="#_x0000_t202" style="position:absolute;left:0;text-align:left;margin-left:333pt;margin-top:.75pt;width:126pt;height:54pt;z-index:251672064;visibility:visible;mso-wrap-distance-left:0;mso-wrap-distance-right:0">
            <v:textbox>
              <w:txbxContent>
                <w:p w:rsidR="00DB7E50" w:rsidRDefault="00DB7E50">
                  <w:pPr>
                    <w:jc w:val="center"/>
                    <w:rPr>
                      <w:sz w:val="28"/>
                      <w:szCs w:val="28"/>
                    </w:rPr>
                  </w:pPr>
                  <w:r>
                    <w:rPr>
                      <w:sz w:val="28"/>
                      <w:szCs w:val="28"/>
                    </w:rPr>
                    <w:t>Основной</w:t>
                  </w:r>
                </w:p>
                <w:p w:rsidR="00DB7E50" w:rsidRDefault="00DB7E50">
                  <w:pPr>
                    <w:jc w:val="center"/>
                    <w:rPr>
                      <w:sz w:val="28"/>
                      <w:szCs w:val="28"/>
                    </w:rPr>
                  </w:pPr>
                  <w:r>
                    <w:rPr>
                      <w:sz w:val="28"/>
                      <w:szCs w:val="28"/>
                    </w:rPr>
                    <w:t>массив</w:t>
                  </w:r>
                </w:p>
              </w:txbxContent>
            </v:textbox>
          </v:shape>
        </w:pict>
      </w:r>
    </w:p>
    <w:p w:rsidR="0000744B" w:rsidRDefault="0000744B">
      <w:pPr>
        <w:jc w:val="center"/>
        <w:rPr>
          <w:b/>
        </w:rPr>
      </w:pPr>
    </w:p>
    <w:p w:rsidR="0000744B" w:rsidRDefault="0000744B">
      <w:pPr>
        <w:jc w:val="center"/>
        <w:rPr>
          <w:b/>
        </w:rPr>
      </w:pPr>
    </w:p>
    <w:p w:rsidR="0000744B" w:rsidRDefault="0000744B">
      <w:pPr>
        <w:jc w:val="center"/>
        <w:rPr>
          <w:b/>
        </w:rPr>
      </w:pPr>
    </w:p>
    <w:p w:rsidR="0000744B" w:rsidRDefault="009345DC">
      <w:pPr>
        <w:jc w:val="center"/>
        <w:rPr>
          <w:b/>
        </w:rPr>
      </w:pPr>
      <w:r w:rsidRPr="009345DC">
        <w:rPr>
          <w:noProof/>
          <w:sz w:val="28"/>
          <w:szCs w:val="28"/>
        </w:rPr>
        <w:pict>
          <v:shape id="1127" o:spid="_x0000_s1031" type="#_x0000_t202" style="position:absolute;left:0;text-align:left;margin-left:-9pt;margin-top:8.55pt;width:3in;height:54pt;z-index:251661824;visibility:visible;mso-wrap-distance-left:0;mso-wrap-distance-right:0">
            <v:textbox>
              <w:txbxContent>
                <w:p w:rsidR="00DB7E50" w:rsidRDefault="00DB7E50">
                  <w:pPr>
                    <w:jc w:val="center"/>
                    <w:rPr>
                      <w:sz w:val="28"/>
                      <w:szCs w:val="28"/>
                    </w:rPr>
                  </w:pPr>
                </w:p>
                <w:p w:rsidR="00DB7E50" w:rsidRDefault="00DB7E50">
                  <w:pPr>
                    <w:jc w:val="center"/>
                    <w:rPr>
                      <w:sz w:val="28"/>
                      <w:szCs w:val="28"/>
                    </w:rPr>
                  </w:pPr>
                  <w:r>
                    <w:rPr>
                      <w:sz w:val="28"/>
                      <w:szCs w:val="28"/>
                    </w:rPr>
                    <w:t>Сплошное</w:t>
                  </w:r>
                </w:p>
              </w:txbxContent>
            </v:textbox>
          </v:shape>
        </w:pict>
      </w:r>
    </w:p>
    <w:p w:rsidR="0000744B" w:rsidRDefault="009345DC">
      <w:pPr>
        <w:jc w:val="center"/>
        <w:rPr>
          <w:b/>
        </w:rPr>
      </w:pPr>
      <w:r w:rsidRPr="009345DC">
        <w:rPr>
          <w:noProof/>
          <w:sz w:val="28"/>
          <w:szCs w:val="28"/>
        </w:rPr>
        <w:pict>
          <v:shape id="1128" o:spid="_x0000_s1030" type="#_x0000_t202" style="position:absolute;left:0;text-align:left;margin-left:333pt;margin-top:3.75pt;width:126pt;height:45pt;z-index:251675136;visibility:visible;mso-wrap-distance-left:0;mso-wrap-distance-right:0">
            <v:textbox>
              <w:txbxContent>
                <w:p w:rsidR="00DB7E50" w:rsidRDefault="00DB7E50">
                  <w:pPr>
                    <w:jc w:val="center"/>
                    <w:rPr>
                      <w:sz w:val="28"/>
                      <w:szCs w:val="28"/>
                    </w:rPr>
                  </w:pPr>
                  <w:r>
                    <w:rPr>
                      <w:sz w:val="28"/>
                      <w:szCs w:val="28"/>
                    </w:rPr>
                    <w:t>Монографическое описание</w:t>
                  </w:r>
                </w:p>
              </w:txbxContent>
            </v:textbox>
          </v:shape>
        </w:pict>
      </w:r>
    </w:p>
    <w:p w:rsidR="0000744B" w:rsidRDefault="009345DC">
      <w:pPr>
        <w:jc w:val="center"/>
        <w:rPr>
          <w:b/>
        </w:rPr>
      </w:pPr>
      <w:r>
        <w:rPr>
          <w:b/>
          <w:noProof/>
        </w:rPr>
        <w:pict>
          <v:line id="1129" o:spid="_x0000_s1029" style="position:absolute;left:0;text-align:left;flip:x y;z-index:251684352;visibility:visible;mso-wrap-distance-left:0;mso-wrap-distance-right:0" from="207pt,7.95pt" to="270pt,7.95pt"/>
        </w:pict>
      </w:r>
    </w:p>
    <w:p w:rsidR="0000744B" w:rsidRDefault="0000744B">
      <w:pPr>
        <w:jc w:val="center"/>
        <w:rPr>
          <w:b/>
        </w:rPr>
      </w:pPr>
    </w:p>
    <w:p w:rsidR="0000744B" w:rsidRDefault="0000744B">
      <w:pPr>
        <w:jc w:val="center"/>
        <w:rPr>
          <w:b/>
        </w:rPr>
      </w:pPr>
    </w:p>
    <w:p w:rsidR="0000744B" w:rsidRDefault="0000744B">
      <w:pPr>
        <w:jc w:val="center"/>
        <w:rPr>
          <w:b/>
        </w:rPr>
      </w:pPr>
    </w:p>
    <w:p w:rsidR="0000744B" w:rsidRDefault="0000744B">
      <w:pPr>
        <w:jc w:val="center"/>
        <w:rPr>
          <w:b/>
        </w:rPr>
      </w:pPr>
    </w:p>
    <w:p w:rsidR="0000744B" w:rsidRDefault="009D6FFF">
      <w:pPr>
        <w:jc w:val="center"/>
        <w:rPr>
          <w:b/>
          <w:sz w:val="28"/>
          <w:szCs w:val="28"/>
        </w:rPr>
      </w:pPr>
      <w:r>
        <w:rPr>
          <w:b/>
          <w:sz w:val="28"/>
          <w:szCs w:val="28"/>
        </w:rPr>
        <w:t>Рис. 2.1. Формы, виды и способы статистического наблюдения</w:t>
      </w:r>
    </w:p>
    <w:p w:rsidR="0000744B" w:rsidRDefault="0000744B">
      <w:pPr>
        <w:jc w:val="both"/>
        <w:rPr>
          <w:sz w:val="28"/>
          <w:szCs w:val="28"/>
        </w:rPr>
      </w:pPr>
    </w:p>
    <w:p w:rsidR="0000744B" w:rsidRDefault="009D6FFF">
      <w:pPr>
        <w:pStyle w:val="a4"/>
        <w:ind w:firstLine="720"/>
        <w:jc w:val="both"/>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Собранные первичные статистические данные подвергаются контролю, систематизации и группировке. В результате они оказываются сведены в единую информационную систему по заранее разработанной схеме. Результативная информация на этом этапе представлена суммарными обобщающими показателями, статистическими таблицами и графиками. Содержащиеся здесь информационные элементы можно группировать по тем или иным признакам. </w:t>
      </w:r>
    </w:p>
    <w:p w:rsidR="0000744B" w:rsidRDefault="009D6FFF">
      <w:pPr>
        <w:pStyle w:val="a4"/>
        <w:ind w:firstLine="720"/>
        <w:jc w:val="both"/>
        <w:rPr>
          <w:rFonts w:ascii="Times New Roman" w:hAnsi="Times New Roman"/>
          <w:sz w:val="28"/>
        </w:rPr>
      </w:pPr>
      <w:r>
        <w:rPr>
          <w:rFonts w:ascii="Times New Roman" w:hAnsi="Times New Roman"/>
          <w:sz w:val="28"/>
        </w:rPr>
        <w:t xml:space="preserve">Количественному измерению социально-экономического явления должен предшествовать содержательный анализ, в ходе которого сначала устанавливаются наиболее существенные  признаки, которые составляют необходимую основу существования конкретного социально-экономических явления. Они служат отражением сущности явления при теоретическом познании на основе первичного эмпирического материала, полученного в ходе статистического наблюдения. Из них складывается содержание понятия того или иного социально-экономического явления. </w:t>
      </w:r>
    </w:p>
    <w:p w:rsidR="0000744B" w:rsidRDefault="009D6FFF">
      <w:pPr>
        <w:pStyle w:val="a4"/>
        <w:ind w:firstLine="720"/>
        <w:jc w:val="both"/>
        <w:rPr>
          <w:rFonts w:ascii="Times New Roman" w:hAnsi="Times New Roman"/>
          <w:sz w:val="28"/>
        </w:rPr>
      </w:pPr>
      <w:r>
        <w:rPr>
          <w:rFonts w:ascii="Times New Roman" w:hAnsi="Times New Roman"/>
          <w:sz w:val="28"/>
        </w:rPr>
        <w:t xml:space="preserve">Такие признаки скрыты при непосредственном статистическом наблюдении, а также являются неотъемлемой и постоянной частью статистической закономерности, под которой понимается общий характер исследуемого социально-экономического явления. Статистическая закономерность определяет распределение отдельных элементов исследуемого социального или экономического явления (единичные явления, объекты), а также выступает в качестве основной тенденции развития. </w:t>
      </w:r>
    </w:p>
    <w:p w:rsidR="0000744B" w:rsidRDefault="009D6FFF">
      <w:pPr>
        <w:pStyle w:val="a4"/>
        <w:ind w:firstLine="720"/>
        <w:jc w:val="both"/>
        <w:rPr>
          <w:rFonts w:ascii="Times New Roman" w:hAnsi="Times New Roman"/>
          <w:sz w:val="28"/>
        </w:rPr>
      </w:pPr>
      <w:r>
        <w:rPr>
          <w:rFonts w:ascii="Times New Roman" w:hAnsi="Times New Roman"/>
          <w:sz w:val="28"/>
        </w:rPr>
        <w:t>В пределах каждой статистической совокупности имеются второстепенные существенные признаки. Будем называть их характерными признаками. К ним относятся большинство регистрируемых эмпирическим путем при статистическом наблюдении вторичных признаков, а также некоторые первичные признаки, которые в совокупности составляют качественную определенность социально-экономического явления.</w:t>
      </w:r>
    </w:p>
    <w:p w:rsidR="0000744B" w:rsidRDefault="009D6FFF">
      <w:pPr>
        <w:pStyle w:val="a4"/>
        <w:ind w:firstLine="720"/>
        <w:jc w:val="both"/>
        <w:rPr>
          <w:rFonts w:ascii="Times New Roman" w:hAnsi="Times New Roman"/>
          <w:sz w:val="28"/>
        </w:rPr>
      </w:pPr>
      <w:r>
        <w:rPr>
          <w:rFonts w:ascii="Times New Roman" w:hAnsi="Times New Roman"/>
          <w:sz w:val="28"/>
        </w:rPr>
        <w:t xml:space="preserve">Для каждой из единиц исследуемой статистической совокупности такие признаки составляют ее индивидуальный характер как единичное проявление статистической закономерности, который детерминирует внешнее проявление при отношении к другим единицам совокупности, иным социально-экономическим явлениям. Он формируется в результате собственного развития социально-экономического явления, обусловленного случайным влиянием тех или иных обстоятельств (конкретная социально-экономическая ситуация, внешние связи, пространственно-временные границы и т.д.). Характерные признаки позволяют выделить однородные по качеству статистические совокупности в виде конкретных классов и типов социально-экономических явлений. </w:t>
      </w:r>
    </w:p>
    <w:p w:rsidR="0000744B" w:rsidRDefault="009D6FFF">
      <w:pPr>
        <w:pStyle w:val="a4"/>
        <w:ind w:firstLine="720"/>
        <w:jc w:val="both"/>
        <w:rPr>
          <w:rFonts w:ascii="Times New Roman" w:hAnsi="Times New Roman"/>
          <w:sz w:val="28"/>
        </w:rPr>
      </w:pPr>
      <w:r>
        <w:rPr>
          <w:rFonts w:ascii="Times New Roman" w:hAnsi="Times New Roman"/>
          <w:sz w:val="28"/>
        </w:rPr>
        <w:t xml:space="preserve">Соответствующие классы выделяются на основе наиболее устойчивых и существенных признаков в результате качественного анализа и классификации, выяснения отношения каждой статистической единицы к конкретному классу исследуемого социально-экономического явления (например, классификация профессий по характеру трудовой деятельности, </w:t>
      </w:r>
      <w:r>
        <w:rPr>
          <w:rFonts w:ascii="Times New Roman" w:hAnsi="Times New Roman"/>
          <w:sz w:val="28"/>
        </w:rPr>
        <w:lastRenderedPageBreak/>
        <w:t>классы занятий по характеру связи с выполняемой работой и так далее). Таким образом, большинство этих статистических признаков носят атрибутивный характер.</w:t>
      </w:r>
    </w:p>
    <w:p w:rsidR="0000744B" w:rsidRDefault="009D6FFF">
      <w:pPr>
        <w:pStyle w:val="a4"/>
        <w:ind w:firstLine="720"/>
        <w:jc w:val="both"/>
        <w:rPr>
          <w:rFonts w:ascii="Times New Roman" w:hAnsi="Times New Roman"/>
          <w:sz w:val="28"/>
        </w:rPr>
      </w:pPr>
      <w:r>
        <w:rPr>
          <w:rFonts w:ascii="Times New Roman" w:hAnsi="Times New Roman"/>
          <w:sz w:val="28"/>
        </w:rPr>
        <w:t>При выделении классов социально-экономического явления строится статическая группировка, в которой каждая статистическая единица может быть включена только в одну однородную по качеству группу, а переходы единицы между отдельными классами с течением времени практически невозможны без существенного изменения основного качества исследуемого социально-экономического явления. Другими словами производится стандартизация классов путем разграничения на постоянной основе исследуемых социально-экономических объектов и явлений (классификация отраслей экономики, классификация форм собственности и так далее).</w:t>
      </w:r>
    </w:p>
    <w:p w:rsidR="0000744B" w:rsidRDefault="009D6FFF">
      <w:pPr>
        <w:pStyle w:val="a4"/>
        <w:ind w:firstLine="720"/>
        <w:jc w:val="both"/>
        <w:rPr>
          <w:rFonts w:ascii="Times New Roman" w:hAnsi="Times New Roman"/>
          <w:sz w:val="28"/>
        </w:rPr>
      </w:pPr>
      <w:r>
        <w:rPr>
          <w:rFonts w:ascii="Times New Roman" w:hAnsi="Times New Roman"/>
          <w:sz w:val="28"/>
        </w:rPr>
        <w:t xml:space="preserve">Общий характер исследуемого социально-экономического явления проявляется и в различных типах. Для разграничения социально-экономических типов, каждый из которых характеризует устойчивое качественное состояние, строится типологическая группировка исследуемого социально-экономического явления. Такая статистическая группировка является динамической, поскольку допускаются переходы отдельных единиц между группами в результате существенных количественных изменений, определяемых индивидуальным характером развития единиц статистической совокупности и условиями социально-экономической деятельности. </w:t>
      </w:r>
    </w:p>
    <w:p w:rsidR="0000744B" w:rsidRDefault="009D6FFF">
      <w:pPr>
        <w:pStyle w:val="a4"/>
        <w:ind w:firstLine="720"/>
        <w:jc w:val="both"/>
        <w:rPr>
          <w:rFonts w:ascii="Times New Roman" w:hAnsi="Times New Roman"/>
          <w:sz w:val="28"/>
        </w:rPr>
      </w:pPr>
      <w:r>
        <w:rPr>
          <w:rFonts w:ascii="Times New Roman" w:hAnsi="Times New Roman"/>
          <w:sz w:val="28"/>
        </w:rPr>
        <w:t xml:space="preserve">Факт существенных количественных изменений выясняется непосредственно в процессе анализа количественной стороны изучаемого социального или экономического явления. </w:t>
      </w:r>
    </w:p>
    <w:p w:rsidR="0000744B" w:rsidRDefault="009D6FFF">
      <w:pPr>
        <w:pStyle w:val="a4"/>
        <w:ind w:firstLine="720"/>
        <w:jc w:val="both"/>
        <w:rPr>
          <w:rFonts w:ascii="Times New Roman" w:hAnsi="Times New Roman"/>
          <w:sz w:val="28"/>
        </w:rPr>
      </w:pPr>
      <w:r>
        <w:rPr>
          <w:rFonts w:ascii="Times New Roman" w:hAnsi="Times New Roman"/>
          <w:sz w:val="28"/>
        </w:rPr>
        <w:t>Таким образом, в ходе качественного и количественного статистического анализа устанавливается общий характер исследуемого социально-экономического явления, который определяет многообразие его конкретных проявлений. Если в ходе качественного и количественного статистического анализа выясняется, что общий характер исследуемого социально-экономического явления не поддается определению, статистическая закономерность не установлена, тогда такое социально-экономическое явление считается случайным, точнее, обусловленным влиянием неизвестных обстоятельств (например, при отсутствии исчерпывающих статистических данных).</w:t>
      </w:r>
    </w:p>
    <w:p w:rsidR="0000744B" w:rsidRDefault="009D6FFF">
      <w:pPr>
        <w:pStyle w:val="a4"/>
        <w:ind w:firstLine="720"/>
        <w:jc w:val="both"/>
        <w:rPr>
          <w:rFonts w:ascii="Times New Roman" w:hAnsi="Times New Roman"/>
          <w:sz w:val="28"/>
        </w:rPr>
      </w:pPr>
      <w:r>
        <w:rPr>
          <w:rFonts w:ascii="Times New Roman" w:hAnsi="Times New Roman"/>
          <w:sz w:val="28"/>
        </w:rPr>
        <w:t xml:space="preserve">Особое внимание необходимо уделить формальным признакам, которые регистрируются непосредственно при статистическом наблюдении, зачастую являются количественными и определяются как собственным развитием, так и социально-экономическими условиями. Они определяют разнообразие видов и форм исследуемого социально-экономического явления в пределах общего качества. Как правило, именно эти статистические признаки выступают в качестве критериев при разграничении социально-экономических типов. Кроме того они позволяют анализировать структуру каждого типа социально-экономического явления, а также выявить </w:t>
      </w:r>
      <w:r>
        <w:rPr>
          <w:rFonts w:ascii="Times New Roman" w:hAnsi="Times New Roman"/>
          <w:sz w:val="28"/>
        </w:rPr>
        <w:lastRenderedPageBreak/>
        <w:t>и количественно оценить существующие связи изучаемых статистических признаков.</w:t>
      </w:r>
    </w:p>
    <w:p w:rsidR="0000744B" w:rsidRDefault="009D6FFF">
      <w:pPr>
        <w:pStyle w:val="a4"/>
        <w:ind w:firstLine="720"/>
        <w:jc w:val="both"/>
        <w:rPr>
          <w:rFonts w:ascii="Times New Roman" w:hAnsi="Times New Roman"/>
          <w:sz w:val="28"/>
        </w:rPr>
      </w:pPr>
      <w:r>
        <w:rPr>
          <w:rFonts w:ascii="Times New Roman" w:hAnsi="Times New Roman"/>
          <w:sz w:val="28"/>
        </w:rPr>
        <w:t>По степени глубины разработки различают одномерные и многомерные статистические группировка. Если первые строятся на основании одного группировочного признака, то вторые - по двум и более признакам. При статистическом исследовании необходимо установить существующие связи между признаками, поэтому при наличии причинно-следственной связи и соответствующей зависимости числовых значений каждого последующего признака от предыдущего такая статистическая группировка носит название иерархической. Кроме того, допускается повторная обработка путем последующей перегруппировки сгруппированных первичных статистических данных, поэтому все статистические группировки подразделяются на первичные и вторичные.</w:t>
      </w:r>
    </w:p>
    <w:p w:rsidR="0000744B" w:rsidRDefault="009D6FFF">
      <w:pPr>
        <w:pStyle w:val="a4"/>
        <w:ind w:firstLine="720"/>
        <w:jc w:val="both"/>
        <w:rPr>
          <w:rFonts w:ascii="Times New Roman" w:hAnsi="Times New Roman"/>
          <w:sz w:val="28"/>
        </w:rPr>
      </w:pPr>
      <w:r>
        <w:rPr>
          <w:rFonts w:ascii="Times New Roman" w:hAnsi="Times New Roman"/>
          <w:sz w:val="28"/>
        </w:rPr>
        <w:t>Дискретный или непрерывный характер вариации количественного признака определяет возможное число групп при построении статистической группировки. В последнем случае для определения числа групп можно использовать следующую формулу</w:t>
      </w:r>
    </w:p>
    <w:p w:rsidR="0000744B" w:rsidRDefault="0000744B">
      <w:pPr>
        <w:pStyle w:val="a4"/>
        <w:ind w:firstLine="720"/>
        <w:jc w:val="both"/>
        <w:rPr>
          <w:rFonts w:ascii="Times New Roman" w:hAnsi="Times New Roman"/>
          <w:sz w:val="28"/>
        </w:rPr>
      </w:pPr>
    </w:p>
    <w:tbl>
      <w:tblPr>
        <w:tblW w:w="0" w:type="auto"/>
        <w:tblLook w:val="04A0"/>
      </w:tblPr>
      <w:tblGrid>
        <w:gridCol w:w="3083"/>
        <w:gridCol w:w="3341"/>
        <w:gridCol w:w="3147"/>
      </w:tblGrid>
      <w:tr w:rsidR="0000744B">
        <w:tc>
          <w:tcPr>
            <w:tcW w:w="3473" w:type="dxa"/>
          </w:tcPr>
          <w:p w:rsidR="0000744B" w:rsidRDefault="0000744B"/>
        </w:tc>
        <w:tc>
          <w:tcPr>
            <w:tcW w:w="3473" w:type="dxa"/>
          </w:tcPr>
          <w:p w:rsidR="0000744B" w:rsidRDefault="009D6FFF">
            <w:pPr>
              <w:jc w:val="center"/>
            </w:pPr>
            <w:r>
              <w:rPr>
                <w:noProof/>
                <w:position w:val="-12"/>
              </w:rPr>
              <w:drawing>
                <wp:inline distT="0" distB="0" distL="114300" distR="114300">
                  <wp:extent cx="1371600" cy="228600"/>
                  <wp:effectExtent l="0" t="0" r="0" b="0"/>
                  <wp:docPr id="11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71600" cy="228600"/>
                          </a:xfrm>
                          <a:prstGeom prst="rect">
                            <a:avLst/>
                          </a:prstGeom>
                        </pic:spPr>
                      </pic:pic>
                    </a:graphicData>
                  </a:graphic>
                </wp:inline>
              </w:drawing>
            </w:r>
          </w:p>
        </w:tc>
        <w:tc>
          <w:tcPr>
            <w:tcW w:w="3474" w:type="dxa"/>
            <w:vAlign w:val="center"/>
          </w:tcPr>
          <w:p w:rsidR="0000744B" w:rsidRDefault="009D6FFF">
            <w:pPr>
              <w:jc w:val="right"/>
              <w:rPr>
                <w:sz w:val="28"/>
                <w:szCs w:val="28"/>
              </w:rPr>
            </w:pPr>
            <w:r>
              <w:rPr>
                <w:sz w:val="28"/>
                <w:szCs w:val="28"/>
              </w:rPr>
              <w:t>(1.1)</w:t>
            </w:r>
          </w:p>
        </w:tc>
      </w:tr>
    </w:tbl>
    <w:p w:rsidR="0000744B" w:rsidRDefault="0000744B">
      <w:pPr>
        <w:pStyle w:val="a4"/>
        <w:jc w:val="center"/>
        <w:rPr>
          <w:rFonts w:ascii="Times New Roman" w:hAnsi="Times New Roman"/>
          <w:sz w:val="28"/>
        </w:rPr>
      </w:pPr>
    </w:p>
    <w:p w:rsidR="0000744B" w:rsidRDefault="009D6FFF">
      <w:pPr>
        <w:jc w:val="both"/>
        <w:rPr>
          <w:sz w:val="28"/>
          <w:szCs w:val="28"/>
        </w:rPr>
      </w:pPr>
      <w:r>
        <w:rPr>
          <w:sz w:val="28"/>
          <w:szCs w:val="28"/>
        </w:rPr>
        <w:t xml:space="preserve">где </w:t>
      </w:r>
      <w:r>
        <w:rPr>
          <w:i/>
          <w:sz w:val="28"/>
          <w:szCs w:val="28"/>
          <w:lang w:val="en-US"/>
        </w:rPr>
        <w:t>N</w:t>
      </w:r>
      <w:r>
        <w:rPr>
          <w:sz w:val="28"/>
          <w:szCs w:val="28"/>
        </w:rPr>
        <w:t xml:space="preserve"> – общее число единиц совокупности,</w:t>
      </w:r>
      <w:r>
        <w:rPr>
          <w:i/>
          <w:sz w:val="28"/>
          <w:szCs w:val="28"/>
        </w:rPr>
        <w:t xml:space="preserve"> </w:t>
      </w:r>
      <w:r>
        <w:rPr>
          <w:i/>
          <w:sz w:val="28"/>
          <w:szCs w:val="28"/>
          <w:lang w:val="en-US"/>
        </w:rPr>
        <w:t>n</w:t>
      </w:r>
      <w:r>
        <w:rPr>
          <w:sz w:val="28"/>
          <w:szCs w:val="28"/>
        </w:rPr>
        <w:t xml:space="preserve"> – число групп (интервалов).</w:t>
      </w:r>
    </w:p>
    <w:p w:rsidR="0000744B" w:rsidRDefault="009D6FFF">
      <w:pPr>
        <w:pStyle w:val="a4"/>
        <w:ind w:firstLine="720"/>
        <w:jc w:val="both"/>
        <w:rPr>
          <w:rFonts w:ascii="Times New Roman" w:hAnsi="Times New Roman"/>
          <w:sz w:val="28"/>
        </w:rPr>
      </w:pPr>
      <w:r>
        <w:rPr>
          <w:rFonts w:ascii="Times New Roman" w:hAnsi="Times New Roman"/>
          <w:sz w:val="28"/>
        </w:rPr>
        <w:t>Затем можно определить размах интервала  группировки с использованием следующей формулы</w:t>
      </w:r>
    </w:p>
    <w:p w:rsidR="0000744B" w:rsidRDefault="0000744B">
      <w:pPr>
        <w:pStyle w:val="a4"/>
        <w:ind w:firstLine="720"/>
        <w:jc w:val="both"/>
        <w:rPr>
          <w:rFonts w:ascii="Times New Roman" w:hAnsi="Times New Roman"/>
          <w:sz w:val="28"/>
        </w:rPr>
      </w:pPr>
    </w:p>
    <w:tbl>
      <w:tblPr>
        <w:tblW w:w="0" w:type="auto"/>
        <w:tblLook w:val="04A0"/>
      </w:tblPr>
      <w:tblGrid>
        <w:gridCol w:w="3095"/>
        <w:gridCol w:w="3318"/>
        <w:gridCol w:w="3158"/>
      </w:tblGrid>
      <w:tr w:rsidR="0000744B">
        <w:tc>
          <w:tcPr>
            <w:tcW w:w="3473" w:type="dxa"/>
          </w:tcPr>
          <w:p w:rsidR="0000744B" w:rsidRDefault="0000744B"/>
        </w:tc>
        <w:tc>
          <w:tcPr>
            <w:tcW w:w="3473" w:type="dxa"/>
          </w:tcPr>
          <w:p w:rsidR="0000744B" w:rsidRDefault="009D6FFF">
            <w:pPr>
              <w:jc w:val="center"/>
            </w:pPr>
            <w:r>
              <w:rPr>
                <w:noProof/>
                <w:position w:val="-28"/>
              </w:rPr>
              <w:drawing>
                <wp:inline distT="0" distB="0" distL="114300" distR="114300">
                  <wp:extent cx="1219200" cy="457200"/>
                  <wp:effectExtent l="0" t="0" r="0" b="0"/>
                  <wp:docPr id="11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0" cy="457200"/>
                          </a:xfrm>
                          <a:prstGeom prst="rect">
                            <a:avLst/>
                          </a:prstGeom>
                        </pic:spPr>
                      </pic:pic>
                    </a:graphicData>
                  </a:graphic>
                </wp:inline>
              </w:drawing>
            </w:r>
          </w:p>
        </w:tc>
        <w:tc>
          <w:tcPr>
            <w:tcW w:w="3474" w:type="dxa"/>
            <w:vAlign w:val="center"/>
          </w:tcPr>
          <w:p w:rsidR="0000744B" w:rsidRDefault="009D6FFF">
            <w:pPr>
              <w:jc w:val="right"/>
              <w:rPr>
                <w:sz w:val="28"/>
                <w:szCs w:val="28"/>
              </w:rPr>
            </w:pPr>
            <w:r>
              <w:rPr>
                <w:sz w:val="28"/>
                <w:szCs w:val="28"/>
              </w:rPr>
              <w:t>(1.2)</w:t>
            </w:r>
          </w:p>
        </w:tc>
      </w:tr>
    </w:tbl>
    <w:p w:rsidR="0000744B" w:rsidRDefault="0000744B">
      <w:pPr>
        <w:jc w:val="both"/>
        <w:rPr>
          <w:sz w:val="28"/>
          <w:szCs w:val="28"/>
        </w:rPr>
      </w:pPr>
    </w:p>
    <w:p w:rsidR="0000744B" w:rsidRDefault="009D6FFF">
      <w:pPr>
        <w:jc w:val="both"/>
        <w:rPr>
          <w:sz w:val="28"/>
          <w:szCs w:val="28"/>
        </w:rPr>
      </w:pPr>
      <w:r>
        <w:rPr>
          <w:sz w:val="28"/>
          <w:szCs w:val="28"/>
        </w:rPr>
        <w:t xml:space="preserve">где </w:t>
      </w:r>
      <w:r>
        <w:rPr>
          <w:i/>
          <w:sz w:val="28"/>
          <w:szCs w:val="28"/>
          <w:lang w:val="en-US"/>
        </w:rPr>
        <w:t>X</w:t>
      </w:r>
      <w:r>
        <w:rPr>
          <w:sz w:val="28"/>
          <w:szCs w:val="28"/>
          <w:vertAlign w:val="subscript"/>
          <w:lang w:val="en-US"/>
        </w:rPr>
        <w:t>max</w:t>
      </w:r>
      <w:r>
        <w:rPr>
          <w:sz w:val="28"/>
          <w:szCs w:val="28"/>
        </w:rPr>
        <w:t xml:space="preserve"> и </w:t>
      </w:r>
      <w:r>
        <w:rPr>
          <w:i/>
          <w:sz w:val="28"/>
          <w:szCs w:val="28"/>
          <w:lang w:val="en-US"/>
        </w:rPr>
        <w:t>X</w:t>
      </w:r>
      <w:r>
        <w:rPr>
          <w:sz w:val="28"/>
          <w:szCs w:val="28"/>
          <w:vertAlign w:val="subscript"/>
          <w:lang w:val="en-US"/>
        </w:rPr>
        <w:t>min</w:t>
      </w:r>
      <w:r>
        <w:rPr>
          <w:sz w:val="28"/>
          <w:szCs w:val="28"/>
        </w:rPr>
        <w:t xml:space="preserve"> – наибольшее и наименьшее значение группировочного признака.</w:t>
      </w:r>
    </w:p>
    <w:p w:rsidR="0000744B" w:rsidRDefault="009D6FFF">
      <w:pPr>
        <w:ind w:firstLine="720"/>
        <w:jc w:val="both"/>
        <w:rPr>
          <w:sz w:val="28"/>
          <w:szCs w:val="28"/>
        </w:rPr>
      </w:pPr>
      <w:r>
        <w:rPr>
          <w:sz w:val="28"/>
        </w:rPr>
        <w:t>После выбора группировочного признака и установления числа групп требуются определить необходимый перечень статистических показателей для количественной характеристики в соответствии с поставленной целью и конкретными задачами статистического исследования.</w:t>
      </w:r>
    </w:p>
    <w:p w:rsidR="0000744B" w:rsidRDefault="009D6FFF">
      <w:pPr>
        <w:ind w:firstLine="720"/>
        <w:jc w:val="both"/>
        <w:rPr>
          <w:sz w:val="28"/>
          <w:szCs w:val="28"/>
        </w:rPr>
      </w:pPr>
      <w:r>
        <w:rPr>
          <w:sz w:val="28"/>
        </w:rPr>
        <w:t>В статистической практике наиболее часто исследуются социально-экономические явления и их количественные признаки, которые априорно подчиняется закону нормального распределения.</w:t>
      </w:r>
      <w:r>
        <w:rPr>
          <w:sz w:val="28"/>
          <w:szCs w:val="28"/>
        </w:rPr>
        <w:t xml:space="preserve"> Такой ряд распределения может характеризоваться с количественной стороны такими статистическими показателями, как частота, которая показывает </w:t>
      </w:r>
      <w:r>
        <w:rPr>
          <w:sz w:val="28"/>
        </w:rPr>
        <w:t>число статистических единиц в каждой группе</w:t>
      </w:r>
      <w:r>
        <w:rPr>
          <w:sz w:val="28"/>
          <w:szCs w:val="28"/>
        </w:rPr>
        <w:t>, частость, которая показывает удельный вес каждой группы</w:t>
      </w:r>
      <w:r>
        <w:rPr>
          <w:sz w:val="28"/>
        </w:rPr>
        <w:t xml:space="preserve"> в общем объеме статистической совокупности</w:t>
      </w:r>
      <w:r>
        <w:rPr>
          <w:sz w:val="28"/>
          <w:szCs w:val="28"/>
        </w:rPr>
        <w:t xml:space="preserve">. Однако в случае интервального ряда распределения с неравными интервалами наиболее объективным статистическим показателем может выступать абсолютная или относительная плотность, которая показывает абсолютную или относительный уровень заполненности каждой группы как отношение </w:t>
      </w:r>
      <w:r>
        <w:rPr>
          <w:sz w:val="28"/>
          <w:szCs w:val="28"/>
        </w:rPr>
        <w:lastRenderedPageBreak/>
        <w:t>частоты или частости к размаху соответствующего интервала. Дополнительно могут определяться статистические показатели накопленных частот, частостей или плотностей путем суммирования соответствующих числовых значений этих показателей для конкретного и всех предшествующих интервалов.</w:t>
      </w:r>
    </w:p>
    <w:p w:rsidR="0000744B" w:rsidRDefault="009D6FFF">
      <w:pPr>
        <w:ind w:firstLine="720"/>
        <w:jc w:val="both"/>
        <w:rPr>
          <w:sz w:val="28"/>
          <w:szCs w:val="28"/>
        </w:rPr>
      </w:pPr>
      <w:r>
        <w:rPr>
          <w:sz w:val="28"/>
        </w:rPr>
        <w:t xml:space="preserve">Формализованно результаты первичной обработки статистического материала представляются с помощью статистических таблиц и графиков. Например, </w:t>
      </w:r>
      <w:r>
        <w:rPr>
          <w:sz w:val="28"/>
          <w:szCs w:val="28"/>
        </w:rPr>
        <w:t>дискретный ряд распределения изображается графически в виде полигон. Он представляет собой совокупность точек, соединенных отрезками, где горизонтальной числовой оси соответствуют числовые значения группировочного признака, а по вертикальной числовой оси – соответствующие числовые значения показателя (например, частоты).</w:t>
      </w:r>
      <w:r>
        <w:rPr>
          <w:sz w:val="28"/>
        </w:rPr>
        <w:t xml:space="preserve"> Интервальный </w:t>
      </w:r>
      <w:r>
        <w:rPr>
          <w:sz w:val="28"/>
          <w:szCs w:val="28"/>
        </w:rPr>
        <w:t>ряд распределения изображается графически в виде гистограммы. Он представляет собой совокупность прямоугольников, площади которых прямо пропорциональны числовым значениям группировочного признака в виде нижней и верхней границы каждого интервала и соответствующим числовым значениям статистического показателя.</w:t>
      </w:r>
    </w:p>
    <w:p w:rsidR="0000744B" w:rsidRDefault="0000744B">
      <w:pPr>
        <w:ind w:firstLine="720"/>
        <w:jc w:val="both"/>
        <w:rPr>
          <w:sz w:val="28"/>
          <w:szCs w:val="28"/>
        </w:rPr>
      </w:pPr>
    </w:p>
    <w:p w:rsidR="0000744B" w:rsidRDefault="0000744B">
      <w:pPr>
        <w:pStyle w:val="a4"/>
        <w:ind w:firstLine="720"/>
        <w:jc w:val="both"/>
        <w:rPr>
          <w:rFonts w:ascii="Times New Roman" w:hAnsi="Times New Roman"/>
          <w:sz w:val="28"/>
        </w:rPr>
      </w:pPr>
    </w:p>
    <w:p w:rsidR="0000744B" w:rsidRDefault="0000744B">
      <w:pPr>
        <w:pStyle w:val="a4"/>
        <w:ind w:firstLine="720"/>
        <w:jc w:val="both"/>
        <w:rPr>
          <w:rFonts w:ascii="Times New Roman" w:hAnsi="Times New Roman"/>
          <w:sz w:val="28"/>
        </w:rPr>
      </w:pPr>
    </w:p>
    <w:p w:rsidR="0000744B" w:rsidRDefault="0000744B">
      <w:pPr>
        <w:pStyle w:val="21"/>
        <w:spacing w:before="0" w:after="0"/>
      </w:pPr>
    </w:p>
    <w:p w:rsidR="0000744B" w:rsidRDefault="009D6FFF">
      <w:pPr>
        <w:pStyle w:val="2"/>
        <w:jc w:val="center"/>
        <w:rPr>
          <w:i w:val="0"/>
        </w:rPr>
      </w:pPr>
      <w:r>
        <w:br w:type="page"/>
      </w:r>
      <w:bookmarkStart w:id="33" w:name="_Toc450143480"/>
      <w:r>
        <w:lastRenderedPageBreak/>
        <w:t>2.2. Методические указания по решению типовых практических заданий</w:t>
      </w:r>
      <w:bookmarkEnd w:id="33"/>
    </w:p>
    <w:p w:rsidR="0000744B" w:rsidRDefault="009D6FFF">
      <w:pPr>
        <w:ind w:firstLine="720"/>
        <w:jc w:val="both"/>
        <w:rPr>
          <w:sz w:val="28"/>
          <w:szCs w:val="28"/>
        </w:rPr>
      </w:pPr>
      <w:r>
        <w:rPr>
          <w:sz w:val="28"/>
          <w:szCs w:val="28"/>
        </w:rPr>
        <w:t xml:space="preserve">Пусть по нескольким промышленным предприятиям имеются следующие первичные статистические данные о выручке от продажи (млн. рублей): 200, 350, 600, 800, 750, 680, 960, 150, 110, 120, 200, 600, 800, 450, 560, 130, 450, 600, 800, 450, 500, 800, 960, 750, 1000, 450, 500, 600, 120, 100. </w:t>
      </w:r>
    </w:p>
    <w:p w:rsidR="0000744B" w:rsidRDefault="009D6FFF">
      <w:pPr>
        <w:ind w:firstLine="720"/>
        <w:jc w:val="both"/>
        <w:rPr>
          <w:sz w:val="28"/>
          <w:szCs w:val="28"/>
        </w:rPr>
      </w:pPr>
      <w:r>
        <w:rPr>
          <w:sz w:val="28"/>
          <w:szCs w:val="28"/>
        </w:rPr>
        <w:t>Построим дискретную и интервальную группировку, а также изобразим результаты в виде статистических таблиц и графиков.</w:t>
      </w:r>
    </w:p>
    <w:p w:rsidR="0000744B" w:rsidRDefault="009D6FFF">
      <w:pPr>
        <w:ind w:firstLine="720"/>
        <w:jc w:val="both"/>
        <w:rPr>
          <w:sz w:val="28"/>
          <w:szCs w:val="28"/>
        </w:rPr>
      </w:pPr>
      <w:r>
        <w:rPr>
          <w:sz w:val="28"/>
          <w:szCs w:val="28"/>
        </w:rPr>
        <w:t xml:space="preserve">1. Определим общее число предприятий: </w:t>
      </w:r>
      <w:r>
        <w:rPr>
          <w:i/>
          <w:sz w:val="28"/>
          <w:szCs w:val="28"/>
        </w:rPr>
        <w:t>N</w:t>
      </w:r>
      <w:r>
        <w:rPr>
          <w:sz w:val="28"/>
          <w:szCs w:val="28"/>
        </w:rPr>
        <w:t xml:space="preserve"> = 30.</w:t>
      </w:r>
    </w:p>
    <w:p w:rsidR="0000744B" w:rsidRDefault="009D6FFF">
      <w:pPr>
        <w:ind w:firstLine="720"/>
        <w:jc w:val="both"/>
        <w:rPr>
          <w:sz w:val="28"/>
          <w:szCs w:val="28"/>
        </w:rPr>
      </w:pPr>
      <w:r>
        <w:rPr>
          <w:sz w:val="28"/>
          <w:szCs w:val="28"/>
        </w:rPr>
        <w:t xml:space="preserve">2. Упорядочим предприятия по возрастанию выручки от продажи </w:t>
      </w:r>
      <w:r>
        <w:rPr>
          <w:sz w:val="28"/>
          <w:szCs w:val="28"/>
          <w:lang w:val="en-US"/>
        </w:rPr>
        <w:t>X</w:t>
      </w:r>
      <w:r>
        <w:rPr>
          <w:sz w:val="28"/>
          <w:szCs w:val="28"/>
        </w:rPr>
        <w:t xml:space="preserve">: 100, 110, 120, 120, 130, 150, 200, 200, 350, 450, 450, 450, 450, 500, 500, 560, 600, 600, 600, 600, 680, 750, 750, 800, 800, 800, 800, 960, 960, 1000, а также определим ее частоту </w:t>
      </w:r>
      <w:r>
        <w:rPr>
          <w:i/>
          <w:sz w:val="28"/>
          <w:szCs w:val="28"/>
          <w:lang w:val="en-US"/>
        </w:rPr>
        <w:t>f</w:t>
      </w:r>
      <w:r>
        <w:rPr>
          <w:sz w:val="28"/>
          <w:szCs w:val="28"/>
        </w:rPr>
        <w:t>. Например, выручка от продажи 100 млн. рублей встречается (повторяется) 1 раз, 110 млн. рублей – 1 раз, 120 млн. рублей – 2 раза и так далее.</w:t>
      </w:r>
    </w:p>
    <w:p w:rsidR="0000744B" w:rsidRDefault="009D6FFF">
      <w:pPr>
        <w:ind w:firstLine="720"/>
        <w:jc w:val="both"/>
        <w:rPr>
          <w:sz w:val="28"/>
          <w:szCs w:val="28"/>
        </w:rPr>
      </w:pPr>
      <w:r>
        <w:rPr>
          <w:sz w:val="28"/>
          <w:szCs w:val="28"/>
        </w:rPr>
        <w:t>3. Построим дискретную группировку в виде статистической таблицы:</w:t>
      </w:r>
    </w:p>
    <w:p w:rsidR="0000744B" w:rsidRDefault="0000744B">
      <w:pPr>
        <w:ind w:firstLine="720"/>
        <w:jc w:val="both"/>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tblPr>
      <w:tblGrid>
        <w:gridCol w:w="365"/>
        <w:gridCol w:w="516"/>
        <w:gridCol w:w="518"/>
        <w:gridCol w:w="518"/>
        <w:gridCol w:w="518"/>
        <w:gridCol w:w="518"/>
        <w:gridCol w:w="518"/>
        <w:gridCol w:w="518"/>
        <w:gridCol w:w="518"/>
        <w:gridCol w:w="518"/>
        <w:gridCol w:w="518"/>
        <w:gridCol w:w="518"/>
        <w:gridCol w:w="518"/>
        <w:gridCol w:w="519"/>
        <w:gridCol w:w="519"/>
        <w:gridCol w:w="519"/>
        <w:gridCol w:w="602"/>
        <w:gridCol w:w="731"/>
      </w:tblGrid>
      <w:tr w:rsidR="0000744B">
        <w:tc>
          <w:tcPr>
            <w:tcW w:w="193" w:type="pct"/>
            <w:shd w:val="clear" w:color="auto" w:fill="auto"/>
            <w:vAlign w:val="center"/>
          </w:tcPr>
          <w:p w:rsidR="0000744B" w:rsidRDefault="009D6FFF">
            <w:pPr>
              <w:jc w:val="center"/>
              <w:rPr>
                <w:i/>
              </w:rPr>
            </w:pPr>
            <w:r>
              <w:rPr>
                <w:i/>
                <w:lang w:val="en-US"/>
              </w:rPr>
              <w:t>X</w:t>
            </w:r>
          </w:p>
        </w:tc>
        <w:tc>
          <w:tcPr>
            <w:tcW w:w="273" w:type="pct"/>
            <w:shd w:val="clear" w:color="auto" w:fill="auto"/>
            <w:vAlign w:val="center"/>
          </w:tcPr>
          <w:p w:rsidR="0000744B" w:rsidRDefault="009D6FFF">
            <w:pPr>
              <w:jc w:val="center"/>
              <w:rPr>
                <w:lang w:val="en-US"/>
              </w:rPr>
            </w:pPr>
            <w:r>
              <w:rPr>
                <w:lang w:val="en-US"/>
              </w:rPr>
              <w:t>100</w:t>
            </w:r>
          </w:p>
        </w:tc>
        <w:tc>
          <w:tcPr>
            <w:tcW w:w="274" w:type="pct"/>
            <w:shd w:val="clear" w:color="auto" w:fill="auto"/>
            <w:vAlign w:val="center"/>
          </w:tcPr>
          <w:p w:rsidR="0000744B" w:rsidRDefault="009D6FFF">
            <w:pPr>
              <w:jc w:val="center"/>
              <w:rPr>
                <w:lang w:val="en-US"/>
              </w:rPr>
            </w:pPr>
            <w:r>
              <w:rPr>
                <w:lang w:val="en-US"/>
              </w:rPr>
              <w:t>110</w:t>
            </w:r>
          </w:p>
        </w:tc>
        <w:tc>
          <w:tcPr>
            <w:tcW w:w="274" w:type="pct"/>
            <w:shd w:val="clear" w:color="auto" w:fill="auto"/>
            <w:vAlign w:val="center"/>
          </w:tcPr>
          <w:p w:rsidR="0000744B" w:rsidRDefault="009D6FFF">
            <w:pPr>
              <w:jc w:val="center"/>
              <w:rPr>
                <w:lang w:val="en-US"/>
              </w:rPr>
            </w:pPr>
            <w:r>
              <w:rPr>
                <w:lang w:val="en-US"/>
              </w:rPr>
              <w:t>120</w:t>
            </w:r>
          </w:p>
        </w:tc>
        <w:tc>
          <w:tcPr>
            <w:tcW w:w="274" w:type="pct"/>
            <w:shd w:val="clear" w:color="auto" w:fill="auto"/>
            <w:vAlign w:val="center"/>
          </w:tcPr>
          <w:p w:rsidR="0000744B" w:rsidRDefault="009D6FFF">
            <w:pPr>
              <w:jc w:val="center"/>
              <w:rPr>
                <w:lang w:val="en-US"/>
              </w:rPr>
            </w:pPr>
            <w:r>
              <w:rPr>
                <w:lang w:val="en-US"/>
              </w:rPr>
              <w:t>130</w:t>
            </w:r>
          </w:p>
        </w:tc>
        <w:tc>
          <w:tcPr>
            <w:tcW w:w="274" w:type="pct"/>
            <w:shd w:val="clear" w:color="auto" w:fill="auto"/>
            <w:vAlign w:val="center"/>
          </w:tcPr>
          <w:p w:rsidR="0000744B" w:rsidRDefault="009D6FFF">
            <w:pPr>
              <w:jc w:val="center"/>
              <w:rPr>
                <w:lang w:val="en-US"/>
              </w:rPr>
            </w:pPr>
            <w:r>
              <w:rPr>
                <w:lang w:val="en-US"/>
              </w:rPr>
              <w:t>150</w:t>
            </w:r>
          </w:p>
        </w:tc>
        <w:tc>
          <w:tcPr>
            <w:tcW w:w="274" w:type="pct"/>
            <w:shd w:val="clear" w:color="auto" w:fill="auto"/>
            <w:vAlign w:val="center"/>
          </w:tcPr>
          <w:p w:rsidR="0000744B" w:rsidRDefault="009D6FFF">
            <w:pPr>
              <w:jc w:val="center"/>
              <w:rPr>
                <w:lang w:val="en-US"/>
              </w:rPr>
            </w:pPr>
            <w:r>
              <w:rPr>
                <w:lang w:val="en-US"/>
              </w:rPr>
              <w:t>200</w:t>
            </w:r>
          </w:p>
        </w:tc>
        <w:tc>
          <w:tcPr>
            <w:tcW w:w="274" w:type="pct"/>
            <w:shd w:val="clear" w:color="auto" w:fill="auto"/>
            <w:vAlign w:val="center"/>
          </w:tcPr>
          <w:p w:rsidR="0000744B" w:rsidRDefault="009D6FFF">
            <w:pPr>
              <w:jc w:val="center"/>
              <w:rPr>
                <w:lang w:val="en-US"/>
              </w:rPr>
            </w:pPr>
            <w:r>
              <w:rPr>
                <w:lang w:val="en-US"/>
              </w:rPr>
              <w:t>350</w:t>
            </w:r>
          </w:p>
        </w:tc>
        <w:tc>
          <w:tcPr>
            <w:tcW w:w="274" w:type="pct"/>
            <w:shd w:val="clear" w:color="auto" w:fill="auto"/>
            <w:vAlign w:val="center"/>
          </w:tcPr>
          <w:p w:rsidR="0000744B" w:rsidRDefault="009D6FFF">
            <w:pPr>
              <w:jc w:val="center"/>
              <w:rPr>
                <w:lang w:val="en-US"/>
              </w:rPr>
            </w:pPr>
            <w:r>
              <w:rPr>
                <w:lang w:val="en-US"/>
              </w:rPr>
              <w:t>450</w:t>
            </w:r>
          </w:p>
        </w:tc>
        <w:tc>
          <w:tcPr>
            <w:tcW w:w="274" w:type="pct"/>
            <w:shd w:val="clear" w:color="auto" w:fill="auto"/>
            <w:vAlign w:val="center"/>
          </w:tcPr>
          <w:p w:rsidR="0000744B" w:rsidRDefault="009D6FFF">
            <w:pPr>
              <w:jc w:val="center"/>
              <w:rPr>
                <w:lang w:val="en-US"/>
              </w:rPr>
            </w:pPr>
            <w:r>
              <w:rPr>
                <w:lang w:val="en-US"/>
              </w:rPr>
              <w:t>500</w:t>
            </w:r>
          </w:p>
        </w:tc>
        <w:tc>
          <w:tcPr>
            <w:tcW w:w="274" w:type="pct"/>
            <w:shd w:val="clear" w:color="auto" w:fill="auto"/>
            <w:vAlign w:val="center"/>
          </w:tcPr>
          <w:p w:rsidR="0000744B" w:rsidRDefault="009D6FFF">
            <w:pPr>
              <w:jc w:val="center"/>
              <w:rPr>
                <w:lang w:val="en-US"/>
              </w:rPr>
            </w:pPr>
            <w:r>
              <w:rPr>
                <w:lang w:val="en-US"/>
              </w:rPr>
              <w:t>560</w:t>
            </w:r>
          </w:p>
        </w:tc>
        <w:tc>
          <w:tcPr>
            <w:tcW w:w="274" w:type="pct"/>
            <w:shd w:val="clear" w:color="auto" w:fill="auto"/>
            <w:vAlign w:val="center"/>
          </w:tcPr>
          <w:p w:rsidR="0000744B" w:rsidRDefault="009D6FFF">
            <w:pPr>
              <w:jc w:val="center"/>
              <w:rPr>
                <w:lang w:val="en-US"/>
              </w:rPr>
            </w:pPr>
            <w:r>
              <w:rPr>
                <w:lang w:val="en-US"/>
              </w:rPr>
              <w:t>600</w:t>
            </w:r>
          </w:p>
        </w:tc>
        <w:tc>
          <w:tcPr>
            <w:tcW w:w="274" w:type="pct"/>
            <w:shd w:val="clear" w:color="auto" w:fill="auto"/>
            <w:vAlign w:val="center"/>
          </w:tcPr>
          <w:p w:rsidR="0000744B" w:rsidRDefault="009D6FFF">
            <w:pPr>
              <w:jc w:val="center"/>
              <w:rPr>
                <w:lang w:val="en-US"/>
              </w:rPr>
            </w:pPr>
            <w:r>
              <w:rPr>
                <w:lang w:val="en-US"/>
              </w:rPr>
              <w:t>680</w:t>
            </w:r>
          </w:p>
        </w:tc>
        <w:tc>
          <w:tcPr>
            <w:tcW w:w="274" w:type="pct"/>
            <w:shd w:val="clear" w:color="auto" w:fill="auto"/>
            <w:vAlign w:val="center"/>
          </w:tcPr>
          <w:p w:rsidR="0000744B" w:rsidRDefault="009D6FFF">
            <w:pPr>
              <w:jc w:val="center"/>
              <w:rPr>
                <w:lang w:val="en-US"/>
              </w:rPr>
            </w:pPr>
            <w:r>
              <w:rPr>
                <w:lang w:val="en-US"/>
              </w:rPr>
              <w:t>750</w:t>
            </w:r>
          </w:p>
        </w:tc>
        <w:tc>
          <w:tcPr>
            <w:tcW w:w="274" w:type="pct"/>
            <w:shd w:val="clear" w:color="auto" w:fill="auto"/>
            <w:vAlign w:val="center"/>
          </w:tcPr>
          <w:p w:rsidR="0000744B" w:rsidRDefault="009D6FFF">
            <w:pPr>
              <w:jc w:val="center"/>
              <w:rPr>
                <w:lang w:val="en-US"/>
              </w:rPr>
            </w:pPr>
            <w:r>
              <w:rPr>
                <w:lang w:val="en-US"/>
              </w:rPr>
              <w:t>800</w:t>
            </w:r>
          </w:p>
        </w:tc>
        <w:tc>
          <w:tcPr>
            <w:tcW w:w="274" w:type="pct"/>
            <w:shd w:val="clear" w:color="auto" w:fill="auto"/>
            <w:vAlign w:val="center"/>
          </w:tcPr>
          <w:p w:rsidR="0000744B" w:rsidRDefault="009D6FFF">
            <w:pPr>
              <w:jc w:val="center"/>
              <w:rPr>
                <w:lang w:val="en-US"/>
              </w:rPr>
            </w:pPr>
            <w:r>
              <w:rPr>
                <w:lang w:val="en-US"/>
              </w:rPr>
              <w:t>960</w:t>
            </w:r>
          </w:p>
        </w:tc>
        <w:tc>
          <w:tcPr>
            <w:tcW w:w="318" w:type="pct"/>
            <w:shd w:val="clear" w:color="auto" w:fill="auto"/>
            <w:vAlign w:val="center"/>
          </w:tcPr>
          <w:p w:rsidR="0000744B" w:rsidRDefault="009D6FFF">
            <w:pPr>
              <w:jc w:val="center"/>
              <w:rPr>
                <w:lang w:val="en-US"/>
              </w:rPr>
            </w:pPr>
            <w:r>
              <w:rPr>
                <w:lang w:val="en-US"/>
              </w:rPr>
              <w:t>1000</w:t>
            </w:r>
          </w:p>
        </w:tc>
        <w:tc>
          <w:tcPr>
            <w:tcW w:w="386" w:type="pct"/>
            <w:shd w:val="clear" w:color="auto" w:fill="auto"/>
            <w:vAlign w:val="center"/>
          </w:tcPr>
          <w:p w:rsidR="0000744B" w:rsidRDefault="009D6FFF">
            <w:pPr>
              <w:jc w:val="center"/>
            </w:pPr>
            <w:r>
              <w:t>Итого</w:t>
            </w:r>
          </w:p>
        </w:tc>
      </w:tr>
      <w:tr w:rsidR="0000744B">
        <w:tc>
          <w:tcPr>
            <w:tcW w:w="193" w:type="pct"/>
            <w:shd w:val="clear" w:color="auto" w:fill="auto"/>
            <w:vAlign w:val="center"/>
          </w:tcPr>
          <w:p w:rsidR="0000744B" w:rsidRDefault="009D6FFF">
            <w:pPr>
              <w:jc w:val="center"/>
              <w:rPr>
                <w:i/>
                <w:lang w:val="en-US"/>
              </w:rPr>
            </w:pPr>
            <w:r>
              <w:rPr>
                <w:i/>
                <w:lang w:val="en-US"/>
              </w:rPr>
              <w:t>f</w:t>
            </w:r>
          </w:p>
        </w:tc>
        <w:tc>
          <w:tcPr>
            <w:tcW w:w="273" w:type="pct"/>
            <w:shd w:val="clear" w:color="auto" w:fill="auto"/>
            <w:vAlign w:val="center"/>
          </w:tcPr>
          <w:p w:rsidR="0000744B" w:rsidRDefault="009D6FFF">
            <w:pPr>
              <w:jc w:val="center"/>
            </w:pPr>
            <w:r>
              <w:t>1</w:t>
            </w:r>
          </w:p>
        </w:tc>
        <w:tc>
          <w:tcPr>
            <w:tcW w:w="274" w:type="pct"/>
            <w:shd w:val="clear" w:color="auto" w:fill="auto"/>
            <w:vAlign w:val="center"/>
          </w:tcPr>
          <w:p w:rsidR="0000744B" w:rsidRDefault="009D6FFF">
            <w:pPr>
              <w:jc w:val="center"/>
            </w:pPr>
            <w:r>
              <w:t>1</w:t>
            </w:r>
          </w:p>
        </w:tc>
        <w:tc>
          <w:tcPr>
            <w:tcW w:w="274" w:type="pct"/>
            <w:shd w:val="clear" w:color="auto" w:fill="auto"/>
            <w:vAlign w:val="center"/>
          </w:tcPr>
          <w:p w:rsidR="0000744B" w:rsidRDefault="009D6FFF">
            <w:pPr>
              <w:jc w:val="center"/>
              <w:rPr>
                <w:lang w:val="en-US"/>
              </w:rPr>
            </w:pPr>
            <w:r>
              <w:rPr>
                <w:lang w:val="en-US"/>
              </w:rPr>
              <w:t>2</w:t>
            </w:r>
          </w:p>
        </w:tc>
        <w:tc>
          <w:tcPr>
            <w:tcW w:w="274" w:type="pct"/>
            <w:shd w:val="clear" w:color="auto" w:fill="auto"/>
            <w:vAlign w:val="center"/>
          </w:tcPr>
          <w:p w:rsidR="0000744B" w:rsidRDefault="009D6FFF">
            <w:pPr>
              <w:jc w:val="center"/>
            </w:pPr>
            <w:r>
              <w:t>1</w:t>
            </w:r>
          </w:p>
        </w:tc>
        <w:tc>
          <w:tcPr>
            <w:tcW w:w="274" w:type="pct"/>
            <w:shd w:val="clear" w:color="auto" w:fill="auto"/>
            <w:vAlign w:val="center"/>
          </w:tcPr>
          <w:p w:rsidR="0000744B" w:rsidRDefault="009D6FFF">
            <w:pPr>
              <w:jc w:val="center"/>
            </w:pPr>
            <w:r>
              <w:t>1</w:t>
            </w:r>
          </w:p>
        </w:tc>
        <w:tc>
          <w:tcPr>
            <w:tcW w:w="274" w:type="pct"/>
            <w:shd w:val="clear" w:color="auto" w:fill="auto"/>
            <w:vAlign w:val="center"/>
          </w:tcPr>
          <w:p w:rsidR="0000744B" w:rsidRDefault="009D6FFF">
            <w:pPr>
              <w:jc w:val="center"/>
              <w:rPr>
                <w:lang w:val="en-US"/>
              </w:rPr>
            </w:pPr>
            <w:r>
              <w:rPr>
                <w:lang w:val="en-US"/>
              </w:rPr>
              <w:t>2</w:t>
            </w:r>
          </w:p>
        </w:tc>
        <w:tc>
          <w:tcPr>
            <w:tcW w:w="274" w:type="pct"/>
            <w:shd w:val="clear" w:color="auto" w:fill="auto"/>
            <w:vAlign w:val="center"/>
          </w:tcPr>
          <w:p w:rsidR="0000744B" w:rsidRDefault="009D6FFF">
            <w:pPr>
              <w:jc w:val="center"/>
            </w:pPr>
            <w:r>
              <w:t>1</w:t>
            </w:r>
          </w:p>
        </w:tc>
        <w:tc>
          <w:tcPr>
            <w:tcW w:w="274" w:type="pct"/>
            <w:shd w:val="clear" w:color="auto" w:fill="auto"/>
            <w:vAlign w:val="center"/>
          </w:tcPr>
          <w:p w:rsidR="0000744B" w:rsidRDefault="009D6FFF">
            <w:pPr>
              <w:jc w:val="center"/>
              <w:rPr>
                <w:lang w:val="en-US"/>
              </w:rPr>
            </w:pPr>
            <w:r>
              <w:rPr>
                <w:lang w:val="en-US"/>
              </w:rPr>
              <w:t>4</w:t>
            </w:r>
          </w:p>
        </w:tc>
        <w:tc>
          <w:tcPr>
            <w:tcW w:w="274" w:type="pct"/>
            <w:shd w:val="clear" w:color="auto" w:fill="auto"/>
            <w:vAlign w:val="center"/>
          </w:tcPr>
          <w:p w:rsidR="0000744B" w:rsidRDefault="009D6FFF">
            <w:pPr>
              <w:jc w:val="center"/>
              <w:rPr>
                <w:lang w:val="en-US"/>
              </w:rPr>
            </w:pPr>
            <w:r>
              <w:rPr>
                <w:lang w:val="en-US"/>
              </w:rPr>
              <w:t>2</w:t>
            </w:r>
          </w:p>
        </w:tc>
        <w:tc>
          <w:tcPr>
            <w:tcW w:w="274" w:type="pct"/>
            <w:shd w:val="clear" w:color="auto" w:fill="auto"/>
            <w:vAlign w:val="center"/>
          </w:tcPr>
          <w:p w:rsidR="0000744B" w:rsidRDefault="009D6FFF">
            <w:pPr>
              <w:jc w:val="center"/>
            </w:pPr>
            <w:r>
              <w:t>1</w:t>
            </w:r>
          </w:p>
        </w:tc>
        <w:tc>
          <w:tcPr>
            <w:tcW w:w="274" w:type="pct"/>
            <w:shd w:val="clear" w:color="auto" w:fill="auto"/>
            <w:vAlign w:val="center"/>
          </w:tcPr>
          <w:p w:rsidR="0000744B" w:rsidRDefault="009D6FFF">
            <w:pPr>
              <w:jc w:val="center"/>
              <w:rPr>
                <w:lang w:val="en-US"/>
              </w:rPr>
            </w:pPr>
            <w:r>
              <w:rPr>
                <w:lang w:val="en-US"/>
              </w:rPr>
              <w:t>4</w:t>
            </w:r>
          </w:p>
        </w:tc>
        <w:tc>
          <w:tcPr>
            <w:tcW w:w="274" w:type="pct"/>
            <w:shd w:val="clear" w:color="auto" w:fill="auto"/>
            <w:vAlign w:val="center"/>
          </w:tcPr>
          <w:p w:rsidR="0000744B" w:rsidRDefault="009D6FFF">
            <w:pPr>
              <w:jc w:val="center"/>
              <w:rPr>
                <w:lang w:val="en-US"/>
              </w:rPr>
            </w:pPr>
            <w:r>
              <w:rPr>
                <w:lang w:val="en-US"/>
              </w:rPr>
              <w:t>1</w:t>
            </w:r>
          </w:p>
        </w:tc>
        <w:tc>
          <w:tcPr>
            <w:tcW w:w="274" w:type="pct"/>
            <w:shd w:val="clear" w:color="auto" w:fill="auto"/>
            <w:vAlign w:val="center"/>
          </w:tcPr>
          <w:p w:rsidR="0000744B" w:rsidRDefault="009D6FFF">
            <w:pPr>
              <w:jc w:val="center"/>
              <w:rPr>
                <w:lang w:val="en-US"/>
              </w:rPr>
            </w:pPr>
            <w:r>
              <w:rPr>
                <w:lang w:val="en-US"/>
              </w:rPr>
              <w:t>2</w:t>
            </w:r>
          </w:p>
        </w:tc>
        <w:tc>
          <w:tcPr>
            <w:tcW w:w="274" w:type="pct"/>
            <w:shd w:val="clear" w:color="auto" w:fill="auto"/>
            <w:vAlign w:val="center"/>
          </w:tcPr>
          <w:p w:rsidR="0000744B" w:rsidRDefault="009D6FFF">
            <w:pPr>
              <w:jc w:val="center"/>
              <w:rPr>
                <w:lang w:val="en-US"/>
              </w:rPr>
            </w:pPr>
            <w:r>
              <w:rPr>
                <w:lang w:val="en-US"/>
              </w:rPr>
              <w:t>4</w:t>
            </w:r>
          </w:p>
        </w:tc>
        <w:tc>
          <w:tcPr>
            <w:tcW w:w="274" w:type="pct"/>
            <w:shd w:val="clear" w:color="auto" w:fill="auto"/>
            <w:vAlign w:val="center"/>
          </w:tcPr>
          <w:p w:rsidR="0000744B" w:rsidRDefault="009D6FFF">
            <w:pPr>
              <w:jc w:val="center"/>
              <w:rPr>
                <w:lang w:val="en-US"/>
              </w:rPr>
            </w:pPr>
            <w:r>
              <w:rPr>
                <w:lang w:val="en-US"/>
              </w:rPr>
              <w:t>2</w:t>
            </w:r>
          </w:p>
        </w:tc>
        <w:tc>
          <w:tcPr>
            <w:tcW w:w="318" w:type="pct"/>
            <w:shd w:val="clear" w:color="auto" w:fill="auto"/>
            <w:vAlign w:val="center"/>
          </w:tcPr>
          <w:p w:rsidR="0000744B" w:rsidRDefault="009D6FFF">
            <w:pPr>
              <w:jc w:val="center"/>
              <w:rPr>
                <w:lang w:val="en-US"/>
              </w:rPr>
            </w:pPr>
            <w:r>
              <w:rPr>
                <w:lang w:val="en-US"/>
              </w:rPr>
              <w:t>1</w:t>
            </w:r>
          </w:p>
        </w:tc>
        <w:tc>
          <w:tcPr>
            <w:tcW w:w="386" w:type="pct"/>
            <w:shd w:val="clear" w:color="auto" w:fill="auto"/>
            <w:vAlign w:val="center"/>
          </w:tcPr>
          <w:p w:rsidR="0000744B" w:rsidRDefault="0000744B">
            <w:pPr>
              <w:jc w:val="center"/>
            </w:pP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4. Для контроля подсчитаем итог: </w:t>
      </w:r>
      <w:r>
        <w:rPr>
          <w:noProof/>
          <w:position w:val="-16"/>
          <w:sz w:val="28"/>
          <w:szCs w:val="28"/>
        </w:rPr>
        <w:drawing>
          <wp:inline distT="0" distB="0" distL="114300" distR="114300">
            <wp:extent cx="1079500" cy="292100"/>
            <wp:effectExtent l="0" t="0" r="0" b="0"/>
            <wp:docPr id="11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79500" cy="292100"/>
                    </a:xfrm>
                    <a:prstGeom prst="rect">
                      <a:avLst/>
                    </a:prstGeom>
                  </pic:spPr>
                </pic:pic>
              </a:graphicData>
            </a:graphic>
          </wp:inline>
        </w:drawing>
      </w:r>
    </w:p>
    <w:p w:rsidR="0000744B" w:rsidRDefault="009D6FFF">
      <w:pPr>
        <w:ind w:firstLine="720"/>
        <w:jc w:val="both"/>
        <w:rPr>
          <w:sz w:val="28"/>
          <w:szCs w:val="28"/>
        </w:rPr>
      </w:pPr>
      <w:r>
        <w:rPr>
          <w:sz w:val="28"/>
          <w:szCs w:val="28"/>
        </w:rPr>
        <w:t>5. Построим дискретную группировку в виде статистического графика (полигона):</w:t>
      </w:r>
    </w:p>
    <w:p w:rsidR="0000744B" w:rsidRDefault="0000744B">
      <w:pPr>
        <w:ind w:firstLine="720"/>
        <w:jc w:val="both"/>
        <w:rPr>
          <w:sz w:val="28"/>
          <w:szCs w:val="28"/>
        </w:rPr>
      </w:pPr>
    </w:p>
    <w:p w:rsidR="0000744B" w:rsidRDefault="009D6FFF">
      <w:pPr>
        <w:jc w:val="center"/>
        <w:rPr>
          <w:szCs w:val="20"/>
        </w:rPr>
      </w:pPr>
      <w:r>
        <w:rPr>
          <w:noProof/>
        </w:rPr>
        <w:drawing>
          <wp:inline distT="0" distB="0" distL="114300" distR="114300">
            <wp:extent cx="4914900" cy="2705100"/>
            <wp:effectExtent l="0" t="0" r="0" b="0"/>
            <wp:docPr id="11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914900" cy="2705100"/>
                    </a:xfrm>
                    <a:prstGeom prst="rect">
                      <a:avLst/>
                    </a:prstGeom>
                  </pic:spPr>
                </pic:pic>
              </a:graphicData>
            </a:graphic>
          </wp:inline>
        </w:drawing>
      </w:r>
    </w:p>
    <w:p w:rsidR="0000744B" w:rsidRDefault="009D6FFF">
      <w:pPr>
        <w:jc w:val="center"/>
        <w:rPr>
          <w:sz w:val="28"/>
          <w:szCs w:val="28"/>
        </w:rPr>
      </w:pPr>
      <w:r>
        <w:rPr>
          <w:b/>
          <w:sz w:val="28"/>
          <w:szCs w:val="28"/>
        </w:rPr>
        <w:t>Рис. 2.1. Полигон дискретного ряда распределения предприятий по выручке от продажи, млн. рублей</w:t>
      </w:r>
    </w:p>
    <w:p w:rsidR="0000744B" w:rsidRDefault="0000744B">
      <w:pPr>
        <w:ind w:firstLine="720"/>
        <w:jc w:val="both"/>
        <w:rPr>
          <w:sz w:val="28"/>
          <w:szCs w:val="28"/>
        </w:rPr>
      </w:pPr>
      <w:bookmarkStart w:id="34" w:name="_Toc271026056"/>
    </w:p>
    <w:p w:rsidR="0000744B" w:rsidRDefault="009D6FFF">
      <w:pPr>
        <w:ind w:firstLine="720"/>
        <w:jc w:val="both"/>
        <w:rPr>
          <w:sz w:val="28"/>
          <w:szCs w:val="28"/>
        </w:rPr>
      </w:pPr>
      <w:r>
        <w:rPr>
          <w:sz w:val="28"/>
          <w:szCs w:val="28"/>
        </w:rPr>
        <w:t xml:space="preserve">6. Определим число групп или интервалов по формуле (1.1): </w:t>
      </w:r>
    </w:p>
    <w:p w:rsidR="0000744B" w:rsidRDefault="009D6FFF">
      <w:pPr>
        <w:jc w:val="center"/>
        <w:rPr>
          <w:sz w:val="28"/>
          <w:szCs w:val="28"/>
        </w:rPr>
      </w:pPr>
      <w:r>
        <w:rPr>
          <w:noProof/>
          <w:position w:val="-12"/>
          <w:sz w:val="28"/>
          <w:szCs w:val="28"/>
        </w:rPr>
        <w:drawing>
          <wp:inline distT="0" distB="0" distL="114300" distR="114300">
            <wp:extent cx="2222500" cy="228600"/>
            <wp:effectExtent l="0" t="0" r="0" b="0"/>
            <wp:docPr id="11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22500" cy="228600"/>
                    </a:xfrm>
                    <a:prstGeom prst="rect">
                      <a:avLst/>
                    </a:prstGeom>
                  </pic:spPr>
                </pic:pic>
              </a:graphicData>
            </a:graphic>
          </wp:inline>
        </w:drawing>
      </w:r>
    </w:p>
    <w:p w:rsidR="0000744B" w:rsidRDefault="009D6FFF">
      <w:pPr>
        <w:ind w:firstLine="720"/>
        <w:jc w:val="both"/>
        <w:rPr>
          <w:sz w:val="28"/>
          <w:szCs w:val="28"/>
        </w:rPr>
      </w:pPr>
      <w:r>
        <w:rPr>
          <w:sz w:val="28"/>
          <w:szCs w:val="28"/>
        </w:rPr>
        <w:t xml:space="preserve">7. Определим размах интервала по формуле (1.2): </w:t>
      </w:r>
    </w:p>
    <w:p w:rsidR="0000744B" w:rsidRDefault="009D6FFF">
      <w:pPr>
        <w:jc w:val="center"/>
        <w:rPr>
          <w:sz w:val="28"/>
          <w:szCs w:val="28"/>
        </w:rPr>
      </w:pPr>
      <w:r>
        <w:rPr>
          <w:noProof/>
          <w:position w:val="-28"/>
          <w:sz w:val="28"/>
          <w:szCs w:val="28"/>
        </w:rPr>
        <w:lastRenderedPageBreak/>
        <w:drawing>
          <wp:inline distT="0" distB="0" distL="114300" distR="114300">
            <wp:extent cx="1536700" cy="457200"/>
            <wp:effectExtent l="0" t="0" r="0" b="0"/>
            <wp:docPr id="11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36700" cy="457200"/>
                    </a:xfrm>
                    <a:prstGeom prst="rect">
                      <a:avLst/>
                    </a:prstGeom>
                  </pic:spPr>
                </pic:pic>
              </a:graphicData>
            </a:graphic>
          </wp:inline>
        </w:drawing>
      </w:r>
    </w:p>
    <w:p w:rsidR="0000744B" w:rsidRDefault="009D6FFF">
      <w:pPr>
        <w:ind w:firstLine="720"/>
        <w:jc w:val="both"/>
        <w:rPr>
          <w:sz w:val="28"/>
          <w:szCs w:val="28"/>
        </w:rPr>
      </w:pPr>
      <w:r>
        <w:rPr>
          <w:sz w:val="28"/>
          <w:szCs w:val="28"/>
        </w:rPr>
        <w:t xml:space="preserve">8. Построим интервалы выручки от продажи по возрастанию </w:t>
      </w:r>
      <w:r>
        <w:rPr>
          <w:i/>
          <w:sz w:val="28"/>
          <w:szCs w:val="28"/>
          <w:lang w:val="en-US"/>
        </w:rPr>
        <w:t>X</w:t>
      </w:r>
      <w:r>
        <w:rPr>
          <w:sz w:val="28"/>
          <w:szCs w:val="28"/>
        </w:rPr>
        <w:t xml:space="preserve">. </w:t>
      </w:r>
    </w:p>
    <w:p w:rsidR="0000744B" w:rsidRDefault="009D6FFF">
      <w:pPr>
        <w:ind w:firstLine="720"/>
        <w:jc w:val="both"/>
        <w:rPr>
          <w:sz w:val="28"/>
          <w:szCs w:val="28"/>
        </w:rPr>
      </w:pPr>
      <w:r>
        <w:rPr>
          <w:sz w:val="28"/>
          <w:szCs w:val="28"/>
        </w:rPr>
        <w:t xml:space="preserve">Для этого примем нижнюю границу первого интервала равной 100 млн. рублей., а его верхнюю границу найдем путем прибавления размаха интервала, т.е. 100 + 150 = 250 млн. рублей. Таким образом, первый интервал имеет границы от 100 до 250 млн. рублей. </w:t>
      </w:r>
    </w:p>
    <w:p w:rsidR="0000744B" w:rsidRDefault="009D6FFF">
      <w:pPr>
        <w:ind w:firstLine="720"/>
        <w:jc w:val="both"/>
        <w:rPr>
          <w:sz w:val="28"/>
          <w:szCs w:val="28"/>
        </w:rPr>
      </w:pPr>
      <w:r>
        <w:rPr>
          <w:sz w:val="28"/>
          <w:szCs w:val="28"/>
        </w:rPr>
        <w:t>Далее примем нижнюю границу второго интервала равной верхней границе предыдущего интервала, т.е. 250 млн. рублей, а верхнюю границу найдем аналогично 250 + 150 = 400 и так далее. Таким образом, второй интервал имеет границы от 250 до 400 млн. рублей и так далее.</w:t>
      </w:r>
    </w:p>
    <w:p w:rsidR="0000744B" w:rsidRDefault="009D6FFF">
      <w:pPr>
        <w:ind w:firstLine="720"/>
        <w:jc w:val="both"/>
        <w:rPr>
          <w:sz w:val="28"/>
          <w:szCs w:val="28"/>
        </w:rPr>
      </w:pPr>
      <w:r>
        <w:rPr>
          <w:sz w:val="28"/>
          <w:szCs w:val="28"/>
        </w:rPr>
        <w:t>Обычно первый и последний интервалы оставляют открытыми: до 250 млн. рублей и 850 млн. рублей и более.</w:t>
      </w:r>
    </w:p>
    <w:p w:rsidR="0000744B" w:rsidRDefault="009D6FFF">
      <w:pPr>
        <w:ind w:firstLine="720"/>
        <w:jc w:val="both"/>
        <w:rPr>
          <w:sz w:val="28"/>
          <w:szCs w:val="28"/>
        </w:rPr>
      </w:pPr>
      <w:r>
        <w:rPr>
          <w:sz w:val="28"/>
          <w:szCs w:val="28"/>
        </w:rPr>
        <w:t xml:space="preserve">9. Определим частоту каждого интервала </w:t>
      </w:r>
      <w:r>
        <w:rPr>
          <w:i/>
          <w:sz w:val="28"/>
          <w:szCs w:val="28"/>
          <w:lang w:val="en-US"/>
        </w:rPr>
        <w:t>f</w:t>
      </w:r>
      <w:r>
        <w:rPr>
          <w:sz w:val="28"/>
          <w:szCs w:val="28"/>
        </w:rPr>
        <w:t xml:space="preserve">. Например, выручка от продажи от 100 до 250 млн. рублей встречается у 8 предприятий, выручка от 250 до 400 млн. рублей – только у 1 предприятия и так далее. </w:t>
      </w:r>
    </w:p>
    <w:p w:rsidR="0000744B" w:rsidRDefault="009D6FFF">
      <w:pPr>
        <w:ind w:firstLine="720"/>
        <w:jc w:val="both"/>
        <w:rPr>
          <w:sz w:val="28"/>
          <w:szCs w:val="28"/>
        </w:rPr>
      </w:pPr>
      <w:r>
        <w:rPr>
          <w:sz w:val="28"/>
          <w:szCs w:val="28"/>
        </w:rPr>
        <w:t>При этом нижняя граница интервала включается в соответствующую группу, а верхняя – не включается. Например, от 100 млн. рублей (включительно) до 250 млн. рублей (не включительно), от 250 (включительно) до 400 млн. рублей (не включительно) и так далее.</w:t>
      </w:r>
    </w:p>
    <w:p w:rsidR="0000744B" w:rsidRDefault="009D6FFF">
      <w:pPr>
        <w:ind w:firstLine="720"/>
        <w:jc w:val="both"/>
        <w:rPr>
          <w:sz w:val="28"/>
          <w:szCs w:val="28"/>
        </w:rPr>
      </w:pPr>
      <w:r>
        <w:rPr>
          <w:sz w:val="28"/>
          <w:szCs w:val="28"/>
        </w:rPr>
        <w:t>10. Построим интервальную группировку в виде статистической таблицы.</w:t>
      </w:r>
    </w:p>
    <w:p w:rsidR="0000744B" w:rsidRDefault="0000744B">
      <w:pPr>
        <w:ind w:firstLine="720"/>
        <w:jc w:val="both"/>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067"/>
        <w:gridCol w:w="2504"/>
      </w:tblGrid>
      <w:tr w:rsidR="0000744B">
        <w:trPr>
          <w:trHeight w:val="851"/>
          <w:jc w:val="center"/>
        </w:trPr>
        <w:tc>
          <w:tcPr>
            <w:tcW w:w="3692" w:type="pct"/>
            <w:shd w:val="clear" w:color="auto" w:fill="auto"/>
            <w:vAlign w:val="center"/>
          </w:tcPr>
          <w:p w:rsidR="0000744B" w:rsidRDefault="009D6FFF">
            <w:pPr>
              <w:jc w:val="center"/>
              <w:rPr>
                <w:i/>
              </w:rPr>
            </w:pPr>
            <w:r>
              <w:rPr>
                <w:i/>
                <w:lang w:val="en-US"/>
              </w:rPr>
              <w:t>X</w:t>
            </w:r>
          </w:p>
        </w:tc>
        <w:tc>
          <w:tcPr>
            <w:tcW w:w="1308" w:type="pct"/>
            <w:shd w:val="clear" w:color="auto" w:fill="auto"/>
            <w:vAlign w:val="center"/>
          </w:tcPr>
          <w:p w:rsidR="0000744B" w:rsidRDefault="009D6FFF">
            <w:pPr>
              <w:jc w:val="center"/>
              <w:rPr>
                <w:i/>
                <w:lang w:val="en-US"/>
              </w:rPr>
            </w:pPr>
            <w:r>
              <w:rPr>
                <w:i/>
                <w:lang w:val="en-US"/>
              </w:rPr>
              <w:t>f</w:t>
            </w:r>
          </w:p>
        </w:tc>
      </w:tr>
      <w:tr w:rsidR="0000744B">
        <w:trPr>
          <w:jc w:val="center"/>
        </w:trPr>
        <w:tc>
          <w:tcPr>
            <w:tcW w:w="3692" w:type="pct"/>
            <w:shd w:val="clear" w:color="auto" w:fill="auto"/>
            <w:vAlign w:val="center"/>
          </w:tcPr>
          <w:p w:rsidR="0000744B" w:rsidRDefault="009D6FFF">
            <w:pPr>
              <w:jc w:val="center"/>
            </w:pPr>
            <w:r>
              <w:t>до 250</w:t>
            </w:r>
          </w:p>
        </w:tc>
        <w:tc>
          <w:tcPr>
            <w:tcW w:w="1308" w:type="pct"/>
            <w:shd w:val="clear" w:color="auto" w:fill="auto"/>
            <w:vAlign w:val="center"/>
          </w:tcPr>
          <w:p w:rsidR="0000744B" w:rsidRDefault="009D6FFF">
            <w:pPr>
              <w:jc w:val="center"/>
              <w:rPr>
                <w:lang w:val="en-US"/>
              </w:rPr>
            </w:pPr>
            <w:r>
              <w:rPr>
                <w:lang w:val="en-US"/>
              </w:rPr>
              <w:t>8</w:t>
            </w:r>
          </w:p>
        </w:tc>
      </w:tr>
      <w:tr w:rsidR="0000744B">
        <w:trPr>
          <w:jc w:val="center"/>
        </w:trPr>
        <w:tc>
          <w:tcPr>
            <w:tcW w:w="3692" w:type="pct"/>
            <w:shd w:val="clear" w:color="auto" w:fill="auto"/>
            <w:vAlign w:val="center"/>
          </w:tcPr>
          <w:p w:rsidR="0000744B" w:rsidRDefault="009D6FFF">
            <w:pPr>
              <w:jc w:val="center"/>
              <w:rPr>
                <w:lang w:val="en-US"/>
              </w:rPr>
            </w:pPr>
            <w:r>
              <w:rPr>
                <w:lang w:val="en-US"/>
              </w:rPr>
              <w:t>250-400</w:t>
            </w:r>
          </w:p>
        </w:tc>
        <w:tc>
          <w:tcPr>
            <w:tcW w:w="1308" w:type="pct"/>
            <w:shd w:val="clear" w:color="auto" w:fill="auto"/>
            <w:vAlign w:val="center"/>
          </w:tcPr>
          <w:p w:rsidR="0000744B" w:rsidRDefault="009D6FFF">
            <w:pPr>
              <w:jc w:val="center"/>
              <w:rPr>
                <w:lang w:val="en-US"/>
              </w:rPr>
            </w:pPr>
            <w:r>
              <w:rPr>
                <w:lang w:val="en-US"/>
              </w:rPr>
              <w:t>1</w:t>
            </w:r>
          </w:p>
        </w:tc>
      </w:tr>
      <w:tr w:rsidR="0000744B">
        <w:trPr>
          <w:jc w:val="center"/>
        </w:trPr>
        <w:tc>
          <w:tcPr>
            <w:tcW w:w="3692" w:type="pct"/>
            <w:shd w:val="clear" w:color="auto" w:fill="auto"/>
            <w:vAlign w:val="center"/>
          </w:tcPr>
          <w:p w:rsidR="0000744B" w:rsidRDefault="009D6FFF">
            <w:pPr>
              <w:jc w:val="center"/>
              <w:rPr>
                <w:lang w:val="en-US"/>
              </w:rPr>
            </w:pPr>
            <w:r>
              <w:rPr>
                <w:lang w:val="en-US"/>
              </w:rPr>
              <w:t>400-550</w:t>
            </w:r>
          </w:p>
        </w:tc>
        <w:tc>
          <w:tcPr>
            <w:tcW w:w="1308" w:type="pct"/>
            <w:shd w:val="clear" w:color="auto" w:fill="auto"/>
            <w:vAlign w:val="center"/>
          </w:tcPr>
          <w:p w:rsidR="0000744B" w:rsidRDefault="009D6FFF">
            <w:pPr>
              <w:jc w:val="center"/>
              <w:rPr>
                <w:lang w:val="en-US"/>
              </w:rPr>
            </w:pPr>
            <w:r>
              <w:rPr>
                <w:lang w:val="en-US"/>
              </w:rPr>
              <w:t>6</w:t>
            </w:r>
          </w:p>
        </w:tc>
      </w:tr>
      <w:tr w:rsidR="0000744B">
        <w:trPr>
          <w:jc w:val="center"/>
        </w:trPr>
        <w:tc>
          <w:tcPr>
            <w:tcW w:w="3692" w:type="pct"/>
            <w:shd w:val="clear" w:color="auto" w:fill="auto"/>
            <w:vAlign w:val="center"/>
          </w:tcPr>
          <w:p w:rsidR="0000744B" w:rsidRDefault="009D6FFF">
            <w:pPr>
              <w:jc w:val="center"/>
              <w:rPr>
                <w:lang w:val="en-US"/>
              </w:rPr>
            </w:pPr>
            <w:r>
              <w:rPr>
                <w:lang w:val="en-US"/>
              </w:rPr>
              <w:t>550-700</w:t>
            </w:r>
          </w:p>
        </w:tc>
        <w:tc>
          <w:tcPr>
            <w:tcW w:w="1308" w:type="pct"/>
            <w:shd w:val="clear" w:color="auto" w:fill="auto"/>
            <w:vAlign w:val="center"/>
          </w:tcPr>
          <w:p w:rsidR="0000744B" w:rsidRDefault="009D6FFF">
            <w:pPr>
              <w:jc w:val="center"/>
              <w:rPr>
                <w:lang w:val="en-US"/>
              </w:rPr>
            </w:pPr>
            <w:r>
              <w:rPr>
                <w:lang w:val="en-US"/>
              </w:rPr>
              <w:t>6</w:t>
            </w:r>
          </w:p>
        </w:tc>
      </w:tr>
      <w:tr w:rsidR="0000744B">
        <w:trPr>
          <w:jc w:val="center"/>
        </w:trPr>
        <w:tc>
          <w:tcPr>
            <w:tcW w:w="3692" w:type="pct"/>
            <w:shd w:val="clear" w:color="auto" w:fill="auto"/>
            <w:vAlign w:val="center"/>
          </w:tcPr>
          <w:p w:rsidR="0000744B" w:rsidRDefault="009D6FFF">
            <w:pPr>
              <w:jc w:val="center"/>
              <w:rPr>
                <w:lang w:val="en-US"/>
              </w:rPr>
            </w:pPr>
            <w:r>
              <w:rPr>
                <w:lang w:val="en-US"/>
              </w:rPr>
              <w:t>700-850</w:t>
            </w:r>
          </w:p>
        </w:tc>
        <w:tc>
          <w:tcPr>
            <w:tcW w:w="1308" w:type="pct"/>
            <w:shd w:val="clear" w:color="auto" w:fill="auto"/>
            <w:vAlign w:val="center"/>
          </w:tcPr>
          <w:p w:rsidR="0000744B" w:rsidRDefault="009D6FFF">
            <w:pPr>
              <w:jc w:val="center"/>
              <w:rPr>
                <w:lang w:val="en-US"/>
              </w:rPr>
            </w:pPr>
            <w:r>
              <w:rPr>
                <w:lang w:val="en-US"/>
              </w:rPr>
              <w:t>6</w:t>
            </w:r>
          </w:p>
        </w:tc>
      </w:tr>
      <w:tr w:rsidR="0000744B">
        <w:trPr>
          <w:jc w:val="center"/>
        </w:trPr>
        <w:tc>
          <w:tcPr>
            <w:tcW w:w="3692" w:type="pct"/>
            <w:shd w:val="clear" w:color="auto" w:fill="auto"/>
            <w:vAlign w:val="center"/>
          </w:tcPr>
          <w:p w:rsidR="0000744B" w:rsidRDefault="009D6FFF">
            <w:pPr>
              <w:jc w:val="center"/>
            </w:pPr>
            <w:r>
              <w:rPr>
                <w:lang w:val="en-US"/>
              </w:rPr>
              <w:t>850</w:t>
            </w:r>
            <w:r>
              <w:t xml:space="preserve"> и более</w:t>
            </w:r>
          </w:p>
        </w:tc>
        <w:tc>
          <w:tcPr>
            <w:tcW w:w="1308" w:type="pct"/>
            <w:shd w:val="clear" w:color="auto" w:fill="auto"/>
            <w:vAlign w:val="center"/>
          </w:tcPr>
          <w:p w:rsidR="0000744B" w:rsidRDefault="009D6FFF">
            <w:pPr>
              <w:jc w:val="center"/>
              <w:rPr>
                <w:lang w:val="en-US"/>
              </w:rPr>
            </w:pPr>
            <w:r>
              <w:rPr>
                <w:lang w:val="en-US"/>
              </w:rPr>
              <w:t>3</w:t>
            </w:r>
          </w:p>
        </w:tc>
      </w:tr>
      <w:tr w:rsidR="0000744B">
        <w:trPr>
          <w:jc w:val="center"/>
        </w:trPr>
        <w:tc>
          <w:tcPr>
            <w:tcW w:w="3692" w:type="pct"/>
            <w:shd w:val="clear" w:color="auto" w:fill="auto"/>
            <w:vAlign w:val="center"/>
          </w:tcPr>
          <w:p w:rsidR="0000744B" w:rsidRDefault="009D6FFF">
            <w:pPr>
              <w:jc w:val="center"/>
            </w:pPr>
            <w:r>
              <w:t>Итого:</w:t>
            </w:r>
          </w:p>
        </w:tc>
        <w:tc>
          <w:tcPr>
            <w:tcW w:w="1308" w:type="pct"/>
            <w:shd w:val="clear" w:color="auto" w:fill="auto"/>
            <w:vAlign w:val="center"/>
          </w:tcPr>
          <w:p w:rsidR="0000744B" w:rsidRDefault="0000744B">
            <w:pPr>
              <w:jc w:val="center"/>
            </w:pP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11. Для контроля подсчитаем итог: </w:t>
      </w:r>
      <w:r>
        <w:rPr>
          <w:noProof/>
          <w:position w:val="-16"/>
          <w:sz w:val="28"/>
          <w:szCs w:val="28"/>
        </w:rPr>
        <w:drawing>
          <wp:inline distT="0" distB="0" distL="114300" distR="114300">
            <wp:extent cx="1079500" cy="292100"/>
            <wp:effectExtent l="0" t="0" r="0" b="0"/>
            <wp:docPr id="113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79500" cy="292100"/>
                    </a:xfrm>
                    <a:prstGeom prst="rect">
                      <a:avLst/>
                    </a:prstGeom>
                  </pic:spPr>
                </pic:pic>
              </a:graphicData>
            </a:graphic>
          </wp:inline>
        </w:drawing>
      </w:r>
    </w:p>
    <w:p w:rsidR="0000744B" w:rsidRDefault="009D6FFF">
      <w:pPr>
        <w:ind w:firstLine="720"/>
        <w:jc w:val="both"/>
        <w:rPr>
          <w:sz w:val="28"/>
          <w:szCs w:val="28"/>
        </w:rPr>
      </w:pPr>
      <w:r>
        <w:rPr>
          <w:sz w:val="28"/>
          <w:szCs w:val="28"/>
        </w:rPr>
        <w:t>12. Построим дискретную группировку в виде статистического графика (гистограммы):</w:t>
      </w:r>
    </w:p>
    <w:p w:rsidR="0000744B" w:rsidRDefault="0000744B">
      <w:pPr>
        <w:ind w:firstLine="720"/>
        <w:jc w:val="both"/>
        <w:rPr>
          <w:sz w:val="20"/>
          <w:szCs w:val="20"/>
        </w:rPr>
      </w:pPr>
    </w:p>
    <w:p w:rsidR="0000744B" w:rsidRDefault="009D6FFF">
      <w:pPr>
        <w:jc w:val="center"/>
        <w:rPr>
          <w:sz w:val="20"/>
          <w:szCs w:val="20"/>
        </w:rPr>
      </w:pPr>
      <w:r>
        <w:rPr>
          <w:noProof/>
        </w:rPr>
        <w:lastRenderedPageBreak/>
        <w:drawing>
          <wp:inline distT="0" distB="0" distL="114300" distR="114300">
            <wp:extent cx="4914900" cy="2705100"/>
            <wp:effectExtent l="0" t="0" r="0" b="0"/>
            <wp:docPr id="113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914900" cy="2705100"/>
                    </a:xfrm>
                    <a:prstGeom prst="rect">
                      <a:avLst/>
                    </a:prstGeom>
                  </pic:spPr>
                </pic:pic>
              </a:graphicData>
            </a:graphic>
          </wp:inline>
        </w:drawing>
      </w:r>
    </w:p>
    <w:p w:rsidR="0000744B" w:rsidRDefault="009D6FFF">
      <w:pPr>
        <w:jc w:val="center"/>
        <w:rPr>
          <w:b/>
          <w:sz w:val="28"/>
          <w:szCs w:val="28"/>
        </w:rPr>
      </w:pPr>
      <w:r>
        <w:rPr>
          <w:b/>
          <w:sz w:val="28"/>
          <w:szCs w:val="28"/>
        </w:rPr>
        <w:t>Рис. 2.2. Гистограмма интервального ряда распределения предприятий по выручке от продажи, млн. рублей</w:t>
      </w:r>
    </w:p>
    <w:bookmarkEnd w:id="34"/>
    <w:p w:rsidR="0000744B" w:rsidRDefault="0000744B">
      <w:pPr>
        <w:pStyle w:val="21"/>
        <w:spacing w:before="0" w:after="0"/>
      </w:pPr>
    </w:p>
    <w:p w:rsidR="0000744B" w:rsidRDefault="009D6FFF">
      <w:pPr>
        <w:pStyle w:val="2"/>
        <w:jc w:val="center"/>
      </w:pPr>
      <w:r>
        <w:br w:type="page"/>
      </w:r>
      <w:bookmarkStart w:id="35" w:name="_Toc450143481"/>
      <w:r>
        <w:lastRenderedPageBreak/>
        <w:t>2.3. Практические задания для самостоятельной работы</w:t>
      </w:r>
      <w:bookmarkEnd w:id="35"/>
    </w:p>
    <w:p w:rsidR="0000744B" w:rsidRDefault="009D6FFF">
      <w:pPr>
        <w:numPr>
          <w:ilvl w:val="0"/>
          <w:numId w:val="1"/>
        </w:numPr>
        <w:jc w:val="both"/>
        <w:rPr>
          <w:sz w:val="28"/>
          <w:szCs w:val="28"/>
        </w:rPr>
      </w:pPr>
      <w:r>
        <w:rPr>
          <w:sz w:val="28"/>
          <w:szCs w:val="28"/>
        </w:rPr>
        <w:t>Имеются следующие первичные статистические данные о чистой прибыли нескольких промышленных предприятий: 400, 600, 900, 400, 700, 600, 800, 120, 800, 900, 600, 500, 700, 700, 800, 100, 110, 500, 600, 300, 700, 800, 700, 500, 400, 400, 600, 900, 400, 700, 600 млн. р. Построить дискретную и интервальную группировку, полигон и гистограмму.</w:t>
      </w:r>
    </w:p>
    <w:p w:rsidR="0000744B" w:rsidRDefault="009D6FFF">
      <w:pPr>
        <w:numPr>
          <w:ilvl w:val="0"/>
          <w:numId w:val="1"/>
        </w:numPr>
        <w:jc w:val="both"/>
        <w:rPr>
          <w:sz w:val="28"/>
          <w:szCs w:val="28"/>
        </w:rPr>
      </w:pPr>
      <w:r>
        <w:rPr>
          <w:sz w:val="28"/>
          <w:szCs w:val="28"/>
        </w:rPr>
        <w:t xml:space="preserve">Имеются следующие первичные статистические данные об удельном весе потребительских расходов на оплату жилищно-коммунальных услуг в совокупном бюджете семей (%), выделенные для каждой из четырех групп потребительских расходов: </w:t>
      </w:r>
    </w:p>
    <w:p w:rsidR="0000744B" w:rsidRDefault="009D6FFF">
      <w:pPr>
        <w:numPr>
          <w:ilvl w:val="1"/>
          <w:numId w:val="1"/>
        </w:numPr>
        <w:jc w:val="both"/>
        <w:rPr>
          <w:sz w:val="28"/>
          <w:szCs w:val="28"/>
        </w:rPr>
      </w:pPr>
      <w:r>
        <w:rPr>
          <w:sz w:val="28"/>
          <w:szCs w:val="28"/>
        </w:rPr>
        <w:t xml:space="preserve">до 10000 рублей на чел.: 5, 8, 5, 9, 11, 17, 6, 7, 18, 14, 15, 7, 17, 18, 9, 1, 10, 17, 9, 16, 26, 24, 20, 24, 25, 25, 27, 23, 23, 23, 25, 28, 23, 23, 23, 24, 22, 20, 28, 24, 22, 21, 23, 29, 23, 34, 33, 36, 34, 33, 35, 38, 32, 32, 32, 35, 37, 32, 38, 33, 32, 37, 36, 39, 38, 36, 32, 30, 30, 38, 37, 39, 33, 32, 31, 36, 34, 33, 38, 31, 34, 37, 36, 32, 39, 37, 36, 32, 30, 33, 39, 34, 38, 30, 32, 37, 35, 34, 35, 32, 39, 38, 32, 36, 37, 31, 33, 35, 37, 31, 53, 49, 41, 45, 51, 43, 55, 54, 50, 53, 48, 41, 43, 49, 54, 54, 53, 54, 50, 48, 46, 52, 54, 48, 49, 47, 40, 55, 48, 50, 44, 45, 42, 53, 47, 53, 48, 43, 42, 47, 53, 52, 46, 50, 53, 45, 49, 53, 53, 41; </w:t>
      </w:r>
    </w:p>
    <w:p w:rsidR="0000744B" w:rsidRDefault="009D6FFF">
      <w:pPr>
        <w:numPr>
          <w:ilvl w:val="1"/>
          <w:numId w:val="1"/>
        </w:numPr>
        <w:jc w:val="both"/>
        <w:rPr>
          <w:sz w:val="28"/>
          <w:szCs w:val="28"/>
        </w:rPr>
      </w:pPr>
      <w:r>
        <w:rPr>
          <w:sz w:val="28"/>
          <w:szCs w:val="28"/>
        </w:rPr>
        <w:t xml:space="preserve">от 10000 до 20000 рублей на чел.: 20, 17, 17, 18, 20, 21, 16, 22, 21, 16, 19, 23, 20, 20, 16, 16, 17, 17, 17, 22, 15, 15, 20, 17, 15, 23, 23, 18, 23, 21, 20, 21, 18, 22, 21, 18, 22, 16, 24, 22, 21, 24, 16, 16, 17, 21, 18, 21, 16, 21, 18, 22, 19, 18, 21, 17, 23, 22, 16, 19, 28, 25, 25, 27, 26, 28, 28, 26, 28, 26, 29, 28, 27, 28, 27, 26, 25, 29, 29, 28, 25, 28, 26, 27, 27, 28, 25, 27, 29, 27, 27, 26, 26, 25, 29, 26, 28, 29, 26, 28, 28, 27, 28, 27, 27, 28, 27, 28, 26, 29, 26, 27, 29, 26, 28, 28, 25, 26, 29, 27, 38, 34, 34, 38, 37, 31, 37, 35, 36, 39, 37, 31, 34, 33, 37, 38, 33, 30, 37, 38, 35, 37, 34, 36, 34; </w:t>
      </w:r>
    </w:p>
    <w:p w:rsidR="0000744B" w:rsidRDefault="009D6FFF">
      <w:pPr>
        <w:numPr>
          <w:ilvl w:val="1"/>
          <w:numId w:val="1"/>
        </w:numPr>
        <w:jc w:val="both"/>
        <w:rPr>
          <w:sz w:val="28"/>
          <w:szCs w:val="28"/>
        </w:rPr>
      </w:pPr>
      <w:r>
        <w:rPr>
          <w:sz w:val="28"/>
          <w:szCs w:val="28"/>
        </w:rPr>
        <w:t xml:space="preserve">от 20000 до 30000 рублей на чел.: 20, 21, 21, 19, 18, 18, 22, 18, 23, 19, 21, 17, 15, 22, 19, 19, 20, 21, 22, 17, 20, 20, 21, 18, 22, 22, 19, 24, 18, 23, 18, 22, 16, 20, 21, 17, 19, 16, 19, 23, 19, 17, 18, 23, 23, 27, 29, 27, 28, 27, 29, 29, 27, 26, 27, 29, 25, 27, 26, 29, 28, 27, 27, 26, 28, 27, 25, 26, 26, 27, 27, 27, 25, 28, 29, 29, 29, 27, 28, 28, 26, 26, 28, 28, 25, 28, 26, 26, 28, 28, 28, 28, 28, 26, 26, 37, 33, 34, 38, 36, 34, 33, 38, 35, 36, 35, 30, 38, 33, 36, 38, 33, 38, 35, 36; </w:t>
      </w:r>
    </w:p>
    <w:p w:rsidR="0000744B" w:rsidRDefault="009D6FFF">
      <w:pPr>
        <w:numPr>
          <w:ilvl w:val="1"/>
          <w:numId w:val="1"/>
        </w:numPr>
        <w:jc w:val="both"/>
        <w:rPr>
          <w:sz w:val="28"/>
          <w:szCs w:val="28"/>
        </w:rPr>
      </w:pPr>
      <w:r>
        <w:rPr>
          <w:sz w:val="28"/>
          <w:szCs w:val="28"/>
        </w:rPr>
        <w:t>30000 и более рублей на чел.: 20, 15, 23, 17, 16, 17, 21, 23, 17, 21, 17, 23, 24, 15, 16, 24, 21, 20, 18, 16, 21, 23, 16, 17, 20, 28, 27, 27, 26, 26, 27, 26, 28, 27, 28, 31, 33, 35, 31, 32.</w:t>
      </w:r>
    </w:p>
    <w:p w:rsidR="0000744B" w:rsidRDefault="009D6FFF">
      <w:pPr>
        <w:ind w:left="360"/>
        <w:jc w:val="both"/>
        <w:rPr>
          <w:sz w:val="28"/>
          <w:szCs w:val="28"/>
        </w:rPr>
      </w:pPr>
      <w:r>
        <w:rPr>
          <w:sz w:val="28"/>
          <w:szCs w:val="28"/>
        </w:rPr>
        <w:t>На основании следующих статистических данных постройте группировку и определите сводные статистические показатели по группам и совокупности в целом.</w:t>
      </w:r>
    </w:p>
    <w:p w:rsidR="0000744B" w:rsidRDefault="0000744B"/>
    <w:p w:rsidR="0000744B" w:rsidRDefault="0000744B">
      <w:pPr>
        <w:ind w:firstLine="720"/>
        <w:jc w:val="both"/>
        <w:rPr>
          <w:sz w:val="28"/>
          <w:szCs w:val="28"/>
        </w:rPr>
      </w:pPr>
    </w:p>
    <w:tbl>
      <w:tblPr>
        <w:tblW w:w="5000" w:type="pct"/>
        <w:jc w:val="center"/>
        <w:tblLook w:val="01E0"/>
      </w:tblPr>
      <w:tblGrid>
        <w:gridCol w:w="4982"/>
        <w:gridCol w:w="2437"/>
        <w:gridCol w:w="2152"/>
      </w:tblGrid>
      <w:tr w:rsidR="0000744B">
        <w:trPr>
          <w:jc w:val="center"/>
        </w:trPr>
        <w:tc>
          <w:tcPr>
            <w:tcW w:w="2603" w:type="pct"/>
            <w:tcBorders>
              <w:top w:val="single" w:sz="4" w:space="0" w:color="auto"/>
              <w:left w:val="single" w:sz="4" w:space="0" w:color="auto"/>
              <w:bottom w:val="single" w:sz="4" w:space="0" w:color="auto"/>
              <w:right w:val="single" w:sz="4" w:space="0" w:color="auto"/>
            </w:tcBorders>
            <w:noWrap/>
            <w:vAlign w:val="center"/>
          </w:tcPr>
          <w:p w:rsidR="0000744B" w:rsidRDefault="009D6FFF">
            <w:pPr>
              <w:ind w:left="170"/>
              <w:jc w:val="center"/>
            </w:pPr>
            <w:r>
              <w:lastRenderedPageBreak/>
              <w:t>Потребительские расходы, рублей на чел.</w:t>
            </w:r>
          </w:p>
        </w:tc>
        <w:tc>
          <w:tcPr>
            <w:tcW w:w="1273"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t>Удельный вес потребительских расходов на оплату жилищно-коммунальных услуг, %</w:t>
            </w:r>
          </w:p>
        </w:tc>
        <w:tc>
          <w:tcPr>
            <w:tcW w:w="1124"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t>Число семей</w:t>
            </w: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pPr>
            <w:r>
              <w:t>до 10000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20</w:t>
            </w:r>
          </w:p>
        </w:tc>
        <w:tc>
          <w:tcPr>
            <w:tcW w:w="1124" w:type="pct"/>
            <w:tcBorders>
              <w:top w:val="single" w:sz="4" w:space="0" w:color="auto"/>
              <w:left w:val="nil"/>
              <w:bottom w:val="single" w:sz="4" w:space="0" w:color="auto"/>
              <w:right w:val="single" w:sz="4" w:space="0" w:color="auto"/>
            </w:tcBorders>
            <w:vAlign w:val="center"/>
          </w:tcPr>
          <w:p w:rsidR="0000744B" w:rsidRDefault="0000744B">
            <w:pPr>
              <w:jc w:val="center"/>
            </w:pP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20-30</w:t>
            </w:r>
          </w:p>
        </w:tc>
        <w:tc>
          <w:tcPr>
            <w:tcW w:w="1124" w:type="pct"/>
            <w:tcBorders>
              <w:top w:val="single" w:sz="4" w:space="0" w:color="auto"/>
              <w:left w:val="nil"/>
              <w:bottom w:val="single" w:sz="4" w:space="0" w:color="auto"/>
              <w:right w:val="single" w:sz="4" w:space="0" w:color="auto"/>
            </w:tcBorders>
            <w:vAlign w:val="center"/>
          </w:tcPr>
          <w:p w:rsidR="0000744B" w:rsidRDefault="0000744B">
            <w:pPr>
              <w:jc w:val="center"/>
            </w:pP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30-40</w:t>
            </w:r>
          </w:p>
        </w:tc>
        <w:tc>
          <w:tcPr>
            <w:tcW w:w="1124" w:type="pct"/>
            <w:tcBorders>
              <w:top w:val="single" w:sz="4" w:space="0" w:color="auto"/>
              <w:left w:val="nil"/>
              <w:bottom w:val="single" w:sz="4" w:space="0" w:color="auto"/>
              <w:right w:val="single" w:sz="4" w:space="0" w:color="auto"/>
            </w:tcBorders>
            <w:vAlign w:val="center"/>
          </w:tcPr>
          <w:p w:rsidR="0000744B" w:rsidRDefault="0000744B">
            <w:pPr>
              <w:jc w:val="center"/>
            </w:pP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40 и более</w:t>
            </w:r>
          </w:p>
        </w:tc>
        <w:tc>
          <w:tcPr>
            <w:tcW w:w="1124" w:type="pct"/>
            <w:tcBorders>
              <w:top w:val="single" w:sz="4" w:space="0" w:color="auto"/>
              <w:left w:val="nil"/>
              <w:bottom w:val="single" w:sz="4" w:space="0" w:color="auto"/>
              <w:right w:val="single" w:sz="4" w:space="0" w:color="auto"/>
            </w:tcBorders>
            <w:vAlign w:val="center"/>
          </w:tcPr>
          <w:p w:rsidR="0000744B" w:rsidRDefault="0000744B">
            <w:pPr>
              <w:jc w:val="center"/>
            </w:pP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pPr>
            <w:r>
              <w:t>10000-20000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00744B">
            <w:pPr>
              <w:jc w:val="center"/>
            </w:pP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25-30</w:t>
            </w:r>
          </w:p>
        </w:tc>
        <w:tc>
          <w:tcPr>
            <w:tcW w:w="1124" w:type="pct"/>
            <w:tcBorders>
              <w:top w:val="single" w:sz="4" w:space="0" w:color="auto"/>
              <w:left w:val="nil"/>
              <w:bottom w:val="single" w:sz="4" w:space="0" w:color="auto"/>
              <w:right w:val="single" w:sz="4" w:space="0" w:color="auto"/>
            </w:tcBorders>
            <w:vAlign w:val="center"/>
          </w:tcPr>
          <w:p w:rsidR="0000744B" w:rsidRDefault="0000744B">
            <w:pPr>
              <w:jc w:val="center"/>
            </w:pP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30 и более</w:t>
            </w:r>
          </w:p>
        </w:tc>
        <w:tc>
          <w:tcPr>
            <w:tcW w:w="1124" w:type="pct"/>
            <w:tcBorders>
              <w:top w:val="single" w:sz="4" w:space="0" w:color="auto"/>
              <w:left w:val="nil"/>
              <w:bottom w:val="single" w:sz="4" w:space="0" w:color="auto"/>
              <w:right w:val="single" w:sz="4" w:space="0" w:color="auto"/>
            </w:tcBorders>
            <w:vAlign w:val="center"/>
          </w:tcPr>
          <w:p w:rsidR="0000744B" w:rsidRDefault="0000744B">
            <w:pPr>
              <w:jc w:val="center"/>
            </w:pP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jc w:val="center"/>
              <w:rPr>
                <w:vertAlign w:val="superscript"/>
              </w:rPr>
            </w:pPr>
            <w:r>
              <w:t>20000 - 30000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00744B">
            <w:pPr>
              <w:jc w:val="center"/>
            </w:pP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rPr>
                <w:vertAlign w:val="superscript"/>
                <w:lang w:val="en-US"/>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25-30</w:t>
            </w:r>
          </w:p>
        </w:tc>
        <w:tc>
          <w:tcPr>
            <w:tcW w:w="1124" w:type="pct"/>
            <w:tcBorders>
              <w:top w:val="single" w:sz="4" w:space="0" w:color="auto"/>
              <w:left w:val="nil"/>
              <w:bottom w:val="single" w:sz="4" w:space="0" w:color="auto"/>
              <w:right w:val="single" w:sz="4" w:space="0" w:color="auto"/>
            </w:tcBorders>
            <w:vAlign w:val="center"/>
          </w:tcPr>
          <w:p w:rsidR="0000744B" w:rsidRDefault="0000744B">
            <w:pPr>
              <w:jc w:val="center"/>
            </w:pP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30 и более</w:t>
            </w:r>
          </w:p>
        </w:tc>
        <w:tc>
          <w:tcPr>
            <w:tcW w:w="1124" w:type="pct"/>
            <w:tcBorders>
              <w:top w:val="single" w:sz="4" w:space="0" w:color="auto"/>
              <w:left w:val="nil"/>
              <w:bottom w:val="single" w:sz="4" w:space="0" w:color="auto"/>
              <w:right w:val="single" w:sz="4" w:space="0" w:color="auto"/>
            </w:tcBorders>
            <w:vAlign w:val="center"/>
          </w:tcPr>
          <w:p w:rsidR="0000744B" w:rsidRDefault="0000744B">
            <w:pPr>
              <w:jc w:val="center"/>
            </w:pP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rPr>
                <w:vertAlign w:val="superscript"/>
              </w:rPr>
            </w:pPr>
            <w:r>
              <w:t>30000 и более</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00744B">
            <w:pPr>
              <w:jc w:val="center"/>
            </w:pP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25-30</w:t>
            </w:r>
          </w:p>
        </w:tc>
        <w:tc>
          <w:tcPr>
            <w:tcW w:w="1124" w:type="pct"/>
            <w:tcBorders>
              <w:top w:val="single" w:sz="4" w:space="0" w:color="auto"/>
              <w:left w:val="nil"/>
              <w:bottom w:val="single" w:sz="4" w:space="0" w:color="auto"/>
              <w:right w:val="single" w:sz="4" w:space="0" w:color="auto"/>
            </w:tcBorders>
            <w:vAlign w:val="center"/>
          </w:tcPr>
          <w:p w:rsidR="0000744B" w:rsidRDefault="0000744B">
            <w:pPr>
              <w:jc w:val="center"/>
            </w:pP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30 и более</w:t>
            </w:r>
          </w:p>
        </w:tc>
        <w:tc>
          <w:tcPr>
            <w:tcW w:w="1124" w:type="pct"/>
            <w:tcBorders>
              <w:top w:val="single" w:sz="4" w:space="0" w:color="auto"/>
              <w:left w:val="nil"/>
              <w:bottom w:val="single" w:sz="4" w:space="0" w:color="auto"/>
              <w:right w:val="single" w:sz="4" w:space="0" w:color="auto"/>
            </w:tcBorders>
            <w:vAlign w:val="center"/>
          </w:tcPr>
          <w:p w:rsidR="0000744B" w:rsidRDefault="0000744B">
            <w:pPr>
              <w:jc w:val="center"/>
            </w:pPr>
          </w:p>
        </w:tc>
      </w:tr>
    </w:tbl>
    <w:p w:rsidR="0000744B" w:rsidRDefault="0000744B">
      <w:pPr>
        <w:jc w:val="both"/>
        <w:rPr>
          <w:sz w:val="28"/>
          <w:szCs w:val="28"/>
        </w:rPr>
      </w:pPr>
    </w:p>
    <w:p w:rsidR="0000744B" w:rsidRDefault="009D6FFF">
      <w:pPr>
        <w:numPr>
          <w:ilvl w:val="0"/>
          <w:numId w:val="1"/>
        </w:numPr>
        <w:jc w:val="both"/>
        <w:rPr>
          <w:sz w:val="28"/>
          <w:szCs w:val="28"/>
        </w:rPr>
      </w:pPr>
      <w:r>
        <w:rPr>
          <w:sz w:val="28"/>
          <w:szCs w:val="28"/>
        </w:rPr>
        <w:t>Произвести вторичную группировку путем выделения следующих группы кредитных организаций по стоимости уставного капитала: до 5 млн. рублей, от 5 до 15 млн. рублей, от 15 до 30 млн. рублей, от 30 до 50 млн. рублей, от 50 до 100 млн. рублей, от 100 до 200 млн. рублей, от 200 до 500 млн. рублей, от 500 до 1500 млн. рублей, от 1500 млн. рублей и более, используя следующие сгруппированные статистические данные об уставном капитале кредитных организаций, действующих на территории Российского Федерации в 2016 г.:</w:t>
      </w:r>
    </w:p>
    <w:p w:rsidR="0000744B" w:rsidRDefault="0000744B">
      <w:pPr>
        <w:ind w:firstLine="720"/>
        <w:jc w:val="both"/>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37"/>
        <w:gridCol w:w="492"/>
        <w:gridCol w:w="503"/>
        <w:gridCol w:w="582"/>
        <w:gridCol w:w="582"/>
        <w:gridCol w:w="660"/>
        <w:gridCol w:w="739"/>
        <w:gridCol w:w="739"/>
        <w:gridCol w:w="817"/>
        <w:gridCol w:w="974"/>
        <w:gridCol w:w="1146"/>
      </w:tblGrid>
      <w:tr w:rsidR="0000744B">
        <w:trPr>
          <w:trHeight w:val="375"/>
          <w:jc w:val="center"/>
        </w:trPr>
        <w:tc>
          <w:tcPr>
            <w:tcW w:w="902" w:type="pct"/>
            <w:shd w:val="clear" w:color="auto" w:fill="auto"/>
            <w:noWrap/>
            <w:vAlign w:val="center"/>
          </w:tcPr>
          <w:p w:rsidR="0000744B" w:rsidRDefault="009D6FFF">
            <w:pPr>
              <w:jc w:val="center"/>
            </w:pPr>
            <w:r>
              <w:t>Уставный капитал, млн. рублей</w:t>
            </w:r>
          </w:p>
        </w:tc>
        <w:tc>
          <w:tcPr>
            <w:tcW w:w="318" w:type="pct"/>
            <w:shd w:val="clear" w:color="auto" w:fill="auto"/>
            <w:noWrap/>
            <w:vAlign w:val="center"/>
          </w:tcPr>
          <w:p w:rsidR="0000744B" w:rsidRDefault="009D6FFF">
            <w:pPr>
              <w:jc w:val="center"/>
            </w:pPr>
            <w:r>
              <w:t>до 3</w:t>
            </w:r>
          </w:p>
        </w:tc>
        <w:tc>
          <w:tcPr>
            <w:tcW w:w="336" w:type="pct"/>
            <w:shd w:val="clear" w:color="auto" w:fill="auto"/>
            <w:noWrap/>
            <w:vAlign w:val="center"/>
          </w:tcPr>
          <w:p w:rsidR="0000744B" w:rsidRDefault="009D6FFF">
            <w:pPr>
              <w:jc w:val="center"/>
            </w:pPr>
            <w:r>
              <w:t>3-10</w:t>
            </w:r>
          </w:p>
        </w:tc>
        <w:tc>
          <w:tcPr>
            <w:tcW w:w="332" w:type="pct"/>
            <w:shd w:val="clear" w:color="auto" w:fill="auto"/>
            <w:noWrap/>
            <w:vAlign w:val="center"/>
          </w:tcPr>
          <w:p w:rsidR="0000744B" w:rsidRDefault="009D6FFF">
            <w:pPr>
              <w:jc w:val="center"/>
            </w:pPr>
            <w:r>
              <w:t>10-30</w:t>
            </w:r>
          </w:p>
        </w:tc>
        <w:tc>
          <w:tcPr>
            <w:tcW w:w="405" w:type="pct"/>
            <w:shd w:val="clear" w:color="auto" w:fill="auto"/>
            <w:noWrap/>
            <w:vAlign w:val="center"/>
          </w:tcPr>
          <w:p w:rsidR="0000744B" w:rsidRDefault="009D6FFF">
            <w:pPr>
              <w:jc w:val="center"/>
            </w:pPr>
            <w:r>
              <w:t>30-60</w:t>
            </w:r>
          </w:p>
        </w:tc>
        <w:tc>
          <w:tcPr>
            <w:tcW w:w="358" w:type="pct"/>
            <w:shd w:val="clear" w:color="auto" w:fill="auto"/>
            <w:noWrap/>
            <w:vAlign w:val="center"/>
          </w:tcPr>
          <w:p w:rsidR="0000744B" w:rsidRDefault="009D6FFF">
            <w:pPr>
              <w:jc w:val="center"/>
            </w:pPr>
            <w:r>
              <w:t>60-150</w:t>
            </w:r>
          </w:p>
        </w:tc>
        <w:tc>
          <w:tcPr>
            <w:tcW w:w="411" w:type="pct"/>
            <w:shd w:val="clear" w:color="auto" w:fill="auto"/>
            <w:noWrap/>
            <w:vAlign w:val="center"/>
          </w:tcPr>
          <w:p w:rsidR="0000744B" w:rsidRDefault="009D6FFF">
            <w:pPr>
              <w:jc w:val="center"/>
            </w:pPr>
            <w:r>
              <w:t>150-300</w:t>
            </w:r>
          </w:p>
        </w:tc>
        <w:tc>
          <w:tcPr>
            <w:tcW w:w="421" w:type="pct"/>
            <w:shd w:val="clear" w:color="auto" w:fill="auto"/>
            <w:noWrap/>
            <w:vAlign w:val="center"/>
          </w:tcPr>
          <w:p w:rsidR="0000744B" w:rsidRDefault="009D6FFF">
            <w:pPr>
              <w:jc w:val="center"/>
            </w:pPr>
            <w:r>
              <w:t>300-500</w:t>
            </w:r>
          </w:p>
        </w:tc>
        <w:tc>
          <w:tcPr>
            <w:tcW w:w="437" w:type="pct"/>
            <w:shd w:val="clear" w:color="auto" w:fill="auto"/>
            <w:noWrap/>
            <w:vAlign w:val="center"/>
          </w:tcPr>
          <w:p w:rsidR="0000744B" w:rsidRDefault="009D6FFF">
            <w:pPr>
              <w:jc w:val="center"/>
            </w:pPr>
            <w:r>
              <w:t>500-1000</w:t>
            </w:r>
          </w:p>
        </w:tc>
        <w:tc>
          <w:tcPr>
            <w:tcW w:w="540" w:type="pct"/>
            <w:shd w:val="clear" w:color="auto" w:fill="auto"/>
            <w:noWrap/>
            <w:vAlign w:val="center"/>
          </w:tcPr>
          <w:p w:rsidR="0000744B" w:rsidRDefault="009D6FFF">
            <w:pPr>
              <w:jc w:val="center"/>
            </w:pPr>
            <w:r>
              <w:t>1000-10000</w:t>
            </w:r>
          </w:p>
        </w:tc>
        <w:tc>
          <w:tcPr>
            <w:tcW w:w="540" w:type="pct"/>
            <w:shd w:val="clear" w:color="auto" w:fill="auto"/>
            <w:noWrap/>
            <w:vAlign w:val="center"/>
          </w:tcPr>
          <w:p w:rsidR="0000744B" w:rsidRDefault="009D6FFF">
            <w:pPr>
              <w:jc w:val="center"/>
            </w:pPr>
            <w:r>
              <w:t>10000 и более</w:t>
            </w:r>
          </w:p>
        </w:tc>
      </w:tr>
      <w:tr w:rsidR="0000744B">
        <w:trPr>
          <w:trHeight w:val="375"/>
          <w:jc w:val="center"/>
        </w:trPr>
        <w:tc>
          <w:tcPr>
            <w:tcW w:w="902" w:type="pct"/>
            <w:shd w:val="clear" w:color="auto" w:fill="auto"/>
            <w:noWrap/>
            <w:vAlign w:val="center"/>
          </w:tcPr>
          <w:p w:rsidR="0000744B" w:rsidRDefault="009D6FFF">
            <w:pPr>
              <w:jc w:val="center"/>
            </w:pPr>
            <w:r>
              <w:t>Удельный вес, %</w:t>
            </w:r>
          </w:p>
        </w:tc>
        <w:tc>
          <w:tcPr>
            <w:tcW w:w="318" w:type="pct"/>
            <w:shd w:val="clear" w:color="auto" w:fill="auto"/>
            <w:noWrap/>
            <w:vAlign w:val="center"/>
          </w:tcPr>
          <w:p w:rsidR="0000744B" w:rsidRDefault="009D6FFF">
            <w:pPr>
              <w:jc w:val="center"/>
            </w:pPr>
            <w:r>
              <w:t>1,8</w:t>
            </w:r>
          </w:p>
        </w:tc>
        <w:tc>
          <w:tcPr>
            <w:tcW w:w="336" w:type="pct"/>
            <w:shd w:val="clear" w:color="auto" w:fill="auto"/>
            <w:noWrap/>
            <w:vAlign w:val="center"/>
          </w:tcPr>
          <w:p w:rsidR="0000744B" w:rsidRDefault="009D6FFF">
            <w:pPr>
              <w:jc w:val="center"/>
            </w:pPr>
            <w:r>
              <w:t>1,6</w:t>
            </w:r>
          </w:p>
        </w:tc>
        <w:tc>
          <w:tcPr>
            <w:tcW w:w="332" w:type="pct"/>
            <w:shd w:val="clear" w:color="auto" w:fill="auto"/>
            <w:noWrap/>
            <w:vAlign w:val="center"/>
          </w:tcPr>
          <w:p w:rsidR="0000744B" w:rsidRDefault="009D6FFF">
            <w:pPr>
              <w:jc w:val="center"/>
            </w:pPr>
            <w:r>
              <w:t>5,2</w:t>
            </w:r>
          </w:p>
        </w:tc>
        <w:tc>
          <w:tcPr>
            <w:tcW w:w="405" w:type="pct"/>
            <w:shd w:val="clear" w:color="auto" w:fill="auto"/>
            <w:noWrap/>
            <w:vAlign w:val="center"/>
          </w:tcPr>
          <w:p w:rsidR="0000744B" w:rsidRDefault="009D6FFF">
            <w:pPr>
              <w:jc w:val="center"/>
            </w:pPr>
            <w:r>
              <w:t>3,8</w:t>
            </w:r>
          </w:p>
        </w:tc>
        <w:tc>
          <w:tcPr>
            <w:tcW w:w="358" w:type="pct"/>
            <w:shd w:val="clear" w:color="auto" w:fill="auto"/>
            <w:noWrap/>
            <w:vAlign w:val="center"/>
          </w:tcPr>
          <w:p w:rsidR="0000744B" w:rsidRDefault="009D6FFF">
            <w:pPr>
              <w:jc w:val="center"/>
            </w:pPr>
            <w:r>
              <w:t>12</w:t>
            </w:r>
          </w:p>
        </w:tc>
        <w:tc>
          <w:tcPr>
            <w:tcW w:w="411" w:type="pct"/>
            <w:shd w:val="clear" w:color="auto" w:fill="auto"/>
            <w:noWrap/>
            <w:vAlign w:val="center"/>
          </w:tcPr>
          <w:p w:rsidR="0000744B" w:rsidRDefault="009D6FFF">
            <w:pPr>
              <w:jc w:val="center"/>
            </w:pPr>
            <w:r>
              <w:t>23,3</w:t>
            </w:r>
          </w:p>
        </w:tc>
        <w:tc>
          <w:tcPr>
            <w:tcW w:w="421" w:type="pct"/>
            <w:shd w:val="clear" w:color="auto" w:fill="auto"/>
            <w:noWrap/>
            <w:vAlign w:val="center"/>
          </w:tcPr>
          <w:p w:rsidR="0000744B" w:rsidRDefault="009D6FFF">
            <w:pPr>
              <w:jc w:val="center"/>
            </w:pPr>
            <w:r>
              <w:t>14,2</w:t>
            </w:r>
          </w:p>
        </w:tc>
        <w:tc>
          <w:tcPr>
            <w:tcW w:w="437" w:type="pct"/>
            <w:shd w:val="clear" w:color="auto" w:fill="auto"/>
            <w:noWrap/>
            <w:vAlign w:val="center"/>
          </w:tcPr>
          <w:p w:rsidR="0000744B" w:rsidRDefault="009D6FFF">
            <w:pPr>
              <w:jc w:val="center"/>
            </w:pPr>
            <w:r>
              <w:t>13,2</w:t>
            </w:r>
          </w:p>
        </w:tc>
        <w:tc>
          <w:tcPr>
            <w:tcW w:w="540" w:type="pct"/>
            <w:shd w:val="clear" w:color="auto" w:fill="auto"/>
            <w:noWrap/>
            <w:vAlign w:val="center"/>
          </w:tcPr>
          <w:p w:rsidR="0000744B" w:rsidRDefault="009D6FFF">
            <w:pPr>
              <w:jc w:val="center"/>
            </w:pPr>
            <w:r>
              <w:t>20,9</w:t>
            </w:r>
          </w:p>
        </w:tc>
        <w:tc>
          <w:tcPr>
            <w:tcW w:w="540" w:type="pct"/>
            <w:shd w:val="clear" w:color="auto" w:fill="auto"/>
            <w:noWrap/>
            <w:vAlign w:val="center"/>
          </w:tcPr>
          <w:p w:rsidR="0000744B" w:rsidRDefault="009D6FFF">
            <w:pPr>
              <w:jc w:val="center"/>
            </w:pPr>
            <w:r>
              <w:t>4,0</w:t>
            </w:r>
          </w:p>
        </w:tc>
      </w:tr>
    </w:tbl>
    <w:p w:rsidR="0000744B" w:rsidRDefault="0000744B">
      <w:pPr>
        <w:ind w:left="360"/>
        <w:jc w:val="both"/>
        <w:rPr>
          <w:sz w:val="28"/>
          <w:szCs w:val="28"/>
        </w:rPr>
      </w:pPr>
    </w:p>
    <w:p w:rsidR="0000744B" w:rsidRDefault="009D6FFF">
      <w:pPr>
        <w:numPr>
          <w:ilvl w:val="0"/>
          <w:numId w:val="1"/>
        </w:numPr>
        <w:jc w:val="both"/>
        <w:rPr>
          <w:sz w:val="28"/>
          <w:szCs w:val="28"/>
        </w:rPr>
      </w:pPr>
      <w:r>
        <w:rPr>
          <w:sz w:val="28"/>
          <w:szCs w:val="28"/>
        </w:rPr>
        <w:t>На основании следующих статистических данных о затратах на технологические инновации организаций по видам инновационной и экономической деятельности в 2013 г. (млн. рублей) определите сводные статистические показатели по группам и совокупности в целом.</w:t>
      </w:r>
    </w:p>
    <w:p w:rsidR="0000744B" w:rsidRDefault="0000744B">
      <w:pPr>
        <w:jc w:val="both"/>
        <w:rPr>
          <w:sz w:val="28"/>
          <w:szCs w:val="28"/>
        </w:rPr>
      </w:pPr>
    </w:p>
    <w:p w:rsidR="0000744B" w:rsidRDefault="0000744B">
      <w:pPr>
        <w:jc w:val="both"/>
        <w:rPr>
          <w:sz w:val="28"/>
          <w:szCs w:val="28"/>
        </w:rPr>
      </w:pPr>
    </w:p>
    <w:p w:rsidR="0000744B" w:rsidRDefault="0000744B">
      <w:pPr>
        <w:jc w:val="both"/>
        <w:rPr>
          <w:sz w:val="28"/>
          <w:szCs w:val="28"/>
        </w:rPr>
      </w:pPr>
    </w:p>
    <w:p w:rsidR="0000744B" w:rsidRDefault="0000744B">
      <w:pPr>
        <w:jc w:val="both"/>
        <w:rPr>
          <w:sz w:val="28"/>
          <w:szCs w:val="28"/>
        </w:rPr>
      </w:pPr>
    </w:p>
    <w:p w:rsidR="0000744B" w:rsidRDefault="0000744B">
      <w:pPr>
        <w:jc w:val="both"/>
        <w:rPr>
          <w:sz w:val="28"/>
          <w:szCs w:val="28"/>
        </w:rPr>
      </w:pPr>
    </w:p>
    <w:p w:rsidR="0000744B" w:rsidRDefault="0000744B">
      <w:pPr>
        <w:jc w:val="both"/>
        <w:rPr>
          <w:sz w:val="28"/>
          <w:szCs w:val="28"/>
        </w:rPr>
      </w:pPr>
    </w:p>
    <w:p w:rsidR="0000744B" w:rsidRDefault="0000744B">
      <w:pPr>
        <w:jc w:val="both"/>
        <w:rPr>
          <w:sz w:val="28"/>
          <w:szCs w:val="28"/>
        </w:rPr>
      </w:pPr>
    </w:p>
    <w:p w:rsidR="0000744B" w:rsidRDefault="0000744B">
      <w:pPr>
        <w:jc w:val="both"/>
        <w:rPr>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51"/>
        <w:gridCol w:w="534"/>
        <w:gridCol w:w="702"/>
        <w:gridCol w:w="622"/>
        <w:gridCol w:w="573"/>
        <w:gridCol w:w="622"/>
        <w:gridCol w:w="622"/>
        <w:gridCol w:w="672"/>
        <w:gridCol w:w="622"/>
        <w:gridCol w:w="573"/>
        <w:gridCol w:w="672"/>
        <w:gridCol w:w="506"/>
      </w:tblGrid>
      <w:tr w:rsidR="0000744B">
        <w:tc>
          <w:tcPr>
            <w:tcW w:w="2235" w:type="dxa"/>
            <w:vMerge w:val="restart"/>
            <w:shd w:val="clear" w:color="auto" w:fill="auto"/>
            <w:vAlign w:val="center"/>
          </w:tcPr>
          <w:p w:rsidR="0000744B" w:rsidRDefault="009D6FFF">
            <w:pPr>
              <w:pStyle w:val="a5"/>
              <w:spacing w:after="0" w:line="240" w:lineRule="auto"/>
              <w:jc w:val="center"/>
              <w:rPr>
                <w:rFonts w:ascii="Times New Roman" w:hAnsi="Times New Roman"/>
                <w:color w:val="000000"/>
                <w:w w:val="100"/>
                <w:sz w:val="24"/>
              </w:rPr>
            </w:pPr>
            <w:r>
              <w:rPr>
                <w:rFonts w:ascii="Times New Roman" w:hAnsi="Times New Roman"/>
                <w:color w:val="000000"/>
                <w:w w:val="100"/>
                <w:sz w:val="24"/>
              </w:rPr>
              <w:lastRenderedPageBreak/>
              <w:t>Виды экономической деятельности</w:t>
            </w:r>
          </w:p>
        </w:tc>
        <w:tc>
          <w:tcPr>
            <w:tcW w:w="6927" w:type="dxa"/>
            <w:gridSpan w:val="10"/>
            <w:shd w:val="clear" w:color="auto" w:fill="auto"/>
            <w:vAlign w:val="center"/>
          </w:tcPr>
          <w:p w:rsidR="0000744B" w:rsidRDefault="009D6FFF">
            <w:pPr>
              <w:pStyle w:val="a6"/>
              <w:spacing w:before="0" w:after="0" w:line="240" w:lineRule="auto"/>
              <w:rPr>
                <w:rFonts w:ascii="Times New Roman" w:hAnsi="Times New Roman"/>
                <w:color w:val="000000"/>
                <w:w w:val="100"/>
                <w:sz w:val="24"/>
              </w:rPr>
            </w:pPr>
            <w:r>
              <w:rPr>
                <w:rFonts w:ascii="Times New Roman" w:hAnsi="Times New Roman"/>
                <w:color w:val="000000"/>
                <w:w w:val="100"/>
                <w:sz w:val="24"/>
              </w:rPr>
              <w:t>Затраты на технологические инновации по видам инновационной деятельности:</w:t>
            </w:r>
          </w:p>
        </w:tc>
        <w:tc>
          <w:tcPr>
            <w:tcW w:w="409" w:type="dxa"/>
            <w:vMerge w:val="restart"/>
            <w:shd w:val="clear" w:color="auto" w:fill="auto"/>
            <w:textDirection w:val="btLr"/>
            <w:vAlign w:val="center"/>
          </w:tcPr>
          <w:p w:rsidR="0000744B" w:rsidRDefault="009D6FFF">
            <w:pPr>
              <w:pStyle w:val="a6"/>
              <w:spacing w:before="0" w:after="0" w:line="240" w:lineRule="auto"/>
              <w:ind w:left="113" w:right="113"/>
              <w:rPr>
                <w:rFonts w:ascii="Times New Roman" w:hAnsi="Times New Roman"/>
                <w:color w:val="000000"/>
                <w:w w:val="100"/>
                <w:sz w:val="24"/>
              </w:rPr>
            </w:pPr>
            <w:r>
              <w:rPr>
                <w:rFonts w:ascii="Times New Roman" w:hAnsi="Times New Roman"/>
                <w:color w:val="000000"/>
                <w:w w:val="100"/>
                <w:sz w:val="24"/>
              </w:rPr>
              <w:t>Всего:</w:t>
            </w:r>
          </w:p>
        </w:tc>
      </w:tr>
      <w:tr w:rsidR="0000744B">
        <w:trPr>
          <w:trHeight w:val="3742"/>
        </w:trPr>
        <w:tc>
          <w:tcPr>
            <w:tcW w:w="2235" w:type="dxa"/>
            <w:vMerge/>
            <w:shd w:val="clear" w:color="auto" w:fill="auto"/>
            <w:vAlign w:val="center"/>
          </w:tcPr>
          <w:p w:rsidR="0000744B" w:rsidRDefault="0000744B">
            <w:pPr>
              <w:pStyle w:val="a5"/>
              <w:spacing w:after="0" w:line="240" w:lineRule="auto"/>
              <w:jc w:val="center"/>
              <w:rPr>
                <w:rFonts w:ascii="Times New Roman" w:hAnsi="Times New Roman"/>
                <w:b/>
                <w:color w:val="000000"/>
                <w:w w:val="100"/>
                <w:sz w:val="24"/>
              </w:rPr>
            </w:pPr>
          </w:p>
        </w:tc>
        <w:tc>
          <w:tcPr>
            <w:tcW w:w="552" w:type="dxa"/>
            <w:shd w:val="clear" w:color="auto" w:fill="auto"/>
            <w:textDirection w:val="btLr"/>
            <w:vAlign w:val="center"/>
          </w:tcPr>
          <w:p w:rsidR="0000744B" w:rsidRDefault="009D6FFF">
            <w:pPr>
              <w:pStyle w:val="a6"/>
              <w:spacing w:before="0" w:after="0" w:line="240" w:lineRule="auto"/>
              <w:ind w:left="113" w:right="113"/>
              <w:rPr>
                <w:rFonts w:ascii="Times New Roman" w:hAnsi="Times New Roman"/>
                <w:color w:val="000000"/>
                <w:w w:val="100"/>
                <w:sz w:val="24"/>
              </w:rPr>
            </w:pPr>
            <w:r>
              <w:rPr>
                <w:rFonts w:ascii="Times New Roman" w:hAnsi="Times New Roman"/>
                <w:color w:val="000000"/>
                <w:w w:val="100"/>
                <w:sz w:val="24"/>
              </w:rPr>
              <w:t>исследования и разработки</w:t>
            </w:r>
          </w:p>
        </w:tc>
        <w:tc>
          <w:tcPr>
            <w:tcW w:w="823" w:type="dxa"/>
            <w:shd w:val="clear" w:color="auto" w:fill="auto"/>
            <w:textDirection w:val="btLr"/>
            <w:vAlign w:val="center"/>
          </w:tcPr>
          <w:p w:rsidR="0000744B" w:rsidRDefault="009D6FFF">
            <w:pPr>
              <w:pStyle w:val="a6"/>
              <w:spacing w:before="0" w:after="0" w:line="240" w:lineRule="auto"/>
              <w:ind w:left="113" w:right="113"/>
              <w:rPr>
                <w:rFonts w:ascii="Times New Roman" w:hAnsi="Times New Roman"/>
                <w:color w:val="000000"/>
                <w:w w:val="100"/>
                <w:sz w:val="24"/>
              </w:rPr>
            </w:pPr>
            <w:r>
              <w:rPr>
                <w:rFonts w:ascii="Times New Roman" w:hAnsi="Times New Roman"/>
                <w:color w:val="000000"/>
                <w:w w:val="100"/>
                <w:sz w:val="24"/>
              </w:rPr>
              <w:t>приобретение машин и оборудования</w:t>
            </w:r>
          </w:p>
        </w:tc>
        <w:tc>
          <w:tcPr>
            <w:tcW w:w="694" w:type="dxa"/>
            <w:shd w:val="clear" w:color="auto" w:fill="auto"/>
            <w:textDirection w:val="btLr"/>
            <w:vAlign w:val="center"/>
          </w:tcPr>
          <w:p w:rsidR="0000744B" w:rsidRDefault="009D6FFF">
            <w:pPr>
              <w:pStyle w:val="a6"/>
              <w:spacing w:before="0" w:after="0" w:line="240" w:lineRule="auto"/>
              <w:ind w:left="113" w:right="113"/>
              <w:rPr>
                <w:rFonts w:ascii="Times New Roman" w:hAnsi="Times New Roman"/>
                <w:color w:val="000000"/>
                <w:w w:val="100"/>
                <w:sz w:val="24"/>
              </w:rPr>
            </w:pPr>
            <w:r>
              <w:rPr>
                <w:rFonts w:ascii="Times New Roman" w:hAnsi="Times New Roman"/>
                <w:color w:val="000000"/>
                <w:w w:val="100"/>
                <w:sz w:val="24"/>
              </w:rPr>
              <w:t>приобретение новых технологий</w:t>
            </w:r>
          </w:p>
        </w:tc>
        <w:tc>
          <w:tcPr>
            <w:tcW w:w="614" w:type="dxa"/>
            <w:shd w:val="clear" w:color="auto" w:fill="auto"/>
            <w:textDirection w:val="btLr"/>
            <w:vAlign w:val="center"/>
          </w:tcPr>
          <w:p w:rsidR="0000744B" w:rsidRDefault="009D6FFF">
            <w:pPr>
              <w:pStyle w:val="a6"/>
              <w:spacing w:before="0" w:after="0" w:line="240" w:lineRule="auto"/>
              <w:ind w:left="113" w:right="113"/>
              <w:rPr>
                <w:rFonts w:ascii="Times New Roman" w:hAnsi="Times New Roman"/>
                <w:color w:val="000000"/>
                <w:spacing w:val="-4"/>
                <w:w w:val="100"/>
                <w:sz w:val="24"/>
              </w:rPr>
            </w:pPr>
            <w:r>
              <w:rPr>
                <w:rFonts w:ascii="Times New Roman" w:hAnsi="Times New Roman"/>
                <w:color w:val="000000"/>
                <w:spacing w:val="-4"/>
                <w:w w:val="100"/>
                <w:sz w:val="24"/>
              </w:rPr>
              <w:t>из них приобретение прав на патенты, лицензий</w:t>
            </w:r>
          </w:p>
        </w:tc>
        <w:tc>
          <w:tcPr>
            <w:tcW w:w="694" w:type="dxa"/>
            <w:shd w:val="clear" w:color="auto" w:fill="auto"/>
            <w:textDirection w:val="btLr"/>
            <w:vAlign w:val="center"/>
          </w:tcPr>
          <w:p w:rsidR="0000744B" w:rsidRDefault="009D6FFF">
            <w:pPr>
              <w:pStyle w:val="a6"/>
              <w:spacing w:before="0" w:after="0" w:line="240" w:lineRule="auto"/>
              <w:ind w:left="113" w:right="113"/>
              <w:rPr>
                <w:rFonts w:ascii="Times New Roman" w:hAnsi="Times New Roman"/>
                <w:color w:val="000000"/>
                <w:w w:val="100"/>
                <w:sz w:val="24"/>
              </w:rPr>
            </w:pPr>
            <w:r>
              <w:rPr>
                <w:rFonts w:ascii="Times New Roman" w:hAnsi="Times New Roman"/>
                <w:color w:val="000000"/>
                <w:w w:val="100"/>
                <w:sz w:val="24"/>
              </w:rPr>
              <w:t>приобретение программных средств</w:t>
            </w:r>
          </w:p>
        </w:tc>
        <w:tc>
          <w:tcPr>
            <w:tcW w:w="694" w:type="dxa"/>
            <w:shd w:val="clear" w:color="auto" w:fill="auto"/>
            <w:textDirection w:val="btLr"/>
            <w:vAlign w:val="center"/>
          </w:tcPr>
          <w:p w:rsidR="0000744B" w:rsidRDefault="009D6FFF">
            <w:pPr>
              <w:pStyle w:val="a6"/>
              <w:spacing w:before="0" w:after="0" w:line="240" w:lineRule="auto"/>
              <w:ind w:left="113" w:right="113"/>
              <w:rPr>
                <w:rFonts w:ascii="Times New Roman" w:hAnsi="Times New Roman"/>
                <w:color w:val="000000"/>
                <w:w w:val="100"/>
                <w:sz w:val="24"/>
              </w:rPr>
            </w:pPr>
            <w:r>
              <w:rPr>
                <w:rFonts w:ascii="Times New Roman" w:hAnsi="Times New Roman"/>
                <w:color w:val="000000"/>
                <w:w w:val="100"/>
                <w:sz w:val="24"/>
              </w:rPr>
              <w:t>производственное проектирование</w:t>
            </w:r>
          </w:p>
        </w:tc>
        <w:tc>
          <w:tcPr>
            <w:tcW w:w="774" w:type="dxa"/>
            <w:shd w:val="clear" w:color="auto" w:fill="auto"/>
            <w:textDirection w:val="btLr"/>
            <w:vAlign w:val="center"/>
          </w:tcPr>
          <w:p w:rsidR="0000744B" w:rsidRDefault="009D6FFF">
            <w:pPr>
              <w:pStyle w:val="a6"/>
              <w:spacing w:before="0" w:after="0" w:line="240" w:lineRule="auto"/>
              <w:ind w:left="113" w:right="113"/>
              <w:rPr>
                <w:rFonts w:ascii="Times New Roman" w:hAnsi="Times New Roman"/>
                <w:color w:val="000000"/>
                <w:w w:val="100"/>
                <w:sz w:val="24"/>
              </w:rPr>
            </w:pPr>
            <w:r>
              <w:rPr>
                <w:rFonts w:ascii="Times New Roman" w:hAnsi="Times New Roman"/>
                <w:color w:val="000000"/>
                <w:w w:val="100"/>
                <w:sz w:val="24"/>
              </w:rPr>
              <w:t>другие виды подготовки производства</w:t>
            </w:r>
          </w:p>
        </w:tc>
        <w:tc>
          <w:tcPr>
            <w:tcW w:w="694" w:type="dxa"/>
            <w:shd w:val="clear" w:color="auto" w:fill="auto"/>
            <w:textDirection w:val="btLr"/>
            <w:vAlign w:val="center"/>
          </w:tcPr>
          <w:p w:rsidR="0000744B" w:rsidRDefault="009D6FFF">
            <w:pPr>
              <w:pStyle w:val="a6"/>
              <w:spacing w:before="0" w:after="0" w:line="240" w:lineRule="auto"/>
              <w:ind w:left="113" w:right="113"/>
              <w:rPr>
                <w:rFonts w:ascii="Times New Roman" w:hAnsi="Times New Roman"/>
                <w:color w:val="000000"/>
                <w:w w:val="100"/>
                <w:sz w:val="24"/>
              </w:rPr>
            </w:pPr>
            <w:r>
              <w:rPr>
                <w:rFonts w:ascii="Times New Roman" w:hAnsi="Times New Roman"/>
                <w:color w:val="000000"/>
                <w:w w:val="100"/>
                <w:sz w:val="24"/>
              </w:rPr>
              <w:t>обучение и подготовка персонала</w:t>
            </w:r>
          </w:p>
        </w:tc>
        <w:tc>
          <w:tcPr>
            <w:tcW w:w="614" w:type="dxa"/>
            <w:shd w:val="clear" w:color="auto" w:fill="auto"/>
            <w:textDirection w:val="btLr"/>
            <w:vAlign w:val="center"/>
          </w:tcPr>
          <w:p w:rsidR="0000744B" w:rsidRDefault="009D6FFF">
            <w:pPr>
              <w:pStyle w:val="a6"/>
              <w:spacing w:before="0" w:after="0" w:line="240" w:lineRule="auto"/>
              <w:ind w:left="113" w:right="113"/>
              <w:rPr>
                <w:rFonts w:ascii="Times New Roman" w:hAnsi="Times New Roman"/>
                <w:color w:val="000000"/>
                <w:w w:val="100"/>
                <w:sz w:val="24"/>
              </w:rPr>
            </w:pPr>
            <w:r>
              <w:rPr>
                <w:rFonts w:ascii="Times New Roman" w:hAnsi="Times New Roman"/>
                <w:color w:val="000000"/>
                <w:w w:val="100"/>
                <w:sz w:val="24"/>
              </w:rPr>
              <w:t>маркетинговые исследования</w:t>
            </w:r>
          </w:p>
        </w:tc>
        <w:tc>
          <w:tcPr>
            <w:tcW w:w="774" w:type="dxa"/>
            <w:shd w:val="clear" w:color="auto" w:fill="auto"/>
            <w:textDirection w:val="btLr"/>
            <w:vAlign w:val="center"/>
          </w:tcPr>
          <w:p w:rsidR="0000744B" w:rsidRDefault="009D6FFF">
            <w:pPr>
              <w:pStyle w:val="a6"/>
              <w:spacing w:before="0" w:after="0" w:line="240" w:lineRule="auto"/>
              <w:ind w:left="113" w:right="113"/>
              <w:rPr>
                <w:rFonts w:ascii="Times New Roman" w:hAnsi="Times New Roman"/>
                <w:color w:val="000000"/>
                <w:w w:val="100"/>
                <w:sz w:val="24"/>
              </w:rPr>
            </w:pPr>
            <w:r>
              <w:rPr>
                <w:rFonts w:ascii="Times New Roman" w:hAnsi="Times New Roman"/>
                <w:color w:val="000000"/>
                <w:w w:val="100"/>
                <w:sz w:val="24"/>
              </w:rPr>
              <w:t>прочие затраты</w:t>
            </w:r>
          </w:p>
        </w:tc>
        <w:tc>
          <w:tcPr>
            <w:tcW w:w="409" w:type="dxa"/>
            <w:vMerge/>
            <w:shd w:val="clear" w:color="auto" w:fill="auto"/>
            <w:vAlign w:val="center"/>
          </w:tcPr>
          <w:p w:rsidR="0000744B" w:rsidRDefault="0000744B">
            <w:pPr>
              <w:pStyle w:val="a6"/>
              <w:spacing w:before="0" w:after="0" w:line="240" w:lineRule="auto"/>
              <w:rPr>
                <w:rFonts w:ascii="Times New Roman" w:hAnsi="Times New Roman"/>
                <w:color w:val="000000"/>
                <w:w w:val="100"/>
                <w:sz w:val="24"/>
              </w:rPr>
            </w:pPr>
          </w:p>
        </w:tc>
      </w:tr>
      <w:tr w:rsidR="0000744B">
        <w:trPr>
          <w:cantSplit/>
          <w:trHeight w:val="1134"/>
        </w:trPr>
        <w:tc>
          <w:tcPr>
            <w:tcW w:w="2235" w:type="dxa"/>
            <w:shd w:val="clear" w:color="auto" w:fill="auto"/>
            <w:vAlign w:val="center"/>
          </w:tcPr>
          <w:p w:rsidR="0000744B" w:rsidRDefault="009D6FFF">
            <w:pPr>
              <w:pStyle w:val="a5"/>
              <w:spacing w:after="0" w:line="240" w:lineRule="auto"/>
              <w:jc w:val="both"/>
              <w:rPr>
                <w:rFonts w:ascii="Times New Roman" w:hAnsi="Times New Roman"/>
                <w:color w:val="000000"/>
                <w:w w:val="100"/>
                <w:sz w:val="24"/>
              </w:rPr>
            </w:pPr>
            <w:r>
              <w:rPr>
                <w:rFonts w:ascii="Times New Roman" w:hAnsi="Times New Roman"/>
                <w:color w:val="000000"/>
                <w:w w:val="100"/>
                <w:sz w:val="24"/>
              </w:rPr>
              <w:t>1.Добыча полезных ископаемых, в том числе: Добыча топливно-энергетических полезных ископаемых</w:t>
            </w:r>
          </w:p>
        </w:tc>
        <w:tc>
          <w:tcPr>
            <w:tcW w:w="552" w:type="dxa"/>
            <w:shd w:val="clear" w:color="auto" w:fill="auto"/>
            <w:textDirection w:val="btLr"/>
            <w:vAlign w:val="center"/>
          </w:tcPr>
          <w:p w:rsidR="0000744B" w:rsidRDefault="009D6FFF">
            <w:pPr>
              <w:ind w:left="113" w:right="57"/>
              <w:jc w:val="center"/>
              <w:rPr>
                <w:color w:val="000000"/>
              </w:rPr>
            </w:pPr>
            <w:r>
              <w:rPr>
                <w:color w:val="000000"/>
              </w:rPr>
              <w:t>18882,7</w:t>
            </w:r>
          </w:p>
        </w:tc>
        <w:tc>
          <w:tcPr>
            <w:tcW w:w="823" w:type="dxa"/>
            <w:shd w:val="clear" w:color="auto" w:fill="auto"/>
            <w:textDirection w:val="btLr"/>
            <w:vAlign w:val="center"/>
          </w:tcPr>
          <w:p w:rsidR="0000744B" w:rsidRDefault="009D6FFF">
            <w:pPr>
              <w:ind w:left="113" w:right="57"/>
              <w:jc w:val="center"/>
              <w:rPr>
                <w:color w:val="000000"/>
              </w:rPr>
            </w:pPr>
            <w:r>
              <w:rPr>
                <w:color w:val="000000"/>
              </w:rPr>
              <w:t>53319,1</w:t>
            </w:r>
          </w:p>
        </w:tc>
        <w:tc>
          <w:tcPr>
            <w:tcW w:w="694" w:type="dxa"/>
            <w:shd w:val="clear" w:color="auto" w:fill="auto"/>
            <w:textDirection w:val="btLr"/>
            <w:vAlign w:val="center"/>
          </w:tcPr>
          <w:p w:rsidR="0000744B" w:rsidRDefault="009D6FFF">
            <w:pPr>
              <w:ind w:left="113" w:right="57"/>
              <w:jc w:val="center"/>
              <w:rPr>
                <w:color w:val="000000"/>
              </w:rPr>
            </w:pPr>
            <w:r>
              <w:rPr>
                <w:color w:val="000000"/>
              </w:rPr>
              <w:t>767,1</w:t>
            </w:r>
          </w:p>
        </w:tc>
        <w:tc>
          <w:tcPr>
            <w:tcW w:w="614" w:type="dxa"/>
            <w:shd w:val="clear" w:color="auto" w:fill="auto"/>
            <w:textDirection w:val="btLr"/>
            <w:vAlign w:val="center"/>
          </w:tcPr>
          <w:p w:rsidR="0000744B" w:rsidRDefault="009D6FFF">
            <w:pPr>
              <w:ind w:left="113" w:right="57"/>
              <w:jc w:val="center"/>
              <w:rPr>
                <w:color w:val="000000"/>
              </w:rPr>
            </w:pPr>
            <w:r>
              <w:rPr>
                <w:color w:val="000000"/>
              </w:rPr>
              <w:t>275,6</w:t>
            </w:r>
          </w:p>
        </w:tc>
        <w:tc>
          <w:tcPr>
            <w:tcW w:w="694" w:type="dxa"/>
            <w:shd w:val="clear" w:color="auto" w:fill="auto"/>
            <w:textDirection w:val="btLr"/>
            <w:vAlign w:val="center"/>
          </w:tcPr>
          <w:p w:rsidR="0000744B" w:rsidRDefault="009D6FFF">
            <w:pPr>
              <w:ind w:left="113" w:right="57"/>
              <w:jc w:val="center"/>
              <w:rPr>
                <w:color w:val="000000"/>
              </w:rPr>
            </w:pPr>
            <w:r>
              <w:rPr>
                <w:color w:val="000000"/>
              </w:rPr>
              <w:t>3651,2</w:t>
            </w:r>
          </w:p>
        </w:tc>
        <w:tc>
          <w:tcPr>
            <w:tcW w:w="694" w:type="dxa"/>
            <w:shd w:val="clear" w:color="auto" w:fill="auto"/>
            <w:textDirection w:val="btLr"/>
            <w:vAlign w:val="center"/>
          </w:tcPr>
          <w:p w:rsidR="0000744B" w:rsidRDefault="009D6FFF">
            <w:pPr>
              <w:ind w:left="113" w:right="57"/>
              <w:jc w:val="center"/>
              <w:rPr>
                <w:color w:val="000000"/>
              </w:rPr>
            </w:pPr>
            <w:r>
              <w:rPr>
                <w:color w:val="000000"/>
              </w:rPr>
              <w:t>684,4</w:t>
            </w:r>
          </w:p>
        </w:tc>
        <w:tc>
          <w:tcPr>
            <w:tcW w:w="774" w:type="dxa"/>
            <w:shd w:val="clear" w:color="auto" w:fill="auto"/>
            <w:textDirection w:val="btLr"/>
            <w:vAlign w:val="center"/>
          </w:tcPr>
          <w:p w:rsidR="0000744B" w:rsidRDefault="009D6FFF">
            <w:pPr>
              <w:ind w:left="113" w:right="57"/>
              <w:jc w:val="center"/>
              <w:rPr>
                <w:color w:val="000000"/>
              </w:rPr>
            </w:pPr>
            <w:r>
              <w:rPr>
                <w:color w:val="000000"/>
              </w:rPr>
              <w:t>4631,7</w:t>
            </w:r>
          </w:p>
        </w:tc>
        <w:tc>
          <w:tcPr>
            <w:tcW w:w="694" w:type="dxa"/>
            <w:shd w:val="clear" w:color="auto" w:fill="auto"/>
            <w:textDirection w:val="btLr"/>
            <w:vAlign w:val="center"/>
          </w:tcPr>
          <w:p w:rsidR="0000744B" w:rsidRDefault="009D6FFF">
            <w:pPr>
              <w:ind w:left="113" w:right="57"/>
              <w:jc w:val="center"/>
              <w:rPr>
                <w:color w:val="000000"/>
              </w:rPr>
            </w:pPr>
            <w:r>
              <w:rPr>
                <w:color w:val="000000"/>
              </w:rPr>
              <w:t>77,3</w:t>
            </w:r>
          </w:p>
        </w:tc>
        <w:tc>
          <w:tcPr>
            <w:tcW w:w="614" w:type="dxa"/>
            <w:shd w:val="clear" w:color="auto" w:fill="auto"/>
            <w:textDirection w:val="btLr"/>
            <w:vAlign w:val="center"/>
          </w:tcPr>
          <w:p w:rsidR="0000744B" w:rsidRDefault="009D6FFF">
            <w:pPr>
              <w:ind w:left="113" w:right="57"/>
              <w:jc w:val="center"/>
              <w:rPr>
                <w:color w:val="000000"/>
              </w:rPr>
            </w:pPr>
            <w:r>
              <w:rPr>
                <w:color w:val="000000"/>
              </w:rPr>
              <w:t>-</w:t>
            </w:r>
          </w:p>
        </w:tc>
        <w:tc>
          <w:tcPr>
            <w:tcW w:w="774" w:type="dxa"/>
            <w:shd w:val="clear" w:color="auto" w:fill="auto"/>
            <w:textDirection w:val="btLr"/>
            <w:vAlign w:val="center"/>
          </w:tcPr>
          <w:p w:rsidR="0000744B" w:rsidRDefault="009D6FFF">
            <w:pPr>
              <w:ind w:left="113" w:right="57"/>
              <w:jc w:val="center"/>
              <w:rPr>
                <w:color w:val="000000"/>
              </w:rPr>
            </w:pPr>
            <w:r>
              <w:rPr>
                <w:color w:val="000000"/>
              </w:rPr>
              <w:t>2333,7</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hAnsi="Times New Roman"/>
                <w:color w:val="000000"/>
                <w:w w:val="100"/>
                <w:sz w:val="24"/>
              </w:rPr>
            </w:pPr>
            <w:r>
              <w:rPr>
                <w:rFonts w:ascii="Times New Roman" w:hAnsi="Times New Roman"/>
                <w:color w:val="000000"/>
                <w:w w:val="100"/>
                <w:sz w:val="24"/>
              </w:rPr>
              <w:t>Добыча полезных ископаемых, кроме топливно-энергетических</w:t>
            </w:r>
          </w:p>
        </w:tc>
        <w:tc>
          <w:tcPr>
            <w:tcW w:w="552" w:type="dxa"/>
            <w:shd w:val="clear" w:color="auto" w:fill="auto"/>
            <w:textDirection w:val="btLr"/>
            <w:vAlign w:val="center"/>
          </w:tcPr>
          <w:p w:rsidR="0000744B" w:rsidRDefault="009D6FFF">
            <w:pPr>
              <w:ind w:left="113" w:right="57"/>
              <w:jc w:val="center"/>
              <w:rPr>
                <w:color w:val="000000"/>
              </w:rPr>
            </w:pPr>
            <w:r>
              <w:rPr>
                <w:color w:val="000000"/>
              </w:rPr>
              <w:t>3092,9</w:t>
            </w:r>
          </w:p>
        </w:tc>
        <w:tc>
          <w:tcPr>
            <w:tcW w:w="823" w:type="dxa"/>
            <w:shd w:val="clear" w:color="auto" w:fill="auto"/>
            <w:textDirection w:val="btLr"/>
            <w:vAlign w:val="center"/>
          </w:tcPr>
          <w:p w:rsidR="0000744B" w:rsidRDefault="009D6FFF">
            <w:pPr>
              <w:ind w:left="113" w:right="57"/>
              <w:jc w:val="center"/>
              <w:rPr>
                <w:color w:val="000000"/>
              </w:rPr>
            </w:pPr>
            <w:r>
              <w:rPr>
                <w:color w:val="000000"/>
              </w:rPr>
              <w:t>6209,3</w:t>
            </w:r>
          </w:p>
        </w:tc>
        <w:tc>
          <w:tcPr>
            <w:tcW w:w="694" w:type="dxa"/>
            <w:shd w:val="clear" w:color="auto" w:fill="auto"/>
            <w:textDirection w:val="btLr"/>
            <w:vAlign w:val="center"/>
          </w:tcPr>
          <w:p w:rsidR="0000744B" w:rsidRDefault="009D6FFF">
            <w:pPr>
              <w:ind w:left="113" w:right="57"/>
              <w:jc w:val="center"/>
              <w:rPr>
                <w:color w:val="000000"/>
              </w:rPr>
            </w:pPr>
            <w:r>
              <w:rPr>
                <w:color w:val="000000"/>
              </w:rPr>
              <w:t>16,4</w:t>
            </w:r>
          </w:p>
        </w:tc>
        <w:tc>
          <w:tcPr>
            <w:tcW w:w="614" w:type="dxa"/>
            <w:shd w:val="clear" w:color="auto" w:fill="auto"/>
            <w:textDirection w:val="btLr"/>
            <w:vAlign w:val="center"/>
          </w:tcPr>
          <w:p w:rsidR="0000744B" w:rsidRDefault="009D6FFF">
            <w:pPr>
              <w:ind w:left="113" w:right="57"/>
              <w:jc w:val="center"/>
              <w:rPr>
                <w:color w:val="000000"/>
              </w:rPr>
            </w:pPr>
            <w:r>
              <w:rPr>
                <w:color w:val="000000"/>
              </w:rPr>
              <w:t>-</w:t>
            </w:r>
          </w:p>
        </w:tc>
        <w:tc>
          <w:tcPr>
            <w:tcW w:w="694" w:type="dxa"/>
            <w:shd w:val="clear" w:color="auto" w:fill="auto"/>
            <w:textDirection w:val="btLr"/>
            <w:vAlign w:val="center"/>
          </w:tcPr>
          <w:p w:rsidR="0000744B" w:rsidRDefault="009D6FFF">
            <w:pPr>
              <w:ind w:left="113" w:right="57"/>
              <w:jc w:val="center"/>
              <w:rPr>
                <w:color w:val="000000"/>
              </w:rPr>
            </w:pPr>
            <w:r>
              <w:rPr>
                <w:color w:val="000000"/>
              </w:rPr>
              <w:t>224,6</w:t>
            </w:r>
          </w:p>
        </w:tc>
        <w:tc>
          <w:tcPr>
            <w:tcW w:w="694" w:type="dxa"/>
            <w:shd w:val="clear" w:color="auto" w:fill="auto"/>
            <w:textDirection w:val="btLr"/>
            <w:vAlign w:val="center"/>
          </w:tcPr>
          <w:p w:rsidR="0000744B" w:rsidRDefault="009D6FFF">
            <w:pPr>
              <w:ind w:left="113" w:right="57"/>
              <w:jc w:val="center"/>
              <w:rPr>
                <w:color w:val="000000"/>
              </w:rPr>
            </w:pPr>
            <w:r>
              <w:rPr>
                <w:color w:val="000000"/>
              </w:rPr>
              <w:t>299,2</w:t>
            </w:r>
          </w:p>
        </w:tc>
        <w:tc>
          <w:tcPr>
            <w:tcW w:w="774" w:type="dxa"/>
            <w:shd w:val="clear" w:color="auto" w:fill="auto"/>
            <w:textDirection w:val="btLr"/>
            <w:vAlign w:val="center"/>
          </w:tcPr>
          <w:p w:rsidR="0000744B" w:rsidRDefault="009D6FFF">
            <w:pPr>
              <w:ind w:left="113" w:right="57"/>
              <w:jc w:val="center"/>
              <w:rPr>
                <w:color w:val="000000"/>
              </w:rPr>
            </w:pPr>
            <w:r>
              <w:rPr>
                <w:color w:val="000000"/>
              </w:rPr>
              <w:t>12,1</w:t>
            </w:r>
          </w:p>
        </w:tc>
        <w:tc>
          <w:tcPr>
            <w:tcW w:w="694" w:type="dxa"/>
            <w:shd w:val="clear" w:color="auto" w:fill="auto"/>
            <w:textDirection w:val="btLr"/>
            <w:vAlign w:val="center"/>
          </w:tcPr>
          <w:p w:rsidR="0000744B" w:rsidRDefault="009D6FFF">
            <w:pPr>
              <w:ind w:left="113" w:right="57"/>
              <w:jc w:val="center"/>
              <w:rPr>
                <w:color w:val="000000"/>
              </w:rPr>
            </w:pPr>
            <w:r>
              <w:rPr>
                <w:color w:val="000000"/>
              </w:rPr>
              <w:t>-</w:t>
            </w:r>
          </w:p>
        </w:tc>
        <w:tc>
          <w:tcPr>
            <w:tcW w:w="614" w:type="dxa"/>
            <w:shd w:val="clear" w:color="auto" w:fill="auto"/>
            <w:textDirection w:val="btLr"/>
            <w:vAlign w:val="center"/>
          </w:tcPr>
          <w:p w:rsidR="0000744B" w:rsidRDefault="009D6FFF">
            <w:pPr>
              <w:ind w:left="113" w:right="57"/>
              <w:jc w:val="center"/>
              <w:rPr>
                <w:color w:val="000000"/>
              </w:rPr>
            </w:pPr>
            <w:r>
              <w:rPr>
                <w:color w:val="000000"/>
              </w:rPr>
              <w:t>7,0</w:t>
            </w:r>
          </w:p>
        </w:tc>
        <w:tc>
          <w:tcPr>
            <w:tcW w:w="774" w:type="dxa"/>
            <w:shd w:val="clear" w:color="auto" w:fill="auto"/>
            <w:textDirection w:val="btLr"/>
            <w:vAlign w:val="center"/>
          </w:tcPr>
          <w:p w:rsidR="0000744B" w:rsidRDefault="009D6FFF">
            <w:pPr>
              <w:ind w:left="113" w:right="57"/>
              <w:jc w:val="center"/>
              <w:rPr>
                <w:color w:val="000000"/>
              </w:rPr>
            </w:pPr>
            <w:r>
              <w:rPr>
                <w:color w:val="000000"/>
              </w:rPr>
              <w:t>317,1</w:t>
            </w:r>
          </w:p>
        </w:tc>
        <w:tc>
          <w:tcPr>
            <w:tcW w:w="409" w:type="dxa"/>
            <w:shd w:val="clear" w:color="auto" w:fill="auto"/>
            <w:vAlign w:val="center"/>
          </w:tcPr>
          <w:p w:rsidR="0000744B" w:rsidRDefault="0000744B">
            <w:pPr>
              <w:ind w:right="57"/>
              <w:jc w:val="center"/>
              <w:rPr>
                <w:color w:val="000000"/>
              </w:rPr>
            </w:pPr>
          </w:p>
        </w:tc>
      </w:tr>
      <w:tr w:rsidR="0000744B">
        <w:tc>
          <w:tcPr>
            <w:tcW w:w="2235" w:type="dxa"/>
            <w:shd w:val="clear" w:color="auto" w:fill="auto"/>
            <w:vAlign w:val="center"/>
          </w:tcPr>
          <w:p w:rsidR="0000744B" w:rsidRDefault="009D6FFF">
            <w:pPr>
              <w:pStyle w:val="a5"/>
              <w:spacing w:after="0" w:line="240" w:lineRule="auto"/>
              <w:ind w:left="227"/>
              <w:jc w:val="center"/>
              <w:rPr>
                <w:rFonts w:ascii="Times New Roman" w:hAnsi="Times New Roman"/>
                <w:color w:val="000000"/>
                <w:w w:val="100"/>
                <w:sz w:val="24"/>
              </w:rPr>
            </w:pPr>
            <w:r>
              <w:rPr>
                <w:rFonts w:ascii="Times New Roman" w:hAnsi="Times New Roman"/>
                <w:color w:val="000000"/>
                <w:w w:val="100"/>
                <w:sz w:val="24"/>
              </w:rPr>
              <w:t>Итого:</w:t>
            </w:r>
          </w:p>
        </w:tc>
        <w:tc>
          <w:tcPr>
            <w:tcW w:w="552" w:type="dxa"/>
            <w:shd w:val="clear" w:color="auto" w:fill="auto"/>
            <w:vAlign w:val="center"/>
          </w:tcPr>
          <w:p w:rsidR="0000744B" w:rsidRDefault="0000744B">
            <w:pPr>
              <w:ind w:right="57"/>
              <w:jc w:val="center"/>
              <w:rPr>
                <w:color w:val="000000"/>
              </w:rPr>
            </w:pPr>
          </w:p>
        </w:tc>
        <w:tc>
          <w:tcPr>
            <w:tcW w:w="823" w:type="dxa"/>
            <w:shd w:val="clear" w:color="auto" w:fill="auto"/>
            <w:vAlign w:val="center"/>
          </w:tcPr>
          <w:p w:rsidR="0000744B" w:rsidRDefault="0000744B">
            <w:pPr>
              <w:ind w:right="57"/>
              <w:jc w:val="center"/>
              <w:rPr>
                <w:color w:val="000000"/>
              </w:rPr>
            </w:pPr>
          </w:p>
        </w:tc>
        <w:tc>
          <w:tcPr>
            <w:tcW w:w="694" w:type="dxa"/>
            <w:shd w:val="clear" w:color="auto" w:fill="auto"/>
            <w:vAlign w:val="center"/>
          </w:tcPr>
          <w:p w:rsidR="0000744B" w:rsidRDefault="0000744B">
            <w:pPr>
              <w:ind w:right="57"/>
              <w:jc w:val="center"/>
              <w:rPr>
                <w:color w:val="000000"/>
              </w:rPr>
            </w:pPr>
          </w:p>
        </w:tc>
        <w:tc>
          <w:tcPr>
            <w:tcW w:w="614" w:type="dxa"/>
            <w:shd w:val="clear" w:color="auto" w:fill="auto"/>
            <w:vAlign w:val="center"/>
          </w:tcPr>
          <w:p w:rsidR="0000744B" w:rsidRDefault="0000744B">
            <w:pPr>
              <w:ind w:right="57"/>
              <w:jc w:val="center"/>
              <w:rPr>
                <w:color w:val="000000"/>
              </w:rPr>
            </w:pPr>
          </w:p>
        </w:tc>
        <w:tc>
          <w:tcPr>
            <w:tcW w:w="694" w:type="dxa"/>
            <w:shd w:val="clear" w:color="auto" w:fill="auto"/>
            <w:vAlign w:val="center"/>
          </w:tcPr>
          <w:p w:rsidR="0000744B" w:rsidRDefault="0000744B">
            <w:pPr>
              <w:ind w:right="57"/>
              <w:jc w:val="center"/>
              <w:rPr>
                <w:color w:val="000000"/>
              </w:rPr>
            </w:pPr>
          </w:p>
        </w:tc>
        <w:tc>
          <w:tcPr>
            <w:tcW w:w="694" w:type="dxa"/>
            <w:shd w:val="clear" w:color="auto" w:fill="auto"/>
            <w:vAlign w:val="center"/>
          </w:tcPr>
          <w:p w:rsidR="0000744B" w:rsidRDefault="0000744B">
            <w:pPr>
              <w:ind w:right="57"/>
              <w:jc w:val="center"/>
              <w:rPr>
                <w:color w:val="000000"/>
              </w:rPr>
            </w:pPr>
          </w:p>
        </w:tc>
        <w:tc>
          <w:tcPr>
            <w:tcW w:w="774" w:type="dxa"/>
            <w:shd w:val="clear" w:color="auto" w:fill="auto"/>
            <w:vAlign w:val="center"/>
          </w:tcPr>
          <w:p w:rsidR="0000744B" w:rsidRDefault="0000744B">
            <w:pPr>
              <w:ind w:right="57"/>
              <w:jc w:val="center"/>
              <w:rPr>
                <w:color w:val="000000"/>
              </w:rPr>
            </w:pPr>
          </w:p>
        </w:tc>
        <w:tc>
          <w:tcPr>
            <w:tcW w:w="694" w:type="dxa"/>
            <w:shd w:val="clear" w:color="auto" w:fill="auto"/>
            <w:vAlign w:val="center"/>
          </w:tcPr>
          <w:p w:rsidR="0000744B" w:rsidRDefault="0000744B">
            <w:pPr>
              <w:ind w:right="57"/>
              <w:jc w:val="center"/>
              <w:rPr>
                <w:color w:val="000000"/>
              </w:rPr>
            </w:pPr>
          </w:p>
        </w:tc>
        <w:tc>
          <w:tcPr>
            <w:tcW w:w="614" w:type="dxa"/>
            <w:shd w:val="clear" w:color="auto" w:fill="auto"/>
            <w:vAlign w:val="center"/>
          </w:tcPr>
          <w:p w:rsidR="0000744B" w:rsidRDefault="0000744B">
            <w:pPr>
              <w:ind w:right="57"/>
              <w:jc w:val="center"/>
              <w:rPr>
                <w:color w:val="000000"/>
              </w:rPr>
            </w:pPr>
          </w:p>
        </w:tc>
        <w:tc>
          <w:tcPr>
            <w:tcW w:w="774" w:type="dxa"/>
            <w:shd w:val="clear" w:color="auto" w:fill="auto"/>
            <w:vAlign w:val="center"/>
          </w:tcPr>
          <w:p w:rsidR="0000744B" w:rsidRDefault="0000744B">
            <w:pPr>
              <w:ind w:right="57"/>
              <w:jc w:val="center"/>
              <w:rPr>
                <w:color w:val="000000"/>
              </w:rPr>
            </w:pP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hAnsi="Times New Roman"/>
                <w:color w:val="000000"/>
                <w:w w:val="100"/>
                <w:sz w:val="24"/>
              </w:rPr>
            </w:pPr>
            <w:r>
              <w:rPr>
                <w:rFonts w:ascii="Times New Roman" w:hAnsi="Times New Roman"/>
                <w:color w:val="000000"/>
                <w:w w:val="100"/>
                <w:sz w:val="24"/>
              </w:rPr>
              <w:t>2.Обрабатывающие производства, в том числе: Производство пищевых продуктов, включая напитки, и табака</w:t>
            </w:r>
          </w:p>
        </w:tc>
        <w:tc>
          <w:tcPr>
            <w:tcW w:w="552" w:type="dxa"/>
            <w:shd w:val="clear" w:color="auto" w:fill="auto"/>
            <w:textDirection w:val="btLr"/>
            <w:vAlign w:val="center"/>
          </w:tcPr>
          <w:p w:rsidR="0000744B" w:rsidRDefault="009D6FFF">
            <w:pPr>
              <w:ind w:left="113" w:right="57"/>
              <w:jc w:val="center"/>
              <w:rPr>
                <w:color w:val="000000"/>
              </w:rPr>
            </w:pPr>
            <w:r>
              <w:rPr>
                <w:color w:val="000000"/>
              </w:rPr>
              <w:t>4970,2</w:t>
            </w:r>
          </w:p>
        </w:tc>
        <w:tc>
          <w:tcPr>
            <w:tcW w:w="823" w:type="dxa"/>
            <w:shd w:val="clear" w:color="auto" w:fill="auto"/>
            <w:textDirection w:val="btLr"/>
            <w:vAlign w:val="center"/>
          </w:tcPr>
          <w:p w:rsidR="0000744B" w:rsidRDefault="009D6FFF">
            <w:pPr>
              <w:ind w:left="113" w:right="57"/>
              <w:jc w:val="center"/>
              <w:rPr>
                <w:color w:val="000000"/>
              </w:rPr>
            </w:pPr>
            <w:r>
              <w:rPr>
                <w:color w:val="000000"/>
              </w:rPr>
              <w:t>21393,6</w:t>
            </w:r>
          </w:p>
        </w:tc>
        <w:tc>
          <w:tcPr>
            <w:tcW w:w="694" w:type="dxa"/>
            <w:shd w:val="clear" w:color="auto" w:fill="auto"/>
            <w:textDirection w:val="btLr"/>
            <w:vAlign w:val="center"/>
          </w:tcPr>
          <w:p w:rsidR="0000744B" w:rsidRDefault="009D6FFF">
            <w:pPr>
              <w:ind w:left="113" w:right="57"/>
              <w:jc w:val="center"/>
              <w:rPr>
                <w:color w:val="000000"/>
              </w:rPr>
            </w:pPr>
            <w:r>
              <w:rPr>
                <w:color w:val="000000"/>
              </w:rPr>
              <w:t>36,9</w:t>
            </w:r>
          </w:p>
        </w:tc>
        <w:tc>
          <w:tcPr>
            <w:tcW w:w="614" w:type="dxa"/>
            <w:shd w:val="clear" w:color="auto" w:fill="auto"/>
            <w:textDirection w:val="btLr"/>
            <w:vAlign w:val="center"/>
          </w:tcPr>
          <w:p w:rsidR="0000744B" w:rsidRDefault="009D6FFF">
            <w:pPr>
              <w:ind w:left="113" w:right="57"/>
              <w:jc w:val="center"/>
              <w:rPr>
                <w:color w:val="000000"/>
              </w:rPr>
            </w:pPr>
            <w:r>
              <w:rPr>
                <w:color w:val="000000"/>
              </w:rPr>
              <w:t>5,1</w:t>
            </w:r>
          </w:p>
        </w:tc>
        <w:tc>
          <w:tcPr>
            <w:tcW w:w="694" w:type="dxa"/>
            <w:shd w:val="clear" w:color="auto" w:fill="auto"/>
            <w:textDirection w:val="btLr"/>
            <w:vAlign w:val="center"/>
          </w:tcPr>
          <w:p w:rsidR="0000744B" w:rsidRDefault="009D6FFF">
            <w:pPr>
              <w:ind w:left="113" w:right="57"/>
              <w:jc w:val="center"/>
              <w:rPr>
                <w:color w:val="000000"/>
              </w:rPr>
            </w:pPr>
            <w:r>
              <w:rPr>
                <w:color w:val="000000"/>
              </w:rPr>
              <w:t>47,1</w:t>
            </w:r>
          </w:p>
        </w:tc>
        <w:tc>
          <w:tcPr>
            <w:tcW w:w="694" w:type="dxa"/>
            <w:shd w:val="clear" w:color="auto" w:fill="auto"/>
            <w:textDirection w:val="btLr"/>
            <w:vAlign w:val="center"/>
          </w:tcPr>
          <w:p w:rsidR="0000744B" w:rsidRDefault="009D6FFF">
            <w:pPr>
              <w:ind w:left="113" w:right="57"/>
              <w:jc w:val="center"/>
              <w:rPr>
                <w:color w:val="000000"/>
              </w:rPr>
            </w:pPr>
            <w:r>
              <w:rPr>
                <w:color w:val="000000"/>
              </w:rPr>
              <w:t>1723,5</w:t>
            </w:r>
          </w:p>
        </w:tc>
        <w:tc>
          <w:tcPr>
            <w:tcW w:w="774" w:type="dxa"/>
            <w:shd w:val="clear" w:color="auto" w:fill="auto"/>
            <w:textDirection w:val="btLr"/>
            <w:vAlign w:val="center"/>
          </w:tcPr>
          <w:p w:rsidR="0000744B" w:rsidRDefault="009D6FFF">
            <w:pPr>
              <w:ind w:left="113" w:right="57"/>
              <w:jc w:val="center"/>
              <w:rPr>
                <w:color w:val="000000"/>
              </w:rPr>
            </w:pPr>
            <w:r>
              <w:rPr>
                <w:color w:val="000000"/>
              </w:rPr>
              <w:t>696,7</w:t>
            </w:r>
          </w:p>
        </w:tc>
        <w:tc>
          <w:tcPr>
            <w:tcW w:w="694" w:type="dxa"/>
            <w:shd w:val="clear" w:color="auto" w:fill="auto"/>
            <w:textDirection w:val="btLr"/>
            <w:vAlign w:val="center"/>
          </w:tcPr>
          <w:p w:rsidR="0000744B" w:rsidRDefault="009D6FFF">
            <w:pPr>
              <w:ind w:left="113" w:right="57"/>
              <w:jc w:val="center"/>
              <w:rPr>
                <w:color w:val="000000"/>
              </w:rPr>
            </w:pPr>
            <w:r>
              <w:rPr>
                <w:color w:val="000000"/>
              </w:rPr>
              <w:t>25,5</w:t>
            </w:r>
          </w:p>
        </w:tc>
        <w:tc>
          <w:tcPr>
            <w:tcW w:w="614" w:type="dxa"/>
            <w:shd w:val="clear" w:color="auto" w:fill="auto"/>
            <w:textDirection w:val="btLr"/>
            <w:vAlign w:val="center"/>
          </w:tcPr>
          <w:p w:rsidR="0000744B" w:rsidRDefault="009D6FFF">
            <w:pPr>
              <w:ind w:left="113" w:right="57"/>
              <w:jc w:val="center"/>
              <w:rPr>
                <w:color w:val="000000"/>
              </w:rPr>
            </w:pPr>
            <w:r>
              <w:rPr>
                <w:color w:val="000000"/>
              </w:rPr>
              <w:t>191,7</w:t>
            </w:r>
          </w:p>
        </w:tc>
        <w:tc>
          <w:tcPr>
            <w:tcW w:w="774" w:type="dxa"/>
            <w:shd w:val="clear" w:color="auto" w:fill="auto"/>
            <w:textDirection w:val="btLr"/>
            <w:vAlign w:val="center"/>
          </w:tcPr>
          <w:p w:rsidR="0000744B" w:rsidRDefault="009D6FFF">
            <w:pPr>
              <w:ind w:left="113" w:right="57"/>
              <w:jc w:val="center"/>
              <w:rPr>
                <w:color w:val="000000"/>
              </w:rPr>
            </w:pPr>
            <w:r>
              <w:rPr>
                <w:color w:val="000000"/>
              </w:rPr>
              <w:t>889,1</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eastAsia="Arial Unicode MS" w:hAnsi="Times New Roman"/>
                <w:color w:val="000000"/>
                <w:w w:val="100"/>
                <w:sz w:val="24"/>
              </w:rPr>
            </w:pPr>
            <w:r>
              <w:rPr>
                <w:rFonts w:ascii="Times New Roman" w:hAnsi="Times New Roman"/>
                <w:color w:val="000000"/>
                <w:w w:val="100"/>
                <w:sz w:val="24"/>
              </w:rPr>
              <w:t>Текстильное и швейное производство</w:t>
            </w:r>
          </w:p>
        </w:tc>
        <w:tc>
          <w:tcPr>
            <w:tcW w:w="552" w:type="dxa"/>
            <w:shd w:val="clear" w:color="auto" w:fill="auto"/>
            <w:textDirection w:val="btLr"/>
            <w:vAlign w:val="center"/>
          </w:tcPr>
          <w:p w:rsidR="0000744B" w:rsidRDefault="009D6FFF">
            <w:pPr>
              <w:ind w:left="113" w:right="57"/>
              <w:jc w:val="center"/>
              <w:rPr>
                <w:color w:val="000000"/>
              </w:rPr>
            </w:pPr>
            <w:r>
              <w:rPr>
                <w:color w:val="000000"/>
              </w:rPr>
              <w:t>58,2</w:t>
            </w:r>
          </w:p>
        </w:tc>
        <w:tc>
          <w:tcPr>
            <w:tcW w:w="823" w:type="dxa"/>
            <w:shd w:val="clear" w:color="auto" w:fill="auto"/>
            <w:textDirection w:val="btLr"/>
            <w:vAlign w:val="center"/>
          </w:tcPr>
          <w:p w:rsidR="0000744B" w:rsidRDefault="009D6FFF">
            <w:pPr>
              <w:ind w:left="113" w:right="57"/>
              <w:jc w:val="center"/>
              <w:rPr>
                <w:color w:val="000000"/>
              </w:rPr>
            </w:pPr>
            <w:r>
              <w:rPr>
                <w:color w:val="000000"/>
              </w:rPr>
              <w:t>401,8</w:t>
            </w:r>
          </w:p>
        </w:tc>
        <w:tc>
          <w:tcPr>
            <w:tcW w:w="694" w:type="dxa"/>
            <w:shd w:val="clear" w:color="auto" w:fill="auto"/>
            <w:textDirection w:val="btLr"/>
            <w:vAlign w:val="center"/>
          </w:tcPr>
          <w:p w:rsidR="0000744B" w:rsidRDefault="009D6FFF">
            <w:pPr>
              <w:ind w:left="113" w:right="57"/>
              <w:jc w:val="center"/>
              <w:rPr>
                <w:color w:val="000000"/>
              </w:rPr>
            </w:pPr>
            <w:r>
              <w:rPr>
                <w:color w:val="000000"/>
              </w:rPr>
              <w:t>24,3</w:t>
            </w:r>
          </w:p>
        </w:tc>
        <w:tc>
          <w:tcPr>
            <w:tcW w:w="614" w:type="dxa"/>
            <w:shd w:val="clear" w:color="auto" w:fill="auto"/>
            <w:textDirection w:val="btLr"/>
            <w:vAlign w:val="center"/>
          </w:tcPr>
          <w:p w:rsidR="0000744B" w:rsidRDefault="009D6FFF">
            <w:pPr>
              <w:ind w:left="113" w:right="57"/>
              <w:jc w:val="center"/>
              <w:rPr>
                <w:color w:val="000000"/>
              </w:rPr>
            </w:pPr>
            <w:r>
              <w:rPr>
                <w:color w:val="000000"/>
              </w:rPr>
              <w:t>0,1</w:t>
            </w:r>
          </w:p>
        </w:tc>
        <w:tc>
          <w:tcPr>
            <w:tcW w:w="694" w:type="dxa"/>
            <w:shd w:val="clear" w:color="auto" w:fill="auto"/>
            <w:textDirection w:val="btLr"/>
            <w:vAlign w:val="center"/>
          </w:tcPr>
          <w:p w:rsidR="0000744B" w:rsidRDefault="009D6FFF">
            <w:pPr>
              <w:ind w:left="113" w:right="57"/>
              <w:jc w:val="center"/>
              <w:rPr>
                <w:color w:val="000000"/>
              </w:rPr>
            </w:pPr>
            <w:r>
              <w:rPr>
                <w:color w:val="000000"/>
              </w:rPr>
              <w:t>1,2</w:t>
            </w:r>
          </w:p>
        </w:tc>
        <w:tc>
          <w:tcPr>
            <w:tcW w:w="694" w:type="dxa"/>
            <w:shd w:val="clear" w:color="auto" w:fill="auto"/>
            <w:textDirection w:val="btLr"/>
            <w:vAlign w:val="center"/>
          </w:tcPr>
          <w:p w:rsidR="0000744B" w:rsidRDefault="009D6FFF">
            <w:pPr>
              <w:ind w:left="113" w:right="57"/>
              <w:jc w:val="center"/>
              <w:rPr>
                <w:color w:val="000000"/>
              </w:rPr>
            </w:pPr>
            <w:r>
              <w:rPr>
                <w:color w:val="000000"/>
              </w:rPr>
              <w:t>116,3</w:t>
            </w:r>
          </w:p>
        </w:tc>
        <w:tc>
          <w:tcPr>
            <w:tcW w:w="774" w:type="dxa"/>
            <w:shd w:val="clear" w:color="auto" w:fill="auto"/>
            <w:textDirection w:val="btLr"/>
            <w:vAlign w:val="center"/>
          </w:tcPr>
          <w:p w:rsidR="0000744B" w:rsidRDefault="009D6FFF">
            <w:pPr>
              <w:ind w:left="113" w:right="57"/>
              <w:jc w:val="center"/>
              <w:rPr>
                <w:color w:val="000000"/>
              </w:rPr>
            </w:pPr>
            <w:r>
              <w:rPr>
                <w:color w:val="000000"/>
              </w:rPr>
              <w:t>54,1</w:t>
            </w:r>
          </w:p>
        </w:tc>
        <w:tc>
          <w:tcPr>
            <w:tcW w:w="694" w:type="dxa"/>
            <w:shd w:val="clear" w:color="auto" w:fill="auto"/>
            <w:textDirection w:val="btLr"/>
            <w:vAlign w:val="center"/>
          </w:tcPr>
          <w:p w:rsidR="0000744B" w:rsidRDefault="009D6FFF">
            <w:pPr>
              <w:ind w:left="113" w:right="57"/>
              <w:jc w:val="center"/>
              <w:rPr>
                <w:color w:val="000000"/>
              </w:rPr>
            </w:pPr>
            <w:r>
              <w:rPr>
                <w:color w:val="000000"/>
              </w:rPr>
              <w:t>3,3</w:t>
            </w:r>
          </w:p>
        </w:tc>
        <w:tc>
          <w:tcPr>
            <w:tcW w:w="614" w:type="dxa"/>
            <w:shd w:val="clear" w:color="auto" w:fill="auto"/>
            <w:textDirection w:val="btLr"/>
            <w:vAlign w:val="center"/>
          </w:tcPr>
          <w:p w:rsidR="0000744B" w:rsidRDefault="009D6FFF">
            <w:pPr>
              <w:ind w:left="113" w:right="57"/>
              <w:jc w:val="center"/>
              <w:rPr>
                <w:color w:val="000000"/>
              </w:rPr>
            </w:pPr>
            <w:r>
              <w:rPr>
                <w:color w:val="000000"/>
              </w:rPr>
              <w:t>4,6</w:t>
            </w:r>
          </w:p>
        </w:tc>
        <w:tc>
          <w:tcPr>
            <w:tcW w:w="774" w:type="dxa"/>
            <w:shd w:val="clear" w:color="auto" w:fill="auto"/>
            <w:textDirection w:val="btLr"/>
            <w:vAlign w:val="center"/>
          </w:tcPr>
          <w:p w:rsidR="0000744B" w:rsidRDefault="009D6FFF">
            <w:pPr>
              <w:ind w:left="113" w:right="57"/>
              <w:jc w:val="center"/>
              <w:rPr>
                <w:color w:val="000000"/>
              </w:rPr>
            </w:pPr>
            <w:r>
              <w:rPr>
                <w:color w:val="000000"/>
              </w:rPr>
              <w:t>4,6</w:t>
            </w:r>
          </w:p>
        </w:tc>
        <w:tc>
          <w:tcPr>
            <w:tcW w:w="409" w:type="dxa"/>
            <w:shd w:val="clear" w:color="auto" w:fill="auto"/>
            <w:textDirection w:val="btLr"/>
            <w:vAlign w:val="center"/>
          </w:tcPr>
          <w:p w:rsidR="0000744B" w:rsidRDefault="0000744B">
            <w:pPr>
              <w:ind w:left="113"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hAnsi="Times New Roman"/>
                <w:color w:val="000000"/>
                <w:w w:val="100"/>
                <w:sz w:val="24"/>
              </w:rPr>
            </w:pPr>
            <w:r>
              <w:rPr>
                <w:rFonts w:ascii="Times New Roman" w:hAnsi="Times New Roman"/>
                <w:color w:val="000000"/>
                <w:w w:val="100"/>
                <w:sz w:val="24"/>
              </w:rPr>
              <w:t>Производство кожи, изделий из кожи и производство обуви</w:t>
            </w:r>
          </w:p>
        </w:tc>
        <w:tc>
          <w:tcPr>
            <w:tcW w:w="552" w:type="dxa"/>
            <w:shd w:val="clear" w:color="auto" w:fill="auto"/>
            <w:textDirection w:val="btLr"/>
            <w:vAlign w:val="center"/>
          </w:tcPr>
          <w:p w:rsidR="0000744B" w:rsidRDefault="009D6FFF">
            <w:pPr>
              <w:ind w:left="113" w:right="57"/>
              <w:jc w:val="center"/>
              <w:rPr>
                <w:color w:val="000000"/>
              </w:rPr>
            </w:pPr>
            <w:r>
              <w:rPr>
                <w:color w:val="000000"/>
              </w:rPr>
              <w:t>11,8</w:t>
            </w:r>
          </w:p>
        </w:tc>
        <w:tc>
          <w:tcPr>
            <w:tcW w:w="823" w:type="dxa"/>
            <w:shd w:val="clear" w:color="auto" w:fill="auto"/>
            <w:textDirection w:val="btLr"/>
            <w:vAlign w:val="center"/>
          </w:tcPr>
          <w:p w:rsidR="0000744B" w:rsidRDefault="009D6FFF">
            <w:pPr>
              <w:ind w:left="113" w:right="57"/>
              <w:jc w:val="center"/>
              <w:rPr>
                <w:color w:val="000000"/>
              </w:rPr>
            </w:pPr>
            <w:r>
              <w:rPr>
                <w:color w:val="000000"/>
              </w:rPr>
              <w:t>129,9</w:t>
            </w:r>
          </w:p>
        </w:tc>
        <w:tc>
          <w:tcPr>
            <w:tcW w:w="694" w:type="dxa"/>
            <w:shd w:val="clear" w:color="auto" w:fill="auto"/>
            <w:textDirection w:val="btLr"/>
            <w:vAlign w:val="center"/>
          </w:tcPr>
          <w:p w:rsidR="0000744B" w:rsidRDefault="009D6FFF">
            <w:pPr>
              <w:ind w:left="113" w:right="57"/>
              <w:jc w:val="center"/>
              <w:rPr>
                <w:color w:val="000000"/>
              </w:rPr>
            </w:pPr>
            <w:r>
              <w:rPr>
                <w:color w:val="000000"/>
              </w:rPr>
              <w:t>0,0</w:t>
            </w:r>
          </w:p>
        </w:tc>
        <w:tc>
          <w:tcPr>
            <w:tcW w:w="614" w:type="dxa"/>
            <w:shd w:val="clear" w:color="auto" w:fill="auto"/>
            <w:textDirection w:val="btLr"/>
            <w:vAlign w:val="center"/>
          </w:tcPr>
          <w:p w:rsidR="0000744B" w:rsidRDefault="009D6FFF">
            <w:pPr>
              <w:ind w:left="113" w:right="57"/>
              <w:jc w:val="center"/>
              <w:rPr>
                <w:color w:val="000000"/>
              </w:rPr>
            </w:pPr>
            <w:r>
              <w:rPr>
                <w:color w:val="000000"/>
              </w:rPr>
              <w:t>0,0</w:t>
            </w:r>
          </w:p>
        </w:tc>
        <w:tc>
          <w:tcPr>
            <w:tcW w:w="694" w:type="dxa"/>
            <w:shd w:val="clear" w:color="auto" w:fill="auto"/>
            <w:textDirection w:val="btLr"/>
            <w:vAlign w:val="center"/>
          </w:tcPr>
          <w:p w:rsidR="0000744B" w:rsidRDefault="009D6FFF">
            <w:pPr>
              <w:ind w:left="113" w:right="57"/>
              <w:jc w:val="center"/>
              <w:rPr>
                <w:color w:val="000000"/>
              </w:rPr>
            </w:pPr>
            <w:r>
              <w:rPr>
                <w:color w:val="000000"/>
              </w:rPr>
              <w:t>-</w:t>
            </w:r>
          </w:p>
        </w:tc>
        <w:tc>
          <w:tcPr>
            <w:tcW w:w="694" w:type="dxa"/>
            <w:shd w:val="clear" w:color="auto" w:fill="auto"/>
            <w:textDirection w:val="btLr"/>
            <w:vAlign w:val="center"/>
          </w:tcPr>
          <w:p w:rsidR="0000744B" w:rsidRDefault="009D6FFF">
            <w:pPr>
              <w:ind w:left="113" w:right="57"/>
              <w:jc w:val="center"/>
              <w:rPr>
                <w:color w:val="000000"/>
              </w:rPr>
            </w:pPr>
            <w:r>
              <w:rPr>
                <w:color w:val="000000"/>
              </w:rPr>
              <w:t>23,5</w:t>
            </w:r>
          </w:p>
        </w:tc>
        <w:tc>
          <w:tcPr>
            <w:tcW w:w="774" w:type="dxa"/>
            <w:shd w:val="clear" w:color="auto" w:fill="auto"/>
            <w:textDirection w:val="btLr"/>
            <w:vAlign w:val="center"/>
          </w:tcPr>
          <w:p w:rsidR="0000744B" w:rsidRDefault="009D6FFF">
            <w:pPr>
              <w:ind w:left="113" w:right="57"/>
              <w:jc w:val="center"/>
              <w:rPr>
                <w:color w:val="000000"/>
              </w:rPr>
            </w:pPr>
            <w:r>
              <w:rPr>
                <w:color w:val="000000"/>
              </w:rPr>
              <w:t>0,3</w:t>
            </w:r>
          </w:p>
        </w:tc>
        <w:tc>
          <w:tcPr>
            <w:tcW w:w="694" w:type="dxa"/>
            <w:shd w:val="clear" w:color="auto" w:fill="auto"/>
            <w:textDirection w:val="btLr"/>
            <w:vAlign w:val="center"/>
          </w:tcPr>
          <w:p w:rsidR="0000744B" w:rsidRDefault="009D6FFF">
            <w:pPr>
              <w:ind w:left="113" w:right="57"/>
              <w:jc w:val="center"/>
              <w:rPr>
                <w:color w:val="000000"/>
              </w:rPr>
            </w:pPr>
            <w:r>
              <w:rPr>
                <w:color w:val="000000"/>
              </w:rPr>
              <w:t>0,0</w:t>
            </w:r>
          </w:p>
        </w:tc>
        <w:tc>
          <w:tcPr>
            <w:tcW w:w="614" w:type="dxa"/>
            <w:shd w:val="clear" w:color="auto" w:fill="auto"/>
            <w:textDirection w:val="btLr"/>
            <w:vAlign w:val="center"/>
          </w:tcPr>
          <w:p w:rsidR="0000744B" w:rsidRDefault="009D6FFF">
            <w:pPr>
              <w:ind w:left="113" w:right="57"/>
              <w:jc w:val="center"/>
              <w:rPr>
                <w:color w:val="000000"/>
              </w:rPr>
            </w:pPr>
            <w:r>
              <w:rPr>
                <w:color w:val="000000"/>
              </w:rPr>
              <w:t>-</w:t>
            </w:r>
          </w:p>
        </w:tc>
        <w:tc>
          <w:tcPr>
            <w:tcW w:w="774" w:type="dxa"/>
            <w:shd w:val="clear" w:color="auto" w:fill="auto"/>
            <w:textDirection w:val="btLr"/>
            <w:vAlign w:val="center"/>
          </w:tcPr>
          <w:p w:rsidR="0000744B" w:rsidRDefault="009D6FFF">
            <w:pPr>
              <w:ind w:left="113" w:right="57"/>
              <w:jc w:val="center"/>
              <w:rPr>
                <w:color w:val="000000"/>
              </w:rPr>
            </w:pPr>
            <w:r>
              <w:rPr>
                <w:color w:val="000000"/>
              </w:rPr>
              <w:t>25,1</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hAnsi="Times New Roman"/>
                <w:color w:val="000000"/>
                <w:w w:val="100"/>
                <w:sz w:val="24"/>
              </w:rPr>
            </w:pPr>
            <w:r>
              <w:rPr>
                <w:rFonts w:ascii="Times New Roman" w:hAnsi="Times New Roman"/>
                <w:color w:val="000000"/>
                <w:w w:val="100"/>
                <w:sz w:val="24"/>
              </w:rPr>
              <w:t>Обработка древесины и производство изделий из дерева</w:t>
            </w:r>
          </w:p>
        </w:tc>
        <w:tc>
          <w:tcPr>
            <w:tcW w:w="552" w:type="dxa"/>
            <w:shd w:val="clear" w:color="auto" w:fill="auto"/>
            <w:textDirection w:val="btLr"/>
            <w:vAlign w:val="center"/>
          </w:tcPr>
          <w:p w:rsidR="0000744B" w:rsidRDefault="009D6FFF">
            <w:pPr>
              <w:ind w:left="113" w:right="57"/>
              <w:jc w:val="center"/>
              <w:rPr>
                <w:color w:val="000000"/>
              </w:rPr>
            </w:pPr>
            <w:r>
              <w:rPr>
                <w:color w:val="000000"/>
              </w:rPr>
              <w:t>0,5</w:t>
            </w:r>
          </w:p>
        </w:tc>
        <w:tc>
          <w:tcPr>
            <w:tcW w:w="823" w:type="dxa"/>
            <w:shd w:val="clear" w:color="auto" w:fill="auto"/>
            <w:textDirection w:val="btLr"/>
            <w:vAlign w:val="center"/>
          </w:tcPr>
          <w:p w:rsidR="0000744B" w:rsidRDefault="009D6FFF">
            <w:pPr>
              <w:ind w:left="113" w:right="57"/>
              <w:jc w:val="center"/>
              <w:rPr>
                <w:color w:val="000000"/>
              </w:rPr>
            </w:pPr>
            <w:r>
              <w:rPr>
                <w:color w:val="000000"/>
              </w:rPr>
              <w:t>779,0</w:t>
            </w:r>
          </w:p>
        </w:tc>
        <w:tc>
          <w:tcPr>
            <w:tcW w:w="694" w:type="dxa"/>
            <w:shd w:val="clear" w:color="auto" w:fill="auto"/>
            <w:textDirection w:val="btLr"/>
            <w:vAlign w:val="center"/>
          </w:tcPr>
          <w:p w:rsidR="0000744B" w:rsidRDefault="009D6FFF">
            <w:pPr>
              <w:ind w:left="113" w:right="57"/>
              <w:jc w:val="center"/>
              <w:rPr>
                <w:color w:val="000000"/>
              </w:rPr>
            </w:pPr>
            <w:r>
              <w:rPr>
                <w:color w:val="000000"/>
              </w:rPr>
              <w:t>8,5</w:t>
            </w:r>
          </w:p>
        </w:tc>
        <w:tc>
          <w:tcPr>
            <w:tcW w:w="614" w:type="dxa"/>
            <w:shd w:val="clear" w:color="auto" w:fill="auto"/>
            <w:textDirection w:val="btLr"/>
            <w:vAlign w:val="center"/>
          </w:tcPr>
          <w:p w:rsidR="0000744B" w:rsidRDefault="009D6FFF">
            <w:pPr>
              <w:ind w:left="113" w:right="57"/>
              <w:jc w:val="center"/>
              <w:rPr>
                <w:color w:val="000000"/>
              </w:rPr>
            </w:pPr>
            <w:r>
              <w:rPr>
                <w:color w:val="000000"/>
              </w:rPr>
              <w:t>1,3</w:t>
            </w:r>
          </w:p>
        </w:tc>
        <w:tc>
          <w:tcPr>
            <w:tcW w:w="694" w:type="dxa"/>
            <w:shd w:val="clear" w:color="auto" w:fill="auto"/>
            <w:textDirection w:val="btLr"/>
            <w:vAlign w:val="center"/>
          </w:tcPr>
          <w:p w:rsidR="0000744B" w:rsidRDefault="009D6FFF">
            <w:pPr>
              <w:ind w:left="113" w:right="57"/>
              <w:jc w:val="center"/>
              <w:rPr>
                <w:color w:val="000000"/>
              </w:rPr>
            </w:pPr>
            <w:r>
              <w:rPr>
                <w:color w:val="000000"/>
              </w:rPr>
              <w:t>12,9</w:t>
            </w:r>
          </w:p>
        </w:tc>
        <w:tc>
          <w:tcPr>
            <w:tcW w:w="694" w:type="dxa"/>
            <w:shd w:val="clear" w:color="auto" w:fill="auto"/>
            <w:textDirection w:val="btLr"/>
            <w:vAlign w:val="center"/>
          </w:tcPr>
          <w:p w:rsidR="0000744B" w:rsidRDefault="009D6FFF">
            <w:pPr>
              <w:ind w:left="113" w:right="57"/>
              <w:jc w:val="center"/>
              <w:rPr>
                <w:color w:val="000000"/>
              </w:rPr>
            </w:pPr>
            <w:r>
              <w:rPr>
                <w:color w:val="000000"/>
              </w:rPr>
              <w:t>24,9</w:t>
            </w:r>
          </w:p>
        </w:tc>
        <w:tc>
          <w:tcPr>
            <w:tcW w:w="774" w:type="dxa"/>
            <w:shd w:val="clear" w:color="auto" w:fill="auto"/>
            <w:textDirection w:val="btLr"/>
            <w:vAlign w:val="center"/>
          </w:tcPr>
          <w:p w:rsidR="0000744B" w:rsidRDefault="009D6FFF">
            <w:pPr>
              <w:ind w:left="113" w:right="57"/>
              <w:jc w:val="center"/>
              <w:rPr>
                <w:color w:val="000000"/>
              </w:rPr>
            </w:pPr>
            <w:r>
              <w:rPr>
                <w:color w:val="000000"/>
              </w:rPr>
              <w:t>31,1</w:t>
            </w:r>
          </w:p>
        </w:tc>
        <w:tc>
          <w:tcPr>
            <w:tcW w:w="694" w:type="dxa"/>
            <w:shd w:val="clear" w:color="auto" w:fill="auto"/>
            <w:textDirection w:val="btLr"/>
            <w:vAlign w:val="center"/>
          </w:tcPr>
          <w:p w:rsidR="0000744B" w:rsidRDefault="009D6FFF">
            <w:pPr>
              <w:ind w:left="113" w:right="57"/>
              <w:jc w:val="center"/>
              <w:rPr>
                <w:color w:val="000000"/>
              </w:rPr>
            </w:pPr>
            <w:r>
              <w:rPr>
                <w:color w:val="000000"/>
              </w:rPr>
              <w:t>3,6</w:t>
            </w:r>
          </w:p>
        </w:tc>
        <w:tc>
          <w:tcPr>
            <w:tcW w:w="614" w:type="dxa"/>
            <w:shd w:val="clear" w:color="auto" w:fill="auto"/>
            <w:textDirection w:val="btLr"/>
            <w:vAlign w:val="center"/>
          </w:tcPr>
          <w:p w:rsidR="0000744B" w:rsidRDefault="009D6FFF">
            <w:pPr>
              <w:ind w:left="113" w:right="57"/>
              <w:jc w:val="center"/>
              <w:rPr>
                <w:color w:val="000000"/>
              </w:rPr>
            </w:pPr>
            <w:r>
              <w:rPr>
                <w:color w:val="000000"/>
              </w:rPr>
              <w:t>0,0</w:t>
            </w:r>
          </w:p>
        </w:tc>
        <w:tc>
          <w:tcPr>
            <w:tcW w:w="774" w:type="dxa"/>
            <w:shd w:val="clear" w:color="auto" w:fill="auto"/>
            <w:textDirection w:val="btLr"/>
            <w:vAlign w:val="center"/>
          </w:tcPr>
          <w:p w:rsidR="0000744B" w:rsidRDefault="009D6FFF">
            <w:pPr>
              <w:ind w:left="113" w:right="57"/>
              <w:jc w:val="center"/>
              <w:rPr>
                <w:color w:val="000000"/>
              </w:rPr>
            </w:pPr>
            <w:r>
              <w:rPr>
                <w:color w:val="000000"/>
              </w:rPr>
              <w:t>0,5</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hAnsi="Times New Roman"/>
                <w:color w:val="000000"/>
                <w:w w:val="100"/>
                <w:sz w:val="24"/>
              </w:rPr>
            </w:pPr>
            <w:r>
              <w:rPr>
                <w:rFonts w:ascii="Times New Roman" w:hAnsi="Times New Roman"/>
                <w:color w:val="000000"/>
                <w:w w:val="100"/>
                <w:sz w:val="24"/>
              </w:rPr>
              <w:t>Целлюлозно-бумажное производство; издательская и полиграфическая деятельность</w:t>
            </w:r>
          </w:p>
        </w:tc>
        <w:tc>
          <w:tcPr>
            <w:tcW w:w="552" w:type="dxa"/>
            <w:shd w:val="clear" w:color="auto" w:fill="auto"/>
            <w:textDirection w:val="btLr"/>
            <w:vAlign w:val="center"/>
          </w:tcPr>
          <w:p w:rsidR="0000744B" w:rsidRDefault="009D6FFF">
            <w:pPr>
              <w:ind w:left="113" w:right="57"/>
              <w:jc w:val="center"/>
              <w:rPr>
                <w:color w:val="000000"/>
              </w:rPr>
            </w:pPr>
            <w:r>
              <w:rPr>
                <w:color w:val="000000"/>
              </w:rPr>
              <w:t>60,9</w:t>
            </w:r>
          </w:p>
        </w:tc>
        <w:tc>
          <w:tcPr>
            <w:tcW w:w="823" w:type="dxa"/>
            <w:shd w:val="clear" w:color="auto" w:fill="auto"/>
            <w:textDirection w:val="btLr"/>
            <w:vAlign w:val="center"/>
          </w:tcPr>
          <w:p w:rsidR="0000744B" w:rsidRDefault="009D6FFF">
            <w:pPr>
              <w:ind w:left="113" w:right="57"/>
              <w:jc w:val="center"/>
              <w:rPr>
                <w:color w:val="000000"/>
              </w:rPr>
            </w:pPr>
            <w:r>
              <w:rPr>
                <w:color w:val="000000"/>
              </w:rPr>
              <w:t>11659,2</w:t>
            </w:r>
          </w:p>
        </w:tc>
        <w:tc>
          <w:tcPr>
            <w:tcW w:w="694" w:type="dxa"/>
            <w:shd w:val="clear" w:color="auto" w:fill="auto"/>
            <w:textDirection w:val="btLr"/>
            <w:vAlign w:val="center"/>
          </w:tcPr>
          <w:p w:rsidR="0000744B" w:rsidRDefault="009D6FFF">
            <w:pPr>
              <w:ind w:left="113" w:right="57"/>
              <w:jc w:val="center"/>
              <w:rPr>
                <w:color w:val="000000"/>
              </w:rPr>
            </w:pPr>
            <w:r>
              <w:rPr>
                <w:color w:val="000000"/>
              </w:rPr>
              <w:t>113,5</w:t>
            </w:r>
          </w:p>
        </w:tc>
        <w:tc>
          <w:tcPr>
            <w:tcW w:w="614" w:type="dxa"/>
            <w:shd w:val="clear" w:color="auto" w:fill="auto"/>
            <w:textDirection w:val="btLr"/>
            <w:vAlign w:val="center"/>
          </w:tcPr>
          <w:p w:rsidR="0000744B" w:rsidRDefault="009D6FFF">
            <w:pPr>
              <w:ind w:left="113" w:right="57"/>
              <w:jc w:val="center"/>
              <w:rPr>
                <w:color w:val="000000"/>
              </w:rPr>
            </w:pPr>
            <w:r>
              <w:rPr>
                <w:color w:val="000000"/>
              </w:rPr>
              <w:t>0,4</w:t>
            </w:r>
          </w:p>
        </w:tc>
        <w:tc>
          <w:tcPr>
            <w:tcW w:w="694" w:type="dxa"/>
            <w:shd w:val="clear" w:color="auto" w:fill="auto"/>
            <w:textDirection w:val="btLr"/>
            <w:vAlign w:val="center"/>
          </w:tcPr>
          <w:p w:rsidR="0000744B" w:rsidRDefault="009D6FFF">
            <w:pPr>
              <w:ind w:left="113" w:right="57"/>
              <w:jc w:val="center"/>
              <w:rPr>
                <w:color w:val="000000"/>
              </w:rPr>
            </w:pPr>
            <w:r>
              <w:rPr>
                <w:color w:val="000000"/>
              </w:rPr>
              <w:t>21,7</w:t>
            </w:r>
          </w:p>
        </w:tc>
        <w:tc>
          <w:tcPr>
            <w:tcW w:w="694" w:type="dxa"/>
            <w:shd w:val="clear" w:color="auto" w:fill="auto"/>
            <w:textDirection w:val="btLr"/>
            <w:vAlign w:val="center"/>
          </w:tcPr>
          <w:p w:rsidR="0000744B" w:rsidRDefault="009D6FFF">
            <w:pPr>
              <w:ind w:left="113" w:right="57"/>
              <w:jc w:val="center"/>
              <w:rPr>
                <w:color w:val="000000"/>
              </w:rPr>
            </w:pPr>
            <w:r>
              <w:rPr>
                <w:color w:val="000000"/>
              </w:rPr>
              <w:t>27,3</w:t>
            </w:r>
          </w:p>
        </w:tc>
        <w:tc>
          <w:tcPr>
            <w:tcW w:w="774" w:type="dxa"/>
            <w:shd w:val="clear" w:color="auto" w:fill="auto"/>
            <w:textDirection w:val="btLr"/>
            <w:vAlign w:val="center"/>
          </w:tcPr>
          <w:p w:rsidR="0000744B" w:rsidRDefault="009D6FFF">
            <w:pPr>
              <w:ind w:left="113" w:right="57"/>
              <w:jc w:val="center"/>
              <w:rPr>
                <w:color w:val="000000"/>
              </w:rPr>
            </w:pPr>
            <w:r>
              <w:rPr>
                <w:color w:val="000000"/>
              </w:rPr>
              <w:t>204,9</w:t>
            </w:r>
          </w:p>
        </w:tc>
        <w:tc>
          <w:tcPr>
            <w:tcW w:w="694" w:type="dxa"/>
            <w:shd w:val="clear" w:color="auto" w:fill="auto"/>
            <w:textDirection w:val="btLr"/>
            <w:vAlign w:val="center"/>
          </w:tcPr>
          <w:p w:rsidR="0000744B" w:rsidRDefault="009D6FFF">
            <w:pPr>
              <w:ind w:left="113" w:right="57"/>
              <w:jc w:val="center"/>
              <w:rPr>
                <w:color w:val="000000"/>
              </w:rPr>
            </w:pPr>
            <w:r>
              <w:rPr>
                <w:color w:val="000000"/>
              </w:rPr>
              <w:t>5,7</w:t>
            </w:r>
          </w:p>
        </w:tc>
        <w:tc>
          <w:tcPr>
            <w:tcW w:w="614" w:type="dxa"/>
            <w:shd w:val="clear" w:color="auto" w:fill="auto"/>
            <w:textDirection w:val="btLr"/>
            <w:vAlign w:val="center"/>
          </w:tcPr>
          <w:p w:rsidR="0000744B" w:rsidRDefault="009D6FFF">
            <w:pPr>
              <w:ind w:left="113" w:right="57"/>
              <w:jc w:val="center"/>
              <w:rPr>
                <w:color w:val="000000"/>
              </w:rPr>
            </w:pPr>
            <w:r>
              <w:rPr>
                <w:color w:val="000000"/>
              </w:rPr>
              <w:t>52,2</w:t>
            </w:r>
          </w:p>
        </w:tc>
        <w:tc>
          <w:tcPr>
            <w:tcW w:w="774" w:type="dxa"/>
            <w:shd w:val="clear" w:color="auto" w:fill="auto"/>
            <w:textDirection w:val="btLr"/>
            <w:vAlign w:val="center"/>
          </w:tcPr>
          <w:p w:rsidR="0000744B" w:rsidRDefault="009D6FFF">
            <w:pPr>
              <w:ind w:left="113" w:right="57"/>
              <w:jc w:val="center"/>
              <w:rPr>
                <w:color w:val="000000"/>
              </w:rPr>
            </w:pPr>
            <w:r>
              <w:rPr>
                <w:color w:val="000000"/>
              </w:rPr>
              <w:t>3,7</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hAnsi="Times New Roman"/>
                <w:color w:val="000000"/>
                <w:w w:val="100"/>
                <w:sz w:val="24"/>
              </w:rPr>
            </w:pPr>
            <w:r>
              <w:rPr>
                <w:rFonts w:ascii="Times New Roman" w:hAnsi="Times New Roman"/>
                <w:color w:val="000000"/>
                <w:w w:val="100"/>
                <w:sz w:val="24"/>
              </w:rPr>
              <w:lastRenderedPageBreak/>
              <w:t>Производство кокса и нефтепродуктов</w:t>
            </w:r>
          </w:p>
        </w:tc>
        <w:tc>
          <w:tcPr>
            <w:tcW w:w="552" w:type="dxa"/>
            <w:shd w:val="clear" w:color="auto" w:fill="auto"/>
            <w:textDirection w:val="btLr"/>
            <w:vAlign w:val="center"/>
          </w:tcPr>
          <w:p w:rsidR="0000744B" w:rsidRDefault="009D6FFF">
            <w:pPr>
              <w:ind w:left="113" w:right="57"/>
              <w:jc w:val="center"/>
              <w:rPr>
                <w:color w:val="000000"/>
              </w:rPr>
            </w:pPr>
            <w:r>
              <w:rPr>
                <w:color w:val="000000"/>
              </w:rPr>
              <w:t>11335,6</w:t>
            </w:r>
          </w:p>
        </w:tc>
        <w:tc>
          <w:tcPr>
            <w:tcW w:w="823" w:type="dxa"/>
            <w:shd w:val="clear" w:color="auto" w:fill="auto"/>
            <w:textDirection w:val="btLr"/>
            <w:vAlign w:val="center"/>
          </w:tcPr>
          <w:p w:rsidR="0000744B" w:rsidRDefault="009D6FFF">
            <w:pPr>
              <w:ind w:left="113" w:right="57"/>
              <w:jc w:val="center"/>
              <w:rPr>
                <w:color w:val="000000"/>
                <w:spacing w:val="-6"/>
              </w:rPr>
            </w:pPr>
            <w:r>
              <w:rPr>
                <w:color w:val="000000"/>
                <w:spacing w:val="-6"/>
              </w:rPr>
              <w:t>149956,0</w:t>
            </w:r>
          </w:p>
        </w:tc>
        <w:tc>
          <w:tcPr>
            <w:tcW w:w="694" w:type="dxa"/>
            <w:shd w:val="clear" w:color="auto" w:fill="auto"/>
            <w:textDirection w:val="btLr"/>
            <w:vAlign w:val="center"/>
          </w:tcPr>
          <w:p w:rsidR="0000744B" w:rsidRDefault="009D6FFF">
            <w:pPr>
              <w:ind w:left="113" w:right="57"/>
              <w:jc w:val="center"/>
              <w:rPr>
                <w:color w:val="000000"/>
              </w:rPr>
            </w:pPr>
            <w:r>
              <w:rPr>
                <w:color w:val="000000"/>
              </w:rPr>
              <w:t>1207,8</w:t>
            </w:r>
          </w:p>
        </w:tc>
        <w:tc>
          <w:tcPr>
            <w:tcW w:w="614" w:type="dxa"/>
            <w:shd w:val="clear" w:color="auto" w:fill="auto"/>
            <w:textDirection w:val="btLr"/>
            <w:vAlign w:val="center"/>
          </w:tcPr>
          <w:p w:rsidR="0000744B" w:rsidRDefault="009D6FFF">
            <w:pPr>
              <w:ind w:left="113" w:right="57"/>
              <w:jc w:val="center"/>
              <w:rPr>
                <w:color w:val="000000"/>
              </w:rPr>
            </w:pPr>
            <w:r>
              <w:rPr>
                <w:color w:val="000000"/>
              </w:rPr>
              <w:t>854,3</w:t>
            </w:r>
          </w:p>
        </w:tc>
        <w:tc>
          <w:tcPr>
            <w:tcW w:w="694" w:type="dxa"/>
            <w:shd w:val="clear" w:color="auto" w:fill="auto"/>
            <w:textDirection w:val="btLr"/>
            <w:vAlign w:val="center"/>
          </w:tcPr>
          <w:p w:rsidR="0000744B" w:rsidRDefault="009D6FFF">
            <w:pPr>
              <w:ind w:left="113" w:right="57"/>
              <w:jc w:val="center"/>
              <w:rPr>
                <w:color w:val="000000"/>
              </w:rPr>
            </w:pPr>
            <w:r>
              <w:rPr>
                <w:color w:val="000000"/>
              </w:rPr>
              <w:t>1158,2</w:t>
            </w:r>
          </w:p>
        </w:tc>
        <w:tc>
          <w:tcPr>
            <w:tcW w:w="694" w:type="dxa"/>
            <w:shd w:val="clear" w:color="auto" w:fill="auto"/>
            <w:textDirection w:val="btLr"/>
            <w:vAlign w:val="center"/>
          </w:tcPr>
          <w:p w:rsidR="0000744B" w:rsidRDefault="009D6FFF">
            <w:pPr>
              <w:ind w:left="113" w:right="57"/>
              <w:jc w:val="center"/>
              <w:rPr>
                <w:color w:val="000000"/>
              </w:rPr>
            </w:pPr>
            <w:r>
              <w:rPr>
                <w:color w:val="000000"/>
              </w:rPr>
              <w:t>8269,4</w:t>
            </w:r>
          </w:p>
        </w:tc>
        <w:tc>
          <w:tcPr>
            <w:tcW w:w="774" w:type="dxa"/>
            <w:shd w:val="clear" w:color="auto" w:fill="auto"/>
            <w:textDirection w:val="btLr"/>
            <w:vAlign w:val="center"/>
          </w:tcPr>
          <w:p w:rsidR="0000744B" w:rsidRDefault="009D6FFF">
            <w:pPr>
              <w:ind w:left="113" w:right="57"/>
              <w:jc w:val="center"/>
              <w:rPr>
                <w:color w:val="000000"/>
              </w:rPr>
            </w:pPr>
            <w:r>
              <w:rPr>
                <w:color w:val="000000"/>
              </w:rPr>
              <w:t>4341,9</w:t>
            </w:r>
          </w:p>
        </w:tc>
        <w:tc>
          <w:tcPr>
            <w:tcW w:w="694" w:type="dxa"/>
            <w:shd w:val="clear" w:color="auto" w:fill="auto"/>
            <w:textDirection w:val="btLr"/>
            <w:vAlign w:val="center"/>
          </w:tcPr>
          <w:p w:rsidR="0000744B" w:rsidRDefault="009D6FFF">
            <w:pPr>
              <w:ind w:left="113" w:right="57"/>
              <w:jc w:val="center"/>
              <w:rPr>
                <w:color w:val="000000"/>
              </w:rPr>
            </w:pPr>
            <w:r>
              <w:rPr>
                <w:color w:val="000000"/>
              </w:rPr>
              <w:t>86,5</w:t>
            </w:r>
          </w:p>
        </w:tc>
        <w:tc>
          <w:tcPr>
            <w:tcW w:w="614" w:type="dxa"/>
            <w:shd w:val="clear" w:color="auto" w:fill="auto"/>
            <w:textDirection w:val="btLr"/>
            <w:vAlign w:val="center"/>
          </w:tcPr>
          <w:p w:rsidR="0000744B" w:rsidRDefault="009D6FFF">
            <w:pPr>
              <w:ind w:left="113" w:right="57"/>
              <w:jc w:val="center"/>
              <w:rPr>
                <w:color w:val="000000"/>
              </w:rPr>
            </w:pPr>
            <w:r>
              <w:rPr>
                <w:color w:val="000000"/>
              </w:rPr>
              <w:t>-</w:t>
            </w:r>
          </w:p>
        </w:tc>
        <w:tc>
          <w:tcPr>
            <w:tcW w:w="774" w:type="dxa"/>
            <w:shd w:val="clear" w:color="auto" w:fill="auto"/>
            <w:textDirection w:val="btLr"/>
            <w:vAlign w:val="center"/>
          </w:tcPr>
          <w:p w:rsidR="0000744B" w:rsidRDefault="009D6FFF">
            <w:pPr>
              <w:ind w:left="113" w:right="57"/>
              <w:jc w:val="center"/>
              <w:rPr>
                <w:color w:val="000000"/>
              </w:rPr>
            </w:pPr>
            <w:r>
              <w:rPr>
                <w:color w:val="000000"/>
              </w:rPr>
              <w:t>17349,7</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hAnsi="Times New Roman"/>
                <w:color w:val="000000"/>
                <w:w w:val="100"/>
                <w:sz w:val="24"/>
              </w:rPr>
            </w:pPr>
            <w:r>
              <w:rPr>
                <w:rFonts w:ascii="Times New Roman" w:hAnsi="Times New Roman"/>
                <w:color w:val="000000"/>
                <w:w w:val="100"/>
                <w:sz w:val="24"/>
              </w:rPr>
              <w:t>Химическое производство</w:t>
            </w:r>
          </w:p>
        </w:tc>
        <w:tc>
          <w:tcPr>
            <w:tcW w:w="552" w:type="dxa"/>
            <w:shd w:val="clear" w:color="auto" w:fill="auto"/>
            <w:textDirection w:val="btLr"/>
            <w:vAlign w:val="center"/>
          </w:tcPr>
          <w:p w:rsidR="0000744B" w:rsidRDefault="009D6FFF">
            <w:pPr>
              <w:ind w:left="113" w:right="57"/>
              <w:jc w:val="center"/>
              <w:rPr>
                <w:color w:val="000000"/>
              </w:rPr>
            </w:pPr>
            <w:r>
              <w:rPr>
                <w:color w:val="000000"/>
              </w:rPr>
              <w:t>2868,8</w:t>
            </w:r>
          </w:p>
        </w:tc>
        <w:tc>
          <w:tcPr>
            <w:tcW w:w="823" w:type="dxa"/>
            <w:shd w:val="clear" w:color="auto" w:fill="auto"/>
            <w:textDirection w:val="btLr"/>
            <w:vAlign w:val="center"/>
          </w:tcPr>
          <w:p w:rsidR="0000744B" w:rsidRDefault="009D6FFF">
            <w:pPr>
              <w:ind w:left="113" w:right="57"/>
              <w:jc w:val="center"/>
              <w:rPr>
                <w:color w:val="000000"/>
              </w:rPr>
            </w:pPr>
            <w:r>
              <w:rPr>
                <w:color w:val="000000"/>
              </w:rPr>
              <w:t>38439,4</w:t>
            </w:r>
          </w:p>
        </w:tc>
        <w:tc>
          <w:tcPr>
            <w:tcW w:w="694" w:type="dxa"/>
            <w:shd w:val="clear" w:color="auto" w:fill="auto"/>
            <w:textDirection w:val="btLr"/>
            <w:vAlign w:val="center"/>
          </w:tcPr>
          <w:p w:rsidR="0000744B" w:rsidRDefault="009D6FFF">
            <w:pPr>
              <w:ind w:left="113" w:right="57"/>
              <w:jc w:val="center"/>
              <w:rPr>
                <w:color w:val="000000"/>
              </w:rPr>
            </w:pPr>
            <w:r>
              <w:rPr>
                <w:color w:val="000000"/>
              </w:rPr>
              <w:t>716,3</w:t>
            </w:r>
          </w:p>
        </w:tc>
        <w:tc>
          <w:tcPr>
            <w:tcW w:w="614" w:type="dxa"/>
            <w:shd w:val="clear" w:color="auto" w:fill="auto"/>
            <w:textDirection w:val="btLr"/>
            <w:vAlign w:val="center"/>
          </w:tcPr>
          <w:p w:rsidR="0000744B" w:rsidRDefault="009D6FFF">
            <w:pPr>
              <w:ind w:left="113" w:right="57"/>
              <w:jc w:val="center"/>
              <w:rPr>
                <w:color w:val="000000"/>
              </w:rPr>
            </w:pPr>
            <w:r>
              <w:rPr>
                <w:color w:val="000000"/>
              </w:rPr>
              <w:t>612,7</w:t>
            </w:r>
          </w:p>
        </w:tc>
        <w:tc>
          <w:tcPr>
            <w:tcW w:w="694" w:type="dxa"/>
            <w:shd w:val="clear" w:color="auto" w:fill="auto"/>
            <w:textDirection w:val="btLr"/>
            <w:vAlign w:val="center"/>
          </w:tcPr>
          <w:p w:rsidR="0000744B" w:rsidRDefault="009D6FFF">
            <w:pPr>
              <w:ind w:left="113" w:right="57"/>
              <w:jc w:val="center"/>
              <w:rPr>
                <w:color w:val="000000"/>
              </w:rPr>
            </w:pPr>
            <w:r>
              <w:rPr>
                <w:color w:val="000000"/>
              </w:rPr>
              <w:t>230,0</w:t>
            </w:r>
          </w:p>
        </w:tc>
        <w:tc>
          <w:tcPr>
            <w:tcW w:w="694" w:type="dxa"/>
            <w:shd w:val="clear" w:color="auto" w:fill="auto"/>
            <w:textDirection w:val="btLr"/>
            <w:vAlign w:val="center"/>
          </w:tcPr>
          <w:p w:rsidR="0000744B" w:rsidRDefault="009D6FFF">
            <w:pPr>
              <w:ind w:left="113" w:right="57"/>
              <w:jc w:val="center"/>
              <w:rPr>
                <w:color w:val="000000"/>
              </w:rPr>
            </w:pPr>
            <w:r>
              <w:rPr>
                <w:color w:val="000000"/>
              </w:rPr>
              <w:t>3608,1</w:t>
            </w:r>
          </w:p>
        </w:tc>
        <w:tc>
          <w:tcPr>
            <w:tcW w:w="774" w:type="dxa"/>
            <w:shd w:val="clear" w:color="auto" w:fill="auto"/>
            <w:textDirection w:val="btLr"/>
            <w:vAlign w:val="center"/>
          </w:tcPr>
          <w:p w:rsidR="0000744B" w:rsidRDefault="009D6FFF">
            <w:pPr>
              <w:ind w:left="113" w:right="57"/>
              <w:jc w:val="center"/>
              <w:rPr>
                <w:color w:val="000000"/>
              </w:rPr>
            </w:pPr>
            <w:r>
              <w:rPr>
                <w:color w:val="000000"/>
              </w:rPr>
              <w:t>8034,4</w:t>
            </w:r>
          </w:p>
        </w:tc>
        <w:tc>
          <w:tcPr>
            <w:tcW w:w="694" w:type="dxa"/>
            <w:shd w:val="clear" w:color="auto" w:fill="auto"/>
            <w:textDirection w:val="btLr"/>
            <w:vAlign w:val="center"/>
          </w:tcPr>
          <w:p w:rsidR="0000744B" w:rsidRDefault="009D6FFF">
            <w:pPr>
              <w:ind w:left="113" w:right="57"/>
              <w:jc w:val="center"/>
              <w:rPr>
                <w:color w:val="000000"/>
              </w:rPr>
            </w:pPr>
            <w:r>
              <w:rPr>
                <w:color w:val="000000"/>
              </w:rPr>
              <w:t>22,8</w:t>
            </w:r>
          </w:p>
        </w:tc>
        <w:tc>
          <w:tcPr>
            <w:tcW w:w="614" w:type="dxa"/>
            <w:shd w:val="clear" w:color="auto" w:fill="auto"/>
            <w:textDirection w:val="btLr"/>
            <w:vAlign w:val="center"/>
          </w:tcPr>
          <w:p w:rsidR="0000744B" w:rsidRDefault="009D6FFF">
            <w:pPr>
              <w:ind w:left="113" w:right="57"/>
              <w:jc w:val="center"/>
              <w:rPr>
                <w:color w:val="000000"/>
              </w:rPr>
            </w:pPr>
            <w:r>
              <w:rPr>
                <w:color w:val="000000"/>
              </w:rPr>
              <w:t>60,4</w:t>
            </w:r>
          </w:p>
        </w:tc>
        <w:tc>
          <w:tcPr>
            <w:tcW w:w="774" w:type="dxa"/>
            <w:shd w:val="clear" w:color="auto" w:fill="auto"/>
            <w:textDirection w:val="btLr"/>
            <w:vAlign w:val="center"/>
          </w:tcPr>
          <w:p w:rsidR="0000744B" w:rsidRDefault="009D6FFF">
            <w:pPr>
              <w:ind w:left="113" w:right="57"/>
              <w:jc w:val="center"/>
              <w:rPr>
                <w:color w:val="000000"/>
              </w:rPr>
            </w:pPr>
            <w:r>
              <w:rPr>
                <w:color w:val="000000"/>
              </w:rPr>
              <w:t>13186,5</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hAnsi="Times New Roman"/>
                <w:color w:val="000000"/>
                <w:w w:val="100"/>
                <w:sz w:val="24"/>
              </w:rPr>
            </w:pPr>
            <w:r>
              <w:rPr>
                <w:rFonts w:ascii="Times New Roman" w:hAnsi="Times New Roman"/>
                <w:color w:val="000000"/>
                <w:w w:val="100"/>
                <w:sz w:val="24"/>
              </w:rPr>
              <w:t>Производство резиновых и пластмассовых изделий</w:t>
            </w:r>
          </w:p>
        </w:tc>
        <w:tc>
          <w:tcPr>
            <w:tcW w:w="552" w:type="dxa"/>
            <w:shd w:val="clear" w:color="auto" w:fill="auto"/>
            <w:textDirection w:val="btLr"/>
            <w:vAlign w:val="center"/>
          </w:tcPr>
          <w:p w:rsidR="0000744B" w:rsidRDefault="009D6FFF">
            <w:pPr>
              <w:ind w:left="113" w:right="57"/>
              <w:jc w:val="center"/>
              <w:rPr>
                <w:color w:val="000000"/>
              </w:rPr>
            </w:pPr>
            <w:r>
              <w:rPr>
                <w:color w:val="000000"/>
              </w:rPr>
              <w:t>765,2</w:t>
            </w:r>
          </w:p>
        </w:tc>
        <w:tc>
          <w:tcPr>
            <w:tcW w:w="823" w:type="dxa"/>
            <w:shd w:val="clear" w:color="auto" w:fill="auto"/>
            <w:textDirection w:val="btLr"/>
            <w:vAlign w:val="center"/>
          </w:tcPr>
          <w:p w:rsidR="0000744B" w:rsidRDefault="009D6FFF">
            <w:pPr>
              <w:ind w:left="113" w:right="57"/>
              <w:jc w:val="center"/>
              <w:rPr>
                <w:color w:val="000000"/>
              </w:rPr>
            </w:pPr>
            <w:r>
              <w:rPr>
                <w:color w:val="000000"/>
              </w:rPr>
              <w:t>5296,4</w:t>
            </w:r>
          </w:p>
        </w:tc>
        <w:tc>
          <w:tcPr>
            <w:tcW w:w="694" w:type="dxa"/>
            <w:shd w:val="clear" w:color="auto" w:fill="auto"/>
            <w:textDirection w:val="btLr"/>
            <w:vAlign w:val="center"/>
          </w:tcPr>
          <w:p w:rsidR="0000744B" w:rsidRDefault="009D6FFF">
            <w:pPr>
              <w:ind w:left="113" w:right="57"/>
              <w:jc w:val="center"/>
              <w:rPr>
                <w:color w:val="000000"/>
              </w:rPr>
            </w:pPr>
            <w:r>
              <w:rPr>
                <w:color w:val="000000"/>
              </w:rPr>
              <w:t>183,7</w:t>
            </w:r>
          </w:p>
        </w:tc>
        <w:tc>
          <w:tcPr>
            <w:tcW w:w="614" w:type="dxa"/>
            <w:shd w:val="clear" w:color="auto" w:fill="auto"/>
            <w:textDirection w:val="btLr"/>
            <w:vAlign w:val="center"/>
          </w:tcPr>
          <w:p w:rsidR="0000744B" w:rsidRDefault="009D6FFF">
            <w:pPr>
              <w:ind w:left="113" w:right="57"/>
              <w:jc w:val="center"/>
              <w:rPr>
                <w:color w:val="000000"/>
              </w:rPr>
            </w:pPr>
            <w:r>
              <w:rPr>
                <w:color w:val="000000"/>
              </w:rPr>
              <w:t>64,3</w:t>
            </w:r>
          </w:p>
        </w:tc>
        <w:tc>
          <w:tcPr>
            <w:tcW w:w="694" w:type="dxa"/>
            <w:shd w:val="clear" w:color="auto" w:fill="auto"/>
            <w:textDirection w:val="btLr"/>
            <w:vAlign w:val="center"/>
          </w:tcPr>
          <w:p w:rsidR="0000744B" w:rsidRDefault="009D6FFF">
            <w:pPr>
              <w:ind w:left="113" w:right="57"/>
              <w:jc w:val="center"/>
              <w:rPr>
                <w:color w:val="000000"/>
              </w:rPr>
            </w:pPr>
            <w:r>
              <w:rPr>
                <w:color w:val="000000"/>
              </w:rPr>
              <w:t>24,5</w:t>
            </w:r>
          </w:p>
        </w:tc>
        <w:tc>
          <w:tcPr>
            <w:tcW w:w="694" w:type="dxa"/>
            <w:shd w:val="clear" w:color="auto" w:fill="auto"/>
            <w:textDirection w:val="btLr"/>
            <w:vAlign w:val="center"/>
          </w:tcPr>
          <w:p w:rsidR="0000744B" w:rsidRDefault="009D6FFF">
            <w:pPr>
              <w:ind w:left="113" w:right="57"/>
              <w:jc w:val="center"/>
              <w:rPr>
                <w:color w:val="000000"/>
              </w:rPr>
            </w:pPr>
            <w:r>
              <w:rPr>
                <w:color w:val="000000"/>
              </w:rPr>
              <w:t>263,7</w:t>
            </w:r>
          </w:p>
        </w:tc>
        <w:tc>
          <w:tcPr>
            <w:tcW w:w="774" w:type="dxa"/>
            <w:shd w:val="clear" w:color="auto" w:fill="auto"/>
            <w:textDirection w:val="btLr"/>
            <w:vAlign w:val="center"/>
          </w:tcPr>
          <w:p w:rsidR="0000744B" w:rsidRDefault="009D6FFF">
            <w:pPr>
              <w:ind w:left="113" w:right="57"/>
              <w:jc w:val="center"/>
              <w:rPr>
                <w:color w:val="000000"/>
              </w:rPr>
            </w:pPr>
            <w:r>
              <w:rPr>
                <w:color w:val="000000"/>
              </w:rPr>
              <w:t>668,8</w:t>
            </w:r>
          </w:p>
        </w:tc>
        <w:tc>
          <w:tcPr>
            <w:tcW w:w="694" w:type="dxa"/>
            <w:shd w:val="clear" w:color="auto" w:fill="auto"/>
            <w:textDirection w:val="btLr"/>
            <w:vAlign w:val="center"/>
          </w:tcPr>
          <w:p w:rsidR="0000744B" w:rsidRDefault="009D6FFF">
            <w:pPr>
              <w:ind w:left="113" w:right="57"/>
              <w:jc w:val="center"/>
              <w:rPr>
                <w:color w:val="000000"/>
              </w:rPr>
            </w:pPr>
            <w:r>
              <w:rPr>
                <w:color w:val="000000"/>
              </w:rPr>
              <w:t>1,2</w:t>
            </w:r>
          </w:p>
        </w:tc>
        <w:tc>
          <w:tcPr>
            <w:tcW w:w="614" w:type="dxa"/>
            <w:shd w:val="clear" w:color="auto" w:fill="auto"/>
            <w:textDirection w:val="btLr"/>
            <w:vAlign w:val="center"/>
          </w:tcPr>
          <w:p w:rsidR="0000744B" w:rsidRDefault="009D6FFF">
            <w:pPr>
              <w:ind w:left="113" w:right="57"/>
              <w:jc w:val="center"/>
              <w:rPr>
                <w:color w:val="000000"/>
              </w:rPr>
            </w:pPr>
            <w:r>
              <w:rPr>
                <w:color w:val="000000"/>
              </w:rPr>
              <w:t>0,2</w:t>
            </w:r>
          </w:p>
        </w:tc>
        <w:tc>
          <w:tcPr>
            <w:tcW w:w="774" w:type="dxa"/>
            <w:shd w:val="clear" w:color="auto" w:fill="auto"/>
            <w:textDirection w:val="btLr"/>
            <w:vAlign w:val="center"/>
          </w:tcPr>
          <w:p w:rsidR="0000744B" w:rsidRDefault="009D6FFF">
            <w:pPr>
              <w:ind w:left="113" w:right="57"/>
              <w:jc w:val="center"/>
              <w:rPr>
                <w:color w:val="000000"/>
              </w:rPr>
            </w:pPr>
            <w:r>
              <w:rPr>
                <w:color w:val="000000"/>
              </w:rPr>
              <w:t>668,4</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hAnsi="Times New Roman"/>
                <w:color w:val="000000"/>
                <w:w w:val="100"/>
                <w:sz w:val="24"/>
              </w:rPr>
            </w:pPr>
            <w:r>
              <w:rPr>
                <w:rFonts w:ascii="Times New Roman" w:hAnsi="Times New Roman"/>
                <w:color w:val="000000"/>
                <w:w w:val="100"/>
                <w:sz w:val="24"/>
              </w:rPr>
              <w:t>Производство прочих неметаллических минеральных продуктов</w:t>
            </w:r>
          </w:p>
        </w:tc>
        <w:tc>
          <w:tcPr>
            <w:tcW w:w="552" w:type="dxa"/>
            <w:shd w:val="clear" w:color="auto" w:fill="auto"/>
            <w:textDirection w:val="btLr"/>
            <w:vAlign w:val="center"/>
          </w:tcPr>
          <w:p w:rsidR="0000744B" w:rsidRDefault="009D6FFF">
            <w:pPr>
              <w:ind w:left="113" w:right="57"/>
              <w:jc w:val="center"/>
              <w:rPr>
                <w:color w:val="000000"/>
              </w:rPr>
            </w:pPr>
            <w:r>
              <w:rPr>
                <w:color w:val="000000"/>
              </w:rPr>
              <w:t>1265,0</w:t>
            </w:r>
          </w:p>
        </w:tc>
        <w:tc>
          <w:tcPr>
            <w:tcW w:w="823" w:type="dxa"/>
            <w:shd w:val="clear" w:color="auto" w:fill="auto"/>
            <w:textDirection w:val="btLr"/>
            <w:vAlign w:val="center"/>
          </w:tcPr>
          <w:p w:rsidR="0000744B" w:rsidRDefault="009D6FFF">
            <w:pPr>
              <w:ind w:left="113" w:right="57"/>
              <w:jc w:val="center"/>
              <w:rPr>
                <w:color w:val="000000"/>
              </w:rPr>
            </w:pPr>
            <w:r>
              <w:rPr>
                <w:color w:val="000000"/>
              </w:rPr>
              <w:t>4732,1</w:t>
            </w:r>
          </w:p>
        </w:tc>
        <w:tc>
          <w:tcPr>
            <w:tcW w:w="694" w:type="dxa"/>
            <w:shd w:val="clear" w:color="auto" w:fill="auto"/>
            <w:textDirection w:val="btLr"/>
            <w:vAlign w:val="center"/>
          </w:tcPr>
          <w:p w:rsidR="0000744B" w:rsidRDefault="009D6FFF">
            <w:pPr>
              <w:ind w:left="113" w:right="57"/>
              <w:jc w:val="center"/>
              <w:rPr>
                <w:color w:val="000000"/>
              </w:rPr>
            </w:pPr>
            <w:r>
              <w:rPr>
                <w:color w:val="000000"/>
              </w:rPr>
              <w:t>27,8</w:t>
            </w:r>
          </w:p>
        </w:tc>
        <w:tc>
          <w:tcPr>
            <w:tcW w:w="614" w:type="dxa"/>
            <w:shd w:val="clear" w:color="auto" w:fill="auto"/>
            <w:textDirection w:val="btLr"/>
            <w:vAlign w:val="center"/>
          </w:tcPr>
          <w:p w:rsidR="0000744B" w:rsidRDefault="009D6FFF">
            <w:pPr>
              <w:ind w:left="113" w:right="57"/>
              <w:jc w:val="center"/>
              <w:rPr>
                <w:color w:val="000000"/>
              </w:rPr>
            </w:pPr>
            <w:r>
              <w:rPr>
                <w:color w:val="000000"/>
              </w:rPr>
              <w:t>19,6</w:t>
            </w:r>
          </w:p>
        </w:tc>
        <w:tc>
          <w:tcPr>
            <w:tcW w:w="694" w:type="dxa"/>
            <w:shd w:val="clear" w:color="auto" w:fill="auto"/>
            <w:textDirection w:val="btLr"/>
            <w:vAlign w:val="center"/>
          </w:tcPr>
          <w:p w:rsidR="0000744B" w:rsidRDefault="009D6FFF">
            <w:pPr>
              <w:ind w:left="113" w:right="57"/>
              <w:jc w:val="center"/>
              <w:rPr>
                <w:color w:val="000000"/>
              </w:rPr>
            </w:pPr>
            <w:r>
              <w:rPr>
                <w:color w:val="000000"/>
              </w:rPr>
              <w:t>30,8</w:t>
            </w:r>
          </w:p>
        </w:tc>
        <w:tc>
          <w:tcPr>
            <w:tcW w:w="694" w:type="dxa"/>
            <w:shd w:val="clear" w:color="auto" w:fill="auto"/>
            <w:textDirection w:val="btLr"/>
            <w:vAlign w:val="center"/>
          </w:tcPr>
          <w:p w:rsidR="0000744B" w:rsidRDefault="009D6FFF">
            <w:pPr>
              <w:ind w:left="113" w:right="57"/>
              <w:jc w:val="center"/>
              <w:rPr>
                <w:color w:val="000000"/>
              </w:rPr>
            </w:pPr>
            <w:r>
              <w:rPr>
                <w:color w:val="000000"/>
              </w:rPr>
              <w:t>1460,7</w:t>
            </w:r>
          </w:p>
        </w:tc>
        <w:tc>
          <w:tcPr>
            <w:tcW w:w="774" w:type="dxa"/>
            <w:shd w:val="clear" w:color="auto" w:fill="auto"/>
            <w:textDirection w:val="btLr"/>
            <w:vAlign w:val="center"/>
          </w:tcPr>
          <w:p w:rsidR="0000744B" w:rsidRDefault="009D6FFF">
            <w:pPr>
              <w:ind w:left="113" w:right="57"/>
              <w:jc w:val="center"/>
              <w:rPr>
                <w:color w:val="000000"/>
              </w:rPr>
            </w:pPr>
            <w:r>
              <w:rPr>
                <w:color w:val="000000"/>
              </w:rPr>
              <w:t>143,6</w:t>
            </w:r>
          </w:p>
        </w:tc>
        <w:tc>
          <w:tcPr>
            <w:tcW w:w="694" w:type="dxa"/>
            <w:shd w:val="clear" w:color="auto" w:fill="auto"/>
            <w:textDirection w:val="btLr"/>
            <w:vAlign w:val="center"/>
          </w:tcPr>
          <w:p w:rsidR="0000744B" w:rsidRDefault="009D6FFF">
            <w:pPr>
              <w:ind w:left="113" w:right="57"/>
              <w:jc w:val="center"/>
              <w:rPr>
                <w:color w:val="000000"/>
              </w:rPr>
            </w:pPr>
            <w:r>
              <w:rPr>
                <w:color w:val="000000"/>
              </w:rPr>
              <w:t>5,3</w:t>
            </w:r>
          </w:p>
        </w:tc>
        <w:tc>
          <w:tcPr>
            <w:tcW w:w="614" w:type="dxa"/>
            <w:shd w:val="clear" w:color="auto" w:fill="auto"/>
            <w:textDirection w:val="btLr"/>
            <w:vAlign w:val="center"/>
          </w:tcPr>
          <w:p w:rsidR="0000744B" w:rsidRDefault="009D6FFF">
            <w:pPr>
              <w:ind w:left="113" w:right="57"/>
              <w:jc w:val="center"/>
              <w:rPr>
                <w:color w:val="000000"/>
              </w:rPr>
            </w:pPr>
            <w:r>
              <w:rPr>
                <w:color w:val="000000"/>
              </w:rPr>
              <w:t>46,5</w:t>
            </w:r>
          </w:p>
        </w:tc>
        <w:tc>
          <w:tcPr>
            <w:tcW w:w="774" w:type="dxa"/>
            <w:shd w:val="clear" w:color="auto" w:fill="auto"/>
            <w:textDirection w:val="btLr"/>
            <w:vAlign w:val="center"/>
          </w:tcPr>
          <w:p w:rsidR="0000744B" w:rsidRDefault="009D6FFF">
            <w:pPr>
              <w:ind w:left="113" w:right="57"/>
              <w:jc w:val="center"/>
              <w:rPr>
                <w:color w:val="000000"/>
              </w:rPr>
            </w:pPr>
            <w:r>
              <w:rPr>
                <w:color w:val="000000"/>
              </w:rPr>
              <w:t>172,0</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hAnsi="Times New Roman"/>
                <w:color w:val="000000"/>
                <w:w w:val="100"/>
                <w:sz w:val="24"/>
              </w:rPr>
            </w:pPr>
            <w:r>
              <w:rPr>
                <w:rFonts w:ascii="Times New Roman" w:hAnsi="Times New Roman"/>
                <w:color w:val="000000"/>
                <w:w w:val="100"/>
                <w:sz w:val="24"/>
              </w:rPr>
              <w:t>Металлургическое производство и производство готовых металлических изделий</w:t>
            </w:r>
          </w:p>
        </w:tc>
        <w:tc>
          <w:tcPr>
            <w:tcW w:w="552" w:type="dxa"/>
            <w:shd w:val="clear" w:color="auto" w:fill="auto"/>
            <w:textDirection w:val="btLr"/>
            <w:vAlign w:val="center"/>
          </w:tcPr>
          <w:p w:rsidR="0000744B" w:rsidRDefault="009D6FFF">
            <w:pPr>
              <w:ind w:left="113" w:right="57"/>
              <w:jc w:val="center"/>
              <w:rPr>
                <w:color w:val="000000"/>
              </w:rPr>
            </w:pPr>
            <w:r>
              <w:rPr>
                <w:color w:val="000000"/>
              </w:rPr>
              <w:t>13017,8</w:t>
            </w:r>
          </w:p>
        </w:tc>
        <w:tc>
          <w:tcPr>
            <w:tcW w:w="823" w:type="dxa"/>
            <w:shd w:val="clear" w:color="auto" w:fill="auto"/>
            <w:textDirection w:val="btLr"/>
            <w:vAlign w:val="center"/>
          </w:tcPr>
          <w:p w:rsidR="0000744B" w:rsidRDefault="009D6FFF">
            <w:pPr>
              <w:ind w:left="113" w:right="57"/>
              <w:jc w:val="center"/>
              <w:rPr>
                <w:color w:val="000000"/>
              </w:rPr>
            </w:pPr>
            <w:r>
              <w:rPr>
                <w:color w:val="000000"/>
              </w:rPr>
              <w:t>32071,2</w:t>
            </w:r>
          </w:p>
        </w:tc>
        <w:tc>
          <w:tcPr>
            <w:tcW w:w="694" w:type="dxa"/>
            <w:shd w:val="clear" w:color="auto" w:fill="auto"/>
            <w:textDirection w:val="btLr"/>
            <w:vAlign w:val="center"/>
          </w:tcPr>
          <w:p w:rsidR="0000744B" w:rsidRDefault="009D6FFF">
            <w:pPr>
              <w:ind w:left="113" w:right="57"/>
              <w:jc w:val="center"/>
              <w:rPr>
                <w:color w:val="000000"/>
              </w:rPr>
            </w:pPr>
            <w:r>
              <w:rPr>
                <w:color w:val="000000"/>
              </w:rPr>
              <w:t>216,2</w:t>
            </w:r>
          </w:p>
        </w:tc>
        <w:tc>
          <w:tcPr>
            <w:tcW w:w="614" w:type="dxa"/>
            <w:shd w:val="clear" w:color="auto" w:fill="auto"/>
            <w:textDirection w:val="btLr"/>
            <w:vAlign w:val="center"/>
          </w:tcPr>
          <w:p w:rsidR="0000744B" w:rsidRDefault="009D6FFF">
            <w:pPr>
              <w:ind w:left="113" w:right="57"/>
              <w:jc w:val="center"/>
              <w:rPr>
                <w:color w:val="000000"/>
              </w:rPr>
            </w:pPr>
            <w:r>
              <w:rPr>
                <w:color w:val="000000"/>
              </w:rPr>
              <w:t>104,3</w:t>
            </w:r>
          </w:p>
        </w:tc>
        <w:tc>
          <w:tcPr>
            <w:tcW w:w="694" w:type="dxa"/>
            <w:shd w:val="clear" w:color="auto" w:fill="auto"/>
            <w:textDirection w:val="btLr"/>
            <w:vAlign w:val="center"/>
          </w:tcPr>
          <w:p w:rsidR="0000744B" w:rsidRDefault="009D6FFF">
            <w:pPr>
              <w:ind w:left="113" w:right="57"/>
              <w:jc w:val="center"/>
              <w:rPr>
                <w:color w:val="000000"/>
              </w:rPr>
            </w:pPr>
            <w:r>
              <w:rPr>
                <w:color w:val="000000"/>
              </w:rPr>
              <w:t>572,7</w:t>
            </w:r>
          </w:p>
        </w:tc>
        <w:tc>
          <w:tcPr>
            <w:tcW w:w="694" w:type="dxa"/>
            <w:shd w:val="clear" w:color="auto" w:fill="auto"/>
            <w:textDirection w:val="btLr"/>
            <w:vAlign w:val="center"/>
          </w:tcPr>
          <w:p w:rsidR="0000744B" w:rsidRDefault="009D6FFF">
            <w:pPr>
              <w:ind w:left="113" w:right="57"/>
              <w:jc w:val="center"/>
              <w:rPr>
                <w:color w:val="000000"/>
              </w:rPr>
            </w:pPr>
            <w:r>
              <w:rPr>
                <w:color w:val="000000"/>
              </w:rPr>
              <w:t>1452,7</w:t>
            </w:r>
          </w:p>
        </w:tc>
        <w:tc>
          <w:tcPr>
            <w:tcW w:w="774" w:type="dxa"/>
            <w:shd w:val="clear" w:color="auto" w:fill="auto"/>
            <w:textDirection w:val="btLr"/>
            <w:vAlign w:val="center"/>
          </w:tcPr>
          <w:p w:rsidR="0000744B" w:rsidRDefault="009D6FFF">
            <w:pPr>
              <w:ind w:left="113" w:right="57"/>
              <w:jc w:val="center"/>
              <w:rPr>
                <w:color w:val="000000"/>
              </w:rPr>
            </w:pPr>
            <w:r>
              <w:rPr>
                <w:color w:val="000000"/>
              </w:rPr>
              <w:t>1106,3</w:t>
            </w:r>
          </w:p>
        </w:tc>
        <w:tc>
          <w:tcPr>
            <w:tcW w:w="694" w:type="dxa"/>
            <w:shd w:val="clear" w:color="auto" w:fill="auto"/>
            <w:textDirection w:val="btLr"/>
            <w:vAlign w:val="center"/>
          </w:tcPr>
          <w:p w:rsidR="0000744B" w:rsidRDefault="009D6FFF">
            <w:pPr>
              <w:ind w:left="113" w:right="57"/>
              <w:jc w:val="center"/>
              <w:rPr>
                <w:color w:val="000000"/>
              </w:rPr>
            </w:pPr>
            <w:r>
              <w:rPr>
                <w:color w:val="000000"/>
              </w:rPr>
              <w:t>301,4</w:t>
            </w:r>
          </w:p>
        </w:tc>
        <w:tc>
          <w:tcPr>
            <w:tcW w:w="614" w:type="dxa"/>
            <w:shd w:val="clear" w:color="auto" w:fill="auto"/>
            <w:textDirection w:val="btLr"/>
            <w:vAlign w:val="center"/>
          </w:tcPr>
          <w:p w:rsidR="0000744B" w:rsidRDefault="009D6FFF">
            <w:pPr>
              <w:ind w:left="113" w:right="57"/>
              <w:jc w:val="center"/>
              <w:rPr>
                <w:color w:val="000000"/>
              </w:rPr>
            </w:pPr>
            <w:r>
              <w:rPr>
                <w:color w:val="000000"/>
              </w:rPr>
              <w:t>8,5</w:t>
            </w:r>
          </w:p>
        </w:tc>
        <w:tc>
          <w:tcPr>
            <w:tcW w:w="774" w:type="dxa"/>
            <w:shd w:val="clear" w:color="auto" w:fill="auto"/>
            <w:textDirection w:val="btLr"/>
            <w:vAlign w:val="center"/>
          </w:tcPr>
          <w:p w:rsidR="0000744B" w:rsidRDefault="009D6FFF">
            <w:pPr>
              <w:ind w:left="113" w:right="57"/>
              <w:jc w:val="center"/>
              <w:rPr>
                <w:color w:val="000000"/>
              </w:rPr>
            </w:pPr>
            <w:r>
              <w:rPr>
                <w:color w:val="000000"/>
              </w:rPr>
              <w:t>12851,1</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hAnsi="Times New Roman"/>
                <w:color w:val="000000"/>
                <w:w w:val="100"/>
                <w:sz w:val="24"/>
              </w:rPr>
            </w:pPr>
            <w:r>
              <w:rPr>
                <w:rFonts w:ascii="Times New Roman" w:hAnsi="Times New Roman"/>
                <w:color w:val="000000"/>
                <w:w w:val="100"/>
                <w:sz w:val="24"/>
              </w:rPr>
              <w:t>Производство машин и оборудования</w:t>
            </w:r>
          </w:p>
        </w:tc>
        <w:tc>
          <w:tcPr>
            <w:tcW w:w="552" w:type="dxa"/>
            <w:shd w:val="clear" w:color="auto" w:fill="auto"/>
            <w:textDirection w:val="btLr"/>
            <w:vAlign w:val="center"/>
          </w:tcPr>
          <w:p w:rsidR="0000744B" w:rsidRDefault="009D6FFF">
            <w:pPr>
              <w:ind w:left="113" w:right="57"/>
              <w:jc w:val="center"/>
              <w:rPr>
                <w:color w:val="000000"/>
              </w:rPr>
            </w:pPr>
            <w:r>
              <w:rPr>
                <w:color w:val="000000"/>
              </w:rPr>
              <w:t>5614,9</w:t>
            </w:r>
          </w:p>
        </w:tc>
        <w:tc>
          <w:tcPr>
            <w:tcW w:w="823" w:type="dxa"/>
            <w:shd w:val="clear" w:color="auto" w:fill="auto"/>
            <w:textDirection w:val="btLr"/>
            <w:vAlign w:val="center"/>
          </w:tcPr>
          <w:p w:rsidR="0000744B" w:rsidRDefault="009D6FFF">
            <w:pPr>
              <w:ind w:left="113" w:right="57"/>
              <w:jc w:val="center"/>
              <w:rPr>
                <w:color w:val="000000"/>
              </w:rPr>
            </w:pPr>
            <w:r>
              <w:rPr>
                <w:color w:val="000000"/>
              </w:rPr>
              <w:t>6359,8</w:t>
            </w:r>
          </w:p>
        </w:tc>
        <w:tc>
          <w:tcPr>
            <w:tcW w:w="694" w:type="dxa"/>
            <w:shd w:val="clear" w:color="auto" w:fill="auto"/>
            <w:textDirection w:val="btLr"/>
            <w:vAlign w:val="center"/>
          </w:tcPr>
          <w:p w:rsidR="0000744B" w:rsidRDefault="009D6FFF">
            <w:pPr>
              <w:ind w:left="113" w:right="57"/>
              <w:jc w:val="center"/>
              <w:rPr>
                <w:color w:val="000000"/>
              </w:rPr>
            </w:pPr>
            <w:r>
              <w:rPr>
                <w:color w:val="000000"/>
              </w:rPr>
              <w:t>18,9</w:t>
            </w:r>
          </w:p>
        </w:tc>
        <w:tc>
          <w:tcPr>
            <w:tcW w:w="614" w:type="dxa"/>
            <w:shd w:val="clear" w:color="auto" w:fill="auto"/>
            <w:textDirection w:val="btLr"/>
            <w:vAlign w:val="center"/>
          </w:tcPr>
          <w:p w:rsidR="0000744B" w:rsidRDefault="009D6FFF">
            <w:pPr>
              <w:ind w:left="113" w:right="57"/>
              <w:jc w:val="center"/>
              <w:rPr>
                <w:color w:val="000000"/>
              </w:rPr>
            </w:pPr>
            <w:r>
              <w:rPr>
                <w:color w:val="000000"/>
              </w:rPr>
              <w:t>7,3</w:t>
            </w:r>
          </w:p>
        </w:tc>
        <w:tc>
          <w:tcPr>
            <w:tcW w:w="694" w:type="dxa"/>
            <w:shd w:val="clear" w:color="auto" w:fill="auto"/>
            <w:textDirection w:val="btLr"/>
            <w:vAlign w:val="center"/>
          </w:tcPr>
          <w:p w:rsidR="0000744B" w:rsidRDefault="009D6FFF">
            <w:pPr>
              <w:ind w:left="113" w:right="57"/>
              <w:jc w:val="center"/>
              <w:rPr>
                <w:color w:val="000000"/>
              </w:rPr>
            </w:pPr>
            <w:r>
              <w:rPr>
                <w:color w:val="000000"/>
              </w:rPr>
              <w:t>313,8</w:t>
            </w:r>
          </w:p>
        </w:tc>
        <w:tc>
          <w:tcPr>
            <w:tcW w:w="694" w:type="dxa"/>
            <w:shd w:val="clear" w:color="auto" w:fill="auto"/>
            <w:textDirection w:val="btLr"/>
            <w:vAlign w:val="center"/>
          </w:tcPr>
          <w:p w:rsidR="0000744B" w:rsidRDefault="009D6FFF">
            <w:pPr>
              <w:ind w:left="113" w:right="57"/>
              <w:jc w:val="center"/>
              <w:rPr>
                <w:color w:val="000000"/>
              </w:rPr>
            </w:pPr>
            <w:r>
              <w:rPr>
                <w:color w:val="000000"/>
              </w:rPr>
              <w:t>966,2</w:t>
            </w:r>
          </w:p>
        </w:tc>
        <w:tc>
          <w:tcPr>
            <w:tcW w:w="774" w:type="dxa"/>
            <w:shd w:val="clear" w:color="auto" w:fill="auto"/>
            <w:textDirection w:val="btLr"/>
            <w:vAlign w:val="center"/>
          </w:tcPr>
          <w:p w:rsidR="0000744B" w:rsidRDefault="009D6FFF">
            <w:pPr>
              <w:ind w:left="113" w:right="57"/>
              <w:jc w:val="center"/>
              <w:rPr>
                <w:color w:val="000000"/>
              </w:rPr>
            </w:pPr>
            <w:r>
              <w:rPr>
                <w:color w:val="000000"/>
              </w:rPr>
              <w:t>794,4</w:t>
            </w:r>
          </w:p>
        </w:tc>
        <w:tc>
          <w:tcPr>
            <w:tcW w:w="694" w:type="dxa"/>
            <w:shd w:val="clear" w:color="auto" w:fill="auto"/>
            <w:textDirection w:val="btLr"/>
            <w:vAlign w:val="center"/>
          </w:tcPr>
          <w:p w:rsidR="0000744B" w:rsidRDefault="009D6FFF">
            <w:pPr>
              <w:ind w:left="113" w:right="57"/>
              <w:jc w:val="center"/>
              <w:rPr>
                <w:color w:val="000000"/>
              </w:rPr>
            </w:pPr>
            <w:r>
              <w:rPr>
                <w:color w:val="000000"/>
              </w:rPr>
              <w:t>112,6</w:t>
            </w:r>
          </w:p>
        </w:tc>
        <w:tc>
          <w:tcPr>
            <w:tcW w:w="614" w:type="dxa"/>
            <w:shd w:val="clear" w:color="auto" w:fill="auto"/>
            <w:textDirection w:val="btLr"/>
            <w:vAlign w:val="center"/>
          </w:tcPr>
          <w:p w:rsidR="0000744B" w:rsidRDefault="009D6FFF">
            <w:pPr>
              <w:ind w:left="113" w:right="57"/>
              <w:jc w:val="center"/>
              <w:rPr>
                <w:color w:val="000000"/>
              </w:rPr>
            </w:pPr>
            <w:r>
              <w:rPr>
                <w:color w:val="000000"/>
              </w:rPr>
              <w:t>16,2</w:t>
            </w:r>
          </w:p>
        </w:tc>
        <w:tc>
          <w:tcPr>
            <w:tcW w:w="774" w:type="dxa"/>
            <w:shd w:val="clear" w:color="auto" w:fill="auto"/>
            <w:textDirection w:val="btLr"/>
            <w:vAlign w:val="center"/>
          </w:tcPr>
          <w:p w:rsidR="0000744B" w:rsidRDefault="009D6FFF">
            <w:pPr>
              <w:ind w:left="113" w:right="57"/>
              <w:jc w:val="center"/>
              <w:rPr>
                <w:color w:val="000000"/>
              </w:rPr>
            </w:pPr>
            <w:r>
              <w:rPr>
                <w:color w:val="000000"/>
              </w:rPr>
              <w:t>445,9</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hAnsi="Times New Roman"/>
                <w:color w:val="000000"/>
                <w:w w:val="100"/>
                <w:sz w:val="24"/>
              </w:rPr>
            </w:pPr>
            <w:r>
              <w:rPr>
                <w:rFonts w:ascii="Times New Roman" w:hAnsi="Times New Roman"/>
                <w:color w:val="000000"/>
                <w:w w:val="100"/>
                <w:sz w:val="24"/>
              </w:rPr>
              <w:t>Производство электрооборудования, электронного и оптического оборудования</w:t>
            </w:r>
          </w:p>
        </w:tc>
        <w:tc>
          <w:tcPr>
            <w:tcW w:w="552" w:type="dxa"/>
            <w:shd w:val="clear" w:color="auto" w:fill="auto"/>
            <w:textDirection w:val="btLr"/>
            <w:vAlign w:val="center"/>
          </w:tcPr>
          <w:p w:rsidR="0000744B" w:rsidRDefault="009D6FFF">
            <w:pPr>
              <w:ind w:left="113" w:right="57"/>
              <w:jc w:val="center"/>
              <w:rPr>
                <w:color w:val="000000"/>
              </w:rPr>
            </w:pPr>
            <w:r>
              <w:rPr>
                <w:color w:val="000000"/>
              </w:rPr>
              <w:t>20611,6</w:t>
            </w:r>
          </w:p>
        </w:tc>
        <w:tc>
          <w:tcPr>
            <w:tcW w:w="823" w:type="dxa"/>
            <w:shd w:val="clear" w:color="auto" w:fill="auto"/>
            <w:textDirection w:val="btLr"/>
            <w:vAlign w:val="center"/>
          </w:tcPr>
          <w:p w:rsidR="0000744B" w:rsidRDefault="009D6FFF">
            <w:pPr>
              <w:ind w:left="113" w:right="57"/>
              <w:jc w:val="center"/>
              <w:rPr>
                <w:color w:val="000000"/>
              </w:rPr>
            </w:pPr>
            <w:r>
              <w:rPr>
                <w:color w:val="000000"/>
              </w:rPr>
              <w:t>14568,6</w:t>
            </w:r>
          </w:p>
        </w:tc>
        <w:tc>
          <w:tcPr>
            <w:tcW w:w="694" w:type="dxa"/>
            <w:shd w:val="clear" w:color="auto" w:fill="auto"/>
            <w:textDirection w:val="btLr"/>
            <w:vAlign w:val="center"/>
          </w:tcPr>
          <w:p w:rsidR="0000744B" w:rsidRDefault="009D6FFF">
            <w:pPr>
              <w:ind w:left="113" w:right="57"/>
              <w:jc w:val="center"/>
              <w:rPr>
                <w:color w:val="000000"/>
              </w:rPr>
            </w:pPr>
            <w:r>
              <w:rPr>
                <w:color w:val="000000"/>
              </w:rPr>
              <w:t>923,8</w:t>
            </w:r>
          </w:p>
        </w:tc>
        <w:tc>
          <w:tcPr>
            <w:tcW w:w="614" w:type="dxa"/>
            <w:shd w:val="clear" w:color="auto" w:fill="auto"/>
            <w:textDirection w:val="btLr"/>
            <w:vAlign w:val="center"/>
          </w:tcPr>
          <w:p w:rsidR="0000744B" w:rsidRDefault="009D6FFF">
            <w:pPr>
              <w:ind w:left="113" w:right="57"/>
              <w:jc w:val="center"/>
              <w:rPr>
                <w:color w:val="000000"/>
              </w:rPr>
            </w:pPr>
            <w:r>
              <w:rPr>
                <w:color w:val="000000"/>
              </w:rPr>
              <w:t>423,1</w:t>
            </w:r>
          </w:p>
        </w:tc>
        <w:tc>
          <w:tcPr>
            <w:tcW w:w="694" w:type="dxa"/>
            <w:shd w:val="clear" w:color="auto" w:fill="auto"/>
            <w:textDirection w:val="btLr"/>
            <w:vAlign w:val="center"/>
          </w:tcPr>
          <w:p w:rsidR="0000744B" w:rsidRDefault="009D6FFF">
            <w:pPr>
              <w:ind w:left="113" w:right="57"/>
              <w:jc w:val="center"/>
              <w:rPr>
                <w:color w:val="000000"/>
              </w:rPr>
            </w:pPr>
            <w:r>
              <w:rPr>
                <w:color w:val="000000"/>
              </w:rPr>
              <w:t>499,5</w:t>
            </w:r>
          </w:p>
        </w:tc>
        <w:tc>
          <w:tcPr>
            <w:tcW w:w="694" w:type="dxa"/>
            <w:shd w:val="clear" w:color="auto" w:fill="auto"/>
            <w:textDirection w:val="btLr"/>
            <w:vAlign w:val="center"/>
          </w:tcPr>
          <w:p w:rsidR="0000744B" w:rsidRDefault="009D6FFF">
            <w:pPr>
              <w:ind w:left="113" w:right="57"/>
              <w:jc w:val="center"/>
              <w:rPr>
                <w:color w:val="000000"/>
              </w:rPr>
            </w:pPr>
            <w:r>
              <w:rPr>
                <w:color w:val="000000"/>
              </w:rPr>
              <w:t>5674,5</w:t>
            </w:r>
          </w:p>
        </w:tc>
        <w:tc>
          <w:tcPr>
            <w:tcW w:w="774" w:type="dxa"/>
            <w:shd w:val="clear" w:color="auto" w:fill="auto"/>
            <w:textDirection w:val="btLr"/>
            <w:vAlign w:val="center"/>
          </w:tcPr>
          <w:p w:rsidR="0000744B" w:rsidRDefault="009D6FFF">
            <w:pPr>
              <w:ind w:left="113" w:right="57"/>
              <w:jc w:val="center"/>
              <w:rPr>
                <w:color w:val="000000"/>
              </w:rPr>
            </w:pPr>
            <w:r>
              <w:rPr>
                <w:color w:val="000000"/>
              </w:rPr>
              <w:t>2644,2</w:t>
            </w:r>
          </w:p>
        </w:tc>
        <w:tc>
          <w:tcPr>
            <w:tcW w:w="694" w:type="dxa"/>
            <w:shd w:val="clear" w:color="auto" w:fill="auto"/>
            <w:textDirection w:val="btLr"/>
            <w:vAlign w:val="center"/>
          </w:tcPr>
          <w:p w:rsidR="0000744B" w:rsidRDefault="009D6FFF">
            <w:pPr>
              <w:ind w:left="113" w:right="57"/>
              <w:jc w:val="center"/>
              <w:rPr>
                <w:color w:val="000000"/>
              </w:rPr>
            </w:pPr>
            <w:r>
              <w:rPr>
                <w:color w:val="000000"/>
              </w:rPr>
              <w:t>87,3</w:t>
            </w:r>
          </w:p>
        </w:tc>
        <w:tc>
          <w:tcPr>
            <w:tcW w:w="614" w:type="dxa"/>
            <w:shd w:val="clear" w:color="auto" w:fill="auto"/>
            <w:textDirection w:val="btLr"/>
            <w:vAlign w:val="center"/>
          </w:tcPr>
          <w:p w:rsidR="0000744B" w:rsidRDefault="009D6FFF">
            <w:pPr>
              <w:ind w:left="113" w:right="57"/>
              <w:jc w:val="center"/>
              <w:rPr>
                <w:color w:val="000000"/>
              </w:rPr>
            </w:pPr>
            <w:r>
              <w:rPr>
                <w:color w:val="000000"/>
              </w:rPr>
              <w:t>627,9</w:t>
            </w:r>
          </w:p>
        </w:tc>
        <w:tc>
          <w:tcPr>
            <w:tcW w:w="774" w:type="dxa"/>
            <w:shd w:val="clear" w:color="auto" w:fill="auto"/>
            <w:textDirection w:val="btLr"/>
            <w:vAlign w:val="center"/>
          </w:tcPr>
          <w:p w:rsidR="0000744B" w:rsidRDefault="009D6FFF">
            <w:pPr>
              <w:ind w:left="113" w:right="57"/>
              <w:jc w:val="center"/>
              <w:rPr>
                <w:color w:val="000000"/>
              </w:rPr>
            </w:pPr>
            <w:r>
              <w:rPr>
                <w:color w:val="000000"/>
              </w:rPr>
              <w:t>1865,5</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a5"/>
              <w:spacing w:after="0" w:line="240" w:lineRule="auto"/>
              <w:rPr>
                <w:rFonts w:ascii="Times New Roman" w:hAnsi="Times New Roman"/>
                <w:color w:val="000000"/>
                <w:w w:val="100"/>
                <w:sz w:val="24"/>
              </w:rPr>
            </w:pPr>
            <w:r>
              <w:rPr>
                <w:rFonts w:ascii="Times New Roman" w:hAnsi="Times New Roman"/>
                <w:color w:val="000000"/>
                <w:w w:val="100"/>
                <w:sz w:val="24"/>
              </w:rPr>
              <w:t xml:space="preserve">Производство транспортных средств и </w:t>
            </w:r>
            <w:r>
              <w:rPr>
                <w:rFonts w:ascii="Times New Roman" w:hAnsi="Times New Roman"/>
                <w:color w:val="000000"/>
                <w:w w:val="100"/>
                <w:sz w:val="24"/>
              </w:rPr>
              <w:br/>
              <w:t>оборудования</w:t>
            </w:r>
          </w:p>
        </w:tc>
        <w:tc>
          <w:tcPr>
            <w:tcW w:w="552" w:type="dxa"/>
            <w:shd w:val="clear" w:color="auto" w:fill="auto"/>
            <w:textDirection w:val="btLr"/>
            <w:vAlign w:val="center"/>
          </w:tcPr>
          <w:p w:rsidR="0000744B" w:rsidRDefault="009D6FFF">
            <w:pPr>
              <w:ind w:left="113" w:right="57"/>
              <w:jc w:val="center"/>
              <w:rPr>
                <w:color w:val="000000"/>
              </w:rPr>
            </w:pPr>
            <w:r>
              <w:rPr>
                <w:color w:val="000000"/>
              </w:rPr>
              <w:t>27295,7</w:t>
            </w:r>
          </w:p>
        </w:tc>
        <w:tc>
          <w:tcPr>
            <w:tcW w:w="823" w:type="dxa"/>
            <w:shd w:val="clear" w:color="auto" w:fill="auto"/>
            <w:textDirection w:val="btLr"/>
            <w:vAlign w:val="center"/>
          </w:tcPr>
          <w:p w:rsidR="0000744B" w:rsidRDefault="009D6FFF">
            <w:pPr>
              <w:ind w:left="113" w:right="57"/>
              <w:jc w:val="center"/>
              <w:rPr>
                <w:color w:val="000000"/>
              </w:rPr>
            </w:pPr>
            <w:r>
              <w:rPr>
                <w:color w:val="000000"/>
              </w:rPr>
              <w:t>48832,3</w:t>
            </w:r>
          </w:p>
        </w:tc>
        <w:tc>
          <w:tcPr>
            <w:tcW w:w="694" w:type="dxa"/>
            <w:shd w:val="clear" w:color="auto" w:fill="auto"/>
            <w:textDirection w:val="btLr"/>
            <w:vAlign w:val="center"/>
          </w:tcPr>
          <w:p w:rsidR="0000744B" w:rsidRDefault="009D6FFF">
            <w:pPr>
              <w:ind w:left="113" w:right="57"/>
              <w:jc w:val="center"/>
              <w:rPr>
                <w:color w:val="000000"/>
              </w:rPr>
            </w:pPr>
            <w:r>
              <w:rPr>
                <w:color w:val="000000"/>
              </w:rPr>
              <w:t>184,1</w:t>
            </w:r>
          </w:p>
        </w:tc>
        <w:tc>
          <w:tcPr>
            <w:tcW w:w="614" w:type="dxa"/>
            <w:shd w:val="clear" w:color="auto" w:fill="auto"/>
            <w:textDirection w:val="btLr"/>
            <w:vAlign w:val="center"/>
          </w:tcPr>
          <w:p w:rsidR="0000744B" w:rsidRDefault="009D6FFF">
            <w:pPr>
              <w:ind w:left="113" w:right="57"/>
              <w:jc w:val="center"/>
              <w:rPr>
                <w:color w:val="000000"/>
              </w:rPr>
            </w:pPr>
            <w:r>
              <w:rPr>
                <w:color w:val="000000"/>
              </w:rPr>
              <w:t>32,5</w:t>
            </w:r>
          </w:p>
        </w:tc>
        <w:tc>
          <w:tcPr>
            <w:tcW w:w="694" w:type="dxa"/>
            <w:shd w:val="clear" w:color="auto" w:fill="auto"/>
            <w:textDirection w:val="btLr"/>
            <w:vAlign w:val="center"/>
          </w:tcPr>
          <w:p w:rsidR="0000744B" w:rsidRDefault="009D6FFF">
            <w:pPr>
              <w:ind w:left="113" w:right="57"/>
              <w:jc w:val="center"/>
              <w:rPr>
                <w:color w:val="000000"/>
              </w:rPr>
            </w:pPr>
            <w:r>
              <w:rPr>
                <w:color w:val="000000"/>
              </w:rPr>
              <w:t>1585,3</w:t>
            </w:r>
          </w:p>
        </w:tc>
        <w:tc>
          <w:tcPr>
            <w:tcW w:w="694" w:type="dxa"/>
            <w:shd w:val="clear" w:color="auto" w:fill="auto"/>
            <w:textDirection w:val="btLr"/>
            <w:vAlign w:val="center"/>
          </w:tcPr>
          <w:p w:rsidR="0000744B" w:rsidRDefault="009D6FFF">
            <w:pPr>
              <w:ind w:left="113" w:right="57"/>
              <w:jc w:val="center"/>
              <w:rPr>
                <w:color w:val="000000"/>
              </w:rPr>
            </w:pPr>
            <w:r>
              <w:rPr>
                <w:color w:val="000000"/>
              </w:rPr>
              <w:t>6826,4</w:t>
            </w:r>
          </w:p>
        </w:tc>
        <w:tc>
          <w:tcPr>
            <w:tcW w:w="774" w:type="dxa"/>
            <w:shd w:val="clear" w:color="auto" w:fill="auto"/>
            <w:textDirection w:val="btLr"/>
            <w:vAlign w:val="center"/>
          </w:tcPr>
          <w:p w:rsidR="0000744B" w:rsidRDefault="009D6FFF">
            <w:pPr>
              <w:ind w:left="113" w:right="57"/>
              <w:jc w:val="center"/>
              <w:rPr>
                <w:color w:val="000000"/>
              </w:rPr>
            </w:pPr>
            <w:r>
              <w:rPr>
                <w:color w:val="000000"/>
              </w:rPr>
              <w:t>8718,5</w:t>
            </w:r>
          </w:p>
        </w:tc>
        <w:tc>
          <w:tcPr>
            <w:tcW w:w="694" w:type="dxa"/>
            <w:shd w:val="clear" w:color="auto" w:fill="auto"/>
            <w:textDirection w:val="btLr"/>
            <w:vAlign w:val="center"/>
          </w:tcPr>
          <w:p w:rsidR="0000744B" w:rsidRDefault="009D6FFF">
            <w:pPr>
              <w:ind w:left="113" w:right="57"/>
              <w:jc w:val="center"/>
              <w:rPr>
                <w:color w:val="000000"/>
              </w:rPr>
            </w:pPr>
            <w:r>
              <w:rPr>
                <w:color w:val="000000"/>
              </w:rPr>
              <w:t>1095,2</w:t>
            </w:r>
          </w:p>
        </w:tc>
        <w:tc>
          <w:tcPr>
            <w:tcW w:w="614" w:type="dxa"/>
            <w:shd w:val="clear" w:color="auto" w:fill="auto"/>
            <w:textDirection w:val="btLr"/>
            <w:vAlign w:val="center"/>
          </w:tcPr>
          <w:p w:rsidR="0000744B" w:rsidRDefault="009D6FFF">
            <w:pPr>
              <w:ind w:left="113" w:right="57"/>
              <w:jc w:val="center"/>
              <w:rPr>
                <w:color w:val="000000"/>
              </w:rPr>
            </w:pPr>
            <w:r>
              <w:rPr>
                <w:color w:val="000000"/>
              </w:rPr>
              <w:t>95,4</w:t>
            </w:r>
          </w:p>
        </w:tc>
        <w:tc>
          <w:tcPr>
            <w:tcW w:w="774" w:type="dxa"/>
            <w:shd w:val="clear" w:color="auto" w:fill="auto"/>
            <w:textDirection w:val="btLr"/>
            <w:vAlign w:val="center"/>
          </w:tcPr>
          <w:p w:rsidR="0000744B" w:rsidRDefault="009D6FFF">
            <w:pPr>
              <w:ind w:left="113" w:right="57"/>
              <w:jc w:val="center"/>
              <w:rPr>
                <w:color w:val="000000"/>
              </w:rPr>
            </w:pPr>
            <w:r>
              <w:rPr>
                <w:color w:val="000000"/>
              </w:rPr>
              <w:t>2887,2</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Textbody"/>
              <w:spacing w:before="0" w:after="0" w:line="240" w:lineRule="auto"/>
              <w:rPr>
                <w:rFonts w:ascii="Times New Roman" w:hAnsi="Times New Roman"/>
                <w:color w:val="000000"/>
                <w:sz w:val="24"/>
                <w:szCs w:val="24"/>
              </w:rPr>
            </w:pPr>
            <w:r>
              <w:rPr>
                <w:rFonts w:ascii="Times New Roman" w:hAnsi="Times New Roman"/>
                <w:color w:val="000000"/>
                <w:sz w:val="24"/>
                <w:szCs w:val="24"/>
              </w:rPr>
              <w:t>Прочие производства, не включенные  в другие группировки обрабатывающих производств</w:t>
            </w:r>
          </w:p>
        </w:tc>
        <w:tc>
          <w:tcPr>
            <w:tcW w:w="552" w:type="dxa"/>
            <w:shd w:val="clear" w:color="auto" w:fill="auto"/>
            <w:textDirection w:val="btLr"/>
            <w:vAlign w:val="center"/>
          </w:tcPr>
          <w:p w:rsidR="0000744B" w:rsidRDefault="009D6FFF">
            <w:pPr>
              <w:ind w:left="113" w:right="57"/>
              <w:jc w:val="center"/>
              <w:rPr>
                <w:color w:val="000000"/>
              </w:rPr>
            </w:pPr>
            <w:r>
              <w:rPr>
                <w:color w:val="000000"/>
              </w:rPr>
              <w:t>18955,5</w:t>
            </w:r>
          </w:p>
        </w:tc>
        <w:tc>
          <w:tcPr>
            <w:tcW w:w="823" w:type="dxa"/>
            <w:shd w:val="clear" w:color="auto" w:fill="auto"/>
            <w:textDirection w:val="btLr"/>
            <w:vAlign w:val="center"/>
          </w:tcPr>
          <w:p w:rsidR="0000744B" w:rsidRDefault="009D6FFF">
            <w:pPr>
              <w:ind w:left="113" w:right="57"/>
              <w:jc w:val="center"/>
              <w:rPr>
                <w:color w:val="000000"/>
              </w:rPr>
            </w:pPr>
            <w:r>
              <w:rPr>
                <w:color w:val="000000"/>
              </w:rPr>
              <w:t>10718,6</w:t>
            </w:r>
          </w:p>
        </w:tc>
        <w:tc>
          <w:tcPr>
            <w:tcW w:w="694" w:type="dxa"/>
            <w:shd w:val="clear" w:color="auto" w:fill="auto"/>
            <w:textDirection w:val="btLr"/>
            <w:vAlign w:val="center"/>
          </w:tcPr>
          <w:p w:rsidR="0000744B" w:rsidRDefault="009D6FFF">
            <w:pPr>
              <w:ind w:left="113" w:right="57"/>
              <w:jc w:val="center"/>
              <w:rPr>
                <w:color w:val="000000"/>
              </w:rPr>
            </w:pPr>
            <w:r>
              <w:rPr>
                <w:color w:val="000000"/>
              </w:rPr>
              <w:t>202,4</w:t>
            </w:r>
          </w:p>
        </w:tc>
        <w:tc>
          <w:tcPr>
            <w:tcW w:w="614" w:type="dxa"/>
            <w:shd w:val="clear" w:color="auto" w:fill="auto"/>
            <w:textDirection w:val="btLr"/>
            <w:vAlign w:val="center"/>
          </w:tcPr>
          <w:p w:rsidR="0000744B" w:rsidRDefault="009D6FFF">
            <w:pPr>
              <w:ind w:left="113" w:right="57"/>
              <w:jc w:val="center"/>
              <w:rPr>
                <w:color w:val="000000"/>
              </w:rPr>
            </w:pPr>
            <w:r>
              <w:rPr>
                <w:color w:val="000000"/>
              </w:rPr>
              <w:t>30,7</w:t>
            </w:r>
          </w:p>
        </w:tc>
        <w:tc>
          <w:tcPr>
            <w:tcW w:w="694" w:type="dxa"/>
            <w:shd w:val="clear" w:color="auto" w:fill="auto"/>
            <w:textDirection w:val="btLr"/>
            <w:vAlign w:val="center"/>
          </w:tcPr>
          <w:p w:rsidR="0000744B" w:rsidRDefault="009D6FFF">
            <w:pPr>
              <w:ind w:left="113" w:right="57"/>
              <w:jc w:val="center"/>
              <w:rPr>
                <w:color w:val="000000"/>
              </w:rPr>
            </w:pPr>
            <w:r>
              <w:rPr>
                <w:color w:val="000000"/>
              </w:rPr>
              <w:t>692,6</w:t>
            </w:r>
          </w:p>
        </w:tc>
        <w:tc>
          <w:tcPr>
            <w:tcW w:w="694" w:type="dxa"/>
            <w:shd w:val="clear" w:color="auto" w:fill="auto"/>
            <w:textDirection w:val="btLr"/>
            <w:vAlign w:val="center"/>
          </w:tcPr>
          <w:p w:rsidR="0000744B" w:rsidRDefault="009D6FFF">
            <w:pPr>
              <w:ind w:left="113" w:right="57"/>
              <w:jc w:val="center"/>
              <w:rPr>
                <w:color w:val="000000"/>
              </w:rPr>
            </w:pPr>
            <w:r>
              <w:rPr>
                <w:color w:val="000000"/>
              </w:rPr>
              <w:t>5481,1</w:t>
            </w:r>
          </w:p>
        </w:tc>
        <w:tc>
          <w:tcPr>
            <w:tcW w:w="774" w:type="dxa"/>
            <w:shd w:val="clear" w:color="auto" w:fill="auto"/>
            <w:textDirection w:val="btLr"/>
            <w:vAlign w:val="center"/>
          </w:tcPr>
          <w:p w:rsidR="0000744B" w:rsidRDefault="009D6FFF">
            <w:pPr>
              <w:ind w:left="113" w:right="57"/>
              <w:jc w:val="center"/>
              <w:rPr>
                <w:color w:val="000000"/>
              </w:rPr>
            </w:pPr>
            <w:r>
              <w:rPr>
                <w:color w:val="000000"/>
              </w:rPr>
              <w:t>1199,5</w:t>
            </w:r>
          </w:p>
        </w:tc>
        <w:tc>
          <w:tcPr>
            <w:tcW w:w="694" w:type="dxa"/>
            <w:shd w:val="clear" w:color="auto" w:fill="auto"/>
            <w:textDirection w:val="btLr"/>
            <w:vAlign w:val="center"/>
          </w:tcPr>
          <w:p w:rsidR="0000744B" w:rsidRDefault="009D6FFF">
            <w:pPr>
              <w:ind w:left="113" w:right="57"/>
              <w:jc w:val="center"/>
              <w:rPr>
                <w:color w:val="000000"/>
              </w:rPr>
            </w:pPr>
            <w:r>
              <w:rPr>
                <w:color w:val="000000"/>
              </w:rPr>
              <w:t>38,0</w:t>
            </w:r>
          </w:p>
        </w:tc>
        <w:tc>
          <w:tcPr>
            <w:tcW w:w="614" w:type="dxa"/>
            <w:shd w:val="clear" w:color="auto" w:fill="auto"/>
            <w:textDirection w:val="btLr"/>
            <w:vAlign w:val="center"/>
          </w:tcPr>
          <w:p w:rsidR="0000744B" w:rsidRDefault="009D6FFF">
            <w:pPr>
              <w:ind w:left="113" w:right="57"/>
              <w:jc w:val="center"/>
              <w:rPr>
                <w:color w:val="000000"/>
              </w:rPr>
            </w:pPr>
            <w:r>
              <w:rPr>
                <w:color w:val="000000"/>
              </w:rPr>
              <w:t>13,5</w:t>
            </w:r>
          </w:p>
        </w:tc>
        <w:tc>
          <w:tcPr>
            <w:tcW w:w="774" w:type="dxa"/>
            <w:shd w:val="clear" w:color="auto" w:fill="auto"/>
            <w:textDirection w:val="btLr"/>
            <w:vAlign w:val="center"/>
          </w:tcPr>
          <w:p w:rsidR="0000744B" w:rsidRDefault="009D6FFF">
            <w:pPr>
              <w:ind w:left="113" w:right="57"/>
              <w:jc w:val="center"/>
              <w:rPr>
                <w:color w:val="000000"/>
              </w:rPr>
            </w:pPr>
            <w:r>
              <w:rPr>
                <w:color w:val="000000"/>
              </w:rPr>
              <w:t>1081,0</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Textbody"/>
              <w:spacing w:before="0" w:after="0" w:line="240" w:lineRule="auto"/>
              <w:ind w:left="227"/>
              <w:jc w:val="center"/>
              <w:rPr>
                <w:rFonts w:ascii="Times New Roman" w:hAnsi="Times New Roman"/>
                <w:color w:val="000000"/>
                <w:sz w:val="24"/>
                <w:szCs w:val="24"/>
              </w:rPr>
            </w:pPr>
            <w:r>
              <w:rPr>
                <w:rFonts w:ascii="Times New Roman" w:hAnsi="Times New Roman"/>
                <w:color w:val="000000"/>
                <w:sz w:val="24"/>
                <w:szCs w:val="24"/>
              </w:rPr>
              <w:t>Итого:</w:t>
            </w:r>
          </w:p>
        </w:tc>
        <w:tc>
          <w:tcPr>
            <w:tcW w:w="552" w:type="dxa"/>
            <w:shd w:val="clear" w:color="auto" w:fill="auto"/>
            <w:textDirection w:val="btLr"/>
            <w:vAlign w:val="center"/>
          </w:tcPr>
          <w:p w:rsidR="0000744B" w:rsidRDefault="0000744B">
            <w:pPr>
              <w:ind w:left="113" w:right="57"/>
              <w:jc w:val="center"/>
              <w:rPr>
                <w:color w:val="000000"/>
              </w:rPr>
            </w:pPr>
          </w:p>
        </w:tc>
        <w:tc>
          <w:tcPr>
            <w:tcW w:w="823" w:type="dxa"/>
            <w:shd w:val="clear" w:color="auto" w:fill="auto"/>
            <w:textDirection w:val="btLr"/>
            <w:vAlign w:val="center"/>
          </w:tcPr>
          <w:p w:rsidR="0000744B" w:rsidRDefault="0000744B">
            <w:pPr>
              <w:ind w:left="113" w:right="57"/>
              <w:jc w:val="center"/>
              <w:rPr>
                <w:color w:val="000000"/>
              </w:rPr>
            </w:pPr>
          </w:p>
        </w:tc>
        <w:tc>
          <w:tcPr>
            <w:tcW w:w="694" w:type="dxa"/>
            <w:shd w:val="clear" w:color="auto" w:fill="auto"/>
            <w:textDirection w:val="btLr"/>
            <w:vAlign w:val="center"/>
          </w:tcPr>
          <w:p w:rsidR="0000744B" w:rsidRDefault="0000744B">
            <w:pPr>
              <w:ind w:left="113" w:right="57"/>
              <w:jc w:val="center"/>
              <w:rPr>
                <w:color w:val="000000"/>
              </w:rPr>
            </w:pPr>
          </w:p>
        </w:tc>
        <w:tc>
          <w:tcPr>
            <w:tcW w:w="614" w:type="dxa"/>
            <w:shd w:val="clear" w:color="auto" w:fill="auto"/>
            <w:textDirection w:val="btLr"/>
            <w:vAlign w:val="center"/>
          </w:tcPr>
          <w:p w:rsidR="0000744B" w:rsidRDefault="0000744B">
            <w:pPr>
              <w:ind w:left="113" w:right="57"/>
              <w:jc w:val="center"/>
              <w:rPr>
                <w:color w:val="000000"/>
              </w:rPr>
            </w:pPr>
          </w:p>
        </w:tc>
        <w:tc>
          <w:tcPr>
            <w:tcW w:w="694" w:type="dxa"/>
            <w:shd w:val="clear" w:color="auto" w:fill="auto"/>
            <w:textDirection w:val="btLr"/>
            <w:vAlign w:val="center"/>
          </w:tcPr>
          <w:p w:rsidR="0000744B" w:rsidRDefault="0000744B">
            <w:pPr>
              <w:ind w:left="113" w:right="57"/>
              <w:jc w:val="center"/>
              <w:rPr>
                <w:color w:val="000000"/>
              </w:rPr>
            </w:pPr>
          </w:p>
        </w:tc>
        <w:tc>
          <w:tcPr>
            <w:tcW w:w="694" w:type="dxa"/>
            <w:shd w:val="clear" w:color="auto" w:fill="auto"/>
            <w:textDirection w:val="btLr"/>
            <w:vAlign w:val="center"/>
          </w:tcPr>
          <w:p w:rsidR="0000744B" w:rsidRDefault="0000744B">
            <w:pPr>
              <w:ind w:left="113" w:right="57"/>
              <w:jc w:val="center"/>
              <w:rPr>
                <w:color w:val="000000"/>
              </w:rPr>
            </w:pPr>
          </w:p>
        </w:tc>
        <w:tc>
          <w:tcPr>
            <w:tcW w:w="774" w:type="dxa"/>
            <w:shd w:val="clear" w:color="auto" w:fill="auto"/>
            <w:textDirection w:val="btLr"/>
            <w:vAlign w:val="center"/>
          </w:tcPr>
          <w:p w:rsidR="0000744B" w:rsidRDefault="0000744B">
            <w:pPr>
              <w:ind w:left="113" w:right="57"/>
              <w:jc w:val="center"/>
              <w:rPr>
                <w:color w:val="000000"/>
              </w:rPr>
            </w:pPr>
          </w:p>
        </w:tc>
        <w:tc>
          <w:tcPr>
            <w:tcW w:w="694" w:type="dxa"/>
            <w:shd w:val="clear" w:color="auto" w:fill="auto"/>
            <w:textDirection w:val="btLr"/>
            <w:vAlign w:val="center"/>
          </w:tcPr>
          <w:p w:rsidR="0000744B" w:rsidRDefault="0000744B">
            <w:pPr>
              <w:ind w:left="113" w:right="57"/>
              <w:jc w:val="center"/>
              <w:rPr>
                <w:color w:val="000000"/>
              </w:rPr>
            </w:pPr>
          </w:p>
        </w:tc>
        <w:tc>
          <w:tcPr>
            <w:tcW w:w="614" w:type="dxa"/>
            <w:shd w:val="clear" w:color="auto" w:fill="auto"/>
            <w:textDirection w:val="btLr"/>
            <w:vAlign w:val="center"/>
          </w:tcPr>
          <w:p w:rsidR="0000744B" w:rsidRDefault="0000744B">
            <w:pPr>
              <w:ind w:left="113" w:right="57"/>
              <w:jc w:val="center"/>
              <w:rPr>
                <w:color w:val="000000"/>
              </w:rPr>
            </w:pPr>
          </w:p>
        </w:tc>
        <w:tc>
          <w:tcPr>
            <w:tcW w:w="774" w:type="dxa"/>
            <w:shd w:val="clear" w:color="auto" w:fill="auto"/>
            <w:textDirection w:val="btLr"/>
            <w:vAlign w:val="center"/>
          </w:tcPr>
          <w:p w:rsidR="0000744B" w:rsidRDefault="0000744B">
            <w:pPr>
              <w:ind w:left="113" w:right="57"/>
              <w:jc w:val="center"/>
              <w:rPr>
                <w:color w:val="000000"/>
              </w:rPr>
            </w:pP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Textbody"/>
              <w:spacing w:before="0" w:after="0" w:line="240" w:lineRule="auto"/>
              <w:rPr>
                <w:rFonts w:ascii="Times New Roman" w:hAnsi="Times New Roman"/>
                <w:color w:val="000000"/>
                <w:sz w:val="24"/>
                <w:szCs w:val="24"/>
              </w:rPr>
            </w:pPr>
            <w:r>
              <w:rPr>
                <w:rFonts w:ascii="Times New Roman" w:hAnsi="Times New Roman"/>
                <w:color w:val="000000"/>
                <w:sz w:val="24"/>
                <w:szCs w:val="24"/>
              </w:rPr>
              <w:t>3. Производство и распределение электроэнергии, газа и воды</w:t>
            </w:r>
          </w:p>
        </w:tc>
        <w:tc>
          <w:tcPr>
            <w:tcW w:w="552" w:type="dxa"/>
            <w:shd w:val="clear" w:color="auto" w:fill="auto"/>
            <w:textDirection w:val="btLr"/>
            <w:vAlign w:val="center"/>
          </w:tcPr>
          <w:p w:rsidR="0000744B" w:rsidRDefault="009D6FFF">
            <w:pPr>
              <w:ind w:left="113" w:right="57"/>
              <w:jc w:val="center"/>
              <w:rPr>
                <w:color w:val="000000"/>
              </w:rPr>
            </w:pPr>
            <w:r>
              <w:rPr>
                <w:color w:val="000000"/>
              </w:rPr>
              <w:t>23548,6</w:t>
            </w:r>
          </w:p>
        </w:tc>
        <w:tc>
          <w:tcPr>
            <w:tcW w:w="823" w:type="dxa"/>
            <w:shd w:val="clear" w:color="auto" w:fill="auto"/>
            <w:textDirection w:val="btLr"/>
            <w:vAlign w:val="center"/>
          </w:tcPr>
          <w:p w:rsidR="0000744B" w:rsidRDefault="009D6FFF">
            <w:pPr>
              <w:ind w:left="113" w:right="57"/>
              <w:jc w:val="center"/>
              <w:rPr>
                <w:color w:val="000000"/>
              </w:rPr>
            </w:pPr>
            <w:r>
              <w:rPr>
                <w:color w:val="000000"/>
              </w:rPr>
              <w:t>36713,5</w:t>
            </w:r>
          </w:p>
        </w:tc>
        <w:tc>
          <w:tcPr>
            <w:tcW w:w="694" w:type="dxa"/>
            <w:shd w:val="clear" w:color="auto" w:fill="auto"/>
            <w:textDirection w:val="btLr"/>
            <w:vAlign w:val="center"/>
          </w:tcPr>
          <w:p w:rsidR="0000744B" w:rsidRDefault="009D6FFF">
            <w:pPr>
              <w:ind w:left="113" w:right="57"/>
              <w:jc w:val="center"/>
              <w:rPr>
                <w:color w:val="000000"/>
              </w:rPr>
            </w:pPr>
            <w:r>
              <w:rPr>
                <w:color w:val="000000"/>
              </w:rPr>
              <w:t>484,3</w:t>
            </w:r>
          </w:p>
        </w:tc>
        <w:tc>
          <w:tcPr>
            <w:tcW w:w="614" w:type="dxa"/>
            <w:shd w:val="clear" w:color="auto" w:fill="auto"/>
            <w:textDirection w:val="btLr"/>
            <w:vAlign w:val="center"/>
          </w:tcPr>
          <w:p w:rsidR="0000744B" w:rsidRDefault="009D6FFF">
            <w:pPr>
              <w:ind w:left="113" w:right="57"/>
              <w:jc w:val="center"/>
              <w:rPr>
                <w:color w:val="000000"/>
              </w:rPr>
            </w:pPr>
            <w:r>
              <w:rPr>
                <w:color w:val="000000"/>
              </w:rPr>
              <w:t>1,4</w:t>
            </w:r>
          </w:p>
        </w:tc>
        <w:tc>
          <w:tcPr>
            <w:tcW w:w="694" w:type="dxa"/>
            <w:shd w:val="clear" w:color="auto" w:fill="auto"/>
            <w:textDirection w:val="btLr"/>
            <w:vAlign w:val="center"/>
          </w:tcPr>
          <w:p w:rsidR="0000744B" w:rsidRDefault="009D6FFF">
            <w:pPr>
              <w:ind w:left="113" w:right="57"/>
              <w:jc w:val="center"/>
              <w:rPr>
                <w:color w:val="000000"/>
              </w:rPr>
            </w:pPr>
            <w:r>
              <w:rPr>
                <w:color w:val="000000"/>
              </w:rPr>
              <w:t>366,0</w:t>
            </w:r>
          </w:p>
        </w:tc>
        <w:tc>
          <w:tcPr>
            <w:tcW w:w="694" w:type="dxa"/>
            <w:shd w:val="clear" w:color="auto" w:fill="auto"/>
            <w:textDirection w:val="btLr"/>
            <w:vAlign w:val="center"/>
          </w:tcPr>
          <w:p w:rsidR="0000744B" w:rsidRDefault="009D6FFF">
            <w:pPr>
              <w:ind w:left="113" w:right="57"/>
              <w:jc w:val="center"/>
              <w:rPr>
                <w:color w:val="000000"/>
              </w:rPr>
            </w:pPr>
            <w:r>
              <w:rPr>
                <w:color w:val="000000"/>
              </w:rPr>
              <w:t>1354,2</w:t>
            </w:r>
          </w:p>
        </w:tc>
        <w:tc>
          <w:tcPr>
            <w:tcW w:w="774" w:type="dxa"/>
            <w:shd w:val="clear" w:color="auto" w:fill="auto"/>
            <w:textDirection w:val="btLr"/>
            <w:vAlign w:val="center"/>
          </w:tcPr>
          <w:p w:rsidR="0000744B" w:rsidRDefault="009D6FFF">
            <w:pPr>
              <w:ind w:left="113" w:right="57"/>
              <w:jc w:val="center"/>
              <w:rPr>
                <w:color w:val="000000"/>
              </w:rPr>
            </w:pPr>
            <w:r>
              <w:rPr>
                <w:color w:val="000000"/>
              </w:rPr>
              <w:t>3781,5</w:t>
            </w:r>
          </w:p>
        </w:tc>
        <w:tc>
          <w:tcPr>
            <w:tcW w:w="694" w:type="dxa"/>
            <w:shd w:val="clear" w:color="auto" w:fill="auto"/>
            <w:textDirection w:val="btLr"/>
            <w:vAlign w:val="center"/>
          </w:tcPr>
          <w:p w:rsidR="0000744B" w:rsidRDefault="009D6FFF">
            <w:pPr>
              <w:ind w:left="113" w:right="57"/>
              <w:jc w:val="center"/>
              <w:rPr>
                <w:color w:val="000000"/>
              </w:rPr>
            </w:pPr>
            <w:r>
              <w:rPr>
                <w:color w:val="000000"/>
              </w:rPr>
              <w:t>43,6</w:t>
            </w:r>
          </w:p>
        </w:tc>
        <w:tc>
          <w:tcPr>
            <w:tcW w:w="614" w:type="dxa"/>
            <w:shd w:val="clear" w:color="auto" w:fill="auto"/>
            <w:textDirection w:val="btLr"/>
            <w:vAlign w:val="center"/>
          </w:tcPr>
          <w:p w:rsidR="0000744B" w:rsidRDefault="009D6FFF">
            <w:pPr>
              <w:ind w:left="113" w:right="57"/>
              <w:jc w:val="center"/>
              <w:rPr>
                <w:color w:val="000000"/>
              </w:rPr>
            </w:pPr>
            <w:r>
              <w:rPr>
                <w:color w:val="000000"/>
              </w:rPr>
              <w:t>-</w:t>
            </w:r>
          </w:p>
        </w:tc>
        <w:tc>
          <w:tcPr>
            <w:tcW w:w="774" w:type="dxa"/>
            <w:shd w:val="clear" w:color="auto" w:fill="auto"/>
            <w:textDirection w:val="btLr"/>
            <w:vAlign w:val="center"/>
          </w:tcPr>
          <w:p w:rsidR="0000744B" w:rsidRDefault="009D6FFF">
            <w:pPr>
              <w:ind w:left="113" w:right="57"/>
              <w:jc w:val="center"/>
              <w:rPr>
                <w:color w:val="000000"/>
              </w:rPr>
            </w:pPr>
            <w:r>
              <w:rPr>
                <w:color w:val="000000"/>
              </w:rPr>
              <w:t>5844,5</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Textbody"/>
              <w:spacing w:before="0" w:after="0" w:line="240" w:lineRule="auto"/>
              <w:rPr>
                <w:rFonts w:ascii="Times New Roman" w:hAnsi="Times New Roman"/>
                <w:color w:val="000000"/>
                <w:sz w:val="24"/>
                <w:szCs w:val="24"/>
              </w:rPr>
            </w:pPr>
            <w:r>
              <w:rPr>
                <w:rFonts w:ascii="Times New Roman" w:hAnsi="Times New Roman"/>
                <w:color w:val="000000"/>
                <w:sz w:val="24"/>
                <w:szCs w:val="24"/>
              </w:rPr>
              <w:t>4. Связь</w:t>
            </w:r>
          </w:p>
        </w:tc>
        <w:tc>
          <w:tcPr>
            <w:tcW w:w="552" w:type="dxa"/>
            <w:shd w:val="clear" w:color="auto" w:fill="auto"/>
            <w:textDirection w:val="btLr"/>
            <w:vAlign w:val="center"/>
          </w:tcPr>
          <w:p w:rsidR="0000744B" w:rsidRDefault="009D6FFF">
            <w:pPr>
              <w:ind w:left="113" w:right="57"/>
              <w:jc w:val="center"/>
              <w:rPr>
                <w:color w:val="000000"/>
              </w:rPr>
            </w:pPr>
            <w:r>
              <w:rPr>
                <w:color w:val="000000"/>
              </w:rPr>
              <w:t>818,1</w:t>
            </w:r>
          </w:p>
        </w:tc>
        <w:tc>
          <w:tcPr>
            <w:tcW w:w="823" w:type="dxa"/>
            <w:shd w:val="clear" w:color="auto" w:fill="auto"/>
            <w:textDirection w:val="btLr"/>
            <w:vAlign w:val="center"/>
          </w:tcPr>
          <w:p w:rsidR="0000744B" w:rsidRDefault="009D6FFF">
            <w:pPr>
              <w:ind w:left="113" w:right="57"/>
              <w:jc w:val="center"/>
              <w:rPr>
                <w:color w:val="000000"/>
              </w:rPr>
            </w:pPr>
            <w:r>
              <w:rPr>
                <w:color w:val="000000"/>
              </w:rPr>
              <w:t>19987,4</w:t>
            </w:r>
          </w:p>
        </w:tc>
        <w:tc>
          <w:tcPr>
            <w:tcW w:w="694" w:type="dxa"/>
            <w:shd w:val="clear" w:color="auto" w:fill="auto"/>
            <w:textDirection w:val="btLr"/>
            <w:vAlign w:val="center"/>
          </w:tcPr>
          <w:p w:rsidR="0000744B" w:rsidRDefault="009D6FFF">
            <w:pPr>
              <w:ind w:left="113" w:right="57"/>
              <w:jc w:val="center"/>
              <w:rPr>
                <w:color w:val="000000"/>
              </w:rPr>
            </w:pPr>
            <w:r>
              <w:rPr>
                <w:color w:val="000000"/>
              </w:rPr>
              <w:t>81,8</w:t>
            </w:r>
          </w:p>
        </w:tc>
        <w:tc>
          <w:tcPr>
            <w:tcW w:w="614" w:type="dxa"/>
            <w:shd w:val="clear" w:color="auto" w:fill="auto"/>
            <w:textDirection w:val="btLr"/>
            <w:vAlign w:val="center"/>
          </w:tcPr>
          <w:p w:rsidR="0000744B" w:rsidRDefault="009D6FFF">
            <w:pPr>
              <w:ind w:left="113" w:right="57"/>
              <w:jc w:val="center"/>
              <w:rPr>
                <w:color w:val="000000"/>
              </w:rPr>
            </w:pPr>
            <w:r>
              <w:rPr>
                <w:color w:val="000000"/>
              </w:rPr>
              <w:t>0,8</w:t>
            </w:r>
          </w:p>
        </w:tc>
        <w:tc>
          <w:tcPr>
            <w:tcW w:w="694" w:type="dxa"/>
            <w:shd w:val="clear" w:color="auto" w:fill="auto"/>
            <w:textDirection w:val="btLr"/>
            <w:vAlign w:val="center"/>
          </w:tcPr>
          <w:p w:rsidR="0000744B" w:rsidRDefault="009D6FFF">
            <w:pPr>
              <w:ind w:left="113" w:right="57"/>
              <w:jc w:val="center"/>
              <w:rPr>
                <w:color w:val="000000"/>
              </w:rPr>
            </w:pPr>
            <w:r>
              <w:rPr>
                <w:color w:val="000000"/>
              </w:rPr>
              <w:t>3333,8</w:t>
            </w:r>
          </w:p>
        </w:tc>
        <w:tc>
          <w:tcPr>
            <w:tcW w:w="694" w:type="dxa"/>
            <w:shd w:val="clear" w:color="auto" w:fill="auto"/>
            <w:textDirection w:val="btLr"/>
            <w:vAlign w:val="center"/>
          </w:tcPr>
          <w:p w:rsidR="0000744B" w:rsidRDefault="009D6FFF">
            <w:pPr>
              <w:ind w:left="113" w:right="57"/>
              <w:jc w:val="center"/>
              <w:rPr>
                <w:color w:val="000000"/>
              </w:rPr>
            </w:pPr>
            <w:r>
              <w:rPr>
                <w:color w:val="000000"/>
              </w:rPr>
              <w:t>979,7</w:t>
            </w:r>
          </w:p>
        </w:tc>
        <w:tc>
          <w:tcPr>
            <w:tcW w:w="774" w:type="dxa"/>
            <w:shd w:val="clear" w:color="auto" w:fill="auto"/>
            <w:textDirection w:val="btLr"/>
            <w:vAlign w:val="center"/>
          </w:tcPr>
          <w:p w:rsidR="0000744B" w:rsidRDefault="009D6FFF">
            <w:pPr>
              <w:ind w:left="113" w:right="57"/>
              <w:jc w:val="center"/>
              <w:rPr>
                <w:color w:val="000000"/>
              </w:rPr>
            </w:pPr>
            <w:r>
              <w:rPr>
                <w:color w:val="000000"/>
              </w:rPr>
              <w:t>16868,4</w:t>
            </w:r>
          </w:p>
        </w:tc>
        <w:tc>
          <w:tcPr>
            <w:tcW w:w="694" w:type="dxa"/>
            <w:shd w:val="clear" w:color="auto" w:fill="auto"/>
            <w:textDirection w:val="btLr"/>
            <w:vAlign w:val="center"/>
          </w:tcPr>
          <w:p w:rsidR="0000744B" w:rsidRDefault="009D6FFF">
            <w:pPr>
              <w:ind w:left="113" w:right="57"/>
              <w:jc w:val="center"/>
              <w:rPr>
                <w:color w:val="000000"/>
              </w:rPr>
            </w:pPr>
            <w:r>
              <w:rPr>
                <w:color w:val="000000"/>
              </w:rPr>
              <w:t>25,3</w:t>
            </w:r>
          </w:p>
        </w:tc>
        <w:tc>
          <w:tcPr>
            <w:tcW w:w="614" w:type="dxa"/>
            <w:shd w:val="clear" w:color="auto" w:fill="auto"/>
            <w:textDirection w:val="btLr"/>
            <w:vAlign w:val="center"/>
          </w:tcPr>
          <w:p w:rsidR="0000744B" w:rsidRDefault="009D6FFF">
            <w:pPr>
              <w:ind w:left="113" w:right="57"/>
              <w:jc w:val="center"/>
              <w:rPr>
                <w:color w:val="000000"/>
              </w:rPr>
            </w:pPr>
            <w:r>
              <w:rPr>
                <w:color w:val="000000"/>
              </w:rPr>
              <w:t>276,3</w:t>
            </w:r>
          </w:p>
        </w:tc>
        <w:tc>
          <w:tcPr>
            <w:tcW w:w="774" w:type="dxa"/>
            <w:shd w:val="clear" w:color="auto" w:fill="auto"/>
            <w:textDirection w:val="btLr"/>
            <w:vAlign w:val="center"/>
          </w:tcPr>
          <w:p w:rsidR="0000744B" w:rsidRDefault="009D6FFF">
            <w:pPr>
              <w:ind w:left="113" w:right="57"/>
              <w:jc w:val="center"/>
              <w:rPr>
                <w:color w:val="000000"/>
              </w:rPr>
            </w:pPr>
            <w:r>
              <w:rPr>
                <w:color w:val="000000"/>
              </w:rPr>
              <w:t>3179,2</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Textbody"/>
              <w:spacing w:before="0" w:after="0" w:line="240" w:lineRule="auto"/>
              <w:rPr>
                <w:rFonts w:ascii="Times New Roman" w:hAnsi="Times New Roman"/>
                <w:color w:val="000000"/>
                <w:sz w:val="24"/>
                <w:szCs w:val="24"/>
              </w:rPr>
            </w:pPr>
            <w:r>
              <w:rPr>
                <w:rFonts w:ascii="Times New Roman" w:hAnsi="Times New Roman"/>
                <w:color w:val="000000"/>
                <w:sz w:val="24"/>
                <w:szCs w:val="24"/>
              </w:rPr>
              <w:lastRenderedPageBreak/>
              <w:t>5.Деятельность, связанная с использованием вычислительной техники и информационных технологий</w:t>
            </w:r>
          </w:p>
        </w:tc>
        <w:tc>
          <w:tcPr>
            <w:tcW w:w="552" w:type="dxa"/>
            <w:shd w:val="clear" w:color="auto" w:fill="auto"/>
            <w:textDirection w:val="btLr"/>
            <w:vAlign w:val="center"/>
          </w:tcPr>
          <w:p w:rsidR="0000744B" w:rsidRDefault="009D6FFF">
            <w:pPr>
              <w:ind w:left="113" w:right="57"/>
              <w:jc w:val="center"/>
              <w:rPr>
                <w:color w:val="000000"/>
              </w:rPr>
            </w:pPr>
            <w:r>
              <w:rPr>
                <w:color w:val="000000"/>
              </w:rPr>
              <w:t>14506,4</w:t>
            </w:r>
          </w:p>
        </w:tc>
        <w:tc>
          <w:tcPr>
            <w:tcW w:w="823" w:type="dxa"/>
            <w:shd w:val="clear" w:color="auto" w:fill="auto"/>
            <w:textDirection w:val="btLr"/>
            <w:vAlign w:val="center"/>
          </w:tcPr>
          <w:p w:rsidR="0000744B" w:rsidRDefault="009D6FFF">
            <w:pPr>
              <w:ind w:left="113" w:right="57"/>
              <w:jc w:val="center"/>
              <w:rPr>
                <w:color w:val="000000"/>
              </w:rPr>
            </w:pPr>
            <w:r>
              <w:rPr>
                <w:color w:val="000000"/>
              </w:rPr>
              <w:t>2214,5</w:t>
            </w:r>
          </w:p>
        </w:tc>
        <w:tc>
          <w:tcPr>
            <w:tcW w:w="694" w:type="dxa"/>
            <w:shd w:val="clear" w:color="auto" w:fill="auto"/>
            <w:textDirection w:val="btLr"/>
            <w:vAlign w:val="center"/>
          </w:tcPr>
          <w:p w:rsidR="0000744B" w:rsidRDefault="009D6FFF">
            <w:pPr>
              <w:ind w:left="113" w:right="57"/>
              <w:jc w:val="center"/>
              <w:rPr>
                <w:color w:val="000000"/>
              </w:rPr>
            </w:pPr>
            <w:r>
              <w:rPr>
                <w:color w:val="000000"/>
              </w:rPr>
              <w:t>1362,3</w:t>
            </w:r>
          </w:p>
        </w:tc>
        <w:tc>
          <w:tcPr>
            <w:tcW w:w="614" w:type="dxa"/>
            <w:shd w:val="clear" w:color="auto" w:fill="auto"/>
            <w:textDirection w:val="btLr"/>
            <w:vAlign w:val="center"/>
          </w:tcPr>
          <w:p w:rsidR="0000744B" w:rsidRDefault="009D6FFF">
            <w:pPr>
              <w:ind w:left="113" w:right="57"/>
              <w:jc w:val="center"/>
              <w:rPr>
                <w:color w:val="000000"/>
              </w:rPr>
            </w:pPr>
            <w:r>
              <w:rPr>
                <w:color w:val="000000"/>
              </w:rPr>
              <w:t>954,0</w:t>
            </w:r>
          </w:p>
        </w:tc>
        <w:tc>
          <w:tcPr>
            <w:tcW w:w="694" w:type="dxa"/>
            <w:shd w:val="clear" w:color="auto" w:fill="auto"/>
            <w:textDirection w:val="btLr"/>
            <w:vAlign w:val="center"/>
          </w:tcPr>
          <w:p w:rsidR="0000744B" w:rsidRDefault="009D6FFF">
            <w:pPr>
              <w:ind w:left="113" w:right="57"/>
              <w:jc w:val="center"/>
              <w:rPr>
                <w:color w:val="000000"/>
              </w:rPr>
            </w:pPr>
            <w:r>
              <w:rPr>
                <w:color w:val="000000"/>
              </w:rPr>
              <w:t>1234,0</w:t>
            </w:r>
          </w:p>
        </w:tc>
        <w:tc>
          <w:tcPr>
            <w:tcW w:w="694" w:type="dxa"/>
            <w:shd w:val="clear" w:color="auto" w:fill="auto"/>
            <w:textDirection w:val="btLr"/>
            <w:vAlign w:val="center"/>
          </w:tcPr>
          <w:p w:rsidR="0000744B" w:rsidRDefault="009D6FFF">
            <w:pPr>
              <w:ind w:left="113" w:right="57"/>
              <w:jc w:val="center"/>
              <w:rPr>
                <w:color w:val="000000"/>
              </w:rPr>
            </w:pPr>
            <w:r>
              <w:rPr>
                <w:color w:val="000000"/>
              </w:rPr>
              <w:t>581,7</w:t>
            </w:r>
          </w:p>
        </w:tc>
        <w:tc>
          <w:tcPr>
            <w:tcW w:w="774" w:type="dxa"/>
            <w:shd w:val="clear" w:color="auto" w:fill="auto"/>
            <w:textDirection w:val="btLr"/>
            <w:vAlign w:val="center"/>
          </w:tcPr>
          <w:p w:rsidR="0000744B" w:rsidRDefault="009D6FFF">
            <w:pPr>
              <w:ind w:left="113" w:right="57"/>
              <w:jc w:val="center"/>
              <w:rPr>
                <w:color w:val="000000"/>
              </w:rPr>
            </w:pPr>
            <w:r>
              <w:rPr>
                <w:color w:val="000000"/>
              </w:rPr>
              <w:t>502,0</w:t>
            </w:r>
          </w:p>
        </w:tc>
        <w:tc>
          <w:tcPr>
            <w:tcW w:w="694" w:type="dxa"/>
            <w:shd w:val="clear" w:color="auto" w:fill="auto"/>
            <w:textDirection w:val="btLr"/>
            <w:vAlign w:val="center"/>
          </w:tcPr>
          <w:p w:rsidR="0000744B" w:rsidRDefault="009D6FFF">
            <w:pPr>
              <w:ind w:left="113" w:right="57"/>
              <w:jc w:val="center"/>
              <w:rPr>
                <w:color w:val="000000"/>
              </w:rPr>
            </w:pPr>
            <w:r>
              <w:rPr>
                <w:color w:val="000000"/>
              </w:rPr>
              <w:t>20,3</w:t>
            </w:r>
          </w:p>
        </w:tc>
        <w:tc>
          <w:tcPr>
            <w:tcW w:w="614" w:type="dxa"/>
            <w:shd w:val="clear" w:color="auto" w:fill="auto"/>
            <w:textDirection w:val="btLr"/>
            <w:vAlign w:val="center"/>
          </w:tcPr>
          <w:p w:rsidR="0000744B" w:rsidRDefault="009D6FFF">
            <w:pPr>
              <w:ind w:left="113" w:right="57"/>
              <w:jc w:val="center"/>
              <w:rPr>
                <w:color w:val="000000"/>
              </w:rPr>
            </w:pPr>
            <w:r>
              <w:rPr>
                <w:color w:val="000000"/>
              </w:rPr>
              <w:t>12,0</w:t>
            </w:r>
          </w:p>
        </w:tc>
        <w:tc>
          <w:tcPr>
            <w:tcW w:w="774" w:type="dxa"/>
            <w:shd w:val="clear" w:color="auto" w:fill="auto"/>
            <w:textDirection w:val="btLr"/>
            <w:vAlign w:val="center"/>
          </w:tcPr>
          <w:p w:rsidR="0000744B" w:rsidRDefault="009D6FFF">
            <w:pPr>
              <w:ind w:left="113" w:right="57"/>
              <w:jc w:val="center"/>
              <w:rPr>
                <w:color w:val="000000"/>
              </w:rPr>
            </w:pPr>
            <w:r>
              <w:rPr>
                <w:color w:val="000000"/>
              </w:rPr>
              <w:t>150,2</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Textbody"/>
              <w:spacing w:before="0" w:after="0" w:line="240" w:lineRule="auto"/>
              <w:rPr>
                <w:rFonts w:ascii="Times New Roman" w:hAnsi="Times New Roman"/>
                <w:color w:val="000000"/>
                <w:sz w:val="24"/>
                <w:szCs w:val="24"/>
              </w:rPr>
            </w:pPr>
            <w:r>
              <w:rPr>
                <w:rFonts w:ascii="Times New Roman" w:hAnsi="Times New Roman"/>
                <w:color w:val="000000"/>
                <w:sz w:val="24"/>
                <w:szCs w:val="24"/>
              </w:rPr>
              <w:t>6. Научные исследования и разработки</w:t>
            </w:r>
          </w:p>
        </w:tc>
        <w:tc>
          <w:tcPr>
            <w:tcW w:w="552" w:type="dxa"/>
            <w:shd w:val="clear" w:color="auto" w:fill="auto"/>
            <w:textDirection w:val="btLr"/>
            <w:vAlign w:val="center"/>
          </w:tcPr>
          <w:p w:rsidR="0000744B" w:rsidRDefault="009D6FFF">
            <w:pPr>
              <w:ind w:left="113" w:right="57"/>
              <w:jc w:val="center"/>
              <w:rPr>
                <w:color w:val="000000"/>
                <w:spacing w:val="-8"/>
              </w:rPr>
            </w:pPr>
            <w:r>
              <w:rPr>
                <w:color w:val="000000"/>
                <w:spacing w:val="-8"/>
              </w:rPr>
              <w:t>241354,8</w:t>
            </w:r>
          </w:p>
        </w:tc>
        <w:tc>
          <w:tcPr>
            <w:tcW w:w="823" w:type="dxa"/>
            <w:shd w:val="clear" w:color="auto" w:fill="auto"/>
            <w:textDirection w:val="btLr"/>
            <w:vAlign w:val="center"/>
          </w:tcPr>
          <w:p w:rsidR="0000744B" w:rsidRDefault="009D6FFF">
            <w:pPr>
              <w:ind w:left="113" w:right="57"/>
              <w:jc w:val="center"/>
              <w:rPr>
                <w:color w:val="000000"/>
              </w:rPr>
            </w:pPr>
            <w:r>
              <w:rPr>
                <w:color w:val="000000"/>
              </w:rPr>
              <w:t>27785,9</w:t>
            </w:r>
          </w:p>
        </w:tc>
        <w:tc>
          <w:tcPr>
            <w:tcW w:w="694" w:type="dxa"/>
            <w:shd w:val="clear" w:color="auto" w:fill="auto"/>
            <w:textDirection w:val="btLr"/>
            <w:vAlign w:val="center"/>
          </w:tcPr>
          <w:p w:rsidR="0000744B" w:rsidRDefault="009D6FFF">
            <w:pPr>
              <w:ind w:left="113" w:right="57"/>
              <w:jc w:val="center"/>
              <w:rPr>
                <w:color w:val="000000"/>
              </w:rPr>
            </w:pPr>
            <w:r>
              <w:rPr>
                <w:color w:val="000000"/>
              </w:rPr>
              <w:t>1815,9</w:t>
            </w:r>
          </w:p>
        </w:tc>
        <w:tc>
          <w:tcPr>
            <w:tcW w:w="614" w:type="dxa"/>
            <w:shd w:val="clear" w:color="auto" w:fill="auto"/>
            <w:textDirection w:val="btLr"/>
            <w:vAlign w:val="center"/>
          </w:tcPr>
          <w:p w:rsidR="0000744B" w:rsidRDefault="009D6FFF">
            <w:pPr>
              <w:ind w:left="113" w:right="57"/>
              <w:jc w:val="center"/>
              <w:rPr>
                <w:color w:val="000000"/>
              </w:rPr>
            </w:pPr>
            <w:r>
              <w:rPr>
                <w:color w:val="000000"/>
              </w:rPr>
              <w:t>162,2</w:t>
            </w:r>
          </w:p>
        </w:tc>
        <w:tc>
          <w:tcPr>
            <w:tcW w:w="694" w:type="dxa"/>
            <w:shd w:val="clear" w:color="auto" w:fill="auto"/>
            <w:textDirection w:val="btLr"/>
            <w:vAlign w:val="center"/>
          </w:tcPr>
          <w:p w:rsidR="0000744B" w:rsidRDefault="009D6FFF">
            <w:pPr>
              <w:ind w:left="113" w:right="57"/>
              <w:jc w:val="center"/>
              <w:rPr>
                <w:color w:val="000000"/>
              </w:rPr>
            </w:pPr>
            <w:r>
              <w:rPr>
                <w:color w:val="000000"/>
              </w:rPr>
              <w:t>1537,6</w:t>
            </w:r>
          </w:p>
        </w:tc>
        <w:tc>
          <w:tcPr>
            <w:tcW w:w="694" w:type="dxa"/>
            <w:shd w:val="clear" w:color="auto" w:fill="auto"/>
            <w:textDirection w:val="btLr"/>
            <w:vAlign w:val="center"/>
          </w:tcPr>
          <w:p w:rsidR="0000744B" w:rsidRDefault="009D6FFF">
            <w:pPr>
              <w:ind w:left="113" w:right="57"/>
              <w:jc w:val="center"/>
              <w:rPr>
                <w:color w:val="000000"/>
              </w:rPr>
            </w:pPr>
            <w:r>
              <w:rPr>
                <w:color w:val="000000"/>
              </w:rPr>
              <w:t>7946,8</w:t>
            </w:r>
          </w:p>
        </w:tc>
        <w:tc>
          <w:tcPr>
            <w:tcW w:w="774" w:type="dxa"/>
            <w:shd w:val="clear" w:color="auto" w:fill="auto"/>
            <w:textDirection w:val="btLr"/>
            <w:vAlign w:val="center"/>
          </w:tcPr>
          <w:p w:rsidR="0000744B" w:rsidRDefault="009D6FFF">
            <w:pPr>
              <w:ind w:left="113" w:right="57"/>
              <w:jc w:val="center"/>
              <w:rPr>
                <w:color w:val="000000"/>
              </w:rPr>
            </w:pPr>
            <w:r>
              <w:rPr>
                <w:color w:val="000000"/>
              </w:rPr>
              <w:t>5642,4</w:t>
            </w:r>
          </w:p>
        </w:tc>
        <w:tc>
          <w:tcPr>
            <w:tcW w:w="694" w:type="dxa"/>
            <w:shd w:val="clear" w:color="auto" w:fill="auto"/>
            <w:textDirection w:val="btLr"/>
            <w:vAlign w:val="center"/>
          </w:tcPr>
          <w:p w:rsidR="0000744B" w:rsidRDefault="009D6FFF">
            <w:pPr>
              <w:ind w:left="113" w:right="57"/>
              <w:jc w:val="center"/>
              <w:rPr>
                <w:color w:val="000000"/>
              </w:rPr>
            </w:pPr>
            <w:r>
              <w:rPr>
                <w:color w:val="000000"/>
              </w:rPr>
              <w:t>191,3</w:t>
            </w:r>
          </w:p>
        </w:tc>
        <w:tc>
          <w:tcPr>
            <w:tcW w:w="614" w:type="dxa"/>
            <w:shd w:val="clear" w:color="auto" w:fill="auto"/>
            <w:textDirection w:val="btLr"/>
            <w:vAlign w:val="center"/>
          </w:tcPr>
          <w:p w:rsidR="0000744B" w:rsidRDefault="009D6FFF">
            <w:pPr>
              <w:ind w:left="113" w:right="57"/>
              <w:jc w:val="center"/>
              <w:rPr>
                <w:color w:val="000000"/>
              </w:rPr>
            </w:pPr>
            <w:r>
              <w:rPr>
                <w:color w:val="000000"/>
              </w:rPr>
              <w:t>689,3</w:t>
            </w:r>
          </w:p>
        </w:tc>
        <w:tc>
          <w:tcPr>
            <w:tcW w:w="774" w:type="dxa"/>
            <w:shd w:val="clear" w:color="auto" w:fill="auto"/>
            <w:textDirection w:val="btLr"/>
            <w:vAlign w:val="center"/>
          </w:tcPr>
          <w:p w:rsidR="0000744B" w:rsidRDefault="009D6FFF">
            <w:pPr>
              <w:ind w:left="113" w:right="57"/>
              <w:jc w:val="center"/>
              <w:rPr>
                <w:color w:val="000000"/>
              </w:rPr>
            </w:pPr>
            <w:r>
              <w:rPr>
                <w:color w:val="000000"/>
              </w:rPr>
              <w:t>2492,9</w:t>
            </w:r>
          </w:p>
        </w:tc>
        <w:tc>
          <w:tcPr>
            <w:tcW w:w="409" w:type="dxa"/>
            <w:shd w:val="clear" w:color="auto" w:fill="auto"/>
            <w:vAlign w:val="center"/>
          </w:tcPr>
          <w:p w:rsidR="0000744B" w:rsidRDefault="0000744B">
            <w:pPr>
              <w:ind w:right="57"/>
              <w:jc w:val="center"/>
              <w:rPr>
                <w:color w:val="000000"/>
              </w:rPr>
            </w:pPr>
          </w:p>
        </w:tc>
      </w:tr>
      <w:tr w:rsidR="0000744B">
        <w:trPr>
          <w:cantSplit/>
          <w:trHeight w:val="1134"/>
        </w:trPr>
        <w:tc>
          <w:tcPr>
            <w:tcW w:w="2235" w:type="dxa"/>
            <w:shd w:val="clear" w:color="auto" w:fill="auto"/>
            <w:vAlign w:val="center"/>
          </w:tcPr>
          <w:p w:rsidR="0000744B" w:rsidRDefault="009D6FFF">
            <w:pPr>
              <w:pStyle w:val="Textbody"/>
              <w:spacing w:before="0" w:after="0" w:line="240" w:lineRule="auto"/>
              <w:rPr>
                <w:rFonts w:ascii="Times New Roman" w:hAnsi="Times New Roman"/>
                <w:color w:val="000000"/>
                <w:sz w:val="24"/>
                <w:szCs w:val="24"/>
              </w:rPr>
            </w:pPr>
            <w:r>
              <w:rPr>
                <w:rFonts w:ascii="Times New Roman" w:hAnsi="Times New Roman"/>
                <w:color w:val="000000"/>
                <w:sz w:val="24"/>
                <w:szCs w:val="24"/>
              </w:rPr>
              <w:t>7.Предоставление прочих видов услуг</w:t>
            </w:r>
          </w:p>
        </w:tc>
        <w:tc>
          <w:tcPr>
            <w:tcW w:w="552" w:type="dxa"/>
            <w:shd w:val="clear" w:color="auto" w:fill="auto"/>
            <w:textDirection w:val="btLr"/>
            <w:vAlign w:val="center"/>
          </w:tcPr>
          <w:p w:rsidR="0000744B" w:rsidRDefault="009D6FFF">
            <w:pPr>
              <w:ind w:left="113" w:right="57"/>
              <w:jc w:val="center"/>
              <w:rPr>
                <w:color w:val="000000"/>
              </w:rPr>
            </w:pPr>
            <w:r>
              <w:rPr>
                <w:color w:val="000000"/>
              </w:rPr>
              <w:t>1747,9</w:t>
            </w:r>
          </w:p>
        </w:tc>
        <w:tc>
          <w:tcPr>
            <w:tcW w:w="823" w:type="dxa"/>
            <w:shd w:val="clear" w:color="auto" w:fill="auto"/>
            <w:textDirection w:val="btLr"/>
            <w:vAlign w:val="center"/>
          </w:tcPr>
          <w:p w:rsidR="0000744B" w:rsidRDefault="009D6FFF">
            <w:pPr>
              <w:ind w:left="113" w:right="57"/>
              <w:jc w:val="center"/>
              <w:rPr>
                <w:color w:val="000000"/>
              </w:rPr>
            </w:pPr>
            <w:r>
              <w:rPr>
                <w:color w:val="000000"/>
              </w:rPr>
              <w:t>1933,8</w:t>
            </w:r>
          </w:p>
        </w:tc>
        <w:tc>
          <w:tcPr>
            <w:tcW w:w="694" w:type="dxa"/>
            <w:shd w:val="clear" w:color="auto" w:fill="auto"/>
            <w:textDirection w:val="btLr"/>
            <w:vAlign w:val="center"/>
          </w:tcPr>
          <w:p w:rsidR="0000744B" w:rsidRDefault="009D6FFF">
            <w:pPr>
              <w:ind w:left="113" w:right="57"/>
              <w:jc w:val="center"/>
              <w:rPr>
                <w:color w:val="000000"/>
              </w:rPr>
            </w:pPr>
            <w:r>
              <w:rPr>
                <w:color w:val="000000"/>
              </w:rPr>
              <w:t>85,5</w:t>
            </w:r>
          </w:p>
        </w:tc>
        <w:tc>
          <w:tcPr>
            <w:tcW w:w="614" w:type="dxa"/>
            <w:shd w:val="clear" w:color="auto" w:fill="auto"/>
            <w:textDirection w:val="btLr"/>
            <w:vAlign w:val="center"/>
          </w:tcPr>
          <w:p w:rsidR="0000744B" w:rsidRDefault="009D6FFF">
            <w:pPr>
              <w:ind w:left="113" w:right="57"/>
              <w:jc w:val="center"/>
              <w:rPr>
                <w:color w:val="000000"/>
              </w:rPr>
            </w:pPr>
            <w:r>
              <w:rPr>
                <w:color w:val="000000"/>
              </w:rPr>
              <w:t>25,5</w:t>
            </w:r>
          </w:p>
        </w:tc>
        <w:tc>
          <w:tcPr>
            <w:tcW w:w="694" w:type="dxa"/>
            <w:shd w:val="clear" w:color="auto" w:fill="auto"/>
            <w:textDirection w:val="btLr"/>
            <w:vAlign w:val="center"/>
          </w:tcPr>
          <w:p w:rsidR="0000744B" w:rsidRDefault="009D6FFF">
            <w:pPr>
              <w:ind w:left="113" w:right="57"/>
              <w:jc w:val="center"/>
              <w:rPr>
                <w:color w:val="000000"/>
              </w:rPr>
            </w:pPr>
            <w:r>
              <w:rPr>
                <w:color w:val="000000"/>
              </w:rPr>
              <w:t>1132,7</w:t>
            </w:r>
          </w:p>
        </w:tc>
        <w:tc>
          <w:tcPr>
            <w:tcW w:w="694" w:type="dxa"/>
            <w:shd w:val="clear" w:color="auto" w:fill="auto"/>
            <w:textDirection w:val="btLr"/>
            <w:vAlign w:val="center"/>
          </w:tcPr>
          <w:p w:rsidR="0000744B" w:rsidRDefault="009D6FFF">
            <w:pPr>
              <w:ind w:left="113" w:right="57"/>
              <w:jc w:val="center"/>
              <w:rPr>
                <w:color w:val="000000"/>
              </w:rPr>
            </w:pPr>
            <w:r>
              <w:rPr>
                <w:color w:val="000000"/>
              </w:rPr>
              <w:t>823,3</w:t>
            </w:r>
          </w:p>
        </w:tc>
        <w:tc>
          <w:tcPr>
            <w:tcW w:w="774" w:type="dxa"/>
            <w:shd w:val="clear" w:color="auto" w:fill="auto"/>
            <w:textDirection w:val="btLr"/>
            <w:vAlign w:val="center"/>
          </w:tcPr>
          <w:p w:rsidR="0000744B" w:rsidRDefault="009D6FFF">
            <w:pPr>
              <w:ind w:left="113" w:right="57"/>
              <w:jc w:val="center"/>
              <w:rPr>
                <w:color w:val="000000"/>
              </w:rPr>
            </w:pPr>
            <w:r>
              <w:rPr>
                <w:color w:val="000000"/>
              </w:rPr>
              <w:t>3913,6</w:t>
            </w:r>
          </w:p>
        </w:tc>
        <w:tc>
          <w:tcPr>
            <w:tcW w:w="694" w:type="dxa"/>
            <w:shd w:val="clear" w:color="auto" w:fill="auto"/>
            <w:textDirection w:val="btLr"/>
            <w:vAlign w:val="center"/>
          </w:tcPr>
          <w:p w:rsidR="0000744B" w:rsidRDefault="009D6FFF">
            <w:pPr>
              <w:ind w:left="113" w:right="57"/>
              <w:jc w:val="center"/>
              <w:rPr>
                <w:color w:val="000000"/>
              </w:rPr>
            </w:pPr>
            <w:r>
              <w:rPr>
                <w:color w:val="000000"/>
              </w:rPr>
              <w:t>70,1</w:t>
            </w:r>
          </w:p>
        </w:tc>
        <w:tc>
          <w:tcPr>
            <w:tcW w:w="614" w:type="dxa"/>
            <w:shd w:val="clear" w:color="auto" w:fill="auto"/>
            <w:textDirection w:val="btLr"/>
            <w:vAlign w:val="center"/>
          </w:tcPr>
          <w:p w:rsidR="0000744B" w:rsidRDefault="009D6FFF">
            <w:pPr>
              <w:ind w:left="113" w:right="57"/>
              <w:jc w:val="center"/>
              <w:rPr>
                <w:color w:val="000000"/>
              </w:rPr>
            </w:pPr>
            <w:r>
              <w:rPr>
                <w:color w:val="000000"/>
              </w:rPr>
              <w:t>6,3</w:t>
            </w:r>
          </w:p>
        </w:tc>
        <w:tc>
          <w:tcPr>
            <w:tcW w:w="774" w:type="dxa"/>
            <w:shd w:val="clear" w:color="auto" w:fill="auto"/>
            <w:textDirection w:val="btLr"/>
            <w:vAlign w:val="center"/>
          </w:tcPr>
          <w:p w:rsidR="0000744B" w:rsidRDefault="009D6FFF">
            <w:pPr>
              <w:ind w:left="113" w:right="57"/>
              <w:jc w:val="center"/>
              <w:rPr>
                <w:color w:val="000000"/>
              </w:rPr>
            </w:pPr>
            <w:r>
              <w:rPr>
                <w:color w:val="000000"/>
              </w:rPr>
              <w:t>347,3</w:t>
            </w:r>
          </w:p>
        </w:tc>
        <w:tc>
          <w:tcPr>
            <w:tcW w:w="409" w:type="dxa"/>
            <w:shd w:val="clear" w:color="auto" w:fill="auto"/>
            <w:vAlign w:val="center"/>
          </w:tcPr>
          <w:p w:rsidR="0000744B" w:rsidRDefault="0000744B">
            <w:pPr>
              <w:ind w:right="57"/>
              <w:jc w:val="center"/>
              <w:rPr>
                <w:color w:val="000000"/>
              </w:rPr>
            </w:pPr>
          </w:p>
        </w:tc>
      </w:tr>
      <w:tr w:rsidR="0000744B">
        <w:tc>
          <w:tcPr>
            <w:tcW w:w="2235" w:type="dxa"/>
            <w:shd w:val="clear" w:color="auto" w:fill="auto"/>
            <w:vAlign w:val="center"/>
          </w:tcPr>
          <w:p w:rsidR="0000744B" w:rsidRDefault="009D6FFF">
            <w:pPr>
              <w:pStyle w:val="Textbody"/>
              <w:spacing w:before="0" w:after="0" w:line="240" w:lineRule="auto"/>
              <w:ind w:left="178"/>
              <w:jc w:val="center"/>
              <w:rPr>
                <w:rFonts w:ascii="Times New Roman" w:hAnsi="Times New Roman"/>
                <w:color w:val="000000"/>
                <w:sz w:val="24"/>
                <w:szCs w:val="24"/>
              </w:rPr>
            </w:pPr>
            <w:r>
              <w:rPr>
                <w:rFonts w:ascii="Times New Roman" w:hAnsi="Times New Roman"/>
                <w:color w:val="000000"/>
                <w:sz w:val="24"/>
                <w:szCs w:val="24"/>
              </w:rPr>
              <w:t>Всего:</w:t>
            </w:r>
          </w:p>
        </w:tc>
        <w:tc>
          <w:tcPr>
            <w:tcW w:w="552" w:type="dxa"/>
            <w:shd w:val="clear" w:color="auto" w:fill="auto"/>
            <w:vAlign w:val="center"/>
          </w:tcPr>
          <w:p w:rsidR="0000744B" w:rsidRDefault="0000744B">
            <w:pPr>
              <w:ind w:right="57"/>
              <w:jc w:val="center"/>
              <w:rPr>
                <w:color w:val="000000"/>
              </w:rPr>
            </w:pPr>
          </w:p>
        </w:tc>
        <w:tc>
          <w:tcPr>
            <w:tcW w:w="823" w:type="dxa"/>
            <w:shd w:val="clear" w:color="auto" w:fill="auto"/>
            <w:vAlign w:val="center"/>
          </w:tcPr>
          <w:p w:rsidR="0000744B" w:rsidRDefault="0000744B">
            <w:pPr>
              <w:ind w:right="57"/>
              <w:jc w:val="center"/>
              <w:rPr>
                <w:color w:val="000000"/>
              </w:rPr>
            </w:pPr>
          </w:p>
        </w:tc>
        <w:tc>
          <w:tcPr>
            <w:tcW w:w="694" w:type="dxa"/>
            <w:shd w:val="clear" w:color="auto" w:fill="auto"/>
            <w:vAlign w:val="center"/>
          </w:tcPr>
          <w:p w:rsidR="0000744B" w:rsidRDefault="0000744B">
            <w:pPr>
              <w:ind w:right="57"/>
              <w:jc w:val="center"/>
              <w:rPr>
                <w:color w:val="000000"/>
              </w:rPr>
            </w:pPr>
          </w:p>
        </w:tc>
        <w:tc>
          <w:tcPr>
            <w:tcW w:w="614" w:type="dxa"/>
            <w:shd w:val="clear" w:color="auto" w:fill="auto"/>
            <w:vAlign w:val="center"/>
          </w:tcPr>
          <w:p w:rsidR="0000744B" w:rsidRDefault="0000744B">
            <w:pPr>
              <w:ind w:right="57"/>
              <w:jc w:val="center"/>
              <w:rPr>
                <w:color w:val="000000"/>
              </w:rPr>
            </w:pPr>
          </w:p>
        </w:tc>
        <w:tc>
          <w:tcPr>
            <w:tcW w:w="694" w:type="dxa"/>
            <w:shd w:val="clear" w:color="auto" w:fill="auto"/>
            <w:vAlign w:val="center"/>
          </w:tcPr>
          <w:p w:rsidR="0000744B" w:rsidRDefault="0000744B">
            <w:pPr>
              <w:ind w:right="57"/>
              <w:jc w:val="center"/>
              <w:rPr>
                <w:color w:val="000000"/>
              </w:rPr>
            </w:pPr>
          </w:p>
        </w:tc>
        <w:tc>
          <w:tcPr>
            <w:tcW w:w="694" w:type="dxa"/>
            <w:shd w:val="clear" w:color="auto" w:fill="auto"/>
            <w:vAlign w:val="center"/>
          </w:tcPr>
          <w:p w:rsidR="0000744B" w:rsidRDefault="0000744B">
            <w:pPr>
              <w:ind w:right="57"/>
              <w:jc w:val="center"/>
              <w:rPr>
                <w:color w:val="000000"/>
              </w:rPr>
            </w:pPr>
          </w:p>
        </w:tc>
        <w:tc>
          <w:tcPr>
            <w:tcW w:w="774" w:type="dxa"/>
            <w:shd w:val="clear" w:color="auto" w:fill="auto"/>
            <w:vAlign w:val="center"/>
          </w:tcPr>
          <w:p w:rsidR="0000744B" w:rsidRDefault="0000744B">
            <w:pPr>
              <w:ind w:right="57"/>
              <w:jc w:val="center"/>
              <w:rPr>
                <w:color w:val="000000"/>
              </w:rPr>
            </w:pPr>
          </w:p>
        </w:tc>
        <w:tc>
          <w:tcPr>
            <w:tcW w:w="694" w:type="dxa"/>
            <w:shd w:val="clear" w:color="auto" w:fill="auto"/>
            <w:vAlign w:val="center"/>
          </w:tcPr>
          <w:p w:rsidR="0000744B" w:rsidRDefault="0000744B">
            <w:pPr>
              <w:ind w:right="57"/>
              <w:jc w:val="center"/>
              <w:rPr>
                <w:color w:val="000000"/>
              </w:rPr>
            </w:pPr>
          </w:p>
        </w:tc>
        <w:tc>
          <w:tcPr>
            <w:tcW w:w="614" w:type="dxa"/>
            <w:shd w:val="clear" w:color="auto" w:fill="auto"/>
            <w:vAlign w:val="center"/>
          </w:tcPr>
          <w:p w:rsidR="0000744B" w:rsidRDefault="0000744B">
            <w:pPr>
              <w:ind w:right="57"/>
              <w:jc w:val="center"/>
              <w:rPr>
                <w:color w:val="000000"/>
              </w:rPr>
            </w:pPr>
          </w:p>
        </w:tc>
        <w:tc>
          <w:tcPr>
            <w:tcW w:w="774" w:type="dxa"/>
            <w:shd w:val="clear" w:color="auto" w:fill="auto"/>
            <w:vAlign w:val="center"/>
          </w:tcPr>
          <w:p w:rsidR="0000744B" w:rsidRDefault="0000744B">
            <w:pPr>
              <w:ind w:right="57"/>
              <w:jc w:val="center"/>
              <w:rPr>
                <w:color w:val="000000"/>
              </w:rPr>
            </w:pPr>
          </w:p>
        </w:tc>
        <w:tc>
          <w:tcPr>
            <w:tcW w:w="409" w:type="dxa"/>
            <w:shd w:val="clear" w:color="auto" w:fill="auto"/>
            <w:vAlign w:val="center"/>
          </w:tcPr>
          <w:p w:rsidR="0000744B" w:rsidRDefault="0000744B">
            <w:pPr>
              <w:ind w:right="57"/>
              <w:jc w:val="center"/>
              <w:rPr>
                <w:color w:val="000000"/>
              </w:rPr>
            </w:pPr>
          </w:p>
        </w:tc>
      </w:tr>
    </w:tbl>
    <w:p w:rsidR="0000744B" w:rsidRDefault="0000744B">
      <w:pPr>
        <w:ind w:left="360"/>
        <w:jc w:val="both"/>
        <w:rPr>
          <w:sz w:val="28"/>
          <w:szCs w:val="28"/>
        </w:rPr>
      </w:pPr>
    </w:p>
    <w:p w:rsidR="0000744B" w:rsidRDefault="009D6FFF">
      <w:pPr>
        <w:numPr>
          <w:ilvl w:val="0"/>
          <w:numId w:val="1"/>
        </w:numPr>
        <w:jc w:val="both"/>
        <w:rPr>
          <w:sz w:val="28"/>
          <w:szCs w:val="28"/>
        </w:rPr>
      </w:pPr>
      <w:r>
        <w:rPr>
          <w:sz w:val="28"/>
          <w:szCs w:val="28"/>
        </w:rPr>
        <w:t>На основании следующих статистических данных о численности занятых в экономике по полу и занятиям в 2013 г. (тыс. человек) определите сводные статистические показатели по группам и совокупности в целом:</w:t>
      </w:r>
    </w:p>
    <w:p w:rsidR="0000744B" w:rsidRDefault="0000744B">
      <w:pPr>
        <w:ind w:left="360"/>
        <w:jc w:val="both"/>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A0"/>
      </w:tblPr>
      <w:tblGrid>
        <w:gridCol w:w="5582"/>
        <w:gridCol w:w="1256"/>
        <w:gridCol w:w="1288"/>
        <w:gridCol w:w="1249"/>
      </w:tblGrid>
      <w:tr w:rsidR="0000744B">
        <w:trPr>
          <w:jc w:val="center"/>
        </w:trPr>
        <w:tc>
          <w:tcPr>
            <w:tcW w:w="2977" w:type="pct"/>
            <w:vAlign w:val="center"/>
          </w:tcPr>
          <w:p w:rsidR="0000744B" w:rsidRDefault="009D6FFF">
            <w:pPr>
              <w:jc w:val="center"/>
            </w:pPr>
            <w:r>
              <w:t>Наименование занятий</w:t>
            </w:r>
          </w:p>
        </w:tc>
        <w:tc>
          <w:tcPr>
            <w:tcW w:w="670" w:type="pct"/>
            <w:vAlign w:val="center"/>
          </w:tcPr>
          <w:p w:rsidR="0000744B" w:rsidRDefault="009D6FFF">
            <w:pPr>
              <w:jc w:val="center"/>
            </w:pPr>
            <w:r>
              <w:t>мужчины</w:t>
            </w:r>
          </w:p>
        </w:tc>
        <w:tc>
          <w:tcPr>
            <w:tcW w:w="687" w:type="pct"/>
            <w:vAlign w:val="center"/>
          </w:tcPr>
          <w:p w:rsidR="0000744B" w:rsidRDefault="009D6FFF">
            <w:pPr>
              <w:jc w:val="center"/>
            </w:pPr>
            <w:r>
              <w:t>женщины</w:t>
            </w:r>
          </w:p>
        </w:tc>
        <w:tc>
          <w:tcPr>
            <w:tcW w:w="666" w:type="pct"/>
            <w:vAlign w:val="center"/>
          </w:tcPr>
          <w:p w:rsidR="0000744B" w:rsidRDefault="009D6FFF">
            <w:pPr>
              <w:jc w:val="center"/>
            </w:pPr>
            <w:r>
              <w:t>Всего:</w:t>
            </w:r>
          </w:p>
        </w:tc>
      </w:tr>
      <w:tr w:rsidR="0000744B">
        <w:trPr>
          <w:jc w:val="center"/>
        </w:trPr>
        <w:tc>
          <w:tcPr>
            <w:tcW w:w="2977" w:type="pct"/>
            <w:vAlign w:val="center"/>
          </w:tcPr>
          <w:p w:rsidR="0000744B" w:rsidRDefault="009D6FFF">
            <w:pPr>
              <w:jc w:val="center"/>
            </w:pPr>
            <w:r>
              <w:t>1. Руководители (представители) органов власти и управления всех уровней, включая руководителей учреждений, организаций, предприятий и их структурных подразделений (служб)</w:t>
            </w:r>
          </w:p>
        </w:tc>
        <w:tc>
          <w:tcPr>
            <w:tcW w:w="670" w:type="pct"/>
            <w:vAlign w:val="center"/>
          </w:tcPr>
          <w:p w:rsidR="0000744B" w:rsidRDefault="009D6FFF">
            <w:pPr>
              <w:jc w:val="center"/>
              <w:rPr>
                <w:color w:val="000000"/>
              </w:rPr>
            </w:pPr>
            <w:r>
              <w:rPr>
                <w:color w:val="000000"/>
              </w:rPr>
              <w:t>3804</w:t>
            </w:r>
          </w:p>
        </w:tc>
        <w:tc>
          <w:tcPr>
            <w:tcW w:w="687" w:type="pct"/>
            <w:vAlign w:val="center"/>
          </w:tcPr>
          <w:p w:rsidR="0000744B" w:rsidRDefault="009D6FFF">
            <w:pPr>
              <w:jc w:val="center"/>
              <w:rPr>
                <w:color w:val="000000"/>
              </w:rPr>
            </w:pPr>
            <w:r>
              <w:rPr>
                <w:color w:val="000000"/>
              </w:rPr>
              <w:t>2370</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2. Специалисты высшего уровня квалификации, в том числе: Специалисты высшего уровня квалификации в области естественных и технических наук</w:t>
            </w:r>
          </w:p>
        </w:tc>
        <w:tc>
          <w:tcPr>
            <w:tcW w:w="670" w:type="pct"/>
            <w:vAlign w:val="center"/>
          </w:tcPr>
          <w:p w:rsidR="0000744B" w:rsidRDefault="009D6FFF">
            <w:pPr>
              <w:jc w:val="center"/>
              <w:rPr>
                <w:color w:val="000000"/>
              </w:rPr>
            </w:pPr>
            <w:r>
              <w:rPr>
                <w:color w:val="000000"/>
              </w:rPr>
              <w:t>2450</w:t>
            </w:r>
          </w:p>
        </w:tc>
        <w:tc>
          <w:tcPr>
            <w:tcW w:w="687" w:type="pct"/>
            <w:vAlign w:val="center"/>
          </w:tcPr>
          <w:p w:rsidR="0000744B" w:rsidRDefault="009D6FFF">
            <w:pPr>
              <w:jc w:val="center"/>
              <w:rPr>
                <w:color w:val="000000"/>
              </w:rPr>
            </w:pPr>
            <w:r>
              <w:rPr>
                <w:color w:val="000000"/>
              </w:rPr>
              <w:t>1088</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Специалисты высшего уровня квалификации в области биологических, сельскохозяйственных наук и здравоохранения</w:t>
            </w:r>
          </w:p>
        </w:tc>
        <w:tc>
          <w:tcPr>
            <w:tcW w:w="670" w:type="pct"/>
            <w:vAlign w:val="center"/>
          </w:tcPr>
          <w:p w:rsidR="0000744B" w:rsidRDefault="009D6FFF">
            <w:pPr>
              <w:jc w:val="center"/>
              <w:rPr>
                <w:color w:val="000000"/>
              </w:rPr>
            </w:pPr>
            <w:r>
              <w:rPr>
                <w:color w:val="000000"/>
              </w:rPr>
              <w:t>601</w:t>
            </w:r>
          </w:p>
        </w:tc>
        <w:tc>
          <w:tcPr>
            <w:tcW w:w="687" w:type="pct"/>
            <w:vAlign w:val="center"/>
          </w:tcPr>
          <w:p w:rsidR="0000744B" w:rsidRDefault="009D6FFF">
            <w:pPr>
              <w:jc w:val="center"/>
              <w:rPr>
                <w:color w:val="000000"/>
              </w:rPr>
            </w:pPr>
            <w:r>
              <w:rPr>
                <w:color w:val="000000"/>
              </w:rPr>
              <w:t>1020</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Специалисты высшего уровня квалификации в области образования</w:t>
            </w:r>
          </w:p>
        </w:tc>
        <w:tc>
          <w:tcPr>
            <w:tcW w:w="670" w:type="pct"/>
            <w:vAlign w:val="center"/>
          </w:tcPr>
          <w:p w:rsidR="0000744B" w:rsidRDefault="009D6FFF">
            <w:pPr>
              <w:jc w:val="center"/>
              <w:rPr>
                <w:color w:val="000000"/>
              </w:rPr>
            </w:pPr>
            <w:r>
              <w:rPr>
                <w:color w:val="000000"/>
              </w:rPr>
              <w:t>553</w:t>
            </w:r>
          </w:p>
        </w:tc>
        <w:tc>
          <w:tcPr>
            <w:tcW w:w="687" w:type="pct"/>
            <w:vAlign w:val="center"/>
          </w:tcPr>
          <w:p w:rsidR="0000744B" w:rsidRDefault="009D6FFF">
            <w:pPr>
              <w:jc w:val="center"/>
              <w:rPr>
                <w:color w:val="000000"/>
              </w:rPr>
            </w:pPr>
            <w:r>
              <w:rPr>
                <w:color w:val="000000"/>
              </w:rPr>
              <w:t>2082</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Прочие специалисты высшего уровня квалификации</w:t>
            </w:r>
          </w:p>
        </w:tc>
        <w:tc>
          <w:tcPr>
            <w:tcW w:w="670" w:type="pct"/>
            <w:vAlign w:val="center"/>
          </w:tcPr>
          <w:p w:rsidR="0000744B" w:rsidRDefault="009D6FFF">
            <w:pPr>
              <w:jc w:val="center"/>
              <w:rPr>
                <w:color w:val="000000"/>
              </w:rPr>
            </w:pPr>
            <w:r>
              <w:rPr>
                <w:color w:val="000000"/>
              </w:rPr>
              <w:t>1920</w:t>
            </w:r>
          </w:p>
        </w:tc>
        <w:tc>
          <w:tcPr>
            <w:tcW w:w="687" w:type="pct"/>
            <w:vAlign w:val="center"/>
          </w:tcPr>
          <w:p w:rsidR="0000744B" w:rsidRDefault="009D6FFF">
            <w:pPr>
              <w:jc w:val="center"/>
              <w:rPr>
                <w:color w:val="000000"/>
              </w:rPr>
            </w:pPr>
            <w:r>
              <w:rPr>
                <w:color w:val="000000"/>
              </w:rPr>
              <w:t>4520</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Итого:</w:t>
            </w:r>
          </w:p>
        </w:tc>
        <w:tc>
          <w:tcPr>
            <w:tcW w:w="670" w:type="pct"/>
            <w:vAlign w:val="center"/>
          </w:tcPr>
          <w:p w:rsidR="0000744B" w:rsidRDefault="0000744B">
            <w:pPr>
              <w:jc w:val="center"/>
              <w:rPr>
                <w:color w:val="000000"/>
              </w:rPr>
            </w:pPr>
          </w:p>
        </w:tc>
        <w:tc>
          <w:tcPr>
            <w:tcW w:w="687" w:type="pct"/>
            <w:vAlign w:val="center"/>
          </w:tcPr>
          <w:p w:rsidR="0000744B" w:rsidRDefault="0000744B">
            <w:pPr>
              <w:jc w:val="center"/>
              <w:rPr>
                <w:color w:val="000000"/>
              </w:rPr>
            </w:pP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3. Специалисты среднего уровня квалификации, в том числе: Специалисты среднего уровня квалификации физических  и инженерных направлений деятельности</w:t>
            </w:r>
          </w:p>
        </w:tc>
        <w:tc>
          <w:tcPr>
            <w:tcW w:w="670" w:type="pct"/>
            <w:vAlign w:val="center"/>
          </w:tcPr>
          <w:p w:rsidR="0000744B" w:rsidRDefault="009D6FFF">
            <w:pPr>
              <w:jc w:val="center"/>
              <w:rPr>
                <w:color w:val="000000"/>
              </w:rPr>
            </w:pPr>
            <w:r>
              <w:rPr>
                <w:color w:val="000000"/>
              </w:rPr>
              <w:t>1789</w:t>
            </w:r>
          </w:p>
        </w:tc>
        <w:tc>
          <w:tcPr>
            <w:tcW w:w="687" w:type="pct"/>
            <w:vAlign w:val="center"/>
          </w:tcPr>
          <w:p w:rsidR="0000744B" w:rsidRDefault="009D6FFF">
            <w:pPr>
              <w:jc w:val="center"/>
              <w:rPr>
                <w:color w:val="000000"/>
              </w:rPr>
            </w:pPr>
            <w:r>
              <w:rPr>
                <w:color w:val="000000"/>
              </w:rPr>
              <w:t>618</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Специалисты среднего уровня квалификации и вспомогательный персонал естественных наук и здравоохранения</w:t>
            </w:r>
          </w:p>
        </w:tc>
        <w:tc>
          <w:tcPr>
            <w:tcW w:w="670" w:type="pct"/>
            <w:vAlign w:val="center"/>
          </w:tcPr>
          <w:p w:rsidR="0000744B" w:rsidRDefault="009D6FFF">
            <w:pPr>
              <w:jc w:val="center"/>
              <w:rPr>
                <w:color w:val="000000"/>
              </w:rPr>
            </w:pPr>
            <w:r>
              <w:rPr>
                <w:color w:val="000000"/>
              </w:rPr>
              <w:t>168</w:t>
            </w:r>
          </w:p>
        </w:tc>
        <w:tc>
          <w:tcPr>
            <w:tcW w:w="687" w:type="pct"/>
            <w:vAlign w:val="center"/>
          </w:tcPr>
          <w:p w:rsidR="0000744B" w:rsidRDefault="009D6FFF">
            <w:pPr>
              <w:jc w:val="center"/>
              <w:rPr>
                <w:color w:val="000000"/>
              </w:rPr>
            </w:pPr>
            <w:r>
              <w:rPr>
                <w:color w:val="000000"/>
              </w:rPr>
              <w:t>2113</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 xml:space="preserve">Специалисты среднего уровня квалификации в сфере </w:t>
            </w:r>
            <w:r>
              <w:br/>
              <w:t>образования</w:t>
            </w:r>
          </w:p>
        </w:tc>
        <w:tc>
          <w:tcPr>
            <w:tcW w:w="670" w:type="pct"/>
            <w:vAlign w:val="center"/>
          </w:tcPr>
          <w:p w:rsidR="0000744B" w:rsidRDefault="009D6FFF">
            <w:pPr>
              <w:jc w:val="center"/>
              <w:rPr>
                <w:color w:val="000000"/>
              </w:rPr>
            </w:pPr>
            <w:r>
              <w:rPr>
                <w:color w:val="000000"/>
              </w:rPr>
              <w:t>89</w:t>
            </w:r>
          </w:p>
        </w:tc>
        <w:tc>
          <w:tcPr>
            <w:tcW w:w="687" w:type="pct"/>
            <w:vAlign w:val="center"/>
          </w:tcPr>
          <w:p w:rsidR="0000744B" w:rsidRDefault="009D6FFF">
            <w:pPr>
              <w:jc w:val="center"/>
              <w:rPr>
                <w:color w:val="000000"/>
              </w:rPr>
            </w:pPr>
            <w:r>
              <w:rPr>
                <w:color w:val="000000"/>
              </w:rPr>
              <w:t>1416</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Средний персонал в области финансово-экономической,  административной и социальной деятельности</w:t>
            </w:r>
          </w:p>
        </w:tc>
        <w:tc>
          <w:tcPr>
            <w:tcW w:w="670" w:type="pct"/>
            <w:vAlign w:val="center"/>
          </w:tcPr>
          <w:p w:rsidR="0000744B" w:rsidRDefault="009D6FFF">
            <w:pPr>
              <w:jc w:val="center"/>
              <w:rPr>
                <w:color w:val="000000"/>
              </w:rPr>
            </w:pPr>
            <w:r>
              <w:rPr>
                <w:color w:val="000000"/>
              </w:rPr>
              <w:t>1435</w:t>
            </w:r>
          </w:p>
        </w:tc>
        <w:tc>
          <w:tcPr>
            <w:tcW w:w="687" w:type="pct"/>
            <w:vAlign w:val="center"/>
          </w:tcPr>
          <w:p w:rsidR="0000744B" w:rsidRDefault="009D6FFF">
            <w:pPr>
              <w:jc w:val="center"/>
              <w:rPr>
                <w:color w:val="000000"/>
              </w:rPr>
            </w:pPr>
            <w:r>
              <w:rPr>
                <w:color w:val="000000"/>
              </w:rPr>
              <w:t>3090</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Итого:</w:t>
            </w:r>
          </w:p>
        </w:tc>
        <w:tc>
          <w:tcPr>
            <w:tcW w:w="670" w:type="pct"/>
            <w:vAlign w:val="center"/>
          </w:tcPr>
          <w:p w:rsidR="0000744B" w:rsidRDefault="0000744B">
            <w:pPr>
              <w:jc w:val="center"/>
              <w:rPr>
                <w:color w:val="000000"/>
              </w:rPr>
            </w:pPr>
          </w:p>
        </w:tc>
        <w:tc>
          <w:tcPr>
            <w:tcW w:w="687" w:type="pct"/>
            <w:vAlign w:val="center"/>
          </w:tcPr>
          <w:p w:rsidR="0000744B" w:rsidRDefault="0000744B">
            <w:pPr>
              <w:jc w:val="center"/>
              <w:rPr>
                <w:color w:val="000000"/>
              </w:rPr>
            </w:pP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lastRenderedPageBreak/>
              <w:t>4. Служащие, занятые подготовкой информации, оформлением документации, учетом и обслуживанием, в том числе: Работники, занятые подготовкой информации, оформлением документации и учетом</w:t>
            </w:r>
          </w:p>
        </w:tc>
        <w:tc>
          <w:tcPr>
            <w:tcW w:w="670" w:type="pct"/>
            <w:vAlign w:val="center"/>
          </w:tcPr>
          <w:p w:rsidR="0000744B" w:rsidRDefault="009D6FFF">
            <w:pPr>
              <w:jc w:val="center"/>
              <w:rPr>
                <w:color w:val="000000"/>
              </w:rPr>
            </w:pPr>
            <w:r>
              <w:rPr>
                <w:color w:val="000000"/>
              </w:rPr>
              <w:t>164</w:t>
            </w:r>
          </w:p>
        </w:tc>
        <w:tc>
          <w:tcPr>
            <w:tcW w:w="687" w:type="pct"/>
            <w:vAlign w:val="center"/>
          </w:tcPr>
          <w:p w:rsidR="0000744B" w:rsidRDefault="009D6FFF">
            <w:pPr>
              <w:jc w:val="center"/>
              <w:rPr>
                <w:color w:val="000000"/>
              </w:rPr>
            </w:pPr>
            <w:r>
              <w:rPr>
                <w:color w:val="000000"/>
              </w:rPr>
              <w:t>1139</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Работники сферы обслуживания</w:t>
            </w:r>
          </w:p>
        </w:tc>
        <w:tc>
          <w:tcPr>
            <w:tcW w:w="670" w:type="pct"/>
            <w:vAlign w:val="center"/>
          </w:tcPr>
          <w:p w:rsidR="0000744B" w:rsidRDefault="009D6FFF">
            <w:pPr>
              <w:jc w:val="center"/>
              <w:rPr>
                <w:color w:val="000000"/>
              </w:rPr>
            </w:pPr>
            <w:r>
              <w:rPr>
                <w:color w:val="000000"/>
              </w:rPr>
              <w:t>82</w:t>
            </w:r>
          </w:p>
        </w:tc>
        <w:tc>
          <w:tcPr>
            <w:tcW w:w="687" w:type="pct"/>
            <w:vAlign w:val="center"/>
          </w:tcPr>
          <w:p w:rsidR="0000744B" w:rsidRDefault="009D6FFF">
            <w:pPr>
              <w:jc w:val="center"/>
              <w:rPr>
                <w:color w:val="000000"/>
              </w:rPr>
            </w:pPr>
            <w:r>
              <w:rPr>
                <w:color w:val="000000"/>
              </w:rPr>
              <w:t>668</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Итого:</w:t>
            </w:r>
          </w:p>
        </w:tc>
        <w:tc>
          <w:tcPr>
            <w:tcW w:w="670" w:type="pct"/>
            <w:vAlign w:val="center"/>
          </w:tcPr>
          <w:p w:rsidR="0000744B" w:rsidRDefault="0000744B">
            <w:pPr>
              <w:jc w:val="center"/>
              <w:rPr>
                <w:color w:val="000000"/>
              </w:rPr>
            </w:pPr>
          </w:p>
        </w:tc>
        <w:tc>
          <w:tcPr>
            <w:tcW w:w="687" w:type="pct"/>
            <w:vAlign w:val="center"/>
          </w:tcPr>
          <w:p w:rsidR="0000744B" w:rsidRDefault="0000744B">
            <w:pPr>
              <w:jc w:val="center"/>
              <w:rPr>
                <w:color w:val="000000"/>
              </w:rPr>
            </w:pP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5. Работники сферы обслуживания, жилищно-коммунального хозяйства, торговли и родственных видов деятельности, в том числе: Работники сферы индивидуальных услуг и защиты граждан и собственности</w:t>
            </w:r>
          </w:p>
        </w:tc>
        <w:tc>
          <w:tcPr>
            <w:tcW w:w="670" w:type="pct"/>
            <w:vAlign w:val="center"/>
          </w:tcPr>
          <w:p w:rsidR="0000744B" w:rsidRDefault="009D6FFF">
            <w:pPr>
              <w:jc w:val="center"/>
              <w:rPr>
                <w:color w:val="000000"/>
              </w:rPr>
            </w:pPr>
            <w:r>
              <w:rPr>
                <w:color w:val="000000"/>
              </w:rPr>
              <w:t>2163</w:t>
            </w:r>
          </w:p>
        </w:tc>
        <w:tc>
          <w:tcPr>
            <w:tcW w:w="687" w:type="pct"/>
            <w:vAlign w:val="center"/>
          </w:tcPr>
          <w:p w:rsidR="0000744B" w:rsidRDefault="009D6FFF">
            <w:pPr>
              <w:jc w:val="center"/>
              <w:rPr>
                <w:color w:val="000000"/>
              </w:rPr>
            </w:pPr>
            <w:r>
              <w:rPr>
                <w:color w:val="000000"/>
              </w:rPr>
              <w:t>2985</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Продавцы, демонстраторы товаров, натурщики и демонстраторы одежды</w:t>
            </w:r>
          </w:p>
        </w:tc>
        <w:tc>
          <w:tcPr>
            <w:tcW w:w="670" w:type="pct"/>
            <w:vAlign w:val="center"/>
          </w:tcPr>
          <w:p w:rsidR="0000744B" w:rsidRDefault="009D6FFF">
            <w:pPr>
              <w:jc w:val="center"/>
              <w:rPr>
                <w:color w:val="000000"/>
              </w:rPr>
            </w:pPr>
            <w:r>
              <w:rPr>
                <w:color w:val="000000"/>
              </w:rPr>
              <w:t>774</w:t>
            </w:r>
          </w:p>
        </w:tc>
        <w:tc>
          <w:tcPr>
            <w:tcW w:w="687" w:type="pct"/>
            <w:vAlign w:val="center"/>
          </w:tcPr>
          <w:p w:rsidR="0000744B" w:rsidRDefault="009D6FFF">
            <w:pPr>
              <w:jc w:val="center"/>
              <w:rPr>
                <w:color w:val="000000"/>
              </w:rPr>
            </w:pPr>
            <w:r>
              <w:rPr>
                <w:color w:val="000000"/>
              </w:rPr>
              <w:t>4169</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Рабочие жилищно-коммунального хозяйства</w:t>
            </w:r>
          </w:p>
        </w:tc>
        <w:tc>
          <w:tcPr>
            <w:tcW w:w="670" w:type="pct"/>
            <w:vAlign w:val="center"/>
          </w:tcPr>
          <w:p w:rsidR="0000744B" w:rsidRDefault="009D6FFF">
            <w:pPr>
              <w:jc w:val="center"/>
              <w:rPr>
                <w:color w:val="000000"/>
              </w:rPr>
            </w:pPr>
            <w:r>
              <w:rPr>
                <w:color w:val="000000"/>
              </w:rPr>
              <w:t>156</w:t>
            </w:r>
          </w:p>
        </w:tc>
        <w:tc>
          <w:tcPr>
            <w:tcW w:w="687" w:type="pct"/>
            <w:vAlign w:val="center"/>
          </w:tcPr>
          <w:p w:rsidR="0000744B" w:rsidRDefault="009D6FFF">
            <w:pPr>
              <w:jc w:val="center"/>
              <w:rPr>
                <w:color w:val="000000"/>
              </w:rPr>
            </w:pPr>
            <w:r>
              <w:rPr>
                <w:color w:val="000000"/>
              </w:rPr>
              <w:t>75</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Рабочие кино-, телестудий и родственных профессий,</w:t>
            </w:r>
            <w:r>
              <w:br/>
              <w:t>рабочие, занятые на рекламно-оформительских и реставрационных работах</w:t>
            </w:r>
          </w:p>
        </w:tc>
        <w:tc>
          <w:tcPr>
            <w:tcW w:w="670" w:type="pct"/>
            <w:vAlign w:val="center"/>
          </w:tcPr>
          <w:p w:rsidR="0000744B" w:rsidRDefault="009D6FFF">
            <w:pPr>
              <w:jc w:val="center"/>
              <w:rPr>
                <w:color w:val="000000"/>
              </w:rPr>
            </w:pPr>
            <w:r>
              <w:rPr>
                <w:color w:val="000000"/>
              </w:rPr>
              <w:t>23</w:t>
            </w:r>
          </w:p>
        </w:tc>
        <w:tc>
          <w:tcPr>
            <w:tcW w:w="687" w:type="pct"/>
            <w:vAlign w:val="center"/>
          </w:tcPr>
          <w:p w:rsidR="0000744B" w:rsidRDefault="009D6FFF">
            <w:pPr>
              <w:jc w:val="center"/>
              <w:rPr>
                <w:color w:val="000000"/>
              </w:rPr>
            </w:pPr>
            <w:r>
              <w:rPr>
                <w:color w:val="000000"/>
              </w:rPr>
              <w:t>17</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Итого:</w:t>
            </w:r>
          </w:p>
        </w:tc>
        <w:tc>
          <w:tcPr>
            <w:tcW w:w="670" w:type="pct"/>
            <w:vAlign w:val="center"/>
          </w:tcPr>
          <w:p w:rsidR="0000744B" w:rsidRDefault="0000744B">
            <w:pPr>
              <w:jc w:val="center"/>
              <w:rPr>
                <w:color w:val="000000"/>
              </w:rPr>
            </w:pPr>
          </w:p>
        </w:tc>
        <w:tc>
          <w:tcPr>
            <w:tcW w:w="687" w:type="pct"/>
            <w:vAlign w:val="center"/>
          </w:tcPr>
          <w:p w:rsidR="0000744B" w:rsidRDefault="0000744B">
            <w:pPr>
              <w:jc w:val="center"/>
              <w:rPr>
                <w:color w:val="000000"/>
              </w:rPr>
            </w:pP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6. Квалифицированные работники сельского, лесного, охотничьего хозяйств, рыбоводства и рыболовства</w:t>
            </w:r>
          </w:p>
        </w:tc>
        <w:tc>
          <w:tcPr>
            <w:tcW w:w="670" w:type="pct"/>
            <w:vAlign w:val="center"/>
          </w:tcPr>
          <w:p w:rsidR="0000744B" w:rsidRDefault="009D6FFF">
            <w:pPr>
              <w:jc w:val="center"/>
              <w:rPr>
                <w:color w:val="000000"/>
              </w:rPr>
            </w:pPr>
            <w:r>
              <w:rPr>
                <w:color w:val="000000"/>
              </w:rPr>
              <w:t>1179</w:t>
            </w:r>
          </w:p>
        </w:tc>
        <w:tc>
          <w:tcPr>
            <w:tcW w:w="687" w:type="pct"/>
            <w:vAlign w:val="center"/>
          </w:tcPr>
          <w:p w:rsidR="0000744B" w:rsidRDefault="009D6FFF">
            <w:pPr>
              <w:jc w:val="center"/>
              <w:rPr>
                <w:color w:val="000000"/>
              </w:rPr>
            </w:pPr>
            <w:r>
              <w:rPr>
                <w:color w:val="000000"/>
              </w:rPr>
              <w:t>1299</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7. Квалифицированные рабочие промышленных предприятий, строительства, транспорта, связи, геологии и разведки недр, в том числе: Рабочие, занятые на горных, горно-капитальных, строительно-монтажных и ремонтно-строительных работах</w:t>
            </w:r>
          </w:p>
        </w:tc>
        <w:tc>
          <w:tcPr>
            <w:tcW w:w="670" w:type="pct"/>
            <w:vAlign w:val="center"/>
          </w:tcPr>
          <w:p w:rsidR="0000744B" w:rsidRDefault="009D6FFF">
            <w:pPr>
              <w:jc w:val="center"/>
              <w:rPr>
                <w:color w:val="000000"/>
              </w:rPr>
            </w:pPr>
            <w:r>
              <w:rPr>
                <w:color w:val="000000"/>
              </w:rPr>
              <w:t>2675</w:t>
            </w:r>
          </w:p>
        </w:tc>
        <w:tc>
          <w:tcPr>
            <w:tcW w:w="687" w:type="pct"/>
            <w:vAlign w:val="center"/>
          </w:tcPr>
          <w:p w:rsidR="0000744B" w:rsidRDefault="009D6FFF">
            <w:pPr>
              <w:jc w:val="center"/>
              <w:rPr>
                <w:color w:val="000000"/>
              </w:rPr>
            </w:pPr>
            <w:r>
              <w:rPr>
                <w:color w:val="000000"/>
              </w:rPr>
              <w:t>283</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Рабочие металлообрабатывающей и машиностроительной промышленности</w:t>
            </w:r>
          </w:p>
        </w:tc>
        <w:tc>
          <w:tcPr>
            <w:tcW w:w="670" w:type="pct"/>
            <w:vAlign w:val="center"/>
          </w:tcPr>
          <w:p w:rsidR="0000744B" w:rsidRDefault="009D6FFF">
            <w:pPr>
              <w:jc w:val="center"/>
              <w:rPr>
                <w:color w:val="000000"/>
              </w:rPr>
            </w:pPr>
            <w:r>
              <w:rPr>
                <w:color w:val="000000"/>
              </w:rPr>
              <w:t>3519</w:t>
            </w:r>
          </w:p>
        </w:tc>
        <w:tc>
          <w:tcPr>
            <w:tcW w:w="687" w:type="pct"/>
            <w:vAlign w:val="center"/>
          </w:tcPr>
          <w:p w:rsidR="0000744B" w:rsidRDefault="009D6FFF">
            <w:pPr>
              <w:jc w:val="center"/>
              <w:rPr>
                <w:color w:val="000000"/>
              </w:rPr>
            </w:pPr>
            <w:r>
              <w:rPr>
                <w:color w:val="000000"/>
              </w:rPr>
              <w:t>296</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Рабочие, занятые изготовлением прецизионных инструментов и приборов, рабочие художественных промыслов и других видов производств в художественной промышленности, рабочие полиграфического производства</w:t>
            </w:r>
          </w:p>
        </w:tc>
        <w:tc>
          <w:tcPr>
            <w:tcW w:w="670" w:type="pct"/>
            <w:vAlign w:val="center"/>
          </w:tcPr>
          <w:p w:rsidR="0000744B" w:rsidRDefault="009D6FFF">
            <w:pPr>
              <w:jc w:val="center"/>
              <w:rPr>
                <w:color w:val="000000"/>
              </w:rPr>
            </w:pPr>
            <w:r>
              <w:rPr>
                <w:color w:val="000000"/>
              </w:rPr>
              <w:t>96</w:t>
            </w:r>
          </w:p>
        </w:tc>
        <w:tc>
          <w:tcPr>
            <w:tcW w:w="687" w:type="pct"/>
            <w:vAlign w:val="center"/>
          </w:tcPr>
          <w:p w:rsidR="0000744B" w:rsidRDefault="009D6FFF">
            <w:pPr>
              <w:jc w:val="center"/>
              <w:rPr>
                <w:color w:val="000000"/>
              </w:rPr>
            </w:pPr>
            <w:r>
              <w:rPr>
                <w:color w:val="000000"/>
              </w:rPr>
              <w:t>63</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Профессии рабочих транспорта и связи</w:t>
            </w:r>
          </w:p>
        </w:tc>
        <w:tc>
          <w:tcPr>
            <w:tcW w:w="670" w:type="pct"/>
            <w:vAlign w:val="center"/>
          </w:tcPr>
          <w:p w:rsidR="0000744B" w:rsidRDefault="009D6FFF">
            <w:pPr>
              <w:jc w:val="center"/>
              <w:rPr>
                <w:color w:val="000000"/>
              </w:rPr>
            </w:pPr>
            <w:r>
              <w:rPr>
                <w:color w:val="000000"/>
              </w:rPr>
              <w:t>672</w:t>
            </w:r>
          </w:p>
        </w:tc>
        <w:tc>
          <w:tcPr>
            <w:tcW w:w="687" w:type="pct"/>
            <w:vAlign w:val="center"/>
          </w:tcPr>
          <w:p w:rsidR="0000744B" w:rsidRDefault="009D6FFF">
            <w:pPr>
              <w:jc w:val="center"/>
              <w:rPr>
                <w:color w:val="000000"/>
              </w:rPr>
            </w:pPr>
            <w:r>
              <w:rPr>
                <w:color w:val="000000"/>
              </w:rPr>
              <w:t>237</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Другие квалифицированные рабочие, занятые в  промышленности, на транспорте, в связи, геологии и разведке недр</w:t>
            </w:r>
          </w:p>
        </w:tc>
        <w:tc>
          <w:tcPr>
            <w:tcW w:w="670" w:type="pct"/>
            <w:vAlign w:val="center"/>
          </w:tcPr>
          <w:p w:rsidR="0000744B" w:rsidRDefault="009D6FFF">
            <w:pPr>
              <w:jc w:val="center"/>
              <w:rPr>
                <w:color w:val="000000"/>
              </w:rPr>
            </w:pPr>
            <w:r>
              <w:rPr>
                <w:color w:val="000000"/>
              </w:rPr>
              <w:t>612</w:t>
            </w:r>
          </w:p>
        </w:tc>
        <w:tc>
          <w:tcPr>
            <w:tcW w:w="687" w:type="pct"/>
            <w:vAlign w:val="center"/>
          </w:tcPr>
          <w:p w:rsidR="0000744B" w:rsidRDefault="009D6FFF">
            <w:pPr>
              <w:jc w:val="center"/>
              <w:rPr>
                <w:color w:val="000000"/>
              </w:rPr>
            </w:pPr>
            <w:r>
              <w:rPr>
                <w:color w:val="000000"/>
              </w:rPr>
              <w:t>933</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Итого:</w:t>
            </w:r>
          </w:p>
        </w:tc>
        <w:tc>
          <w:tcPr>
            <w:tcW w:w="670" w:type="pct"/>
            <w:vAlign w:val="center"/>
          </w:tcPr>
          <w:p w:rsidR="0000744B" w:rsidRDefault="0000744B">
            <w:pPr>
              <w:jc w:val="center"/>
              <w:rPr>
                <w:color w:val="000000"/>
              </w:rPr>
            </w:pPr>
          </w:p>
        </w:tc>
        <w:tc>
          <w:tcPr>
            <w:tcW w:w="687" w:type="pct"/>
            <w:vAlign w:val="center"/>
          </w:tcPr>
          <w:p w:rsidR="0000744B" w:rsidRDefault="0000744B">
            <w:pPr>
              <w:jc w:val="center"/>
              <w:rPr>
                <w:color w:val="000000"/>
              </w:rPr>
            </w:pP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8. Операторы, аппаратчики, машинисты установок и машин, в том числе: Операторы, аппаратчики и машинисты промышленных установок</w:t>
            </w:r>
          </w:p>
        </w:tc>
        <w:tc>
          <w:tcPr>
            <w:tcW w:w="670" w:type="pct"/>
            <w:vAlign w:val="center"/>
          </w:tcPr>
          <w:p w:rsidR="0000744B" w:rsidRDefault="009D6FFF">
            <w:pPr>
              <w:jc w:val="center"/>
              <w:rPr>
                <w:color w:val="000000"/>
              </w:rPr>
            </w:pPr>
            <w:r>
              <w:rPr>
                <w:color w:val="000000"/>
              </w:rPr>
              <w:t>814</w:t>
            </w:r>
          </w:p>
        </w:tc>
        <w:tc>
          <w:tcPr>
            <w:tcW w:w="687" w:type="pct"/>
            <w:vAlign w:val="center"/>
          </w:tcPr>
          <w:p w:rsidR="0000744B" w:rsidRDefault="009D6FFF">
            <w:pPr>
              <w:jc w:val="center"/>
              <w:rPr>
                <w:color w:val="000000"/>
              </w:rPr>
            </w:pPr>
            <w:r>
              <w:rPr>
                <w:color w:val="000000"/>
              </w:rPr>
              <w:t>325</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Операторы, аппаратчики и машинисты промышленного оборудования и сборщики изделий</w:t>
            </w:r>
          </w:p>
        </w:tc>
        <w:tc>
          <w:tcPr>
            <w:tcW w:w="670" w:type="pct"/>
            <w:vAlign w:val="center"/>
          </w:tcPr>
          <w:p w:rsidR="0000744B" w:rsidRDefault="009D6FFF">
            <w:pPr>
              <w:jc w:val="center"/>
              <w:rPr>
                <w:color w:val="000000"/>
              </w:rPr>
            </w:pPr>
            <w:r>
              <w:rPr>
                <w:color w:val="000000"/>
              </w:rPr>
              <w:t>421</w:t>
            </w:r>
          </w:p>
        </w:tc>
        <w:tc>
          <w:tcPr>
            <w:tcW w:w="687" w:type="pct"/>
            <w:vAlign w:val="center"/>
          </w:tcPr>
          <w:p w:rsidR="0000744B" w:rsidRDefault="009D6FFF">
            <w:pPr>
              <w:jc w:val="center"/>
              <w:rPr>
                <w:color w:val="000000"/>
              </w:rPr>
            </w:pPr>
            <w:r>
              <w:rPr>
                <w:color w:val="000000"/>
              </w:rPr>
              <w:t>422</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Водители и машинисты подвижного оборудования</w:t>
            </w:r>
          </w:p>
        </w:tc>
        <w:tc>
          <w:tcPr>
            <w:tcW w:w="670" w:type="pct"/>
            <w:vAlign w:val="center"/>
          </w:tcPr>
          <w:p w:rsidR="0000744B" w:rsidRDefault="009D6FFF">
            <w:pPr>
              <w:jc w:val="center"/>
              <w:rPr>
                <w:color w:val="000000"/>
              </w:rPr>
            </w:pPr>
            <w:r>
              <w:rPr>
                <w:color w:val="000000"/>
              </w:rPr>
              <w:t>6671</w:t>
            </w:r>
          </w:p>
        </w:tc>
        <w:tc>
          <w:tcPr>
            <w:tcW w:w="687" w:type="pct"/>
            <w:vAlign w:val="center"/>
          </w:tcPr>
          <w:p w:rsidR="0000744B" w:rsidRDefault="009D6FFF">
            <w:pPr>
              <w:jc w:val="center"/>
              <w:rPr>
                <w:color w:val="000000"/>
              </w:rPr>
            </w:pPr>
            <w:r>
              <w:rPr>
                <w:color w:val="000000"/>
              </w:rPr>
              <w:t>199</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Итого:</w:t>
            </w:r>
          </w:p>
        </w:tc>
        <w:tc>
          <w:tcPr>
            <w:tcW w:w="670" w:type="pct"/>
            <w:vAlign w:val="center"/>
          </w:tcPr>
          <w:p w:rsidR="0000744B" w:rsidRDefault="0000744B">
            <w:pPr>
              <w:jc w:val="center"/>
              <w:rPr>
                <w:color w:val="000000"/>
              </w:rPr>
            </w:pPr>
          </w:p>
        </w:tc>
        <w:tc>
          <w:tcPr>
            <w:tcW w:w="687" w:type="pct"/>
            <w:vAlign w:val="center"/>
          </w:tcPr>
          <w:p w:rsidR="0000744B" w:rsidRDefault="0000744B">
            <w:pPr>
              <w:jc w:val="center"/>
              <w:rPr>
                <w:color w:val="000000"/>
              </w:rPr>
            </w:pP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9. Неквалифицированные рабочие, в том числе: Неквалифицированные рабочие сферы обслуживания, жилищно-коммунального хозяйства, торговли и родственных видов деятельности</w:t>
            </w:r>
          </w:p>
        </w:tc>
        <w:tc>
          <w:tcPr>
            <w:tcW w:w="670" w:type="pct"/>
            <w:vAlign w:val="center"/>
          </w:tcPr>
          <w:p w:rsidR="0000744B" w:rsidRDefault="009D6FFF">
            <w:pPr>
              <w:jc w:val="center"/>
              <w:rPr>
                <w:color w:val="000000"/>
              </w:rPr>
            </w:pPr>
            <w:r>
              <w:rPr>
                <w:color w:val="000000"/>
              </w:rPr>
              <w:t>130</w:t>
            </w:r>
          </w:p>
        </w:tc>
        <w:tc>
          <w:tcPr>
            <w:tcW w:w="687" w:type="pct"/>
            <w:vAlign w:val="center"/>
          </w:tcPr>
          <w:p w:rsidR="0000744B" w:rsidRDefault="009D6FFF">
            <w:pPr>
              <w:jc w:val="center"/>
              <w:rPr>
                <w:color w:val="000000"/>
              </w:rPr>
            </w:pPr>
            <w:r>
              <w:rPr>
                <w:color w:val="000000"/>
              </w:rPr>
              <w:t>243</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lastRenderedPageBreak/>
              <w:t xml:space="preserve">Неквалифицированные рабочие сельского, лесного, </w:t>
            </w:r>
            <w:r>
              <w:br/>
              <w:t>охотничьего хозяйств, рыбоводства и рыболовства</w:t>
            </w:r>
          </w:p>
        </w:tc>
        <w:tc>
          <w:tcPr>
            <w:tcW w:w="670" w:type="pct"/>
            <w:vAlign w:val="center"/>
          </w:tcPr>
          <w:p w:rsidR="0000744B" w:rsidRDefault="009D6FFF">
            <w:pPr>
              <w:jc w:val="center"/>
              <w:rPr>
                <w:color w:val="000000"/>
              </w:rPr>
            </w:pPr>
            <w:r>
              <w:rPr>
                <w:color w:val="000000"/>
              </w:rPr>
              <w:t>336</w:t>
            </w:r>
          </w:p>
        </w:tc>
        <w:tc>
          <w:tcPr>
            <w:tcW w:w="687" w:type="pct"/>
            <w:vAlign w:val="center"/>
          </w:tcPr>
          <w:p w:rsidR="0000744B" w:rsidRDefault="009D6FFF">
            <w:pPr>
              <w:jc w:val="center"/>
              <w:rPr>
                <w:color w:val="000000"/>
              </w:rPr>
            </w:pPr>
            <w:r>
              <w:rPr>
                <w:color w:val="000000"/>
              </w:rPr>
              <w:t>137</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 xml:space="preserve">Неквалифицированные рабочие, занятые в промышленности, </w:t>
            </w:r>
            <w:r>
              <w:rPr>
                <w:spacing w:val="-4"/>
              </w:rPr>
              <w:t>строительстве, на транспорте, в связи, геологии и разведке недр</w:t>
            </w:r>
          </w:p>
        </w:tc>
        <w:tc>
          <w:tcPr>
            <w:tcW w:w="670" w:type="pct"/>
            <w:vAlign w:val="center"/>
          </w:tcPr>
          <w:p w:rsidR="0000744B" w:rsidRDefault="009D6FFF">
            <w:pPr>
              <w:jc w:val="center"/>
              <w:rPr>
                <w:color w:val="000000"/>
              </w:rPr>
            </w:pPr>
            <w:r>
              <w:rPr>
                <w:color w:val="000000"/>
              </w:rPr>
              <w:t>503</w:t>
            </w:r>
          </w:p>
        </w:tc>
        <w:tc>
          <w:tcPr>
            <w:tcW w:w="687" w:type="pct"/>
            <w:vAlign w:val="center"/>
          </w:tcPr>
          <w:p w:rsidR="0000744B" w:rsidRDefault="009D6FFF">
            <w:pPr>
              <w:jc w:val="center"/>
              <w:rPr>
                <w:color w:val="000000"/>
              </w:rPr>
            </w:pPr>
            <w:r>
              <w:rPr>
                <w:color w:val="000000"/>
              </w:rPr>
              <w:t>257</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Профессии неквалифицированных рабочих, общие для всех видов экономической деятельности</w:t>
            </w:r>
          </w:p>
        </w:tc>
        <w:tc>
          <w:tcPr>
            <w:tcW w:w="670" w:type="pct"/>
            <w:vAlign w:val="center"/>
          </w:tcPr>
          <w:p w:rsidR="0000744B" w:rsidRDefault="009D6FFF">
            <w:pPr>
              <w:jc w:val="center"/>
              <w:rPr>
                <w:color w:val="000000"/>
              </w:rPr>
            </w:pPr>
            <w:r>
              <w:rPr>
                <w:color w:val="000000"/>
              </w:rPr>
              <w:t>2679</w:t>
            </w:r>
          </w:p>
        </w:tc>
        <w:tc>
          <w:tcPr>
            <w:tcW w:w="687" w:type="pct"/>
            <w:vAlign w:val="center"/>
          </w:tcPr>
          <w:p w:rsidR="0000744B" w:rsidRDefault="009D6FFF">
            <w:pPr>
              <w:jc w:val="center"/>
              <w:rPr>
                <w:color w:val="000000"/>
              </w:rPr>
            </w:pPr>
            <w:r>
              <w:rPr>
                <w:color w:val="000000"/>
              </w:rPr>
              <w:t>2851</w:t>
            </w: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Итого:</w:t>
            </w:r>
          </w:p>
        </w:tc>
        <w:tc>
          <w:tcPr>
            <w:tcW w:w="670" w:type="pct"/>
            <w:vAlign w:val="center"/>
          </w:tcPr>
          <w:p w:rsidR="0000744B" w:rsidRDefault="0000744B">
            <w:pPr>
              <w:jc w:val="center"/>
              <w:rPr>
                <w:color w:val="000000"/>
              </w:rPr>
            </w:pPr>
          </w:p>
        </w:tc>
        <w:tc>
          <w:tcPr>
            <w:tcW w:w="687" w:type="pct"/>
            <w:vAlign w:val="center"/>
          </w:tcPr>
          <w:p w:rsidR="0000744B" w:rsidRDefault="0000744B">
            <w:pPr>
              <w:jc w:val="center"/>
              <w:rPr>
                <w:color w:val="000000"/>
              </w:rPr>
            </w:pPr>
          </w:p>
        </w:tc>
        <w:tc>
          <w:tcPr>
            <w:tcW w:w="666" w:type="pct"/>
            <w:vAlign w:val="center"/>
          </w:tcPr>
          <w:p w:rsidR="0000744B" w:rsidRDefault="0000744B">
            <w:pPr>
              <w:jc w:val="center"/>
              <w:rPr>
                <w:color w:val="000000"/>
              </w:rPr>
            </w:pPr>
          </w:p>
        </w:tc>
      </w:tr>
      <w:tr w:rsidR="0000744B">
        <w:trPr>
          <w:jc w:val="center"/>
        </w:trPr>
        <w:tc>
          <w:tcPr>
            <w:tcW w:w="2977" w:type="pct"/>
            <w:vAlign w:val="center"/>
          </w:tcPr>
          <w:p w:rsidR="0000744B" w:rsidRDefault="009D6FFF">
            <w:pPr>
              <w:jc w:val="center"/>
            </w:pPr>
            <w:r>
              <w:t>Всего:</w:t>
            </w:r>
          </w:p>
        </w:tc>
        <w:tc>
          <w:tcPr>
            <w:tcW w:w="670" w:type="pct"/>
            <w:vAlign w:val="center"/>
          </w:tcPr>
          <w:p w:rsidR="0000744B" w:rsidRDefault="0000744B">
            <w:pPr>
              <w:jc w:val="center"/>
              <w:rPr>
                <w:color w:val="000000"/>
              </w:rPr>
            </w:pPr>
          </w:p>
        </w:tc>
        <w:tc>
          <w:tcPr>
            <w:tcW w:w="687" w:type="pct"/>
            <w:vAlign w:val="center"/>
          </w:tcPr>
          <w:p w:rsidR="0000744B" w:rsidRDefault="0000744B">
            <w:pPr>
              <w:jc w:val="center"/>
              <w:rPr>
                <w:color w:val="000000"/>
              </w:rPr>
            </w:pPr>
          </w:p>
        </w:tc>
        <w:tc>
          <w:tcPr>
            <w:tcW w:w="666" w:type="pct"/>
            <w:vAlign w:val="center"/>
          </w:tcPr>
          <w:p w:rsidR="0000744B" w:rsidRDefault="0000744B">
            <w:pPr>
              <w:jc w:val="center"/>
              <w:rPr>
                <w:color w:val="000000"/>
              </w:rPr>
            </w:pPr>
          </w:p>
        </w:tc>
      </w:tr>
    </w:tbl>
    <w:p w:rsidR="0000744B" w:rsidRDefault="0000744B">
      <w:pPr>
        <w:ind w:left="360"/>
        <w:jc w:val="both"/>
        <w:rPr>
          <w:sz w:val="28"/>
          <w:szCs w:val="28"/>
        </w:rPr>
      </w:pPr>
    </w:p>
    <w:p w:rsidR="0000744B" w:rsidRDefault="009D6FFF">
      <w:pPr>
        <w:numPr>
          <w:ilvl w:val="0"/>
          <w:numId w:val="1"/>
        </w:numPr>
        <w:jc w:val="both"/>
        <w:rPr>
          <w:sz w:val="28"/>
          <w:szCs w:val="28"/>
        </w:rPr>
      </w:pPr>
      <w:r>
        <w:rPr>
          <w:sz w:val="28"/>
          <w:szCs w:val="28"/>
        </w:rPr>
        <w:t>По нескольким коммерческим банкам имеются следующие статистические данные:</w:t>
      </w:r>
    </w:p>
    <w:p w:rsidR="0000744B" w:rsidRDefault="0000744B"/>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1E0"/>
      </w:tblPr>
      <w:tblGrid>
        <w:gridCol w:w="1515"/>
        <w:gridCol w:w="3125"/>
        <w:gridCol w:w="1059"/>
        <w:gridCol w:w="1874"/>
        <w:gridCol w:w="1862"/>
      </w:tblGrid>
      <w:tr w:rsidR="0000744B">
        <w:tc>
          <w:tcPr>
            <w:tcW w:w="803" w:type="pct"/>
            <w:shd w:val="clear" w:color="auto" w:fill="FFFFFF"/>
            <w:vAlign w:val="center"/>
          </w:tcPr>
          <w:p w:rsidR="0000744B" w:rsidRDefault="009D6FFF">
            <w:pPr>
              <w:jc w:val="center"/>
            </w:pPr>
            <w:r>
              <w:t>№ группы</w:t>
            </w:r>
          </w:p>
        </w:tc>
        <w:tc>
          <w:tcPr>
            <w:tcW w:w="1656" w:type="pct"/>
            <w:shd w:val="clear" w:color="auto" w:fill="FFFFFF"/>
            <w:vAlign w:val="center"/>
          </w:tcPr>
          <w:p w:rsidR="0000744B" w:rsidRDefault="009D6FFF">
            <w:pPr>
              <w:jc w:val="center"/>
            </w:pPr>
            <w:r>
              <w:t>Уровень процентной ставки, %</w:t>
            </w:r>
          </w:p>
        </w:tc>
        <w:tc>
          <w:tcPr>
            <w:tcW w:w="561" w:type="pct"/>
            <w:tcBorders>
              <w:bottom w:val="single" w:sz="8" w:space="0" w:color="auto"/>
            </w:tcBorders>
            <w:shd w:val="clear" w:color="auto" w:fill="FFFFFF"/>
            <w:vAlign w:val="center"/>
          </w:tcPr>
          <w:p w:rsidR="0000744B" w:rsidRDefault="009D6FFF">
            <w:pPr>
              <w:jc w:val="center"/>
            </w:pPr>
            <w:r>
              <w:t>№ банка</w:t>
            </w:r>
          </w:p>
        </w:tc>
        <w:tc>
          <w:tcPr>
            <w:tcW w:w="993" w:type="pct"/>
            <w:tcBorders>
              <w:bottom w:val="single" w:sz="8" w:space="0" w:color="auto"/>
            </w:tcBorders>
            <w:shd w:val="clear" w:color="auto" w:fill="FFFFFF"/>
            <w:vAlign w:val="center"/>
          </w:tcPr>
          <w:p w:rsidR="0000744B" w:rsidRDefault="009D6FFF">
            <w:pPr>
              <w:jc w:val="center"/>
            </w:pPr>
            <w:r>
              <w:t>Уровень процентной ставки, %</w:t>
            </w:r>
          </w:p>
        </w:tc>
        <w:tc>
          <w:tcPr>
            <w:tcW w:w="987" w:type="pct"/>
            <w:tcBorders>
              <w:bottom w:val="single" w:sz="8" w:space="0" w:color="auto"/>
            </w:tcBorders>
            <w:shd w:val="clear" w:color="auto" w:fill="FFFFFF"/>
            <w:vAlign w:val="center"/>
          </w:tcPr>
          <w:p w:rsidR="0000744B" w:rsidRDefault="009D6FFF">
            <w:pPr>
              <w:jc w:val="center"/>
            </w:pPr>
            <w:r>
              <w:t>Сумма выданных кредитов, млн, рублей</w:t>
            </w:r>
          </w:p>
        </w:tc>
      </w:tr>
      <w:tr w:rsidR="0000744B">
        <w:trPr>
          <w:trHeight w:val="377"/>
        </w:trPr>
        <w:tc>
          <w:tcPr>
            <w:tcW w:w="803" w:type="pct"/>
            <w:vMerge w:val="restart"/>
            <w:shd w:val="clear" w:color="auto" w:fill="FFFFFF"/>
            <w:vAlign w:val="center"/>
          </w:tcPr>
          <w:p w:rsidR="0000744B" w:rsidRDefault="009D6FFF">
            <w:pPr>
              <w:jc w:val="center"/>
            </w:pPr>
            <w:r>
              <w:t>1</w:t>
            </w:r>
          </w:p>
        </w:tc>
        <w:tc>
          <w:tcPr>
            <w:tcW w:w="1656" w:type="pct"/>
            <w:vMerge w:val="restart"/>
            <w:tcBorders>
              <w:right w:val="single" w:sz="8" w:space="0" w:color="auto"/>
            </w:tcBorders>
            <w:shd w:val="clear" w:color="auto" w:fill="FFFFFF"/>
            <w:vAlign w:val="center"/>
          </w:tcPr>
          <w:p w:rsidR="0000744B" w:rsidRDefault="009D6FFF">
            <w:pPr>
              <w:jc w:val="center"/>
            </w:pPr>
            <w:r>
              <w:t>11–14</w:t>
            </w:r>
          </w:p>
        </w:tc>
        <w:tc>
          <w:tcPr>
            <w:tcW w:w="561" w:type="pct"/>
            <w:tcBorders>
              <w:top w:val="single" w:sz="8" w:space="0" w:color="auto"/>
              <w:left w:val="single" w:sz="8" w:space="0" w:color="auto"/>
              <w:bottom w:val="nil"/>
              <w:right w:val="single" w:sz="8" w:space="0" w:color="auto"/>
            </w:tcBorders>
            <w:shd w:val="clear" w:color="auto" w:fill="FFFFFF"/>
            <w:vAlign w:val="center"/>
          </w:tcPr>
          <w:p w:rsidR="0000744B" w:rsidRDefault="009D6FFF">
            <w:pPr>
              <w:jc w:val="center"/>
            </w:pPr>
            <w:r>
              <w:t>4</w:t>
            </w:r>
          </w:p>
        </w:tc>
        <w:tc>
          <w:tcPr>
            <w:tcW w:w="993" w:type="pct"/>
            <w:tcBorders>
              <w:top w:val="single" w:sz="8" w:space="0" w:color="auto"/>
              <w:left w:val="single" w:sz="8" w:space="0" w:color="auto"/>
              <w:bottom w:val="nil"/>
              <w:right w:val="single" w:sz="8" w:space="0" w:color="auto"/>
            </w:tcBorders>
            <w:shd w:val="clear" w:color="auto" w:fill="FFFFFF"/>
            <w:vAlign w:val="center"/>
          </w:tcPr>
          <w:p w:rsidR="0000744B" w:rsidRDefault="009D6FFF">
            <w:pPr>
              <w:jc w:val="center"/>
            </w:pPr>
            <w:r>
              <w:t>11,0</w:t>
            </w:r>
          </w:p>
        </w:tc>
        <w:tc>
          <w:tcPr>
            <w:tcW w:w="987" w:type="pct"/>
            <w:tcBorders>
              <w:top w:val="single" w:sz="8" w:space="0" w:color="auto"/>
              <w:left w:val="single" w:sz="8" w:space="0" w:color="auto"/>
              <w:bottom w:val="nil"/>
              <w:right w:val="single" w:sz="8" w:space="0" w:color="auto"/>
            </w:tcBorders>
            <w:shd w:val="clear" w:color="auto" w:fill="FFFFFF"/>
            <w:vAlign w:val="center"/>
          </w:tcPr>
          <w:p w:rsidR="0000744B" w:rsidRDefault="009D6FFF">
            <w:pPr>
              <w:jc w:val="center"/>
            </w:pPr>
            <w:r>
              <w:t>27,50</w:t>
            </w:r>
          </w:p>
        </w:tc>
      </w:tr>
      <w:tr w:rsidR="0000744B">
        <w:trPr>
          <w:trHeight w:val="411"/>
        </w:trPr>
        <w:tc>
          <w:tcPr>
            <w:tcW w:w="803" w:type="pct"/>
            <w:vMerge/>
            <w:shd w:val="clear" w:color="auto" w:fill="FFFFFF"/>
            <w:vAlign w:val="center"/>
          </w:tcPr>
          <w:p w:rsidR="0000744B" w:rsidRDefault="0000744B">
            <w:pPr>
              <w:jc w:val="center"/>
            </w:pPr>
          </w:p>
        </w:tc>
        <w:tc>
          <w:tcPr>
            <w:tcW w:w="1656" w:type="pct"/>
            <w:vMerge/>
            <w:tcBorders>
              <w:right w:val="single" w:sz="8" w:space="0" w:color="auto"/>
            </w:tcBorders>
            <w:shd w:val="clear" w:color="auto" w:fill="FFFFFF"/>
            <w:vAlign w:val="center"/>
          </w:tcPr>
          <w:p w:rsidR="0000744B" w:rsidRDefault="0000744B">
            <w:pPr>
              <w:jc w:val="center"/>
            </w:pPr>
          </w:p>
        </w:tc>
        <w:tc>
          <w:tcPr>
            <w:tcW w:w="561" w:type="pct"/>
            <w:tcBorders>
              <w:top w:val="nil"/>
              <w:left w:val="single" w:sz="8" w:space="0" w:color="auto"/>
              <w:bottom w:val="nil"/>
              <w:right w:val="single" w:sz="8" w:space="0" w:color="auto"/>
            </w:tcBorders>
            <w:shd w:val="clear" w:color="auto" w:fill="FFFFFF"/>
            <w:vAlign w:val="center"/>
          </w:tcPr>
          <w:p w:rsidR="0000744B" w:rsidRDefault="009D6FFF">
            <w:pPr>
              <w:jc w:val="center"/>
            </w:pPr>
            <w:r>
              <w:t>29</w:t>
            </w:r>
          </w:p>
        </w:tc>
        <w:tc>
          <w:tcPr>
            <w:tcW w:w="993" w:type="pct"/>
            <w:tcBorders>
              <w:top w:val="nil"/>
              <w:left w:val="single" w:sz="8" w:space="0" w:color="auto"/>
              <w:bottom w:val="nil"/>
              <w:right w:val="single" w:sz="8" w:space="0" w:color="auto"/>
            </w:tcBorders>
            <w:shd w:val="clear" w:color="auto" w:fill="FFFFFF"/>
            <w:vAlign w:val="center"/>
          </w:tcPr>
          <w:p w:rsidR="0000744B" w:rsidRDefault="009D6FFF">
            <w:pPr>
              <w:jc w:val="center"/>
            </w:pPr>
            <w:r>
              <w:t>12,2</w:t>
            </w:r>
          </w:p>
        </w:tc>
        <w:tc>
          <w:tcPr>
            <w:tcW w:w="987" w:type="pct"/>
            <w:tcBorders>
              <w:top w:val="nil"/>
              <w:left w:val="single" w:sz="8" w:space="0" w:color="auto"/>
              <w:bottom w:val="nil"/>
              <w:right w:val="single" w:sz="8" w:space="0" w:color="auto"/>
            </w:tcBorders>
            <w:shd w:val="clear" w:color="auto" w:fill="FFFFFF"/>
            <w:vAlign w:val="center"/>
          </w:tcPr>
          <w:p w:rsidR="0000744B" w:rsidRDefault="009D6FFF">
            <w:pPr>
              <w:jc w:val="center"/>
            </w:pPr>
            <w:r>
              <w:t>26,50</w:t>
            </w:r>
          </w:p>
        </w:tc>
      </w:tr>
      <w:tr w:rsidR="0000744B">
        <w:trPr>
          <w:trHeight w:val="403"/>
        </w:trPr>
        <w:tc>
          <w:tcPr>
            <w:tcW w:w="803" w:type="pct"/>
            <w:vMerge/>
            <w:shd w:val="clear" w:color="auto" w:fill="FFFFFF"/>
            <w:vAlign w:val="center"/>
          </w:tcPr>
          <w:p w:rsidR="0000744B" w:rsidRDefault="0000744B">
            <w:pPr>
              <w:jc w:val="center"/>
            </w:pPr>
          </w:p>
        </w:tc>
        <w:tc>
          <w:tcPr>
            <w:tcW w:w="1656" w:type="pct"/>
            <w:vMerge/>
            <w:tcBorders>
              <w:right w:val="single" w:sz="8" w:space="0" w:color="auto"/>
            </w:tcBorders>
            <w:shd w:val="clear" w:color="auto" w:fill="FFFFFF"/>
            <w:vAlign w:val="center"/>
          </w:tcPr>
          <w:p w:rsidR="0000744B" w:rsidRDefault="0000744B">
            <w:pPr>
              <w:jc w:val="center"/>
            </w:pPr>
          </w:p>
        </w:tc>
        <w:tc>
          <w:tcPr>
            <w:tcW w:w="561" w:type="pct"/>
            <w:tcBorders>
              <w:top w:val="nil"/>
              <w:left w:val="single" w:sz="8" w:space="0" w:color="auto"/>
              <w:bottom w:val="nil"/>
              <w:right w:val="single" w:sz="8" w:space="0" w:color="auto"/>
            </w:tcBorders>
            <w:shd w:val="clear" w:color="auto" w:fill="FFFFFF"/>
            <w:vAlign w:val="center"/>
          </w:tcPr>
          <w:p w:rsidR="0000744B" w:rsidRDefault="009D6FFF">
            <w:pPr>
              <w:jc w:val="center"/>
            </w:pPr>
            <w:r>
              <w:t>12</w:t>
            </w:r>
          </w:p>
        </w:tc>
        <w:tc>
          <w:tcPr>
            <w:tcW w:w="993" w:type="pct"/>
            <w:tcBorders>
              <w:top w:val="nil"/>
              <w:left w:val="single" w:sz="8" w:space="0" w:color="auto"/>
              <w:bottom w:val="nil"/>
              <w:right w:val="single" w:sz="8" w:space="0" w:color="auto"/>
            </w:tcBorders>
            <w:shd w:val="clear" w:color="auto" w:fill="FFFFFF"/>
            <w:vAlign w:val="center"/>
          </w:tcPr>
          <w:p w:rsidR="0000744B" w:rsidRDefault="009D6FFF">
            <w:pPr>
              <w:jc w:val="center"/>
            </w:pPr>
            <w:r>
              <w:t>13,6</w:t>
            </w:r>
          </w:p>
        </w:tc>
        <w:tc>
          <w:tcPr>
            <w:tcW w:w="987" w:type="pct"/>
            <w:tcBorders>
              <w:top w:val="nil"/>
              <w:left w:val="single" w:sz="8" w:space="0" w:color="auto"/>
              <w:bottom w:val="nil"/>
              <w:right w:val="single" w:sz="8" w:space="0" w:color="auto"/>
            </w:tcBorders>
            <w:shd w:val="clear" w:color="auto" w:fill="FFFFFF"/>
            <w:vAlign w:val="center"/>
          </w:tcPr>
          <w:p w:rsidR="0000744B" w:rsidRDefault="009D6FFF">
            <w:pPr>
              <w:jc w:val="center"/>
            </w:pPr>
            <w:r>
              <w:t>25,52</w:t>
            </w:r>
          </w:p>
        </w:tc>
      </w:tr>
      <w:tr w:rsidR="0000744B">
        <w:trPr>
          <w:trHeight w:val="409"/>
        </w:trPr>
        <w:tc>
          <w:tcPr>
            <w:tcW w:w="803" w:type="pct"/>
            <w:vMerge/>
            <w:shd w:val="clear" w:color="auto" w:fill="FFFFFF"/>
            <w:vAlign w:val="center"/>
          </w:tcPr>
          <w:p w:rsidR="0000744B" w:rsidRDefault="0000744B">
            <w:pPr>
              <w:jc w:val="center"/>
            </w:pPr>
          </w:p>
        </w:tc>
        <w:tc>
          <w:tcPr>
            <w:tcW w:w="1656" w:type="pct"/>
            <w:vMerge/>
            <w:tcBorders>
              <w:right w:val="single" w:sz="8" w:space="0" w:color="auto"/>
            </w:tcBorders>
            <w:shd w:val="clear" w:color="auto" w:fill="FFFFFF"/>
            <w:vAlign w:val="center"/>
          </w:tcPr>
          <w:p w:rsidR="0000744B" w:rsidRDefault="0000744B">
            <w:pPr>
              <w:jc w:val="center"/>
            </w:pPr>
          </w:p>
        </w:tc>
        <w:tc>
          <w:tcPr>
            <w:tcW w:w="561" w:type="pct"/>
            <w:tcBorders>
              <w:top w:val="nil"/>
              <w:left w:val="single" w:sz="8" w:space="0" w:color="auto"/>
              <w:bottom w:val="single" w:sz="8" w:space="0" w:color="auto"/>
              <w:right w:val="single" w:sz="8" w:space="0" w:color="auto"/>
            </w:tcBorders>
            <w:shd w:val="clear" w:color="auto" w:fill="FFFFFF"/>
            <w:vAlign w:val="center"/>
          </w:tcPr>
          <w:p w:rsidR="0000744B" w:rsidRDefault="009D6FFF">
            <w:pPr>
              <w:jc w:val="center"/>
            </w:pPr>
            <w:r>
              <w:t>30</w:t>
            </w:r>
          </w:p>
        </w:tc>
        <w:tc>
          <w:tcPr>
            <w:tcW w:w="993" w:type="pct"/>
            <w:tcBorders>
              <w:top w:val="nil"/>
              <w:left w:val="single" w:sz="8" w:space="0" w:color="auto"/>
              <w:bottom w:val="single" w:sz="8" w:space="0" w:color="auto"/>
              <w:right w:val="single" w:sz="8" w:space="0" w:color="auto"/>
            </w:tcBorders>
            <w:shd w:val="clear" w:color="auto" w:fill="FFFFFF"/>
            <w:vAlign w:val="center"/>
          </w:tcPr>
          <w:p w:rsidR="0000744B" w:rsidRDefault="009D6FFF">
            <w:pPr>
              <w:jc w:val="center"/>
            </w:pPr>
            <w:r>
              <w:t>13,9</w:t>
            </w:r>
          </w:p>
        </w:tc>
        <w:tc>
          <w:tcPr>
            <w:tcW w:w="987" w:type="pct"/>
            <w:tcBorders>
              <w:top w:val="nil"/>
              <w:left w:val="single" w:sz="8" w:space="0" w:color="auto"/>
              <w:bottom w:val="single" w:sz="8" w:space="0" w:color="auto"/>
              <w:right w:val="single" w:sz="8" w:space="0" w:color="auto"/>
            </w:tcBorders>
            <w:shd w:val="clear" w:color="auto" w:fill="FFFFFF"/>
            <w:vAlign w:val="center"/>
          </w:tcPr>
          <w:p w:rsidR="0000744B" w:rsidRDefault="009D6FFF">
            <w:pPr>
              <w:jc w:val="center"/>
            </w:pPr>
            <w:r>
              <w:t>23,98</w:t>
            </w:r>
          </w:p>
        </w:tc>
      </w:tr>
      <w:tr w:rsidR="0000744B">
        <w:tc>
          <w:tcPr>
            <w:tcW w:w="2459" w:type="pct"/>
            <w:gridSpan w:val="2"/>
            <w:shd w:val="clear" w:color="auto" w:fill="FFFFFF"/>
            <w:vAlign w:val="center"/>
          </w:tcPr>
          <w:p w:rsidR="0000744B" w:rsidRDefault="009D6FFF">
            <w:r>
              <w:t>Итого</w:t>
            </w:r>
          </w:p>
        </w:tc>
        <w:tc>
          <w:tcPr>
            <w:tcW w:w="561" w:type="pct"/>
            <w:tcBorders>
              <w:top w:val="single" w:sz="8" w:space="0" w:color="auto"/>
              <w:bottom w:val="single" w:sz="8" w:space="0" w:color="auto"/>
            </w:tcBorders>
            <w:shd w:val="clear" w:color="auto" w:fill="FFFFFF"/>
            <w:vAlign w:val="center"/>
          </w:tcPr>
          <w:p w:rsidR="0000744B" w:rsidRDefault="0000744B">
            <w:pPr>
              <w:jc w:val="center"/>
            </w:pPr>
          </w:p>
        </w:tc>
        <w:tc>
          <w:tcPr>
            <w:tcW w:w="993" w:type="pct"/>
            <w:tcBorders>
              <w:top w:val="single" w:sz="8" w:space="0" w:color="auto"/>
              <w:bottom w:val="single" w:sz="8" w:space="0" w:color="auto"/>
            </w:tcBorders>
            <w:shd w:val="clear" w:color="auto" w:fill="FFFFFF"/>
            <w:vAlign w:val="center"/>
          </w:tcPr>
          <w:p w:rsidR="0000744B" w:rsidRDefault="0000744B">
            <w:pPr>
              <w:jc w:val="center"/>
            </w:pPr>
          </w:p>
        </w:tc>
        <w:tc>
          <w:tcPr>
            <w:tcW w:w="987" w:type="pct"/>
            <w:tcBorders>
              <w:top w:val="single" w:sz="8" w:space="0" w:color="auto"/>
              <w:bottom w:val="single" w:sz="8" w:space="0" w:color="auto"/>
            </w:tcBorders>
            <w:shd w:val="clear" w:color="auto" w:fill="FFFFFF"/>
            <w:vAlign w:val="center"/>
          </w:tcPr>
          <w:p w:rsidR="0000744B" w:rsidRDefault="0000744B">
            <w:pPr>
              <w:jc w:val="center"/>
            </w:pPr>
          </w:p>
        </w:tc>
      </w:tr>
      <w:tr w:rsidR="0000744B">
        <w:tc>
          <w:tcPr>
            <w:tcW w:w="803" w:type="pct"/>
            <w:vMerge w:val="restart"/>
            <w:shd w:val="clear" w:color="auto" w:fill="FFFFFF"/>
            <w:vAlign w:val="center"/>
          </w:tcPr>
          <w:p w:rsidR="0000744B" w:rsidRDefault="009D6FFF">
            <w:pPr>
              <w:jc w:val="center"/>
            </w:pPr>
            <w:r>
              <w:t>2</w:t>
            </w:r>
          </w:p>
        </w:tc>
        <w:tc>
          <w:tcPr>
            <w:tcW w:w="1656" w:type="pct"/>
            <w:vMerge w:val="restart"/>
            <w:shd w:val="clear" w:color="auto" w:fill="FFFFFF"/>
            <w:vAlign w:val="center"/>
          </w:tcPr>
          <w:p w:rsidR="0000744B" w:rsidRDefault="009D6FFF">
            <w:pPr>
              <w:jc w:val="center"/>
            </w:pPr>
            <w:r>
              <w:t>14–17</w:t>
            </w:r>
          </w:p>
        </w:tc>
        <w:tc>
          <w:tcPr>
            <w:tcW w:w="561" w:type="pct"/>
            <w:tcBorders>
              <w:bottom w:val="nil"/>
              <w:right w:val="single" w:sz="8" w:space="0" w:color="auto"/>
            </w:tcBorders>
            <w:shd w:val="clear" w:color="auto" w:fill="FFFFFF"/>
            <w:vAlign w:val="center"/>
          </w:tcPr>
          <w:p w:rsidR="0000744B" w:rsidRDefault="009D6FFF">
            <w:pPr>
              <w:jc w:val="center"/>
            </w:pPr>
            <w:r>
              <w:t>3</w:t>
            </w:r>
          </w:p>
        </w:tc>
        <w:tc>
          <w:tcPr>
            <w:tcW w:w="993" w:type="pct"/>
            <w:tcBorders>
              <w:left w:val="single" w:sz="8" w:space="0" w:color="auto"/>
              <w:bottom w:val="nil"/>
              <w:right w:val="single" w:sz="8" w:space="0" w:color="auto"/>
            </w:tcBorders>
            <w:shd w:val="clear" w:color="auto" w:fill="FFFFFF"/>
            <w:vAlign w:val="center"/>
          </w:tcPr>
          <w:p w:rsidR="0000744B" w:rsidRDefault="009D6FFF">
            <w:pPr>
              <w:jc w:val="center"/>
            </w:pPr>
            <w:r>
              <w:t>14,2</w:t>
            </w:r>
          </w:p>
        </w:tc>
        <w:tc>
          <w:tcPr>
            <w:tcW w:w="987" w:type="pct"/>
            <w:tcBorders>
              <w:left w:val="single" w:sz="8" w:space="0" w:color="auto"/>
              <w:bottom w:val="nil"/>
            </w:tcBorders>
            <w:shd w:val="clear" w:color="auto" w:fill="FFFFFF"/>
            <w:vAlign w:val="center"/>
          </w:tcPr>
          <w:p w:rsidR="0000744B" w:rsidRDefault="009D6FFF">
            <w:pPr>
              <w:jc w:val="center"/>
            </w:pPr>
            <w:r>
              <w:t>22,33</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right w:val="single" w:sz="8" w:space="0" w:color="auto"/>
            </w:tcBorders>
            <w:shd w:val="clear" w:color="auto" w:fill="FFFFFF"/>
            <w:vAlign w:val="center"/>
          </w:tcPr>
          <w:p w:rsidR="0000744B" w:rsidRDefault="009D6FFF">
            <w:pPr>
              <w:jc w:val="center"/>
            </w:pPr>
            <w:r>
              <w:t>9</w:t>
            </w:r>
          </w:p>
        </w:tc>
        <w:tc>
          <w:tcPr>
            <w:tcW w:w="993" w:type="pct"/>
            <w:tcBorders>
              <w:top w:val="nil"/>
              <w:left w:val="single" w:sz="8" w:space="0" w:color="auto"/>
              <w:bottom w:val="nil"/>
              <w:right w:val="single" w:sz="8" w:space="0" w:color="auto"/>
            </w:tcBorders>
            <w:shd w:val="clear" w:color="auto" w:fill="FFFFFF"/>
            <w:vAlign w:val="center"/>
          </w:tcPr>
          <w:p w:rsidR="0000744B" w:rsidRDefault="009D6FFF">
            <w:pPr>
              <w:jc w:val="center"/>
            </w:pPr>
            <w:r>
              <w:t>14,6</w:t>
            </w:r>
          </w:p>
        </w:tc>
        <w:tc>
          <w:tcPr>
            <w:tcW w:w="987" w:type="pct"/>
            <w:tcBorders>
              <w:top w:val="nil"/>
              <w:left w:val="single" w:sz="8" w:space="0" w:color="auto"/>
              <w:bottom w:val="nil"/>
            </w:tcBorders>
            <w:shd w:val="clear" w:color="auto" w:fill="FFFFFF"/>
            <w:vAlign w:val="center"/>
          </w:tcPr>
          <w:p w:rsidR="0000744B" w:rsidRDefault="009D6FFF">
            <w:pPr>
              <w:jc w:val="center"/>
            </w:pPr>
            <w:r>
              <w:t>21,20</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right w:val="single" w:sz="8" w:space="0" w:color="auto"/>
            </w:tcBorders>
            <w:shd w:val="clear" w:color="auto" w:fill="FFFFFF"/>
            <w:vAlign w:val="center"/>
          </w:tcPr>
          <w:p w:rsidR="0000744B" w:rsidRDefault="009D6FFF">
            <w:pPr>
              <w:jc w:val="center"/>
            </w:pPr>
            <w:r>
              <w:t>15</w:t>
            </w:r>
          </w:p>
        </w:tc>
        <w:tc>
          <w:tcPr>
            <w:tcW w:w="993" w:type="pct"/>
            <w:tcBorders>
              <w:top w:val="nil"/>
              <w:left w:val="single" w:sz="8" w:space="0" w:color="auto"/>
              <w:bottom w:val="nil"/>
              <w:right w:val="single" w:sz="8" w:space="0" w:color="auto"/>
            </w:tcBorders>
            <w:shd w:val="clear" w:color="auto" w:fill="FFFFFF"/>
            <w:vAlign w:val="center"/>
          </w:tcPr>
          <w:p w:rsidR="0000744B" w:rsidRDefault="009D6FFF">
            <w:pPr>
              <w:jc w:val="center"/>
            </w:pPr>
            <w:r>
              <w:t>15,0</w:t>
            </w:r>
          </w:p>
        </w:tc>
        <w:tc>
          <w:tcPr>
            <w:tcW w:w="987" w:type="pct"/>
            <w:tcBorders>
              <w:top w:val="nil"/>
              <w:left w:val="single" w:sz="8" w:space="0" w:color="auto"/>
              <w:bottom w:val="nil"/>
            </w:tcBorders>
            <w:shd w:val="clear" w:color="auto" w:fill="FFFFFF"/>
            <w:vAlign w:val="center"/>
          </w:tcPr>
          <w:p w:rsidR="0000744B" w:rsidRDefault="009D6FFF">
            <w:pPr>
              <w:jc w:val="center"/>
            </w:pPr>
            <w:r>
              <w:t>20,15</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right w:val="single" w:sz="8" w:space="0" w:color="auto"/>
            </w:tcBorders>
            <w:shd w:val="clear" w:color="auto" w:fill="FFFFFF"/>
            <w:vAlign w:val="center"/>
          </w:tcPr>
          <w:p w:rsidR="0000744B" w:rsidRDefault="009D6FFF">
            <w:pPr>
              <w:jc w:val="center"/>
            </w:pPr>
            <w:r>
              <w:t>18</w:t>
            </w:r>
          </w:p>
        </w:tc>
        <w:tc>
          <w:tcPr>
            <w:tcW w:w="993" w:type="pct"/>
            <w:tcBorders>
              <w:top w:val="nil"/>
              <w:left w:val="single" w:sz="8" w:space="0" w:color="auto"/>
              <w:bottom w:val="nil"/>
              <w:right w:val="single" w:sz="8" w:space="0" w:color="auto"/>
            </w:tcBorders>
            <w:shd w:val="clear" w:color="auto" w:fill="FFFFFF"/>
            <w:vAlign w:val="center"/>
          </w:tcPr>
          <w:p w:rsidR="0000744B" w:rsidRDefault="009D6FFF">
            <w:pPr>
              <w:jc w:val="center"/>
            </w:pPr>
            <w:r>
              <w:t>15,8</w:t>
            </w:r>
          </w:p>
        </w:tc>
        <w:tc>
          <w:tcPr>
            <w:tcW w:w="987" w:type="pct"/>
            <w:tcBorders>
              <w:top w:val="nil"/>
              <w:left w:val="single" w:sz="8" w:space="0" w:color="auto"/>
              <w:bottom w:val="nil"/>
            </w:tcBorders>
            <w:shd w:val="clear" w:color="auto" w:fill="FFFFFF"/>
            <w:vAlign w:val="center"/>
          </w:tcPr>
          <w:p w:rsidR="0000744B" w:rsidRDefault="009D6FFF">
            <w:pPr>
              <w:jc w:val="center"/>
            </w:pPr>
            <w:r>
              <w:t>19,62</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right w:val="single" w:sz="8" w:space="0" w:color="auto"/>
            </w:tcBorders>
            <w:shd w:val="clear" w:color="auto" w:fill="FFFFFF"/>
            <w:vAlign w:val="center"/>
          </w:tcPr>
          <w:p w:rsidR="0000744B" w:rsidRDefault="009D6FFF">
            <w:pPr>
              <w:jc w:val="center"/>
            </w:pPr>
            <w:r>
              <w:t>21</w:t>
            </w:r>
          </w:p>
        </w:tc>
        <w:tc>
          <w:tcPr>
            <w:tcW w:w="993" w:type="pct"/>
            <w:tcBorders>
              <w:top w:val="nil"/>
              <w:left w:val="single" w:sz="8" w:space="0" w:color="auto"/>
              <w:bottom w:val="nil"/>
              <w:right w:val="single" w:sz="8" w:space="0" w:color="auto"/>
            </w:tcBorders>
            <w:shd w:val="clear" w:color="auto" w:fill="FFFFFF"/>
            <w:vAlign w:val="center"/>
          </w:tcPr>
          <w:p w:rsidR="0000744B" w:rsidRDefault="009D6FFF">
            <w:pPr>
              <w:jc w:val="center"/>
            </w:pPr>
            <w:r>
              <w:t>16,1</w:t>
            </w:r>
          </w:p>
        </w:tc>
        <w:tc>
          <w:tcPr>
            <w:tcW w:w="987" w:type="pct"/>
            <w:tcBorders>
              <w:top w:val="nil"/>
              <w:left w:val="single" w:sz="8" w:space="0" w:color="auto"/>
              <w:bottom w:val="nil"/>
            </w:tcBorders>
            <w:shd w:val="clear" w:color="auto" w:fill="FFFFFF"/>
            <w:vAlign w:val="center"/>
          </w:tcPr>
          <w:p w:rsidR="0000744B" w:rsidRDefault="009D6FFF">
            <w:pPr>
              <w:jc w:val="center"/>
            </w:pPr>
            <w:r>
              <w:t>17,90</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right w:val="single" w:sz="8" w:space="0" w:color="auto"/>
            </w:tcBorders>
            <w:shd w:val="clear" w:color="auto" w:fill="FFFFFF"/>
            <w:vAlign w:val="center"/>
          </w:tcPr>
          <w:p w:rsidR="0000744B" w:rsidRDefault="009D6FFF">
            <w:pPr>
              <w:jc w:val="center"/>
            </w:pPr>
            <w:r>
              <w:t>25</w:t>
            </w:r>
          </w:p>
        </w:tc>
        <w:tc>
          <w:tcPr>
            <w:tcW w:w="993" w:type="pct"/>
            <w:tcBorders>
              <w:top w:val="nil"/>
              <w:left w:val="single" w:sz="8" w:space="0" w:color="auto"/>
              <w:bottom w:val="nil"/>
              <w:right w:val="single" w:sz="8" w:space="0" w:color="auto"/>
            </w:tcBorders>
            <w:shd w:val="clear" w:color="auto" w:fill="FFFFFF"/>
            <w:vAlign w:val="center"/>
          </w:tcPr>
          <w:p w:rsidR="0000744B" w:rsidRDefault="009D6FFF">
            <w:pPr>
              <w:jc w:val="center"/>
            </w:pPr>
            <w:r>
              <w:t>16,4</w:t>
            </w:r>
          </w:p>
        </w:tc>
        <w:tc>
          <w:tcPr>
            <w:tcW w:w="987" w:type="pct"/>
            <w:tcBorders>
              <w:top w:val="nil"/>
              <w:left w:val="single" w:sz="8" w:space="0" w:color="auto"/>
              <w:bottom w:val="nil"/>
            </w:tcBorders>
            <w:shd w:val="clear" w:color="auto" w:fill="FFFFFF"/>
            <w:vAlign w:val="center"/>
          </w:tcPr>
          <w:p w:rsidR="0000744B" w:rsidRDefault="009D6FFF">
            <w:pPr>
              <w:jc w:val="center"/>
            </w:pPr>
            <w:r>
              <w:t>17,00</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right w:val="single" w:sz="8" w:space="0" w:color="auto"/>
            </w:tcBorders>
            <w:shd w:val="clear" w:color="auto" w:fill="FFFFFF"/>
            <w:vAlign w:val="center"/>
          </w:tcPr>
          <w:p w:rsidR="0000744B" w:rsidRDefault="009D6FFF">
            <w:pPr>
              <w:jc w:val="center"/>
            </w:pPr>
            <w:r>
              <w:t>28</w:t>
            </w:r>
          </w:p>
        </w:tc>
        <w:tc>
          <w:tcPr>
            <w:tcW w:w="993" w:type="pct"/>
            <w:tcBorders>
              <w:top w:val="nil"/>
              <w:left w:val="single" w:sz="8" w:space="0" w:color="auto"/>
              <w:right w:val="single" w:sz="8" w:space="0" w:color="auto"/>
            </w:tcBorders>
            <w:shd w:val="clear" w:color="auto" w:fill="FFFFFF"/>
            <w:vAlign w:val="center"/>
          </w:tcPr>
          <w:p w:rsidR="0000744B" w:rsidRDefault="009D6FFF">
            <w:pPr>
              <w:jc w:val="center"/>
            </w:pPr>
            <w:r>
              <w:t>18,7</w:t>
            </w:r>
          </w:p>
        </w:tc>
        <w:tc>
          <w:tcPr>
            <w:tcW w:w="987" w:type="pct"/>
            <w:tcBorders>
              <w:top w:val="nil"/>
              <w:left w:val="single" w:sz="8" w:space="0" w:color="auto"/>
            </w:tcBorders>
            <w:shd w:val="clear" w:color="auto" w:fill="FFFFFF"/>
            <w:vAlign w:val="center"/>
          </w:tcPr>
          <w:p w:rsidR="0000744B" w:rsidRDefault="009D6FFF">
            <w:pPr>
              <w:jc w:val="center"/>
            </w:pPr>
            <w:r>
              <w:t>16,45</w:t>
            </w:r>
          </w:p>
        </w:tc>
      </w:tr>
      <w:tr w:rsidR="0000744B">
        <w:tc>
          <w:tcPr>
            <w:tcW w:w="2459" w:type="pct"/>
            <w:gridSpan w:val="2"/>
            <w:shd w:val="clear" w:color="auto" w:fill="FFFFFF"/>
            <w:vAlign w:val="center"/>
          </w:tcPr>
          <w:p w:rsidR="0000744B" w:rsidRDefault="009D6FFF">
            <w:r>
              <w:t>Итого</w:t>
            </w:r>
          </w:p>
        </w:tc>
        <w:tc>
          <w:tcPr>
            <w:tcW w:w="561" w:type="pct"/>
            <w:tcBorders>
              <w:bottom w:val="single" w:sz="8" w:space="0" w:color="auto"/>
            </w:tcBorders>
            <w:shd w:val="clear" w:color="auto" w:fill="FFFFFF"/>
            <w:vAlign w:val="center"/>
          </w:tcPr>
          <w:p w:rsidR="0000744B" w:rsidRDefault="0000744B">
            <w:pPr>
              <w:jc w:val="center"/>
            </w:pPr>
          </w:p>
        </w:tc>
        <w:tc>
          <w:tcPr>
            <w:tcW w:w="993" w:type="pct"/>
            <w:tcBorders>
              <w:bottom w:val="single" w:sz="8" w:space="0" w:color="auto"/>
            </w:tcBorders>
            <w:shd w:val="clear" w:color="auto" w:fill="FFFFFF"/>
            <w:vAlign w:val="center"/>
          </w:tcPr>
          <w:p w:rsidR="0000744B" w:rsidRDefault="0000744B">
            <w:pPr>
              <w:jc w:val="center"/>
            </w:pPr>
          </w:p>
        </w:tc>
        <w:tc>
          <w:tcPr>
            <w:tcW w:w="987" w:type="pct"/>
            <w:tcBorders>
              <w:bottom w:val="single" w:sz="8" w:space="0" w:color="auto"/>
            </w:tcBorders>
            <w:shd w:val="clear" w:color="auto" w:fill="FFFFFF"/>
            <w:vAlign w:val="center"/>
          </w:tcPr>
          <w:p w:rsidR="0000744B" w:rsidRDefault="0000744B">
            <w:pPr>
              <w:jc w:val="center"/>
            </w:pPr>
          </w:p>
        </w:tc>
      </w:tr>
      <w:tr w:rsidR="0000744B">
        <w:tc>
          <w:tcPr>
            <w:tcW w:w="803" w:type="pct"/>
            <w:vMerge w:val="restart"/>
            <w:shd w:val="clear" w:color="auto" w:fill="FFFFFF"/>
            <w:vAlign w:val="center"/>
          </w:tcPr>
          <w:p w:rsidR="0000744B" w:rsidRDefault="009D6FFF">
            <w:pPr>
              <w:jc w:val="center"/>
            </w:pPr>
            <w:r>
              <w:t>3</w:t>
            </w:r>
          </w:p>
        </w:tc>
        <w:tc>
          <w:tcPr>
            <w:tcW w:w="1656" w:type="pct"/>
            <w:vMerge w:val="restart"/>
            <w:shd w:val="clear" w:color="auto" w:fill="FFFFFF"/>
            <w:vAlign w:val="center"/>
          </w:tcPr>
          <w:p w:rsidR="0000744B" w:rsidRDefault="009D6FFF">
            <w:pPr>
              <w:jc w:val="center"/>
            </w:pPr>
            <w:r>
              <w:t>17–20</w:t>
            </w:r>
          </w:p>
        </w:tc>
        <w:tc>
          <w:tcPr>
            <w:tcW w:w="561" w:type="pct"/>
            <w:tcBorders>
              <w:bottom w:val="nil"/>
            </w:tcBorders>
            <w:shd w:val="clear" w:color="auto" w:fill="FFFFFF"/>
            <w:vAlign w:val="center"/>
          </w:tcPr>
          <w:p w:rsidR="0000744B" w:rsidRDefault="009D6FFF">
            <w:pPr>
              <w:jc w:val="center"/>
            </w:pPr>
            <w:r>
              <w:t>2</w:t>
            </w:r>
          </w:p>
        </w:tc>
        <w:tc>
          <w:tcPr>
            <w:tcW w:w="993" w:type="pct"/>
            <w:tcBorders>
              <w:bottom w:val="nil"/>
            </w:tcBorders>
            <w:shd w:val="clear" w:color="auto" w:fill="FFFFFF"/>
            <w:vAlign w:val="center"/>
          </w:tcPr>
          <w:p w:rsidR="0000744B" w:rsidRDefault="009D6FFF">
            <w:pPr>
              <w:jc w:val="center"/>
            </w:pPr>
            <w:r>
              <w:t>17,1</w:t>
            </w:r>
          </w:p>
        </w:tc>
        <w:tc>
          <w:tcPr>
            <w:tcW w:w="987" w:type="pct"/>
            <w:tcBorders>
              <w:bottom w:val="nil"/>
            </w:tcBorders>
            <w:shd w:val="clear" w:color="auto" w:fill="FFFFFF"/>
            <w:vAlign w:val="center"/>
          </w:tcPr>
          <w:p w:rsidR="0000744B" w:rsidRDefault="009D6FFF">
            <w:pPr>
              <w:jc w:val="center"/>
            </w:pPr>
            <w:r>
              <w:t>13,58</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tcBorders>
            <w:shd w:val="clear" w:color="auto" w:fill="FFFFFF"/>
            <w:vAlign w:val="center"/>
          </w:tcPr>
          <w:p w:rsidR="0000744B" w:rsidRDefault="009D6FFF">
            <w:pPr>
              <w:jc w:val="center"/>
            </w:pPr>
            <w:r>
              <w:t>5</w:t>
            </w:r>
          </w:p>
        </w:tc>
        <w:tc>
          <w:tcPr>
            <w:tcW w:w="993" w:type="pct"/>
            <w:tcBorders>
              <w:top w:val="nil"/>
              <w:bottom w:val="nil"/>
            </w:tcBorders>
            <w:shd w:val="clear" w:color="auto" w:fill="FFFFFF"/>
            <w:vAlign w:val="center"/>
          </w:tcPr>
          <w:p w:rsidR="0000744B" w:rsidRDefault="009D6FFF">
            <w:pPr>
              <w:jc w:val="center"/>
            </w:pPr>
            <w:r>
              <w:t>17,3</w:t>
            </w:r>
          </w:p>
        </w:tc>
        <w:tc>
          <w:tcPr>
            <w:tcW w:w="987" w:type="pct"/>
            <w:tcBorders>
              <w:top w:val="nil"/>
              <w:bottom w:val="nil"/>
            </w:tcBorders>
            <w:shd w:val="clear" w:color="auto" w:fill="FFFFFF"/>
            <w:vAlign w:val="center"/>
          </w:tcPr>
          <w:p w:rsidR="0000744B" w:rsidRDefault="009D6FFF">
            <w:pPr>
              <w:jc w:val="center"/>
            </w:pPr>
            <w:r>
              <w:t>13,54</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tcBorders>
            <w:shd w:val="clear" w:color="auto" w:fill="FFFFFF"/>
            <w:vAlign w:val="center"/>
          </w:tcPr>
          <w:p w:rsidR="0000744B" w:rsidRDefault="009D6FFF">
            <w:pPr>
              <w:jc w:val="center"/>
            </w:pPr>
            <w:r>
              <w:t>10</w:t>
            </w:r>
          </w:p>
        </w:tc>
        <w:tc>
          <w:tcPr>
            <w:tcW w:w="993" w:type="pct"/>
            <w:tcBorders>
              <w:top w:val="nil"/>
              <w:bottom w:val="nil"/>
            </w:tcBorders>
            <w:shd w:val="clear" w:color="auto" w:fill="FFFFFF"/>
            <w:vAlign w:val="center"/>
          </w:tcPr>
          <w:p w:rsidR="0000744B" w:rsidRDefault="009D6FFF">
            <w:pPr>
              <w:jc w:val="center"/>
            </w:pPr>
            <w:r>
              <w:t>17,5</w:t>
            </w:r>
          </w:p>
        </w:tc>
        <w:tc>
          <w:tcPr>
            <w:tcW w:w="987" w:type="pct"/>
            <w:tcBorders>
              <w:top w:val="nil"/>
              <w:bottom w:val="nil"/>
            </w:tcBorders>
            <w:shd w:val="clear" w:color="auto" w:fill="FFFFFF"/>
            <w:vAlign w:val="center"/>
          </w:tcPr>
          <w:p w:rsidR="0000744B" w:rsidRDefault="009D6FFF">
            <w:pPr>
              <w:jc w:val="center"/>
            </w:pPr>
            <w:r>
              <w:t>13,55</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tcBorders>
            <w:shd w:val="clear" w:color="auto" w:fill="FFFFFF"/>
            <w:vAlign w:val="center"/>
          </w:tcPr>
          <w:p w:rsidR="0000744B" w:rsidRDefault="009D6FFF">
            <w:pPr>
              <w:jc w:val="center"/>
            </w:pPr>
            <w:r>
              <w:t>14</w:t>
            </w:r>
          </w:p>
        </w:tc>
        <w:tc>
          <w:tcPr>
            <w:tcW w:w="993" w:type="pct"/>
            <w:tcBorders>
              <w:top w:val="nil"/>
              <w:bottom w:val="nil"/>
            </w:tcBorders>
            <w:shd w:val="clear" w:color="auto" w:fill="FFFFFF"/>
            <w:vAlign w:val="center"/>
          </w:tcPr>
          <w:p w:rsidR="0000744B" w:rsidRDefault="009D6FFF">
            <w:pPr>
              <w:jc w:val="center"/>
            </w:pPr>
            <w:r>
              <w:t>17,5</w:t>
            </w:r>
          </w:p>
        </w:tc>
        <w:tc>
          <w:tcPr>
            <w:tcW w:w="987" w:type="pct"/>
            <w:tcBorders>
              <w:top w:val="nil"/>
              <w:bottom w:val="nil"/>
            </w:tcBorders>
            <w:shd w:val="clear" w:color="auto" w:fill="FFFFFF"/>
            <w:vAlign w:val="center"/>
          </w:tcPr>
          <w:p w:rsidR="0000744B" w:rsidRDefault="009D6FFF">
            <w:pPr>
              <w:jc w:val="center"/>
            </w:pPr>
            <w:r>
              <w:t>13,24</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tcBorders>
            <w:shd w:val="clear" w:color="auto" w:fill="FFFFFF"/>
            <w:vAlign w:val="center"/>
          </w:tcPr>
          <w:p w:rsidR="0000744B" w:rsidRDefault="009D6FFF">
            <w:pPr>
              <w:jc w:val="center"/>
            </w:pPr>
            <w:r>
              <w:t>17</w:t>
            </w:r>
          </w:p>
        </w:tc>
        <w:tc>
          <w:tcPr>
            <w:tcW w:w="993" w:type="pct"/>
            <w:tcBorders>
              <w:top w:val="nil"/>
              <w:bottom w:val="nil"/>
            </w:tcBorders>
            <w:shd w:val="clear" w:color="auto" w:fill="FFFFFF"/>
            <w:vAlign w:val="center"/>
          </w:tcPr>
          <w:p w:rsidR="0000744B" w:rsidRDefault="009D6FFF">
            <w:pPr>
              <w:jc w:val="center"/>
            </w:pPr>
            <w:r>
              <w:t>17,6</w:t>
            </w:r>
          </w:p>
        </w:tc>
        <w:tc>
          <w:tcPr>
            <w:tcW w:w="987" w:type="pct"/>
            <w:tcBorders>
              <w:top w:val="nil"/>
              <w:bottom w:val="nil"/>
            </w:tcBorders>
            <w:shd w:val="clear" w:color="auto" w:fill="FFFFFF"/>
            <w:vAlign w:val="center"/>
          </w:tcPr>
          <w:p w:rsidR="0000744B" w:rsidRDefault="009D6FFF">
            <w:pPr>
              <w:jc w:val="center"/>
            </w:pPr>
            <w:r>
              <w:t>13,36</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tcBorders>
            <w:shd w:val="clear" w:color="auto" w:fill="FFFFFF"/>
            <w:vAlign w:val="center"/>
          </w:tcPr>
          <w:p w:rsidR="0000744B" w:rsidRDefault="009D6FFF">
            <w:pPr>
              <w:jc w:val="center"/>
            </w:pPr>
            <w:r>
              <w:t>22</w:t>
            </w:r>
          </w:p>
        </w:tc>
        <w:tc>
          <w:tcPr>
            <w:tcW w:w="993" w:type="pct"/>
            <w:tcBorders>
              <w:top w:val="nil"/>
              <w:bottom w:val="nil"/>
            </w:tcBorders>
            <w:shd w:val="clear" w:color="auto" w:fill="FFFFFF"/>
            <w:vAlign w:val="center"/>
          </w:tcPr>
          <w:p w:rsidR="0000744B" w:rsidRDefault="009D6FFF">
            <w:pPr>
              <w:jc w:val="center"/>
            </w:pPr>
            <w:r>
              <w:t>17,9</w:t>
            </w:r>
          </w:p>
        </w:tc>
        <w:tc>
          <w:tcPr>
            <w:tcW w:w="987" w:type="pct"/>
            <w:tcBorders>
              <w:top w:val="nil"/>
              <w:bottom w:val="nil"/>
            </w:tcBorders>
            <w:shd w:val="clear" w:color="auto" w:fill="FFFFFF"/>
            <w:vAlign w:val="center"/>
          </w:tcPr>
          <w:p w:rsidR="0000744B" w:rsidRDefault="009D6FFF">
            <w:pPr>
              <w:jc w:val="center"/>
            </w:pPr>
            <w:r>
              <w:t>12,30</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tcBorders>
            <w:shd w:val="clear" w:color="auto" w:fill="FFFFFF"/>
            <w:vAlign w:val="center"/>
          </w:tcPr>
          <w:p w:rsidR="0000744B" w:rsidRDefault="009D6FFF">
            <w:pPr>
              <w:jc w:val="center"/>
            </w:pPr>
            <w:r>
              <w:t>24</w:t>
            </w:r>
          </w:p>
        </w:tc>
        <w:tc>
          <w:tcPr>
            <w:tcW w:w="993" w:type="pct"/>
            <w:tcBorders>
              <w:top w:val="nil"/>
              <w:bottom w:val="nil"/>
            </w:tcBorders>
            <w:shd w:val="clear" w:color="auto" w:fill="FFFFFF"/>
            <w:vAlign w:val="center"/>
          </w:tcPr>
          <w:p w:rsidR="0000744B" w:rsidRDefault="009D6FFF">
            <w:pPr>
              <w:jc w:val="center"/>
            </w:pPr>
            <w:r>
              <w:t>18,0</w:t>
            </w:r>
          </w:p>
        </w:tc>
        <w:tc>
          <w:tcPr>
            <w:tcW w:w="987" w:type="pct"/>
            <w:tcBorders>
              <w:top w:val="nil"/>
              <w:bottom w:val="nil"/>
            </w:tcBorders>
            <w:shd w:val="clear" w:color="auto" w:fill="FFFFFF"/>
            <w:vAlign w:val="center"/>
          </w:tcPr>
          <w:p w:rsidR="0000744B" w:rsidRDefault="009D6FFF">
            <w:pPr>
              <w:jc w:val="center"/>
            </w:pPr>
            <w:r>
              <w:t>12,18</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tcBorders>
            <w:shd w:val="clear" w:color="auto" w:fill="FFFFFF"/>
            <w:vAlign w:val="center"/>
          </w:tcPr>
          <w:p w:rsidR="0000744B" w:rsidRDefault="009D6FFF">
            <w:pPr>
              <w:jc w:val="center"/>
            </w:pPr>
            <w:r>
              <w:t>27</w:t>
            </w:r>
          </w:p>
        </w:tc>
        <w:tc>
          <w:tcPr>
            <w:tcW w:w="993" w:type="pct"/>
            <w:tcBorders>
              <w:top w:val="nil"/>
              <w:bottom w:val="nil"/>
            </w:tcBorders>
            <w:shd w:val="clear" w:color="auto" w:fill="FFFFFF"/>
            <w:vAlign w:val="center"/>
          </w:tcPr>
          <w:p w:rsidR="0000744B" w:rsidRDefault="009D6FFF">
            <w:pPr>
              <w:jc w:val="center"/>
            </w:pPr>
            <w:r>
              <w:t>18,4</w:t>
            </w:r>
          </w:p>
        </w:tc>
        <w:tc>
          <w:tcPr>
            <w:tcW w:w="987" w:type="pct"/>
            <w:tcBorders>
              <w:top w:val="nil"/>
              <w:bottom w:val="nil"/>
            </w:tcBorders>
            <w:shd w:val="clear" w:color="auto" w:fill="FFFFFF"/>
            <w:vAlign w:val="center"/>
          </w:tcPr>
          <w:p w:rsidR="0000744B" w:rsidRDefault="009D6FFF">
            <w:pPr>
              <w:jc w:val="center"/>
            </w:pPr>
            <w:r>
              <w:t>12,12</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tcBorders>
            <w:shd w:val="clear" w:color="auto" w:fill="FFFFFF"/>
            <w:vAlign w:val="center"/>
          </w:tcPr>
          <w:p w:rsidR="0000744B" w:rsidRDefault="009D6FFF">
            <w:pPr>
              <w:jc w:val="center"/>
            </w:pPr>
            <w:r>
              <w:t>19</w:t>
            </w:r>
          </w:p>
        </w:tc>
        <w:tc>
          <w:tcPr>
            <w:tcW w:w="993" w:type="pct"/>
            <w:tcBorders>
              <w:top w:val="nil"/>
              <w:bottom w:val="nil"/>
            </w:tcBorders>
            <w:shd w:val="clear" w:color="auto" w:fill="FFFFFF"/>
            <w:vAlign w:val="center"/>
          </w:tcPr>
          <w:p w:rsidR="0000744B" w:rsidRDefault="009D6FFF">
            <w:pPr>
              <w:jc w:val="center"/>
            </w:pPr>
            <w:r>
              <w:t>18,8</w:t>
            </w:r>
          </w:p>
        </w:tc>
        <w:tc>
          <w:tcPr>
            <w:tcW w:w="987" w:type="pct"/>
            <w:tcBorders>
              <w:top w:val="nil"/>
              <w:bottom w:val="nil"/>
            </w:tcBorders>
            <w:shd w:val="clear" w:color="auto" w:fill="FFFFFF"/>
            <w:vAlign w:val="center"/>
          </w:tcPr>
          <w:p w:rsidR="0000744B" w:rsidRDefault="009D6FFF">
            <w:pPr>
              <w:jc w:val="center"/>
            </w:pPr>
            <w:r>
              <w:t>11,90</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tcBorders>
            <w:shd w:val="clear" w:color="auto" w:fill="FFFFFF"/>
            <w:vAlign w:val="center"/>
          </w:tcPr>
          <w:p w:rsidR="0000744B" w:rsidRDefault="009D6FFF">
            <w:pPr>
              <w:jc w:val="center"/>
            </w:pPr>
            <w:r>
              <w:t>6</w:t>
            </w:r>
          </w:p>
        </w:tc>
        <w:tc>
          <w:tcPr>
            <w:tcW w:w="993" w:type="pct"/>
            <w:tcBorders>
              <w:top w:val="nil"/>
            </w:tcBorders>
            <w:shd w:val="clear" w:color="auto" w:fill="FFFFFF"/>
            <w:vAlign w:val="center"/>
          </w:tcPr>
          <w:p w:rsidR="0000744B" w:rsidRDefault="009D6FFF">
            <w:pPr>
              <w:jc w:val="center"/>
            </w:pPr>
            <w:r>
              <w:t>19,6</w:t>
            </w:r>
          </w:p>
        </w:tc>
        <w:tc>
          <w:tcPr>
            <w:tcW w:w="987" w:type="pct"/>
            <w:tcBorders>
              <w:top w:val="nil"/>
            </w:tcBorders>
            <w:shd w:val="clear" w:color="auto" w:fill="FFFFFF"/>
            <w:vAlign w:val="center"/>
          </w:tcPr>
          <w:p w:rsidR="0000744B" w:rsidRDefault="009D6FFF">
            <w:pPr>
              <w:jc w:val="center"/>
            </w:pPr>
            <w:r>
              <w:t>11,60</w:t>
            </w:r>
          </w:p>
        </w:tc>
      </w:tr>
      <w:tr w:rsidR="0000744B">
        <w:tc>
          <w:tcPr>
            <w:tcW w:w="2459" w:type="pct"/>
            <w:gridSpan w:val="2"/>
            <w:shd w:val="clear" w:color="auto" w:fill="FFFFFF"/>
            <w:vAlign w:val="center"/>
          </w:tcPr>
          <w:p w:rsidR="0000744B" w:rsidRDefault="009D6FFF">
            <w:r>
              <w:t>Итого</w:t>
            </w:r>
          </w:p>
        </w:tc>
        <w:tc>
          <w:tcPr>
            <w:tcW w:w="561" w:type="pct"/>
            <w:tcBorders>
              <w:bottom w:val="single" w:sz="8" w:space="0" w:color="auto"/>
            </w:tcBorders>
            <w:shd w:val="clear" w:color="auto" w:fill="FFFFFF"/>
            <w:vAlign w:val="center"/>
          </w:tcPr>
          <w:p w:rsidR="0000744B" w:rsidRDefault="0000744B">
            <w:pPr>
              <w:jc w:val="center"/>
            </w:pPr>
          </w:p>
        </w:tc>
        <w:tc>
          <w:tcPr>
            <w:tcW w:w="993" w:type="pct"/>
            <w:tcBorders>
              <w:bottom w:val="single" w:sz="8" w:space="0" w:color="auto"/>
            </w:tcBorders>
            <w:shd w:val="clear" w:color="auto" w:fill="FFFFFF"/>
            <w:vAlign w:val="center"/>
          </w:tcPr>
          <w:p w:rsidR="0000744B" w:rsidRDefault="0000744B">
            <w:pPr>
              <w:jc w:val="center"/>
            </w:pPr>
          </w:p>
        </w:tc>
        <w:tc>
          <w:tcPr>
            <w:tcW w:w="987" w:type="pct"/>
            <w:tcBorders>
              <w:bottom w:val="single" w:sz="8" w:space="0" w:color="auto"/>
            </w:tcBorders>
            <w:shd w:val="clear" w:color="auto" w:fill="FFFFFF"/>
            <w:vAlign w:val="center"/>
          </w:tcPr>
          <w:p w:rsidR="0000744B" w:rsidRDefault="0000744B">
            <w:pPr>
              <w:jc w:val="center"/>
            </w:pPr>
          </w:p>
        </w:tc>
      </w:tr>
      <w:tr w:rsidR="0000744B">
        <w:tc>
          <w:tcPr>
            <w:tcW w:w="803" w:type="pct"/>
            <w:vMerge w:val="restart"/>
            <w:shd w:val="clear" w:color="auto" w:fill="FFFFFF"/>
            <w:vAlign w:val="center"/>
          </w:tcPr>
          <w:p w:rsidR="0000744B" w:rsidRDefault="009D6FFF">
            <w:pPr>
              <w:jc w:val="center"/>
            </w:pPr>
            <w:r>
              <w:t>4</w:t>
            </w:r>
          </w:p>
        </w:tc>
        <w:tc>
          <w:tcPr>
            <w:tcW w:w="1656" w:type="pct"/>
            <w:vMerge w:val="restart"/>
            <w:shd w:val="clear" w:color="auto" w:fill="FFFFFF"/>
            <w:vAlign w:val="center"/>
          </w:tcPr>
          <w:p w:rsidR="0000744B" w:rsidRDefault="009D6FFF">
            <w:pPr>
              <w:jc w:val="center"/>
            </w:pPr>
            <w:r>
              <w:t>20–23</w:t>
            </w:r>
          </w:p>
        </w:tc>
        <w:tc>
          <w:tcPr>
            <w:tcW w:w="561" w:type="pct"/>
            <w:tcBorders>
              <w:bottom w:val="nil"/>
            </w:tcBorders>
            <w:shd w:val="clear" w:color="auto" w:fill="FFFFFF"/>
            <w:vAlign w:val="center"/>
          </w:tcPr>
          <w:p w:rsidR="0000744B" w:rsidRDefault="009D6FFF">
            <w:pPr>
              <w:jc w:val="center"/>
            </w:pPr>
            <w:r>
              <w:t>1</w:t>
            </w:r>
          </w:p>
        </w:tc>
        <w:tc>
          <w:tcPr>
            <w:tcW w:w="993" w:type="pct"/>
            <w:tcBorders>
              <w:bottom w:val="nil"/>
            </w:tcBorders>
            <w:shd w:val="clear" w:color="auto" w:fill="FFFFFF"/>
            <w:vAlign w:val="center"/>
          </w:tcPr>
          <w:p w:rsidR="0000744B" w:rsidRDefault="009D6FFF">
            <w:pPr>
              <w:jc w:val="center"/>
            </w:pPr>
            <w:r>
              <w:t>20,3</w:t>
            </w:r>
          </w:p>
        </w:tc>
        <w:tc>
          <w:tcPr>
            <w:tcW w:w="987" w:type="pct"/>
            <w:tcBorders>
              <w:bottom w:val="nil"/>
            </w:tcBorders>
            <w:shd w:val="clear" w:color="auto" w:fill="FFFFFF"/>
            <w:vAlign w:val="center"/>
          </w:tcPr>
          <w:p w:rsidR="0000744B" w:rsidRDefault="009D6FFF">
            <w:pPr>
              <w:jc w:val="center"/>
            </w:pPr>
            <w:r>
              <w:t>9,55</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tcBorders>
            <w:shd w:val="clear" w:color="auto" w:fill="FFFFFF"/>
            <w:vAlign w:val="center"/>
          </w:tcPr>
          <w:p w:rsidR="0000744B" w:rsidRDefault="009D6FFF">
            <w:pPr>
              <w:jc w:val="center"/>
            </w:pPr>
            <w:r>
              <w:t>7</w:t>
            </w:r>
          </w:p>
        </w:tc>
        <w:tc>
          <w:tcPr>
            <w:tcW w:w="993" w:type="pct"/>
            <w:tcBorders>
              <w:top w:val="nil"/>
              <w:bottom w:val="nil"/>
            </w:tcBorders>
            <w:shd w:val="clear" w:color="auto" w:fill="FFFFFF"/>
            <w:vAlign w:val="center"/>
          </w:tcPr>
          <w:p w:rsidR="0000744B" w:rsidRDefault="009D6FFF">
            <w:pPr>
              <w:jc w:val="center"/>
            </w:pPr>
            <w:r>
              <w:t>20,5</w:t>
            </w:r>
          </w:p>
        </w:tc>
        <w:tc>
          <w:tcPr>
            <w:tcW w:w="987" w:type="pct"/>
            <w:tcBorders>
              <w:top w:val="nil"/>
              <w:bottom w:val="nil"/>
            </w:tcBorders>
            <w:shd w:val="clear" w:color="auto" w:fill="FFFFFF"/>
            <w:vAlign w:val="center"/>
          </w:tcPr>
          <w:p w:rsidR="0000744B" w:rsidRDefault="009D6FFF">
            <w:pPr>
              <w:jc w:val="center"/>
            </w:pPr>
            <w:r>
              <w:t>8,90</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tcBorders>
            <w:shd w:val="clear" w:color="auto" w:fill="FFFFFF"/>
            <w:vAlign w:val="center"/>
          </w:tcPr>
          <w:p w:rsidR="0000744B" w:rsidRDefault="009D6FFF">
            <w:pPr>
              <w:jc w:val="center"/>
            </w:pPr>
            <w:r>
              <w:t>11</w:t>
            </w:r>
          </w:p>
        </w:tc>
        <w:tc>
          <w:tcPr>
            <w:tcW w:w="993" w:type="pct"/>
            <w:tcBorders>
              <w:top w:val="nil"/>
              <w:bottom w:val="nil"/>
            </w:tcBorders>
            <w:shd w:val="clear" w:color="auto" w:fill="FFFFFF"/>
            <w:vAlign w:val="center"/>
          </w:tcPr>
          <w:p w:rsidR="0000744B" w:rsidRDefault="009D6FFF">
            <w:pPr>
              <w:jc w:val="center"/>
            </w:pPr>
            <w:r>
              <w:t>20,8</w:t>
            </w:r>
          </w:p>
        </w:tc>
        <w:tc>
          <w:tcPr>
            <w:tcW w:w="987" w:type="pct"/>
            <w:tcBorders>
              <w:top w:val="nil"/>
              <w:bottom w:val="nil"/>
            </w:tcBorders>
            <w:shd w:val="clear" w:color="auto" w:fill="FFFFFF"/>
            <w:vAlign w:val="center"/>
          </w:tcPr>
          <w:p w:rsidR="0000744B" w:rsidRDefault="009D6FFF">
            <w:pPr>
              <w:jc w:val="center"/>
            </w:pPr>
            <w:r>
              <w:t>7,60</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tcBorders>
            <w:shd w:val="clear" w:color="auto" w:fill="FFFFFF"/>
            <w:vAlign w:val="center"/>
          </w:tcPr>
          <w:p w:rsidR="0000744B" w:rsidRDefault="009D6FFF">
            <w:pPr>
              <w:jc w:val="center"/>
            </w:pPr>
            <w:r>
              <w:t>16</w:t>
            </w:r>
          </w:p>
        </w:tc>
        <w:tc>
          <w:tcPr>
            <w:tcW w:w="993" w:type="pct"/>
            <w:tcBorders>
              <w:top w:val="nil"/>
              <w:bottom w:val="nil"/>
            </w:tcBorders>
            <w:shd w:val="clear" w:color="auto" w:fill="FFFFFF"/>
            <w:vAlign w:val="center"/>
          </w:tcPr>
          <w:p w:rsidR="0000744B" w:rsidRDefault="009D6FFF">
            <w:pPr>
              <w:jc w:val="center"/>
            </w:pPr>
            <w:r>
              <w:t>21,1</w:t>
            </w:r>
          </w:p>
        </w:tc>
        <w:tc>
          <w:tcPr>
            <w:tcW w:w="987" w:type="pct"/>
            <w:tcBorders>
              <w:top w:val="nil"/>
              <w:bottom w:val="nil"/>
            </w:tcBorders>
            <w:shd w:val="clear" w:color="auto" w:fill="FFFFFF"/>
            <w:vAlign w:val="center"/>
          </w:tcPr>
          <w:p w:rsidR="0000744B" w:rsidRDefault="009D6FFF">
            <w:pPr>
              <w:jc w:val="center"/>
            </w:pPr>
            <w:r>
              <w:t>6,10</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tcBorders>
            <w:shd w:val="clear" w:color="auto" w:fill="FFFFFF"/>
            <w:vAlign w:val="center"/>
          </w:tcPr>
          <w:p w:rsidR="0000744B" w:rsidRDefault="009D6FFF">
            <w:pPr>
              <w:jc w:val="center"/>
            </w:pPr>
            <w:r>
              <w:t>23</w:t>
            </w:r>
          </w:p>
        </w:tc>
        <w:tc>
          <w:tcPr>
            <w:tcW w:w="993" w:type="pct"/>
            <w:tcBorders>
              <w:top w:val="nil"/>
              <w:bottom w:val="nil"/>
            </w:tcBorders>
            <w:shd w:val="clear" w:color="auto" w:fill="FFFFFF"/>
            <w:vAlign w:val="center"/>
          </w:tcPr>
          <w:p w:rsidR="0000744B" w:rsidRDefault="009D6FFF">
            <w:pPr>
              <w:jc w:val="center"/>
            </w:pPr>
            <w:r>
              <w:t>21,7</w:t>
            </w:r>
          </w:p>
        </w:tc>
        <w:tc>
          <w:tcPr>
            <w:tcW w:w="987" w:type="pct"/>
            <w:tcBorders>
              <w:top w:val="nil"/>
              <w:bottom w:val="nil"/>
            </w:tcBorders>
            <w:shd w:val="clear" w:color="auto" w:fill="FFFFFF"/>
            <w:vAlign w:val="center"/>
          </w:tcPr>
          <w:p w:rsidR="0000744B" w:rsidRDefault="009D6FFF">
            <w:pPr>
              <w:jc w:val="center"/>
            </w:pPr>
            <w:r>
              <w:t>5,40</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tcBorders>
            <w:shd w:val="clear" w:color="auto" w:fill="FFFFFF"/>
            <w:vAlign w:val="center"/>
          </w:tcPr>
          <w:p w:rsidR="0000744B" w:rsidRDefault="009D6FFF">
            <w:pPr>
              <w:jc w:val="center"/>
            </w:pPr>
            <w:r>
              <w:t>20</w:t>
            </w:r>
          </w:p>
        </w:tc>
        <w:tc>
          <w:tcPr>
            <w:tcW w:w="993" w:type="pct"/>
            <w:tcBorders>
              <w:top w:val="nil"/>
            </w:tcBorders>
            <w:shd w:val="clear" w:color="auto" w:fill="FFFFFF"/>
            <w:vAlign w:val="center"/>
          </w:tcPr>
          <w:p w:rsidR="0000744B" w:rsidRDefault="009D6FFF">
            <w:pPr>
              <w:jc w:val="center"/>
            </w:pPr>
            <w:r>
              <w:t>22,4</w:t>
            </w:r>
          </w:p>
        </w:tc>
        <w:tc>
          <w:tcPr>
            <w:tcW w:w="987" w:type="pct"/>
            <w:tcBorders>
              <w:top w:val="nil"/>
            </w:tcBorders>
            <w:shd w:val="clear" w:color="auto" w:fill="FFFFFF"/>
            <w:vAlign w:val="center"/>
          </w:tcPr>
          <w:p w:rsidR="0000744B" w:rsidRDefault="009D6FFF">
            <w:pPr>
              <w:jc w:val="center"/>
            </w:pPr>
            <w:r>
              <w:t>5,20</w:t>
            </w:r>
          </w:p>
        </w:tc>
      </w:tr>
      <w:tr w:rsidR="0000744B">
        <w:tc>
          <w:tcPr>
            <w:tcW w:w="2459" w:type="pct"/>
            <w:gridSpan w:val="2"/>
            <w:shd w:val="clear" w:color="auto" w:fill="FFFFFF"/>
            <w:vAlign w:val="center"/>
          </w:tcPr>
          <w:p w:rsidR="0000744B" w:rsidRDefault="009D6FFF">
            <w:r>
              <w:lastRenderedPageBreak/>
              <w:t>Итого</w:t>
            </w:r>
          </w:p>
        </w:tc>
        <w:tc>
          <w:tcPr>
            <w:tcW w:w="561" w:type="pct"/>
            <w:tcBorders>
              <w:bottom w:val="single" w:sz="8" w:space="0" w:color="auto"/>
            </w:tcBorders>
            <w:shd w:val="clear" w:color="auto" w:fill="FFFFFF"/>
            <w:vAlign w:val="center"/>
          </w:tcPr>
          <w:p w:rsidR="0000744B" w:rsidRDefault="0000744B">
            <w:pPr>
              <w:jc w:val="center"/>
            </w:pPr>
          </w:p>
        </w:tc>
        <w:tc>
          <w:tcPr>
            <w:tcW w:w="993" w:type="pct"/>
            <w:tcBorders>
              <w:bottom w:val="single" w:sz="8" w:space="0" w:color="auto"/>
            </w:tcBorders>
            <w:shd w:val="clear" w:color="auto" w:fill="FFFFFF"/>
            <w:vAlign w:val="center"/>
          </w:tcPr>
          <w:p w:rsidR="0000744B" w:rsidRDefault="0000744B">
            <w:pPr>
              <w:jc w:val="center"/>
            </w:pPr>
          </w:p>
        </w:tc>
        <w:tc>
          <w:tcPr>
            <w:tcW w:w="987" w:type="pct"/>
            <w:tcBorders>
              <w:bottom w:val="single" w:sz="8" w:space="0" w:color="auto"/>
            </w:tcBorders>
            <w:shd w:val="clear" w:color="auto" w:fill="FFFFFF"/>
            <w:vAlign w:val="center"/>
          </w:tcPr>
          <w:p w:rsidR="0000744B" w:rsidRDefault="0000744B">
            <w:pPr>
              <w:jc w:val="center"/>
            </w:pPr>
          </w:p>
        </w:tc>
      </w:tr>
      <w:tr w:rsidR="0000744B">
        <w:tc>
          <w:tcPr>
            <w:tcW w:w="803" w:type="pct"/>
            <w:vMerge w:val="restart"/>
            <w:shd w:val="clear" w:color="auto" w:fill="FFFFFF"/>
            <w:vAlign w:val="center"/>
          </w:tcPr>
          <w:p w:rsidR="0000744B" w:rsidRDefault="009D6FFF">
            <w:pPr>
              <w:jc w:val="center"/>
            </w:pPr>
            <w:r>
              <w:t>5</w:t>
            </w:r>
          </w:p>
        </w:tc>
        <w:tc>
          <w:tcPr>
            <w:tcW w:w="1656" w:type="pct"/>
            <w:vMerge w:val="restart"/>
            <w:shd w:val="clear" w:color="auto" w:fill="FFFFFF"/>
            <w:vAlign w:val="center"/>
          </w:tcPr>
          <w:p w:rsidR="0000744B" w:rsidRDefault="009D6FFF">
            <w:pPr>
              <w:jc w:val="center"/>
            </w:pPr>
            <w:r>
              <w:t>23–26</w:t>
            </w:r>
          </w:p>
        </w:tc>
        <w:tc>
          <w:tcPr>
            <w:tcW w:w="561" w:type="pct"/>
            <w:tcBorders>
              <w:bottom w:val="nil"/>
            </w:tcBorders>
            <w:shd w:val="clear" w:color="auto" w:fill="FFFFFF"/>
            <w:vAlign w:val="center"/>
          </w:tcPr>
          <w:p w:rsidR="0000744B" w:rsidRDefault="009D6FFF">
            <w:pPr>
              <w:jc w:val="center"/>
            </w:pPr>
            <w:r>
              <w:t>8</w:t>
            </w:r>
          </w:p>
        </w:tc>
        <w:tc>
          <w:tcPr>
            <w:tcW w:w="993" w:type="pct"/>
            <w:tcBorders>
              <w:bottom w:val="nil"/>
            </w:tcBorders>
            <w:shd w:val="clear" w:color="auto" w:fill="FFFFFF"/>
            <w:vAlign w:val="center"/>
          </w:tcPr>
          <w:p w:rsidR="0000744B" w:rsidRDefault="009D6FFF">
            <w:pPr>
              <w:jc w:val="center"/>
            </w:pPr>
            <w:r>
              <w:t>23,6</w:t>
            </w:r>
          </w:p>
        </w:tc>
        <w:tc>
          <w:tcPr>
            <w:tcW w:w="987" w:type="pct"/>
            <w:tcBorders>
              <w:bottom w:val="nil"/>
            </w:tcBorders>
            <w:shd w:val="clear" w:color="auto" w:fill="FFFFFF"/>
            <w:vAlign w:val="center"/>
          </w:tcPr>
          <w:p w:rsidR="0000744B" w:rsidRDefault="009D6FFF">
            <w:pPr>
              <w:jc w:val="center"/>
            </w:pPr>
            <w:r>
              <w:t>3,25</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bottom w:val="nil"/>
            </w:tcBorders>
            <w:shd w:val="clear" w:color="auto" w:fill="FFFFFF"/>
            <w:vAlign w:val="center"/>
          </w:tcPr>
          <w:p w:rsidR="0000744B" w:rsidRDefault="009D6FFF">
            <w:pPr>
              <w:jc w:val="center"/>
            </w:pPr>
            <w:r>
              <w:t>13</w:t>
            </w:r>
          </w:p>
        </w:tc>
        <w:tc>
          <w:tcPr>
            <w:tcW w:w="993" w:type="pct"/>
            <w:tcBorders>
              <w:top w:val="nil"/>
              <w:bottom w:val="nil"/>
            </w:tcBorders>
            <w:shd w:val="clear" w:color="auto" w:fill="FFFFFF"/>
            <w:vAlign w:val="center"/>
          </w:tcPr>
          <w:p w:rsidR="0000744B" w:rsidRDefault="009D6FFF">
            <w:pPr>
              <w:jc w:val="center"/>
            </w:pPr>
            <w:r>
              <w:t>24,0</w:t>
            </w:r>
          </w:p>
        </w:tc>
        <w:tc>
          <w:tcPr>
            <w:tcW w:w="987" w:type="pct"/>
            <w:tcBorders>
              <w:top w:val="nil"/>
              <w:bottom w:val="nil"/>
            </w:tcBorders>
            <w:shd w:val="clear" w:color="auto" w:fill="FFFFFF"/>
            <w:vAlign w:val="center"/>
          </w:tcPr>
          <w:p w:rsidR="0000744B" w:rsidRDefault="009D6FFF">
            <w:pPr>
              <w:jc w:val="center"/>
            </w:pPr>
            <w:r>
              <w:t>2,50</w:t>
            </w:r>
          </w:p>
        </w:tc>
      </w:tr>
      <w:tr w:rsidR="0000744B">
        <w:tc>
          <w:tcPr>
            <w:tcW w:w="803" w:type="pct"/>
            <w:vMerge/>
            <w:shd w:val="clear" w:color="auto" w:fill="FFFFFF"/>
            <w:vAlign w:val="center"/>
          </w:tcPr>
          <w:p w:rsidR="0000744B" w:rsidRDefault="0000744B">
            <w:pPr>
              <w:jc w:val="center"/>
            </w:pPr>
          </w:p>
        </w:tc>
        <w:tc>
          <w:tcPr>
            <w:tcW w:w="1656" w:type="pct"/>
            <w:vMerge/>
            <w:shd w:val="clear" w:color="auto" w:fill="FFFFFF"/>
            <w:vAlign w:val="center"/>
          </w:tcPr>
          <w:p w:rsidR="0000744B" w:rsidRDefault="0000744B">
            <w:pPr>
              <w:jc w:val="center"/>
            </w:pPr>
          </w:p>
        </w:tc>
        <w:tc>
          <w:tcPr>
            <w:tcW w:w="561" w:type="pct"/>
            <w:tcBorders>
              <w:top w:val="nil"/>
            </w:tcBorders>
            <w:shd w:val="clear" w:color="auto" w:fill="FFFFFF"/>
            <w:vAlign w:val="center"/>
          </w:tcPr>
          <w:p w:rsidR="0000744B" w:rsidRDefault="009D6FFF">
            <w:pPr>
              <w:jc w:val="center"/>
            </w:pPr>
            <w:r>
              <w:t>26</w:t>
            </w:r>
          </w:p>
        </w:tc>
        <w:tc>
          <w:tcPr>
            <w:tcW w:w="993" w:type="pct"/>
            <w:tcBorders>
              <w:top w:val="nil"/>
            </w:tcBorders>
            <w:shd w:val="clear" w:color="auto" w:fill="FFFFFF"/>
            <w:vAlign w:val="center"/>
          </w:tcPr>
          <w:p w:rsidR="0000744B" w:rsidRDefault="009D6FFF">
            <w:pPr>
              <w:jc w:val="center"/>
            </w:pPr>
            <w:r>
              <w:t>26,0</w:t>
            </w:r>
          </w:p>
        </w:tc>
        <w:tc>
          <w:tcPr>
            <w:tcW w:w="987" w:type="pct"/>
            <w:tcBorders>
              <w:top w:val="nil"/>
            </w:tcBorders>
            <w:shd w:val="clear" w:color="auto" w:fill="FFFFFF"/>
            <w:vAlign w:val="center"/>
          </w:tcPr>
          <w:p w:rsidR="0000744B" w:rsidRDefault="009D6FFF">
            <w:pPr>
              <w:jc w:val="center"/>
            </w:pPr>
            <w:r>
              <w:t>1,00</w:t>
            </w:r>
          </w:p>
        </w:tc>
      </w:tr>
      <w:tr w:rsidR="0000744B">
        <w:tc>
          <w:tcPr>
            <w:tcW w:w="2459" w:type="pct"/>
            <w:gridSpan w:val="2"/>
            <w:shd w:val="clear" w:color="auto" w:fill="FFFFFF"/>
            <w:vAlign w:val="center"/>
          </w:tcPr>
          <w:p w:rsidR="0000744B" w:rsidRDefault="009D6FFF">
            <w:r>
              <w:t>Итого</w:t>
            </w:r>
          </w:p>
        </w:tc>
        <w:tc>
          <w:tcPr>
            <w:tcW w:w="561" w:type="pct"/>
            <w:shd w:val="clear" w:color="auto" w:fill="FFFFFF"/>
            <w:vAlign w:val="center"/>
          </w:tcPr>
          <w:p w:rsidR="0000744B" w:rsidRDefault="0000744B">
            <w:pPr>
              <w:jc w:val="center"/>
            </w:pPr>
          </w:p>
        </w:tc>
        <w:tc>
          <w:tcPr>
            <w:tcW w:w="993" w:type="pct"/>
            <w:shd w:val="clear" w:color="auto" w:fill="FFFFFF"/>
            <w:vAlign w:val="center"/>
          </w:tcPr>
          <w:p w:rsidR="0000744B" w:rsidRDefault="0000744B">
            <w:pPr>
              <w:jc w:val="center"/>
            </w:pPr>
          </w:p>
        </w:tc>
        <w:tc>
          <w:tcPr>
            <w:tcW w:w="987" w:type="pct"/>
            <w:shd w:val="clear" w:color="auto" w:fill="FFFFFF"/>
            <w:vAlign w:val="center"/>
          </w:tcPr>
          <w:p w:rsidR="0000744B" w:rsidRDefault="0000744B">
            <w:pPr>
              <w:jc w:val="center"/>
            </w:pPr>
          </w:p>
        </w:tc>
      </w:tr>
      <w:tr w:rsidR="0000744B">
        <w:tc>
          <w:tcPr>
            <w:tcW w:w="2459" w:type="pct"/>
            <w:gridSpan w:val="2"/>
            <w:shd w:val="clear" w:color="auto" w:fill="FFFFFF"/>
            <w:vAlign w:val="center"/>
          </w:tcPr>
          <w:p w:rsidR="0000744B" w:rsidRDefault="009D6FFF">
            <w:r>
              <w:t>Всего</w:t>
            </w:r>
          </w:p>
        </w:tc>
        <w:tc>
          <w:tcPr>
            <w:tcW w:w="561" w:type="pct"/>
            <w:shd w:val="clear" w:color="auto" w:fill="FFFFFF"/>
            <w:vAlign w:val="center"/>
          </w:tcPr>
          <w:p w:rsidR="0000744B" w:rsidRDefault="0000744B">
            <w:pPr>
              <w:jc w:val="center"/>
            </w:pPr>
          </w:p>
        </w:tc>
        <w:tc>
          <w:tcPr>
            <w:tcW w:w="993" w:type="pct"/>
            <w:shd w:val="clear" w:color="auto" w:fill="FFFFFF"/>
            <w:vAlign w:val="center"/>
          </w:tcPr>
          <w:p w:rsidR="0000744B" w:rsidRDefault="0000744B">
            <w:pPr>
              <w:jc w:val="center"/>
            </w:pPr>
          </w:p>
        </w:tc>
        <w:tc>
          <w:tcPr>
            <w:tcW w:w="987" w:type="pct"/>
            <w:shd w:val="clear" w:color="auto" w:fill="FFFFFF"/>
            <w:vAlign w:val="center"/>
          </w:tcPr>
          <w:p w:rsidR="0000744B" w:rsidRDefault="0000744B">
            <w:pPr>
              <w:jc w:val="center"/>
            </w:pPr>
          </w:p>
        </w:tc>
      </w:tr>
    </w:tbl>
    <w:p w:rsidR="0000744B" w:rsidRDefault="0000744B">
      <w:pPr>
        <w:ind w:left="360"/>
        <w:jc w:val="both"/>
        <w:rPr>
          <w:sz w:val="28"/>
          <w:szCs w:val="28"/>
        </w:rPr>
      </w:pPr>
    </w:p>
    <w:p w:rsidR="0000744B" w:rsidRDefault="009D6FFF">
      <w:pPr>
        <w:ind w:left="360"/>
        <w:jc w:val="both"/>
        <w:rPr>
          <w:sz w:val="28"/>
          <w:szCs w:val="28"/>
        </w:rPr>
      </w:pPr>
      <w:r>
        <w:rPr>
          <w:sz w:val="28"/>
          <w:szCs w:val="28"/>
        </w:rPr>
        <w:t>По исходным статистическим данным определите сводные статистические показатели по группам и совокупности в целом.</w:t>
      </w:r>
    </w:p>
    <w:p w:rsidR="0000744B" w:rsidRDefault="0000744B">
      <w:pPr>
        <w:ind w:left="360"/>
        <w:jc w:val="both"/>
        <w:rPr>
          <w:sz w:val="28"/>
          <w:szCs w:val="28"/>
        </w:rPr>
      </w:pPr>
    </w:p>
    <w:p w:rsidR="0000744B" w:rsidRDefault="009D6FFF">
      <w:pPr>
        <w:numPr>
          <w:ilvl w:val="0"/>
          <w:numId w:val="1"/>
        </w:numPr>
        <w:rPr>
          <w:sz w:val="28"/>
          <w:szCs w:val="28"/>
        </w:rPr>
      </w:pPr>
      <w:r>
        <w:rPr>
          <w:sz w:val="28"/>
          <w:szCs w:val="28"/>
        </w:rPr>
        <w:t>Результаты специально организованного статистического наблюдения работников малого предприятия по полу и уровню образования характеризуются следующими статистическими данными:</w:t>
      </w:r>
    </w:p>
    <w:p w:rsidR="0000744B" w:rsidRDefault="0000744B">
      <w:pPr>
        <w:rPr>
          <w:sz w:val="28"/>
          <w:szCs w:val="28"/>
        </w:rPr>
      </w:pPr>
    </w:p>
    <w:tbl>
      <w:tblPr>
        <w:tblW w:w="9403" w:type="dxa"/>
        <w:tblCellMar>
          <w:left w:w="40" w:type="dxa"/>
          <w:right w:w="40" w:type="dxa"/>
        </w:tblCellMar>
        <w:tblLook w:val="01E0"/>
      </w:tblPr>
      <w:tblGrid>
        <w:gridCol w:w="739"/>
        <w:gridCol w:w="2321"/>
        <w:gridCol w:w="1620"/>
        <w:gridCol w:w="730"/>
        <w:gridCol w:w="2373"/>
        <w:gridCol w:w="1620"/>
      </w:tblGrid>
      <w:tr w:rsidR="0000744B">
        <w:tc>
          <w:tcPr>
            <w:tcW w:w="739" w:type="dxa"/>
            <w:tcBorders>
              <w:top w:val="single" w:sz="4" w:space="0" w:color="auto"/>
              <w:left w:val="single" w:sz="4" w:space="0" w:color="auto"/>
              <w:bottom w:val="single" w:sz="4" w:space="0" w:color="auto"/>
              <w:right w:val="single" w:sz="6" w:space="0" w:color="auto"/>
            </w:tcBorders>
            <w:shd w:val="clear" w:color="auto" w:fill="FFFFFF"/>
            <w:vAlign w:val="center"/>
          </w:tcPr>
          <w:p w:rsidR="0000744B" w:rsidRDefault="009D6FFF">
            <w:pPr>
              <w:jc w:val="center"/>
            </w:pPr>
            <w:r>
              <w:t>№</w:t>
            </w:r>
          </w:p>
        </w:tc>
        <w:tc>
          <w:tcPr>
            <w:tcW w:w="2321" w:type="dxa"/>
            <w:tcBorders>
              <w:top w:val="single" w:sz="4" w:space="0" w:color="auto"/>
              <w:left w:val="single" w:sz="6" w:space="0" w:color="auto"/>
              <w:bottom w:val="single" w:sz="4" w:space="0" w:color="auto"/>
              <w:right w:val="single" w:sz="6" w:space="0" w:color="auto"/>
            </w:tcBorders>
            <w:shd w:val="clear" w:color="auto" w:fill="FFFFFF"/>
            <w:vAlign w:val="center"/>
          </w:tcPr>
          <w:p w:rsidR="0000744B" w:rsidRDefault="009D6FFF">
            <w:pPr>
              <w:jc w:val="center"/>
            </w:pPr>
            <w:r>
              <w:t>Образование</w:t>
            </w: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00744B" w:rsidRDefault="009D6FFF">
            <w:pPr>
              <w:jc w:val="center"/>
            </w:pPr>
            <w:r>
              <w:t>Пол</w:t>
            </w:r>
          </w:p>
        </w:tc>
        <w:tc>
          <w:tcPr>
            <w:tcW w:w="730" w:type="dxa"/>
            <w:tcBorders>
              <w:top w:val="single" w:sz="4" w:space="0" w:color="auto"/>
              <w:left w:val="single" w:sz="6" w:space="0" w:color="auto"/>
              <w:bottom w:val="single" w:sz="4" w:space="0" w:color="auto"/>
              <w:right w:val="single" w:sz="6" w:space="0" w:color="auto"/>
            </w:tcBorders>
            <w:shd w:val="clear" w:color="auto" w:fill="FFFFFF"/>
            <w:vAlign w:val="center"/>
          </w:tcPr>
          <w:p w:rsidR="0000744B" w:rsidRDefault="009D6FFF">
            <w:pPr>
              <w:jc w:val="center"/>
            </w:pPr>
            <w:r>
              <w:t>№</w:t>
            </w:r>
          </w:p>
        </w:tc>
        <w:tc>
          <w:tcPr>
            <w:tcW w:w="2373" w:type="dxa"/>
            <w:tcBorders>
              <w:top w:val="single" w:sz="4" w:space="0" w:color="auto"/>
              <w:left w:val="single" w:sz="6" w:space="0" w:color="auto"/>
              <w:bottom w:val="single" w:sz="4" w:space="0" w:color="auto"/>
              <w:right w:val="single" w:sz="6" w:space="0" w:color="auto"/>
            </w:tcBorders>
            <w:shd w:val="clear" w:color="auto" w:fill="FFFFFF"/>
            <w:vAlign w:val="center"/>
          </w:tcPr>
          <w:p w:rsidR="0000744B" w:rsidRDefault="009D6FFF">
            <w:pPr>
              <w:jc w:val="center"/>
            </w:pPr>
            <w:r>
              <w:t>Образование</w:t>
            </w:r>
          </w:p>
        </w:tc>
        <w:tc>
          <w:tcPr>
            <w:tcW w:w="1620" w:type="dxa"/>
            <w:tcBorders>
              <w:top w:val="single" w:sz="4" w:space="0" w:color="auto"/>
              <w:left w:val="single" w:sz="6" w:space="0" w:color="auto"/>
              <w:bottom w:val="single" w:sz="4" w:space="0" w:color="auto"/>
              <w:right w:val="single" w:sz="4" w:space="0" w:color="auto"/>
            </w:tcBorders>
            <w:shd w:val="clear" w:color="auto" w:fill="FFFFFF"/>
            <w:vAlign w:val="center"/>
          </w:tcPr>
          <w:p w:rsidR="0000744B" w:rsidRDefault="009D6FFF">
            <w:pPr>
              <w:jc w:val="center"/>
            </w:pPr>
            <w:r>
              <w:t>Пол</w:t>
            </w:r>
          </w:p>
        </w:tc>
      </w:tr>
      <w:tr w:rsidR="0000744B">
        <w:tc>
          <w:tcPr>
            <w:tcW w:w="739" w:type="dxa"/>
            <w:tcBorders>
              <w:top w:val="single" w:sz="4" w:space="0" w:color="auto"/>
              <w:left w:val="single" w:sz="4" w:space="0" w:color="auto"/>
              <w:bottom w:val="nil"/>
              <w:right w:val="single" w:sz="4" w:space="0" w:color="auto"/>
            </w:tcBorders>
            <w:shd w:val="clear" w:color="auto" w:fill="FFFFFF"/>
            <w:vAlign w:val="center"/>
          </w:tcPr>
          <w:p w:rsidR="0000744B" w:rsidRDefault="009D6FFF">
            <w:pPr>
              <w:widowControl w:val="0"/>
              <w:autoSpaceDE w:val="0"/>
              <w:autoSpaceDN w:val="0"/>
              <w:adjustRightInd w:val="0"/>
              <w:jc w:val="center"/>
            </w:pPr>
            <w:r>
              <w:t>1.</w:t>
            </w:r>
          </w:p>
        </w:tc>
        <w:tc>
          <w:tcPr>
            <w:tcW w:w="2321" w:type="dxa"/>
            <w:tcBorders>
              <w:top w:val="single" w:sz="4" w:space="0" w:color="auto"/>
              <w:left w:val="single" w:sz="4" w:space="0" w:color="auto"/>
              <w:bottom w:val="nil"/>
              <w:right w:val="single" w:sz="6" w:space="0" w:color="auto"/>
            </w:tcBorders>
            <w:shd w:val="clear" w:color="auto" w:fill="FFFFFF"/>
            <w:vAlign w:val="center"/>
          </w:tcPr>
          <w:p w:rsidR="0000744B" w:rsidRDefault="009D6FFF">
            <w:pPr>
              <w:jc w:val="center"/>
            </w:pPr>
            <w:r>
              <w:t>высшее</w:t>
            </w:r>
          </w:p>
        </w:tc>
        <w:tc>
          <w:tcPr>
            <w:tcW w:w="1620" w:type="dxa"/>
            <w:tcBorders>
              <w:top w:val="single" w:sz="4" w:space="0" w:color="auto"/>
              <w:left w:val="single" w:sz="6" w:space="0" w:color="auto"/>
              <w:bottom w:val="nil"/>
              <w:right w:val="single" w:sz="6" w:space="0" w:color="auto"/>
            </w:tcBorders>
            <w:shd w:val="clear" w:color="auto" w:fill="FFFFFF"/>
            <w:vAlign w:val="center"/>
          </w:tcPr>
          <w:p w:rsidR="0000744B" w:rsidRDefault="009D6FFF">
            <w:pPr>
              <w:jc w:val="center"/>
            </w:pPr>
            <w:r>
              <w:t>мужской</w:t>
            </w:r>
          </w:p>
        </w:tc>
        <w:tc>
          <w:tcPr>
            <w:tcW w:w="730" w:type="dxa"/>
            <w:tcBorders>
              <w:top w:val="single" w:sz="4" w:space="0" w:color="auto"/>
              <w:left w:val="single" w:sz="6" w:space="0" w:color="auto"/>
              <w:bottom w:val="nil"/>
              <w:right w:val="single" w:sz="6" w:space="0" w:color="auto"/>
            </w:tcBorders>
            <w:shd w:val="clear" w:color="auto" w:fill="FFFFFF"/>
            <w:vAlign w:val="center"/>
          </w:tcPr>
          <w:p w:rsidR="0000744B" w:rsidRDefault="009D6FFF">
            <w:pPr>
              <w:jc w:val="center"/>
            </w:pPr>
            <w:r>
              <w:t>14.</w:t>
            </w:r>
          </w:p>
        </w:tc>
        <w:tc>
          <w:tcPr>
            <w:tcW w:w="2373" w:type="dxa"/>
            <w:tcBorders>
              <w:top w:val="single" w:sz="4" w:space="0" w:color="auto"/>
              <w:left w:val="single" w:sz="6" w:space="0" w:color="auto"/>
              <w:bottom w:val="nil"/>
              <w:right w:val="single" w:sz="6" w:space="0" w:color="auto"/>
            </w:tcBorders>
            <w:shd w:val="clear" w:color="auto" w:fill="FFFFFF"/>
            <w:vAlign w:val="center"/>
          </w:tcPr>
          <w:p w:rsidR="0000744B" w:rsidRDefault="009D6FFF">
            <w:pPr>
              <w:jc w:val="center"/>
            </w:pPr>
            <w:r>
              <w:t>высшее</w:t>
            </w:r>
          </w:p>
        </w:tc>
        <w:tc>
          <w:tcPr>
            <w:tcW w:w="1620" w:type="dxa"/>
            <w:tcBorders>
              <w:top w:val="single" w:sz="4" w:space="0" w:color="auto"/>
              <w:left w:val="single" w:sz="6" w:space="0" w:color="auto"/>
              <w:bottom w:val="nil"/>
              <w:right w:val="single" w:sz="4" w:space="0" w:color="auto"/>
            </w:tcBorders>
            <w:shd w:val="clear" w:color="auto" w:fill="FFFFFF"/>
            <w:vAlign w:val="center"/>
          </w:tcPr>
          <w:p w:rsidR="0000744B" w:rsidRDefault="009D6FFF">
            <w:pPr>
              <w:jc w:val="center"/>
            </w:pPr>
            <w:r>
              <w:t>женский</w:t>
            </w:r>
          </w:p>
        </w:tc>
      </w:tr>
      <w:tr w:rsidR="0000744B">
        <w:tc>
          <w:tcPr>
            <w:tcW w:w="739" w:type="dxa"/>
            <w:tcBorders>
              <w:top w:val="nil"/>
              <w:left w:val="single" w:sz="4" w:space="0" w:color="auto"/>
              <w:bottom w:val="nil"/>
              <w:right w:val="single" w:sz="4" w:space="0" w:color="auto"/>
            </w:tcBorders>
            <w:shd w:val="clear" w:color="auto" w:fill="FFFFFF"/>
            <w:vAlign w:val="center"/>
          </w:tcPr>
          <w:p w:rsidR="0000744B" w:rsidRDefault="009D6FFF">
            <w:pPr>
              <w:widowControl w:val="0"/>
              <w:autoSpaceDE w:val="0"/>
              <w:autoSpaceDN w:val="0"/>
              <w:adjustRightInd w:val="0"/>
              <w:jc w:val="center"/>
            </w:pPr>
            <w:r>
              <w:t>2.</w:t>
            </w:r>
          </w:p>
        </w:tc>
        <w:tc>
          <w:tcPr>
            <w:tcW w:w="2321" w:type="dxa"/>
            <w:tcBorders>
              <w:top w:val="nil"/>
              <w:left w:val="single" w:sz="4" w:space="0" w:color="auto"/>
              <w:bottom w:val="nil"/>
              <w:right w:val="single" w:sz="6" w:space="0" w:color="auto"/>
            </w:tcBorders>
            <w:shd w:val="clear" w:color="auto" w:fill="FFFFFF"/>
            <w:vAlign w:val="center"/>
          </w:tcPr>
          <w:p w:rsidR="0000744B" w:rsidRDefault="009D6FFF">
            <w:pPr>
              <w:jc w:val="center"/>
            </w:pPr>
            <w:r>
              <w:t>высшее</w:t>
            </w:r>
          </w:p>
        </w:tc>
        <w:tc>
          <w:tcPr>
            <w:tcW w:w="1620" w:type="dxa"/>
            <w:tcBorders>
              <w:top w:val="nil"/>
              <w:left w:val="single" w:sz="6" w:space="0" w:color="auto"/>
              <w:bottom w:val="nil"/>
              <w:right w:val="single" w:sz="6" w:space="0" w:color="auto"/>
            </w:tcBorders>
            <w:shd w:val="clear" w:color="auto" w:fill="FFFFFF"/>
            <w:vAlign w:val="center"/>
          </w:tcPr>
          <w:p w:rsidR="0000744B" w:rsidRDefault="009D6FFF">
            <w:pPr>
              <w:jc w:val="center"/>
            </w:pPr>
            <w:r>
              <w:t>мужской</w:t>
            </w:r>
          </w:p>
        </w:tc>
        <w:tc>
          <w:tcPr>
            <w:tcW w:w="730" w:type="dxa"/>
            <w:tcBorders>
              <w:top w:val="nil"/>
              <w:left w:val="single" w:sz="6" w:space="0" w:color="auto"/>
              <w:bottom w:val="nil"/>
              <w:right w:val="single" w:sz="6" w:space="0" w:color="auto"/>
            </w:tcBorders>
            <w:shd w:val="clear" w:color="auto" w:fill="FFFFFF"/>
            <w:vAlign w:val="center"/>
          </w:tcPr>
          <w:p w:rsidR="0000744B" w:rsidRDefault="009D6FFF">
            <w:pPr>
              <w:jc w:val="center"/>
            </w:pPr>
            <w:r>
              <w:t>15.</w:t>
            </w:r>
          </w:p>
        </w:tc>
        <w:tc>
          <w:tcPr>
            <w:tcW w:w="2373" w:type="dxa"/>
            <w:tcBorders>
              <w:top w:val="nil"/>
              <w:left w:val="single" w:sz="6" w:space="0" w:color="auto"/>
              <w:bottom w:val="nil"/>
              <w:right w:val="single" w:sz="6" w:space="0" w:color="auto"/>
            </w:tcBorders>
            <w:shd w:val="clear" w:color="auto" w:fill="FFFFFF"/>
            <w:vAlign w:val="center"/>
          </w:tcPr>
          <w:p w:rsidR="0000744B" w:rsidRDefault="009D6FFF">
            <w:pPr>
              <w:jc w:val="center"/>
            </w:pPr>
            <w:r>
              <w:t>неполное высшее</w:t>
            </w:r>
          </w:p>
        </w:tc>
        <w:tc>
          <w:tcPr>
            <w:tcW w:w="1620" w:type="dxa"/>
            <w:tcBorders>
              <w:top w:val="nil"/>
              <w:left w:val="single" w:sz="6" w:space="0" w:color="auto"/>
              <w:bottom w:val="nil"/>
              <w:right w:val="single" w:sz="4" w:space="0" w:color="auto"/>
            </w:tcBorders>
            <w:shd w:val="clear" w:color="auto" w:fill="FFFFFF"/>
            <w:vAlign w:val="center"/>
          </w:tcPr>
          <w:p w:rsidR="0000744B" w:rsidRDefault="009D6FFF">
            <w:pPr>
              <w:jc w:val="center"/>
            </w:pPr>
            <w:r>
              <w:t>мужской</w:t>
            </w:r>
          </w:p>
        </w:tc>
      </w:tr>
      <w:tr w:rsidR="0000744B">
        <w:tc>
          <w:tcPr>
            <w:tcW w:w="739" w:type="dxa"/>
            <w:tcBorders>
              <w:top w:val="nil"/>
              <w:left w:val="single" w:sz="4" w:space="0" w:color="auto"/>
              <w:bottom w:val="nil"/>
              <w:right w:val="single" w:sz="4" w:space="0" w:color="auto"/>
            </w:tcBorders>
            <w:shd w:val="clear" w:color="auto" w:fill="FFFFFF"/>
            <w:vAlign w:val="center"/>
          </w:tcPr>
          <w:p w:rsidR="0000744B" w:rsidRDefault="009D6FFF">
            <w:pPr>
              <w:widowControl w:val="0"/>
              <w:autoSpaceDE w:val="0"/>
              <w:autoSpaceDN w:val="0"/>
              <w:adjustRightInd w:val="0"/>
              <w:jc w:val="center"/>
            </w:pPr>
            <w:r>
              <w:t>3.</w:t>
            </w:r>
          </w:p>
        </w:tc>
        <w:tc>
          <w:tcPr>
            <w:tcW w:w="2321" w:type="dxa"/>
            <w:tcBorders>
              <w:top w:val="nil"/>
              <w:left w:val="single" w:sz="4" w:space="0" w:color="auto"/>
              <w:bottom w:val="nil"/>
              <w:right w:val="single" w:sz="6" w:space="0" w:color="auto"/>
            </w:tcBorders>
            <w:shd w:val="clear" w:color="auto" w:fill="FFFFFF"/>
            <w:vAlign w:val="center"/>
          </w:tcPr>
          <w:p w:rsidR="0000744B" w:rsidRDefault="009D6FFF">
            <w:pPr>
              <w:jc w:val="center"/>
            </w:pPr>
            <w:r>
              <w:t>высшее</w:t>
            </w:r>
          </w:p>
        </w:tc>
        <w:tc>
          <w:tcPr>
            <w:tcW w:w="1620" w:type="dxa"/>
            <w:tcBorders>
              <w:top w:val="nil"/>
              <w:left w:val="single" w:sz="6" w:space="0" w:color="auto"/>
              <w:bottom w:val="nil"/>
              <w:right w:val="single" w:sz="6" w:space="0" w:color="auto"/>
            </w:tcBorders>
            <w:shd w:val="clear" w:color="auto" w:fill="FFFFFF"/>
            <w:vAlign w:val="center"/>
          </w:tcPr>
          <w:p w:rsidR="0000744B" w:rsidRDefault="009D6FFF">
            <w:pPr>
              <w:jc w:val="center"/>
            </w:pPr>
            <w:r>
              <w:t>мужской</w:t>
            </w:r>
          </w:p>
        </w:tc>
        <w:tc>
          <w:tcPr>
            <w:tcW w:w="730" w:type="dxa"/>
            <w:tcBorders>
              <w:top w:val="nil"/>
              <w:left w:val="single" w:sz="6" w:space="0" w:color="auto"/>
              <w:bottom w:val="nil"/>
              <w:right w:val="single" w:sz="6" w:space="0" w:color="auto"/>
            </w:tcBorders>
            <w:shd w:val="clear" w:color="auto" w:fill="FFFFFF"/>
            <w:vAlign w:val="center"/>
          </w:tcPr>
          <w:p w:rsidR="0000744B" w:rsidRDefault="009D6FFF">
            <w:pPr>
              <w:jc w:val="center"/>
            </w:pPr>
            <w:r>
              <w:t>16.</w:t>
            </w:r>
          </w:p>
        </w:tc>
        <w:tc>
          <w:tcPr>
            <w:tcW w:w="2373" w:type="dxa"/>
            <w:tcBorders>
              <w:top w:val="nil"/>
              <w:left w:val="single" w:sz="6" w:space="0" w:color="auto"/>
              <w:bottom w:val="nil"/>
              <w:right w:val="single" w:sz="6" w:space="0" w:color="auto"/>
            </w:tcBorders>
            <w:shd w:val="clear" w:color="auto" w:fill="FFFFFF"/>
            <w:vAlign w:val="center"/>
          </w:tcPr>
          <w:p w:rsidR="0000744B" w:rsidRDefault="009D6FFF">
            <w:pPr>
              <w:jc w:val="center"/>
            </w:pPr>
            <w:r>
              <w:t>высшее</w:t>
            </w:r>
          </w:p>
        </w:tc>
        <w:tc>
          <w:tcPr>
            <w:tcW w:w="1620" w:type="dxa"/>
            <w:tcBorders>
              <w:top w:val="nil"/>
              <w:left w:val="single" w:sz="6" w:space="0" w:color="auto"/>
              <w:bottom w:val="nil"/>
              <w:right w:val="single" w:sz="4" w:space="0" w:color="auto"/>
            </w:tcBorders>
            <w:shd w:val="clear" w:color="auto" w:fill="FFFFFF"/>
            <w:vAlign w:val="center"/>
          </w:tcPr>
          <w:p w:rsidR="0000744B" w:rsidRDefault="009D6FFF">
            <w:pPr>
              <w:jc w:val="center"/>
            </w:pPr>
            <w:r>
              <w:t>женский</w:t>
            </w:r>
          </w:p>
        </w:tc>
      </w:tr>
      <w:tr w:rsidR="0000744B">
        <w:tc>
          <w:tcPr>
            <w:tcW w:w="739" w:type="dxa"/>
            <w:tcBorders>
              <w:top w:val="nil"/>
              <w:left w:val="single" w:sz="4" w:space="0" w:color="auto"/>
              <w:bottom w:val="nil"/>
              <w:right w:val="single" w:sz="4" w:space="0" w:color="auto"/>
            </w:tcBorders>
            <w:shd w:val="clear" w:color="auto" w:fill="FFFFFF"/>
            <w:vAlign w:val="center"/>
          </w:tcPr>
          <w:p w:rsidR="0000744B" w:rsidRDefault="009D6FFF">
            <w:pPr>
              <w:widowControl w:val="0"/>
              <w:autoSpaceDE w:val="0"/>
              <w:autoSpaceDN w:val="0"/>
              <w:adjustRightInd w:val="0"/>
              <w:jc w:val="center"/>
            </w:pPr>
            <w:r>
              <w:t>4.</w:t>
            </w:r>
          </w:p>
        </w:tc>
        <w:tc>
          <w:tcPr>
            <w:tcW w:w="2321" w:type="dxa"/>
            <w:tcBorders>
              <w:top w:val="nil"/>
              <w:left w:val="single" w:sz="4" w:space="0" w:color="auto"/>
              <w:bottom w:val="nil"/>
              <w:right w:val="single" w:sz="6" w:space="0" w:color="auto"/>
            </w:tcBorders>
            <w:shd w:val="clear" w:color="auto" w:fill="FFFFFF"/>
            <w:vAlign w:val="center"/>
          </w:tcPr>
          <w:p w:rsidR="0000744B" w:rsidRDefault="009D6FFF">
            <w:pPr>
              <w:jc w:val="center"/>
            </w:pPr>
            <w:r>
              <w:t>среднее</w:t>
            </w:r>
          </w:p>
        </w:tc>
        <w:tc>
          <w:tcPr>
            <w:tcW w:w="1620" w:type="dxa"/>
            <w:tcBorders>
              <w:top w:val="nil"/>
              <w:left w:val="single" w:sz="6" w:space="0" w:color="auto"/>
              <w:bottom w:val="nil"/>
              <w:right w:val="single" w:sz="6" w:space="0" w:color="auto"/>
            </w:tcBorders>
            <w:shd w:val="clear" w:color="auto" w:fill="FFFFFF"/>
            <w:vAlign w:val="center"/>
          </w:tcPr>
          <w:p w:rsidR="0000744B" w:rsidRDefault="009D6FFF">
            <w:pPr>
              <w:jc w:val="center"/>
            </w:pPr>
            <w:r>
              <w:t>мужской</w:t>
            </w:r>
          </w:p>
        </w:tc>
        <w:tc>
          <w:tcPr>
            <w:tcW w:w="730" w:type="dxa"/>
            <w:tcBorders>
              <w:top w:val="nil"/>
              <w:left w:val="single" w:sz="6" w:space="0" w:color="auto"/>
              <w:bottom w:val="nil"/>
              <w:right w:val="single" w:sz="6" w:space="0" w:color="auto"/>
            </w:tcBorders>
            <w:shd w:val="clear" w:color="auto" w:fill="FFFFFF"/>
            <w:vAlign w:val="center"/>
          </w:tcPr>
          <w:p w:rsidR="0000744B" w:rsidRDefault="009D6FFF">
            <w:pPr>
              <w:jc w:val="center"/>
            </w:pPr>
            <w:r>
              <w:t>17.</w:t>
            </w:r>
          </w:p>
        </w:tc>
        <w:tc>
          <w:tcPr>
            <w:tcW w:w="2373" w:type="dxa"/>
            <w:tcBorders>
              <w:top w:val="nil"/>
              <w:left w:val="single" w:sz="6" w:space="0" w:color="auto"/>
              <w:bottom w:val="nil"/>
              <w:right w:val="single" w:sz="6" w:space="0" w:color="auto"/>
            </w:tcBorders>
            <w:shd w:val="clear" w:color="auto" w:fill="FFFFFF"/>
            <w:vAlign w:val="center"/>
          </w:tcPr>
          <w:p w:rsidR="0000744B" w:rsidRDefault="009D6FFF">
            <w:pPr>
              <w:jc w:val="center"/>
            </w:pPr>
            <w:r>
              <w:t>высшее</w:t>
            </w:r>
          </w:p>
        </w:tc>
        <w:tc>
          <w:tcPr>
            <w:tcW w:w="1620" w:type="dxa"/>
            <w:tcBorders>
              <w:top w:val="nil"/>
              <w:left w:val="single" w:sz="6" w:space="0" w:color="auto"/>
              <w:bottom w:val="nil"/>
              <w:right w:val="single" w:sz="4" w:space="0" w:color="auto"/>
            </w:tcBorders>
            <w:shd w:val="clear" w:color="auto" w:fill="FFFFFF"/>
            <w:vAlign w:val="center"/>
          </w:tcPr>
          <w:p w:rsidR="0000744B" w:rsidRDefault="009D6FFF">
            <w:pPr>
              <w:jc w:val="center"/>
            </w:pPr>
            <w:r>
              <w:t>мужской</w:t>
            </w:r>
          </w:p>
        </w:tc>
      </w:tr>
      <w:tr w:rsidR="0000744B">
        <w:tc>
          <w:tcPr>
            <w:tcW w:w="739" w:type="dxa"/>
            <w:tcBorders>
              <w:top w:val="nil"/>
              <w:left w:val="single" w:sz="4" w:space="0" w:color="auto"/>
              <w:bottom w:val="nil"/>
              <w:right w:val="single" w:sz="4" w:space="0" w:color="auto"/>
            </w:tcBorders>
            <w:shd w:val="clear" w:color="auto" w:fill="FFFFFF"/>
            <w:vAlign w:val="center"/>
          </w:tcPr>
          <w:p w:rsidR="0000744B" w:rsidRDefault="009D6FFF">
            <w:pPr>
              <w:widowControl w:val="0"/>
              <w:autoSpaceDE w:val="0"/>
              <w:autoSpaceDN w:val="0"/>
              <w:adjustRightInd w:val="0"/>
              <w:jc w:val="center"/>
            </w:pPr>
            <w:r>
              <w:t>5.</w:t>
            </w:r>
          </w:p>
        </w:tc>
        <w:tc>
          <w:tcPr>
            <w:tcW w:w="2321" w:type="dxa"/>
            <w:tcBorders>
              <w:top w:val="nil"/>
              <w:left w:val="single" w:sz="4" w:space="0" w:color="auto"/>
              <w:bottom w:val="nil"/>
              <w:right w:val="single" w:sz="6" w:space="0" w:color="auto"/>
            </w:tcBorders>
            <w:shd w:val="clear" w:color="auto" w:fill="FFFFFF"/>
            <w:vAlign w:val="center"/>
          </w:tcPr>
          <w:p w:rsidR="0000744B" w:rsidRDefault="009D6FFF">
            <w:pPr>
              <w:jc w:val="center"/>
            </w:pPr>
            <w:r>
              <w:t>неполное высшее</w:t>
            </w:r>
          </w:p>
        </w:tc>
        <w:tc>
          <w:tcPr>
            <w:tcW w:w="1620" w:type="dxa"/>
            <w:tcBorders>
              <w:top w:val="nil"/>
              <w:left w:val="single" w:sz="6" w:space="0" w:color="auto"/>
              <w:bottom w:val="nil"/>
              <w:right w:val="single" w:sz="6" w:space="0" w:color="auto"/>
            </w:tcBorders>
            <w:shd w:val="clear" w:color="auto" w:fill="FFFFFF"/>
            <w:vAlign w:val="center"/>
          </w:tcPr>
          <w:p w:rsidR="0000744B" w:rsidRDefault="009D6FFF">
            <w:pPr>
              <w:jc w:val="center"/>
            </w:pPr>
            <w:r>
              <w:t>женский</w:t>
            </w:r>
          </w:p>
        </w:tc>
        <w:tc>
          <w:tcPr>
            <w:tcW w:w="730" w:type="dxa"/>
            <w:tcBorders>
              <w:top w:val="nil"/>
              <w:left w:val="single" w:sz="6" w:space="0" w:color="auto"/>
              <w:bottom w:val="nil"/>
              <w:right w:val="single" w:sz="6" w:space="0" w:color="auto"/>
            </w:tcBorders>
            <w:shd w:val="clear" w:color="auto" w:fill="FFFFFF"/>
            <w:vAlign w:val="center"/>
          </w:tcPr>
          <w:p w:rsidR="0000744B" w:rsidRDefault="009D6FFF">
            <w:pPr>
              <w:jc w:val="center"/>
            </w:pPr>
            <w:r>
              <w:t>18.</w:t>
            </w:r>
          </w:p>
        </w:tc>
        <w:tc>
          <w:tcPr>
            <w:tcW w:w="2373" w:type="dxa"/>
            <w:tcBorders>
              <w:top w:val="nil"/>
              <w:left w:val="single" w:sz="6" w:space="0" w:color="auto"/>
              <w:bottom w:val="nil"/>
              <w:right w:val="single" w:sz="6" w:space="0" w:color="auto"/>
            </w:tcBorders>
            <w:shd w:val="clear" w:color="auto" w:fill="FFFFFF"/>
            <w:vAlign w:val="center"/>
          </w:tcPr>
          <w:p w:rsidR="0000744B" w:rsidRDefault="009D6FFF">
            <w:pPr>
              <w:jc w:val="center"/>
            </w:pPr>
            <w:r>
              <w:t>среднее</w:t>
            </w:r>
          </w:p>
        </w:tc>
        <w:tc>
          <w:tcPr>
            <w:tcW w:w="1620" w:type="dxa"/>
            <w:tcBorders>
              <w:top w:val="nil"/>
              <w:left w:val="single" w:sz="6" w:space="0" w:color="auto"/>
              <w:bottom w:val="nil"/>
              <w:right w:val="single" w:sz="4" w:space="0" w:color="auto"/>
            </w:tcBorders>
            <w:shd w:val="clear" w:color="auto" w:fill="FFFFFF"/>
            <w:vAlign w:val="center"/>
          </w:tcPr>
          <w:p w:rsidR="0000744B" w:rsidRDefault="009D6FFF">
            <w:pPr>
              <w:jc w:val="center"/>
            </w:pPr>
            <w:r>
              <w:t>мужской</w:t>
            </w:r>
          </w:p>
        </w:tc>
      </w:tr>
      <w:tr w:rsidR="0000744B">
        <w:tc>
          <w:tcPr>
            <w:tcW w:w="739" w:type="dxa"/>
            <w:tcBorders>
              <w:top w:val="nil"/>
              <w:left w:val="single" w:sz="4" w:space="0" w:color="auto"/>
              <w:bottom w:val="nil"/>
              <w:right w:val="single" w:sz="4" w:space="0" w:color="auto"/>
            </w:tcBorders>
            <w:shd w:val="clear" w:color="auto" w:fill="FFFFFF"/>
            <w:vAlign w:val="center"/>
          </w:tcPr>
          <w:p w:rsidR="0000744B" w:rsidRDefault="009D6FFF">
            <w:pPr>
              <w:widowControl w:val="0"/>
              <w:autoSpaceDE w:val="0"/>
              <w:autoSpaceDN w:val="0"/>
              <w:adjustRightInd w:val="0"/>
              <w:jc w:val="center"/>
            </w:pPr>
            <w:r>
              <w:t>6.</w:t>
            </w:r>
          </w:p>
        </w:tc>
        <w:tc>
          <w:tcPr>
            <w:tcW w:w="2321" w:type="dxa"/>
            <w:tcBorders>
              <w:top w:val="nil"/>
              <w:left w:val="single" w:sz="4" w:space="0" w:color="auto"/>
              <w:bottom w:val="nil"/>
              <w:right w:val="single" w:sz="6" w:space="0" w:color="auto"/>
            </w:tcBorders>
            <w:shd w:val="clear" w:color="auto" w:fill="FFFFFF"/>
            <w:vAlign w:val="center"/>
          </w:tcPr>
          <w:p w:rsidR="0000744B" w:rsidRDefault="009D6FFF">
            <w:pPr>
              <w:jc w:val="center"/>
            </w:pPr>
            <w:r>
              <w:t>среднее профессиональное</w:t>
            </w:r>
          </w:p>
        </w:tc>
        <w:tc>
          <w:tcPr>
            <w:tcW w:w="1620" w:type="dxa"/>
            <w:tcBorders>
              <w:top w:val="nil"/>
              <w:left w:val="single" w:sz="6" w:space="0" w:color="auto"/>
              <w:bottom w:val="nil"/>
              <w:right w:val="single" w:sz="6" w:space="0" w:color="auto"/>
            </w:tcBorders>
            <w:shd w:val="clear" w:color="auto" w:fill="FFFFFF"/>
            <w:vAlign w:val="center"/>
          </w:tcPr>
          <w:p w:rsidR="0000744B" w:rsidRDefault="009D6FFF">
            <w:pPr>
              <w:jc w:val="center"/>
            </w:pPr>
            <w:r>
              <w:t>женский</w:t>
            </w:r>
          </w:p>
        </w:tc>
        <w:tc>
          <w:tcPr>
            <w:tcW w:w="730" w:type="dxa"/>
            <w:tcBorders>
              <w:top w:val="nil"/>
              <w:left w:val="single" w:sz="6" w:space="0" w:color="auto"/>
              <w:bottom w:val="nil"/>
              <w:right w:val="single" w:sz="6" w:space="0" w:color="auto"/>
            </w:tcBorders>
            <w:shd w:val="clear" w:color="auto" w:fill="FFFFFF"/>
            <w:vAlign w:val="center"/>
          </w:tcPr>
          <w:p w:rsidR="0000744B" w:rsidRDefault="009D6FFF">
            <w:pPr>
              <w:jc w:val="center"/>
            </w:pPr>
            <w:r>
              <w:t>19.</w:t>
            </w:r>
          </w:p>
        </w:tc>
        <w:tc>
          <w:tcPr>
            <w:tcW w:w="2373" w:type="dxa"/>
            <w:tcBorders>
              <w:top w:val="nil"/>
              <w:left w:val="single" w:sz="6" w:space="0" w:color="auto"/>
              <w:bottom w:val="nil"/>
              <w:right w:val="single" w:sz="6" w:space="0" w:color="auto"/>
            </w:tcBorders>
            <w:shd w:val="clear" w:color="auto" w:fill="FFFFFF"/>
            <w:vAlign w:val="center"/>
          </w:tcPr>
          <w:p w:rsidR="0000744B" w:rsidRDefault="009D6FFF">
            <w:pPr>
              <w:jc w:val="center"/>
            </w:pPr>
            <w:r>
              <w:t>среднее профессиональное</w:t>
            </w:r>
          </w:p>
        </w:tc>
        <w:tc>
          <w:tcPr>
            <w:tcW w:w="1620" w:type="dxa"/>
            <w:tcBorders>
              <w:top w:val="nil"/>
              <w:left w:val="single" w:sz="6" w:space="0" w:color="auto"/>
              <w:bottom w:val="nil"/>
              <w:right w:val="single" w:sz="4" w:space="0" w:color="auto"/>
            </w:tcBorders>
            <w:shd w:val="clear" w:color="auto" w:fill="FFFFFF"/>
            <w:vAlign w:val="center"/>
          </w:tcPr>
          <w:p w:rsidR="0000744B" w:rsidRDefault="009D6FFF">
            <w:pPr>
              <w:jc w:val="center"/>
            </w:pPr>
            <w:r>
              <w:t>мужской</w:t>
            </w:r>
          </w:p>
        </w:tc>
      </w:tr>
      <w:tr w:rsidR="0000744B">
        <w:tc>
          <w:tcPr>
            <w:tcW w:w="739" w:type="dxa"/>
            <w:tcBorders>
              <w:top w:val="nil"/>
              <w:left w:val="single" w:sz="4" w:space="0" w:color="auto"/>
              <w:bottom w:val="nil"/>
              <w:right w:val="single" w:sz="4" w:space="0" w:color="auto"/>
            </w:tcBorders>
            <w:shd w:val="clear" w:color="auto" w:fill="FFFFFF"/>
            <w:vAlign w:val="center"/>
          </w:tcPr>
          <w:p w:rsidR="0000744B" w:rsidRDefault="009D6FFF">
            <w:pPr>
              <w:widowControl w:val="0"/>
              <w:autoSpaceDE w:val="0"/>
              <w:autoSpaceDN w:val="0"/>
              <w:adjustRightInd w:val="0"/>
              <w:jc w:val="center"/>
            </w:pPr>
            <w:r>
              <w:t>7.</w:t>
            </w:r>
          </w:p>
        </w:tc>
        <w:tc>
          <w:tcPr>
            <w:tcW w:w="2321" w:type="dxa"/>
            <w:tcBorders>
              <w:top w:val="nil"/>
              <w:left w:val="single" w:sz="4" w:space="0" w:color="auto"/>
              <w:bottom w:val="nil"/>
              <w:right w:val="single" w:sz="6" w:space="0" w:color="auto"/>
            </w:tcBorders>
            <w:shd w:val="clear" w:color="auto" w:fill="FFFFFF"/>
            <w:vAlign w:val="center"/>
          </w:tcPr>
          <w:p w:rsidR="0000744B" w:rsidRDefault="009D6FFF">
            <w:pPr>
              <w:jc w:val="center"/>
            </w:pPr>
            <w:r>
              <w:t>среднее</w:t>
            </w:r>
          </w:p>
        </w:tc>
        <w:tc>
          <w:tcPr>
            <w:tcW w:w="1620" w:type="dxa"/>
            <w:tcBorders>
              <w:top w:val="nil"/>
              <w:left w:val="single" w:sz="6" w:space="0" w:color="auto"/>
              <w:bottom w:val="nil"/>
              <w:right w:val="single" w:sz="6" w:space="0" w:color="auto"/>
            </w:tcBorders>
            <w:shd w:val="clear" w:color="auto" w:fill="FFFFFF"/>
            <w:vAlign w:val="center"/>
          </w:tcPr>
          <w:p w:rsidR="0000744B" w:rsidRDefault="009D6FFF">
            <w:pPr>
              <w:jc w:val="center"/>
            </w:pPr>
            <w:r>
              <w:t>мужской</w:t>
            </w:r>
          </w:p>
        </w:tc>
        <w:tc>
          <w:tcPr>
            <w:tcW w:w="730" w:type="dxa"/>
            <w:tcBorders>
              <w:top w:val="nil"/>
              <w:left w:val="single" w:sz="6" w:space="0" w:color="auto"/>
              <w:bottom w:val="nil"/>
              <w:right w:val="single" w:sz="6" w:space="0" w:color="auto"/>
            </w:tcBorders>
            <w:shd w:val="clear" w:color="auto" w:fill="FFFFFF"/>
            <w:vAlign w:val="center"/>
          </w:tcPr>
          <w:p w:rsidR="0000744B" w:rsidRDefault="009D6FFF">
            <w:pPr>
              <w:jc w:val="center"/>
            </w:pPr>
            <w:r>
              <w:t>20.</w:t>
            </w:r>
          </w:p>
        </w:tc>
        <w:tc>
          <w:tcPr>
            <w:tcW w:w="2373" w:type="dxa"/>
            <w:tcBorders>
              <w:top w:val="nil"/>
              <w:left w:val="single" w:sz="6" w:space="0" w:color="auto"/>
              <w:bottom w:val="nil"/>
              <w:right w:val="single" w:sz="6" w:space="0" w:color="auto"/>
            </w:tcBorders>
            <w:shd w:val="clear" w:color="auto" w:fill="FFFFFF"/>
            <w:vAlign w:val="center"/>
          </w:tcPr>
          <w:p w:rsidR="0000744B" w:rsidRDefault="009D6FFF">
            <w:pPr>
              <w:jc w:val="center"/>
            </w:pPr>
            <w:r>
              <w:t>высшее</w:t>
            </w:r>
          </w:p>
        </w:tc>
        <w:tc>
          <w:tcPr>
            <w:tcW w:w="1620" w:type="dxa"/>
            <w:tcBorders>
              <w:top w:val="nil"/>
              <w:left w:val="single" w:sz="6" w:space="0" w:color="auto"/>
              <w:bottom w:val="nil"/>
              <w:right w:val="single" w:sz="4" w:space="0" w:color="auto"/>
            </w:tcBorders>
            <w:shd w:val="clear" w:color="auto" w:fill="FFFFFF"/>
            <w:vAlign w:val="center"/>
          </w:tcPr>
          <w:p w:rsidR="0000744B" w:rsidRDefault="009D6FFF">
            <w:pPr>
              <w:jc w:val="center"/>
            </w:pPr>
            <w:r>
              <w:t>мужской</w:t>
            </w:r>
          </w:p>
        </w:tc>
      </w:tr>
      <w:tr w:rsidR="0000744B">
        <w:tc>
          <w:tcPr>
            <w:tcW w:w="739" w:type="dxa"/>
            <w:tcBorders>
              <w:top w:val="nil"/>
              <w:left w:val="single" w:sz="4" w:space="0" w:color="auto"/>
              <w:bottom w:val="nil"/>
              <w:right w:val="single" w:sz="4" w:space="0" w:color="auto"/>
            </w:tcBorders>
            <w:shd w:val="clear" w:color="auto" w:fill="FFFFFF"/>
            <w:vAlign w:val="center"/>
          </w:tcPr>
          <w:p w:rsidR="0000744B" w:rsidRDefault="009D6FFF">
            <w:pPr>
              <w:widowControl w:val="0"/>
              <w:autoSpaceDE w:val="0"/>
              <w:autoSpaceDN w:val="0"/>
              <w:adjustRightInd w:val="0"/>
              <w:jc w:val="center"/>
            </w:pPr>
            <w:r>
              <w:t>8.</w:t>
            </w:r>
          </w:p>
        </w:tc>
        <w:tc>
          <w:tcPr>
            <w:tcW w:w="2321" w:type="dxa"/>
            <w:tcBorders>
              <w:top w:val="nil"/>
              <w:left w:val="single" w:sz="4" w:space="0" w:color="auto"/>
              <w:bottom w:val="nil"/>
              <w:right w:val="single" w:sz="6" w:space="0" w:color="auto"/>
            </w:tcBorders>
            <w:shd w:val="clear" w:color="auto" w:fill="FFFFFF"/>
            <w:vAlign w:val="center"/>
          </w:tcPr>
          <w:p w:rsidR="0000744B" w:rsidRDefault="009D6FFF">
            <w:pPr>
              <w:jc w:val="center"/>
            </w:pPr>
            <w:r>
              <w:t>среднее</w:t>
            </w:r>
          </w:p>
        </w:tc>
        <w:tc>
          <w:tcPr>
            <w:tcW w:w="1620" w:type="dxa"/>
            <w:tcBorders>
              <w:top w:val="nil"/>
              <w:left w:val="single" w:sz="6" w:space="0" w:color="auto"/>
              <w:bottom w:val="nil"/>
              <w:right w:val="single" w:sz="6" w:space="0" w:color="auto"/>
            </w:tcBorders>
            <w:shd w:val="clear" w:color="auto" w:fill="FFFFFF"/>
            <w:vAlign w:val="center"/>
          </w:tcPr>
          <w:p w:rsidR="0000744B" w:rsidRDefault="009D6FFF">
            <w:pPr>
              <w:jc w:val="center"/>
            </w:pPr>
            <w:r>
              <w:t>женский</w:t>
            </w:r>
          </w:p>
        </w:tc>
        <w:tc>
          <w:tcPr>
            <w:tcW w:w="730" w:type="dxa"/>
            <w:tcBorders>
              <w:top w:val="nil"/>
              <w:left w:val="single" w:sz="6" w:space="0" w:color="auto"/>
              <w:bottom w:val="nil"/>
              <w:right w:val="single" w:sz="6" w:space="0" w:color="auto"/>
            </w:tcBorders>
            <w:shd w:val="clear" w:color="auto" w:fill="FFFFFF"/>
            <w:vAlign w:val="center"/>
          </w:tcPr>
          <w:p w:rsidR="0000744B" w:rsidRDefault="009D6FFF">
            <w:pPr>
              <w:jc w:val="center"/>
            </w:pPr>
            <w:r>
              <w:t>21.</w:t>
            </w:r>
          </w:p>
        </w:tc>
        <w:tc>
          <w:tcPr>
            <w:tcW w:w="2373" w:type="dxa"/>
            <w:tcBorders>
              <w:top w:val="nil"/>
              <w:left w:val="single" w:sz="6" w:space="0" w:color="auto"/>
              <w:bottom w:val="nil"/>
              <w:right w:val="single" w:sz="6" w:space="0" w:color="auto"/>
            </w:tcBorders>
            <w:shd w:val="clear" w:color="auto" w:fill="FFFFFF"/>
            <w:vAlign w:val="center"/>
          </w:tcPr>
          <w:p w:rsidR="0000744B" w:rsidRDefault="009D6FFF">
            <w:pPr>
              <w:jc w:val="center"/>
            </w:pPr>
            <w:r>
              <w:t>среднее</w:t>
            </w:r>
          </w:p>
        </w:tc>
        <w:tc>
          <w:tcPr>
            <w:tcW w:w="1620" w:type="dxa"/>
            <w:tcBorders>
              <w:top w:val="nil"/>
              <w:left w:val="single" w:sz="6" w:space="0" w:color="auto"/>
              <w:bottom w:val="nil"/>
              <w:right w:val="single" w:sz="4" w:space="0" w:color="auto"/>
            </w:tcBorders>
            <w:shd w:val="clear" w:color="auto" w:fill="FFFFFF"/>
            <w:vAlign w:val="center"/>
          </w:tcPr>
          <w:p w:rsidR="0000744B" w:rsidRDefault="009D6FFF">
            <w:pPr>
              <w:jc w:val="center"/>
            </w:pPr>
            <w:r>
              <w:t>женский</w:t>
            </w:r>
          </w:p>
        </w:tc>
      </w:tr>
      <w:tr w:rsidR="0000744B">
        <w:tc>
          <w:tcPr>
            <w:tcW w:w="739" w:type="dxa"/>
            <w:tcBorders>
              <w:top w:val="nil"/>
              <w:left w:val="single" w:sz="4" w:space="0" w:color="auto"/>
              <w:bottom w:val="nil"/>
              <w:right w:val="single" w:sz="4" w:space="0" w:color="auto"/>
            </w:tcBorders>
            <w:shd w:val="clear" w:color="auto" w:fill="FFFFFF"/>
            <w:vAlign w:val="center"/>
          </w:tcPr>
          <w:p w:rsidR="0000744B" w:rsidRDefault="009D6FFF">
            <w:pPr>
              <w:widowControl w:val="0"/>
              <w:autoSpaceDE w:val="0"/>
              <w:autoSpaceDN w:val="0"/>
              <w:adjustRightInd w:val="0"/>
              <w:jc w:val="center"/>
            </w:pPr>
            <w:r>
              <w:t>9.</w:t>
            </w:r>
          </w:p>
        </w:tc>
        <w:tc>
          <w:tcPr>
            <w:tcW w:w="2321" w:type="dxa"/>
            <w:tcBorders>
              <w:top w:val="nil"/>
              <w:left w:val="single" w:sz="4" w:space="0" w:color="auto"/>
              <w:bottom w:val="nil"/>
              <w:right w:val="single" w:sz="6" w:space="0" w:color="auto"/>
            </w:tcBorders>
            <w:shd w:val="clear" w:color="auto" w:fill="FFFFFF"/>
            <w:vAlign w:val="center"/>
          </w:tcPr>
          <w:p w:rsidR="0000744B" w:rsidRDefault="009D6FFF">
            <w:pPr>
              <w:jc w:val="center"/>
            </w:pPr>
            <w:r>
              <w:t>неполное высшее</w:t>
            </w:r>
          </w:p>
        </w:tc>
        <w:tc>
          <w:tcPr>
            <w:tcW w:w="1620" w:type="dxa"/>
            <w:tcBorders>
              <w:top w:val="nil"/>
              <w:left w:val="single" w:sz="6" w:space="0" w:color="auto"/>
              <w:bottom w:val="nil"/>
              <w:right w:val="single" w:sz="6" w:space="0" w:color="auto"/>
            </w:tcBorders>
            <w:shd w:val="clear" w:color="auto" w:fill="FFFFFF"/>
            <w:vAlign w:val="center"/>
          </w:tcPr>
          <w:p w:rsidR="0000744B" w:rsidRDefault="009D6FFF">
            <w:pPr>
              <w:jc w:val="center"/>
            </w:pPr>
            <w:r>
              <w:t>женский</w:t>
            </w:r>
          </w:p>
        </w:tc>
        <w:tc>
          <w:tcPr>
            <w:tcW w:w="730" w:type="dxa"/>
            <w:tcBorders>
              <w:top w:val="nil"/>
              <w:left w:val="single" w:sz="6" w:space="0" w:color="auto"/>
              <w:bottom w:val="nil"/>
              <w:right w:val="single" w:sz="6" w:space="0" w:color="auto"/>
            </w:tcBorders>
            <w:shd w:val="clear" w:color="auto" w:fill="FFFFFF"/>
            <w:vAlign w:val="center"/>
          </w:tcPr>
          <w:p w:rsidR="0000744B" w:rsidRDefault="009D6FFF">
            <w:pPr>
              <w:jc w:val="center"/>
            </w:pPr>
            <w:r>
              <w:t>22.</w:t>
            </w:r>
          </w:p>
        </w:tc>
        <w:tc>
          <w:tcPr>
            <w:tcW w:w="2373" w:type="dxa"/>
            <w:tcBorders>
              <w:top w:val="nil"/>
              <w:left w:val="single" w:sz="6" w:space="0" w:color="auto"/>
              <w:bottom w:val="nil"/>
              <w:right w:val="single" w:sz="6" w:space="0" w:color="auto"/>
            </w:tcBorders>
            <w:shd w:val="clear" w:color="auto" w:fill="FFFFFF"/>
            <w:vAlign w:val="center"/>
          </w:tcPr>
          <w:p w:rsidR="0000744B" w:rsidRDefault="009D6FFF">
            <w:pPr>
              <w:jc w:val="center"/>
            </w:pPr>
            <w:r>
              <w:t>среднее профессиональное</w:t>
            </w:r>
          </w:p>
        </w:tc>
        <w:tc>
          <w:tcPr>
            <w:tcW w:w="1620" w:type="dxa"/>
            <w:tcBorders>
              <w:top w:val="nil"/>
              <w:left w:val="single" w:sz="6" w:space="0" w:color="auto"/>
              <w:bottom w:val="nil"/>
              <w:right w:val="single" w:sz="4" w:space="0" w:color="auto"/>
            </w:tcBorders>
            <w:shd w:val="clear" w:color="auto" w:fill="FFFFFF"/>
            <w:vAlign w:val="center"/>
          </w:tcPr>
          <w:p w:rsidR="0000744B" w:rsidRDefault="009D6FFF">
            <w:pPr>
              <w:jc w:val="center"/>
            </w:pPr>
            <w:r>
              <w:t>мужской</w:t>
            </w:r>
          </w:p>
        </w:tc>
      </w:tr>
      <w:tr w:rsidR="0000744B">
        <w:tc>
          <w:tcPr>
            <w:tcW w:w="739" w:type="dxa"/>
            <w:tcBorders>
              <w:top w:val="nil"/>
              <w:left w:val="single" w:sz="4" w:space="0" w:color="auto"/>
              <w:bottom w:val="nil"/>
              <w:right w:val="single" w:sz="4" w:space="0" w:color="auto"/>
            </w:tcBorders>
            <w:shd w:val="clear" w:color="auto" w:fill="FFFFFF"/>
            <w:vAlign w:val="center"/>
          </w:tcPr>
          <w:p w:rsidR="0000744B" w:rsidRDefault="009D6FFF">
            <w:pPr>
              <w:widowControl w:val="0"/>
              <w:autoSpaceDE w:val="0"/>
              <w:autoSpaceDN w:val="0"/>
              <w:adjustRightInd w:val="0"/>
              <w:jc w:val="center"/>
            </w:pPr>
            <w:r>
              <w:t>10.</w:t>
            </w:r>
          </w:p>
        </w:tc>
        <w:tc>
          <w:tcPr>
            <w:tcW w:w="2321" w:type="dxa"/>
            <w:tcBorders>
              <w:top w:val="nil"/>
              <w:left w:val="single" w:sz="4" w:space="0" w:color="auto"/>
              <w:bottom w:val="nil"/>
              <w:right w:val="single" w:sz="6" w:space="0" w:color="auto"/>
            </w:tcBorders>
            <w:shd w:val="clear" w:color="auto" w:fill="FFFFFF"/>
            <w:vAlign w:val="center"/>
          </w:tcPr>
          <w:p w:rsidR="0000744B" w:rsidRDefault="009D6FFF">
            <w:pPr>
              <w:jc w:val="center"/>
            </w:pPr>
            <w:r>
              <w:t>среднее профессиональное</w:t>
            </w:r>
          </w:p>
        </w:tc>
        <w:tc>
          <w:tcPr>
            <w:tcW w:w="1620" w:type="dxa"/>
            <w:tcBorders>
              <w:top w:val="nil"/>
              <w:left w:val="single" w:sz="6" w:space="0" w:color="auto"/>
              <w:bottom w:val="nil"/>
              <w:right w:val="single" w:sz="6" w:space="0" w:color="auto"/>
            </w:tcBorders>
            <w:shd w:val="clear" w:color="auto" w:fill="FFFFFF"/>
            <w:vAlign w:val="center"/>
          </w:tcPr>
          <w:p w:rsidR="0000744B" w:rsidRDefault="009D6FFF">
            <w:pPr>
              <w:jc w:val="center"/>
            </w:pPr>
            <w:r>
              <w:t>женский</w:t>
            </w:r>
          </w:p>
        </w:tc>
        <w:tc>
          <w:tcPr>
            <w:tcW w:w="730" w:type="dxa"/>
            <w:tcBorders>
              <w:top w:val="nil"/>
              <w:left w:val="single" w:sz="6" w:space="0" w:color="auto"/>
              <w:bottom w:val="nil"/>
              <w:right w:val="single" w:sz="6" w:space="0" w:color="auto"/>
            </w:tcBorders>
            <w:shd w:val="clear" w:color="auto" w:fill="FFFFFF"/>
            <w:vAlign w:val="center"/>
          </w:tcPr>
          <w:p w:rsidR="0000744B" w:rsidRDefault="009D6FFF">
            <w:pPr>
              <w:jc w:val="center"/>
            </w:pPr>
            <w:r>
              <w:t>23.</w:t>
            </w:r>
          </w:p>
        </w:tc>
        <w:tc>
          <w:tcPr>
            <w:tcW w:w="2373" w:type="dxa"/>
            <w:tcBorders>
              <w:top w:val="nil"/>
              <w:left w:val="single" w:sz="6" w:space="0" w:color="auto"/>
              <w:bottom w:val="nil"/>
              <w:right w:val="single" w:sz="6" w:space="0" w:color="auto"/>
            </w:tcBorders>
            <w:shd w:val="clear" w:color="auto" w:fill="FFFFFF"/>
            <w:vAlign w:val="center"/>
          </w:tcPr>
          <w:p w:rsidR="0000744B" w:rsidRDefault="009D6FFF">
            <w:pPr>
              <w:jc w:val="center"/>
            </w:pPr>
            <w:r>
              <w:t>среднее профессиональное</w:t>
            </w:r>
          </w:p>
        </w:tc>
        <w:tc>
          <w:tcPr>
            <w:tcW w:w="1620" w:type="dxa"/>
            <w:tcBorders>
              <w:top w:val="nil"/>
              <w:left w:val="single" w:sz="6" w:space="0" w:color="auto"/>
              <w:bottom w:val="nil"/>
              <w:right w:val="single" w:sz="4" w:space="0" w:color="auto"/>
            </w:tcBorders>
            <w:shd w:val="clear" w:color="auto" w:fill="FFFFFF"/>
            <w:vAlign w:val="center"/>
          </w:tcPr>
          <w:p w:rsidR="0000744B" w:rsidRDefault="009D6FFF">
            <w:pPr>
              <w:jc w:val="center"/>
            </w:pPr>
            <w:r>
              <w:t>женский</w:t>
            </w:r>
          </w:p>
        </w:tc>
      </w:tr>
      <w:tr w:rsidR="0000744B">
        <w:tc>
          <w:tcPr>
            <w:tcW w:w="739" w:type="dxa"/>
            <w:tcBorders>
              <w:top w:val="nil"/>
              <w:left w:val="single" w:sz="4" w:space="0" w:color="auto"/>
              <w:bottom w:val="nil"/>
              <w:right w:val="single" w:sz="4" w:space="0" w:color="auto"/>
            </w:tcBorders>
            <w:shd w:val="clear" w:color="auto" w:fill="FFFFFF"/>
            <w:vAlign w:val="center"/>
          </w:tcPr>
          <w:p w:rsidR="0000744B" w:rsidRDefault="009D6FFF">
            <w:pPr>
              <w:widowControl w:val="0"/>
              <w:autoSpaceDE w:val="0"/>
              <w:autoSpaceDN w:val="0"/>
              <w:adjustRightInd w:val="0"/>
              <w:jc w:val="center"/>
            </w:pPr>
            <w:r>
              <w:t>11.</w:t>
            </w:r>
          </w:p>
        </w:tc>
        <w:tc>
          <w:tcPr>
            <w:tcW w:w="2321" w:type="dxa"/>
            <w:tcBorders>
              <w:top w:val="nil"/>
              <w:left w:val="single" w:sz="4" w:space="0" w:color="auto"/>
              <w:bottom w:val="nil"/>
              <w:right w:val="single" w:sz="6" w:space="0" w:color="auto"/>
            </w:tcBorders>
            <w:shd w:val="clear" w:color="auto" w:fill="FFFFFF"/>
            <w:vAlign w:val="center"/>
          </w:tcPr>
          <w:p w:rsidR="0000744B" w:rsidRDefault="009D6FFF">
            <w:pPr>
              <w:jc w:val="center"/>
            </w:pPr>
            <w:r>
              <w:t>среднее профессиональное</w:t>
            </w:r>
          </w:p>
        </w:tc>
        <w:tc>
          <w:tcPr>
            <w:tcW w:w="1620" w:type="dxa"/>
            <w:tcBorders>
              <w:top w:val="nil"/>
              <w:left w:val="single" w:sz="6" w:space="0" w:color="auto"/>
              <w:bottom w:val="nil"/>
              <w:right w:val="single" w:sz="6" w:space="0" w:color="auto"/>
            </w:tcBorders>
            <w:shd w:val="clear" w:color="auto" w:fill="FFFFFF"/>
            <w:vAlign w:val="center"/>
          </w:tcPr>
          <w:p w:rsidR="0000744B" w:rsidRDefault="009D6FFF">
            <w:pPr>
              <w:jc w:val="center"/>
            </w:pPr>
            <w:r>
              <w:t>женский</w:t>
            </w:r>
          </w:p>
        </w:tc>
        <w:tc>
          <w:tcPr>
            <w:tcW w:w="730" w:type="dxa"/>
            <w:tcBorders>
              <w:top w:val="nil"/>
              <w:left w:val="single" w:sz="6" w:space="0" w:color="auto"/>
              <w:bottom w:val="nil"/>
              <w:right w:val="single" w:sz="6" w:space="0" w:color="auto"/>
            </w:tcBorders>
            <w:shd w:val="clear" w:color="auto" w:fill="FFFFFF"/>
            <w:vAlign w:val="center"/>
          </w:tcPr>
          <w:p w:rsidR="0000744B" w:rsidRDefault="009D6FFF">
            <w:pPr>
              <w:jc w:val="center"/>
            </w:pPr>
            <w:r>
              <w:t>24.</w:t>
            </w:r>
          </w:p>
        </w:tc>
        <w:tc>
          <w:tcPr>
            <w:tcW w:w="2373" w:type="dxa"/>
            <w:tcBorders>
              <w:top w:val="nil"/>
              <w:left w:val="single" w:sz="6" w:space="0" w:color="auto"/>
              <w:bottom w:val="nil"/>
              <w:right w:val="single" w:sz="6" w:space="0" w:color="auto"/>
            </w:tcBorders>
            <w:shd w:val="clear" w:color="auto" w:fill="FFFFFF"/>
            <w:vAlign w:val="center"/>
          </w:tcPr>
          <w:p w:rsidR="0000744B" w:rsidRDefault="009D6FFF">
            <w:pPr>
              <w:jc w:val="center"/>
            </w:pPr>
            <w:r>
              <w:t>неполное среднее</w:t>
            </w:r>
          </w:p>
        </w:tc>
        <w:tc>
          <w:tcPr>
            <w:tcW w:w="1620" w:type="dxa"/>
            <w:tcBorders>
              <w:top w:val="nil"/>
              <w:left w:val="single" w:sz="6" w:space="0" w:color="auto"/>
              <w:bottom w:val="nil"/>
              <w:right w:val="single" w:sz="4" w:space="0" w:color="auto"/>
            </w:tcBorders>
            <w:shd w:val="clear" w:color="auto" w:fill="FFFFFF"/>
            <w:vAlign w:val="center"/>
          </w:tcPr>
          <w:p w:rsidR="0000744B" w:rsidRDefault="009D6FFF">
            <w:pPr>
              <w:jc w:val="center"/>
            </w:pPr>
            <w:r>
              <w:t>мужской</w:t>
            </w:r>
          </w:p>
        </w:tc>
      </w:tr>
      <w:tr w:rsidR="0000744B">
        <w:tc>
          <w:tcPr>
            <w:tcW w:w="739" w:type="dxa"/>
            <w:tcBorders>
              <w:top w:val="nil"/>
              <w:left w:val="single" w:sz="4" w:space="0" w:color="auto"/>
              <w:bottom w:val="nil"/>
              <w:right w:val="single" w:sz="4" w:space="0" w:color="auto"/>
            </w:tcBorders>
            <w:shd w:val="clear" w:color="auto" w:fill="FFFFFF"/>
            <w:vAlign w:val="center"/>
          </w:tcPr>
          <w:p w:rsidR="0000744B" w:rsidRDefault="009D6FFF">
            <w:pPr>
              <w:widowControl w:val="0"/>
              <w:autoSpaceDE w:val="0"/>
              <w:autoSpaceDN w:val="0"/>
              <w:adjustRightInd w:val="0"/>
              <w:jc w:val="center"/>
            </w:pPr>
            <w:r>
              <w:t>12.</w:t>
            </w:r>
          </w:p>
        </w:tc>
        <w:tc>
          <w:tcPr>
            <w:tcW w:w="2321" w:type="dxa"/>
            <w:tcBorders>
              <w:top w:val="nil"/>
              <w:left w:val="single" w:sz="4" w:space="0" w:color="auto"/>
              <w:bottom w:val="nil"/>
              <w:right w:val="single" w:sz="6" w:space="0" w:color="auto"/>
            </w:tcBorders>
            <w:shd w:val="clear" w:color="auto" w:fill="FFFFFF"/>
            <w:vAlign w:val="center"/>
          </w:tcPr>
          <w:p w:rsidR="0000744B" w:rsidRDefault="009D6FFF">
            <w:pPr>
              <w:jc w:val="center"/>
            </w:pPr>
            <w:r>
              <w:t>высшее</w:t>
            </w:r>
          </w:p>
        </w:tc>
        <w:tc>
          <w:tcPr>
            <w:tcW w:w="1620" w:type="dxa"/>
            <w:tcBorders>
              <w:top w:val="nil"/>
              <w:left w:val="single" w:sz="6" w:space="0" w:color="auto"/>
              <w:bottom w:val="nil"/>
              <w:right w:val="single" w:sz="6" w:space="0" w:color="auto"/>
            </w:tcBorders>
            <w:shd w:val="clear" w:color="auto" w:fill="FFFFFF"/>
            <w:vAlign w:val="center"/>
          </w:tcPr>
          <w:p w:rsidR="0000744B" w:rsidRDefault="009D6FFF">
            <w:pPr>
              <w:jc w:val="center"/>
            </w:pPr>
            <w:r>
              <w:t>мужской</w:t>
            </w:r>
          </w:p>
        </w:tc>
        <w:tc>
          <w:tcPr>
            <w:tcW w:w="730" w:type="dxa"/>
            <w:tcBorders>
              <w:top w:val="nil"/>
              <w:left w:val="single" w:sz="6" w:space="0" w:color="auto"/>
              <w:bottom w:val="nil"/>
              <w:right w:val="single" w:sz="6" w:space="0" w:color="auto"/>
            </w:tcBorders>
            <w:shd w:val="clear" w:color="auto" w:fill="FFFFFF"/>
            <w:vAlign w:val="center"/>
          </w:tcPr>
          <w:p w:rsidR="0000744B" w:rsidRDefault="009D6FFF">
            <w:pPr>
              <w:jc w:val="center"/>
            </w:pPr>
            <w:r>
              <w:t>25.</w:t>
            </w:r>
          </w:p>
        </w:tc>
        <w:tc>
          <w:tcPr>
            <w:tcW w:w="2373" w:type="dxa"/>
            <w:tcBorders>
              <w:top w:val="nil"/>
              <w:left w:val="single" w:sz="6" w:space="0" w:color="auto"/>
              <w:bottom w:val="nil"/>
              <w:right w:val="single" w:sz="6" w:space="0" w:color="auto"/>
            </w:tcBorders>
            <w:shd w:val="clear" w:color="auto" w:fill="FFFFFF"/>
            <w:vAlign w:val="center"/>
          </w:tcPr>
          <w:p w:rsidR="0000744B" w:rsidRDefault="009D6FFF">
            <w:pPr>
              <w:jc w:val="center"/>
            </w:pPr>
            <w:r>
              <w:t>среднее профессиональное</w:t>
            </w:r>
          </w:p>
        </w:tc>
        <w:tc>
          <w:tcPr>
            <w:tcW w:w="1620" w:type="dxa"/>
            <w:tcBorders>
              <w:top w:val="nil"/>
              <w:left w:val="single" w:sz="6" w:space="0" w:color="auto"/>
              <w:bottom w:val="nil"/>
              <w:right w:val="single" w:sz="4" w:space="0" w:color="auto"/>
            </w:tcBorders>
            <w:shd w:val="clear" w:color="auto" w:fill="FFFFFF"/>
            <w:vAlign w:val="center"/>
          </w:tcPr>
          <w:p w:rsidR="0000744B" w:rsidRDefault="009D6FFF">
            <w:pPr>
              <w:jc w:val="center"/>
            </w:pPr>
            <w:r>
              <w:t>мужской</w:t>
            </w:r>
          </w:p>
        </w:tc>
      </w:tr>
      <w:tr w:rsidR="0000744B">
        <w:tc>
          <w:tcPr>
            <w:tcW w:w="739" w:type="dxa"/>
            <w:tcBorders>
              <w:top w:val="nil"/>
              <w:left w:val="single" w:sz="4" w:space="0" w:color="auto"/>
              <w:bottom w:val="single" w:sz="4" w:space="0" w:color="auto"/>
              <w:right w:val="single" w:sz="4" w:space="0" w:color="auto"/>
            </w:tcBorders>
            <w:shd w:val="clear" w:color="auto" w:fill="FFFFFF"/>
            <w:vAlign w:val="center"/>
          </w:tcPr>
          <w:p w:rsidR="0000744B" w:rsidRDefault="009D6FFF">
            <w:pPr>
              <w:widowControl w:val="0"/>
              <w:autoSpaceDE w:val="0"/>
              <w:autoSpaceDN w:val="0"/>
              <w:adjustRightInd w:val="0"/>
              <w:jc w:val="center"/>
            </w:pPr>
            <w:r>
              <w:t>13.</w:t>
            </w:r>
          </w:p>
        </w:tc>
        <w:tc>
          <w:tcPr>
            <w:tcW w:w="2321" w:type="dxa"/>
            <w:tcBorders>
              <w:top w:val="nil"/>
              <w:left w:val="single" w:sz="4" w:space="0" w:color="auto"/>
              <w:bottom w:val="single" w:sz="4" w:space="0" w:color="auto"/>
              <w:right w:val="single" w:sz="6" w:space="0" w:color="auto"/>
            </w:tcBorders>
            <w:shd w:val="clear" w:color="auto" w:fill="FFFFFF"/>
            <w:vAlign w:val="center"/>
          </w:tcPr>
          <w:p w:rsidR="0000744B" w:rsidRDefault="009D6FFF">
            <w:pPr>
              <w:jc w:val="center"/>
            </w:pPr>
            <w:r>
              <w:t>среднее профессиональное</w:t>
            </w:r>
          </w:p>
        </w:tc>
        <w:tc>
          <w:tcPr>
            <w:tcW w:w="1620" w:type="dxa"/>
            <w:tcBorders>
              <w:top w:val="nil"/>
              <w:left w:val="single" w:sz="6" w:space="0" w:color="auto"/>
              <w:bottom w:val="single" w:sz="4" w:space="0" w:color="auto"/>
              <w:right w:val="single" w:sz="6" w:space="0" w:color="auto"/>
            </w:tcBorders>
            <w:shd w:val="clear" w:color="auto" w:fill="FFFFFF"/>
            <w:vAlign w:val="center"/>
          </w:tcPr>
          <w:p w:rsidR="0000744B" w:rsidRDefault="009D6FFF">
            <w:pPr>
              <w:jc w:val="center"/>
            </w:pPr>
            <w:r>
              <w:t>мужской</w:t>
            </w:r>
          </w:p>
        </w:tc>
        <w:tc>
          <w:tcPr>
            <w:tcW w:w="730" w:type="dxa"/>
            <w:tcBorders>
              <w:top w:val="nil"/>
              <w:left w:val="single" w:sz="6" w:space="0" w:color="auto"/>
              <w:bottom w:val="single" w:sz="4" w:space="0" w:color="auto"/>
              <w:right w:val="single" w:sz="6" w:space="0" w:color="auto"/>
            </w:tcBorders>
            <w:shd w:val="clear" w:color="auto" w:fill="FFFFFF"/>
            <w:vAlign w:val="center"/>
          </w:tcPr>
          <w:p w:rsidR="0000744B" w:rsidRDefault="009D6FFF">
            <w:pPr>
              <w:jc w:val="center"/>
            </w:pPr>
            <w:r>
              <w:t>26.</w:t>
            </w:r>
          </w:p>
        </w:tc>
        <w:tc>
          <w:tcPr>
            <w:tcW w:w="2373" w:type="dxa"/>
            <w:tcBorders>
              <w:top w:val="nil"/>
              <w:left w:val="single" w:sz="6" w:space="0" w:color="auto"/>
              <w:bottom w:val="single" w:sz="4" w:space="0" w:color="auto"/>
              <w:right w:val="single" w:sz="6" w:space="0" w:color="auto"/>
            </w:tcBorders>
            <w:shd w:val="clear" w:color="auto" w:fill="FFFFFF"/>
            <w:vAlign w:val="center"/>
          </w:tcPr>
          <w:p w:rsidR="0000744B" w:rsidRDefault="009D6FFF">
            <w:pPr>
              <w:jc w:val="center"/>
            </w:pPr>
            <w:r>
              <w:t>высшее</w:t>
            </w:r>
          </w:p>
        </w:tc>
        <w:tc>
          <w:tcPr>
            <w:tcW w:w="1620" w:type="dxa"/>
            <w:tcBorders>
              <w:top w:val="nil"/>
              <w:left w:val="single" w:sz="6" w:space="0" w:color="auto"/>
              <w:bottom w:val="single" w:sz="4" w:space="0" w:color="auto"/>
              <w:right w:val="single" w:sz="4" w:space="0" w:color="auto"/>
            </w:tcBorders>
            <w:shd w:val="clear" w:color="auto" w:fill="FFFFFF"/>
            <w:vAlign w:val="center"/>
          </w:tcPr>
          <w:p w:rsidR="0000744B" w:rsidRDefault="009D6FFF">
            <w:pPr>
              <w:jc w:val="center"/>
            </w:pPr>
            <w:r>
              <w:t>женский</w:t>
            </w:r>
          </w:p>
        </w:tc>
      </w:tr>
    </w:tbl>
    <w:p w:rsidR="0000744B" w:rsidRDefault="0000744B">
      <w:pPr>
        <w:rPr>
          <w:sz w:val="28"/>
          <w:szCs w:val="28"/>
        </w:rPr>
      </w:pPr>
    </w:p>
    <w:p w:rsidR="0000744B" w:rsidRDefault="009D6FFF">
      <w:pPr>
        <w:ind w:left="360"/>
        <w:jc w:val="both"/>
        <w:rPr>
          <w:sz w:val="28"/>
          <w:szCs w:val="28"/>
        </w:rPr>
      </w:pPr>
      <w:r>
        <w:rPr>
          <w:sz w:val="28"/>
          <w:szCs w:val="28"/>
        </w:rPr>
        <w:t>Произведите группировку и сводку работников по полу, а также по уровню образования.</w:t>
      </w:r>
    </w:p>
    <w:p w:rsidR="0000744B" w:rsidRDefault="0000744B">
      <w:pPr>
        <w:rPr>
          <w:sz w:val="28"/>
          <w:szCs w:val="28"/>
        </w:rPr>
      </w:pPr>
    </w:p>
    <w:p w:rsidR="0000744B" w:rsidRDefault="009D6FFF">
      <w:pPr>
        <w:numPr>
          <w:ilvl w:val="0"/>
          <w:numId w:val="1"/>
        </w:numPr>
        <w:rPr>
          <w:sz w:val="28"/>
          <w:szCs w:val="28"/>
        </w:rPr>
      </w:pPr>
      <w:r>
        <w:rPr>
          <w:sz w:val="28"/>
          <w:szCs w:val="28"/>
        </w:rPr>
        <w:t>Имеются следующие статистические данные по нескольким коммерческим банкам каждого из двух регионов:</w:t>
      </w:r>
    </w:p>
    <w:p w:rsidR="0000744B" w:rsidRDefault="0000744B">
      <w:pPr>
        <w:rPr>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1E0"/>
      </w:tblPr>
      <w:tblGrid>
        <w:gridCol w:w="2049"/>
        <w:gridCol w:w="2669"/>
        <w:gridCol w:w="2048"/>
        <w:gridCol w:w="2669"/>
      </w:tblGrid>
      <w:tr w:rsidR="0000744B">
        <w:tc>
          <w:tcPr>
            <w:tcW w:w="4718" w:type="dxa"/>
            <w:gridSpan w:val="2"/>
            <w:shd w:val="clear" w:color="auto" w:fill="FFFFFF"/>
            <w:vAlign w:val="center"/>
          </w:tcPr>
          <w:p w:rsidR="0000744B" w:rsidRDefault="009D6FFF">
            <w:pPr>
              <w:jc w:val="center"/>
            </w:pPr>
            <w:r>
              <w:t>Регион А</w:t>
            </w:r>
          </w:p>
        </w:tc>
        <w:tc>
          <w:tcPr>
            <w:tcW w:w="4717" w:type="dxa"/>
            <w:gridSpan w:val="2"/>
            <w:shd w:val="clear" w:color="auto" w:fill="FFFFFF"/>
            <w:vAlign w:val="center"/>
          </w:tcPr>
          <w:p w:rsidR="0000744B" w:rsidRDefault="009D6FFF">
            <w:pPr>
              <w:jc w:val="center"/>
            </w:pPr>
            <w:r>
              <w:t>Регион Б</w:t>
            </w:r>
          </w:p>
        </w:tc>
      </w:tr>
      <w:tr w:rsidR="0000744B">
        <w:trPr>
          <w:trHeight w:val="801"/>
        </w:trPr>
        <w:tc>
          <w:tcPr>
            <w:tcW w:w="2049" w:type="dxa"/>
            <w:tcBorders>
              <w:bottom w:val="single" w:sz="8" w:space="0" w:color="auto"/>
            </w:tcBorders>
            <w:shd w:val="clear" w:color="auto" w:fill="FFFFFF"/>
            <w:vAlign w:val="center"/>
          </w:tcPr>
          <w:p w:rsidR="0000744B" w:rsidRDefault="009D6FFF">
            <w:pPr>
              <w:jc w:val="center"/>
            </w:pPr>
            <w:r>
              <w:t>Стоимость уставного капитала, млн. рублей</w:t>
            </w:r>
          </w:p>
        </w:tc>
        <w:tc>
          <w:tcPr>
            <w:tcW w:w="2669" w:type="dxa"/>
            <w:tcBorders>
              <w:bottom w:val="single" w:sz="8" w:space="0" w:color="auto"/>
            </w:tcBorders>
            <w:shd w:val="clear" w:color="auto" w:fill="FFFFFF"/>
            <w:vAlign w:val="center"/>
          </w:tcPr>
          <w:p w:rsidR="0000744B" w:rsidRDefault="009D6FFF">
            <w:pPr>
              <w:jc w:val="center"/>
            </w:pPr>
            <w:r>
              <w:t>Удельный вес коммерческих банков в общем их числе, %</w:t>
            </w:r>
          </w:p>
        </w:tc>
        <w:tc>
          <w:tcPr>
            <w:tcW w:w="2048" w:type="dxa"/>
            <w:tcBorders>
              <w:bottom w:val="single" w:sz="8" w:space="0" w:color="auto"/>
            </w:tcBorders>
            <w:shd w:val="clear" w:color="auto" w:fill="FFFFFF"/>
            <w:vAlign w:val="center"/>
          </w:tcPr>
          <w:p w:rsidR="0000744B" w:rsidRDefault="009D6FFF">
            <w:pPr>
              <w:jc w:val="center"/>
            </w:pPr>
            <w:r>
              <w:t>Стоимость уставного капитала, млн. рублей</w:t>
            </w:r>
          </w:p>
        </w:tc>
        <w:tc>
          <w:tcPr>
            <w:tcW w:w="2669" w:type="dxa"/>
            <w:tcBorders>
              <w:bottom w:val="single" w:sz="8" w:space="0" w:color="auto"/>
            </w:tcBorders>
            <w:shd w:val="clear" w:color="auto" w:fill="FFFFFF"/>
            <w:vAlign w:val="center"/>
          </w:tcPr>
          <w:p w:rsidR="0000744B" w:rsidRDefault="009D6FFF">
            <w:pPr>
              <w:jc w:val="center"/>
            </w:pPr>
            <w:r>
              <w:t>Удельный вес коммерческих банков в общем их числе. %</w:t>
            </w:r>
          </w:p>
        </w:tc>
      </w:tr>
      <w:tr w:rsidR="0000744B">
        <w:tc>
          <w:tcPr>
            <w:tcW w:w="2049" w:type="dxa"/>
            <w:tcBorders>
              <w:bottom w:val="nil"/>
            </w:tcBorders>
            <w:shd w:val="clear" w:color="auto" w:fill="FFFFFF"/>
            <w:vAlign w:val="center"/>
          </w:tcPr>
          <w:p w:rsidR="0000744B" w:rsidRDefault="0000744B">
            <w:pPr>
              <w:jc w:val="center"/>
            </w:pPr>
          </w:p>
        </w:tc>
        <w:tc>
          <w:tcPr>
            <w:tcW w:w="2669" w:type="dxa"/>
            <w:tcBorders>
              <w:bottom w:val="nil"/>
            </w:tcBorders>
            <w:shd w:val="clear" w:color="auto" w:fill="FFFFFF"/>
            <w:vAlign w:val="center"/>
          </w:tcPr>
          <w:p w:rsidR="0000744B" w:rsidRDefault="0000744B">
            <w:pPr>
              <w:jc w:val="center"/>
            </w:pPr>
          </w:p>
        </w:tc>
        <w:tc>
          <w:tcPr>
            <w:tcW w:w="2048" w:type="dxa"/>
            <w:tcBorders>
              <w:bottom w:val="nil"/>
            </w:tcBorders>
            <w:shd w:val="clear" w:color="auto" w:fill="FFFFFF"/>
            <w:vAlign w:val="center"/>
          </w:tcPr>
          <w:p w:rsidR="0000744B" w:rsidRDefault="009D6FFF">
            <w:pPr>
              <w:jc w:val="center"/>
            </w:pPr>
            <w:r>
              <w:t>до 100</w:t>
            </w:r>
          </w:p>
        </w:tc>
        <w:tc>
          <w:tcPr>
            <w:tcW w:w="2669" w:type="dxa"/>
            <w:tcBorders>
              <w:bottom w:val="nil"/>
            </w:tcBorders>
            <w:shd w:val="clear" w:color="auto" w:fill="FFFFFF"/>
            <w:vAlign w:val="center"/>
          </w:tcPr>
          <w:p w:rsidR="0000744B" w:rsidRDefault="009D6FFF">
            <w:pPr>
              <w:jc w:val="center"/>
            </w:pPr>
            <w:r>
              <w:t>2</w:t>
            </w:r>
          </w:p>
        </w:tc>
      </w:tr>
      <w:tr w:rsidR="0000744B">
        <w:tc>
          <w:tcPr>
            <w:tcW w:w="2049" w:type="dxa"/>
            <w:tcBorders>
              <w:top w:val="nil"/>
              <w:bottom w:val="nil"/>
            </w:tcBorders>
            <w:shd w:val="clear" w:color="auto" w:fill="FFFFFF"/>
            <w:vAlign w:val="center"/>
          </w:tcPr>
          <w:p w:rsidR="0000744B" w:rsidRDefault="0000744B">
            <w:pPr>
              <w:jc w:val="center"/>
            </w:pPr>
          </w:p>
        </w:tc>
        <w:tc>
          <w:tcPr>
            <w:tcW w:w="2669" w:type="dxa"/>
            <w:tcBorders>
              <w:top w:val="nil"/>
              <w:bottom w:val="nil"/>
            </w:tcBorders>
            <w:shd w:val="clear" w:color="auto" w:fill="FFFFFF"/>
            <w:vAlign w:val="center"/>
          </w:tcPr>
          <w:p w:rsidR="0000744B" w:rsidRDefault="0000744B">
            <w:pPr>
              <w:jc w:val="center"/>
            </w:pPr>
          </w:p>
        </w:tc>
        <w:tc>
          <w:tcPr>
            <w:tcW w:w="2048" w:type="dxa"/>
            <w:tcBorders>
              <w:top w:val="nil"/>
              <w:bottom w:val="nil"/>
            </w:tcBorders>
            <w:shd w:val="clear" w:color="auto" w:fill="FFFFFF"/>
            <w:vAlign w:val="center"/>
          </w:tcPr>
          <w:p w:rsidR="0000744B" w:rsidRDefault="009D6FFF">
            <w:pPr>
              <w:jc w:val="center"/>
            </w:pPr>
            <w:r>
              <w:t>100-300</w:t>
            </w:r>
          </w:p>
        </w:tc>
        <w:tc>
          <w:tcPr>
            <w:tcW w:w="2669" w:type="dxa"/>
            <w:tcBorders>
              <w:top w:val="nil"/>
              <w:bottom w:val="nil"/>
            </w:tcBorders>
            <w:shd w:val="clear" w:color="auto" w:fill="FFFFFF"/>
            <w:vAlign w:val="center"/>
          </w:tcPr>
          <w:p w:rsidR="0000744B" w:rsidRDefault="009D6FFF">
            <w:pPr>
              <w:jc w:val="center"/>
            </w:pPr>
            <w:r>
              <w:t>5</w:t>
            </w:r>
          </w:p>
        </w:tc>
      </w:tr>
      <w:tr w:rsidR="0000744B">
        <w:tc>
          <w:tcPr>
            <w:tcW w:w="2049" w:type="dxa"/>
            <w:tcBorders>
              <w:top w:val="nil"/>
              <w:bottom w:val="nil"/>
            </w:tcBorders>
            <w:shd w:val="clear" w:color="auto" w:fill="FFFFFF"/>
            <w:vAlign w:val="center"/>
          </w:tcPr>
          <w:p w:rsidR="0000744B" w:rsidRDefault="009D6FFF">
            <w:pPr>
              <w:jc w:val="center"/>
            </w:pPr>
            <w:r>
              <w:t>до 100</w:t>
            </w:r>
          </w:p>
        </w:tc>
        <w:tc>
          <w:tcPr>
            <w:tcW w:w="2669" w:type="dxa"/>
            <w:tcBorders>
              <w:top w:val="nil"/>
              <w:bottom w:val="nil"/>
            </w:tcBorders>
            <w:shd w:val="clear" w:color="auto" w:fill="FFFFFF"/>
            <w:vAlign w:val="center"/>
          </w:tcPr>
          <w:p w:rsidR="0000744B" w:rsidRDefault="009D6FFF">
            <w:pPr>
              <w:jc w:val="center"/>
            </w:pPr>
            <w:r>
              <w:t>7</w:t>
            </w:r>
          </w:p>
        </w:tc>
        <w:tc>
          <w:tcPr>
            <w:tcW w:w="2048" w:type="dxa"/>
            <w:tcBorders>
              <w:top w:val="nil"/>
              <w:bottom w:val="nil"/>
            </w:tcBorders>
            <w:shd w:val="clear" w:color="auto" w:fill="FFFFFF"/>
            <w:vAlign w:val="center"/>
          </w:tcPr>
          <w:p w:rsidR="0000744B" w:rsidRDefault="009D6FFF">
            <w:pPr>
              <w:jc w:val="center"/>
            </w:pPr>
            <w:r>
              <w:t>300-500</w:t>
            </w:r>
          </w:p>
        </w:tc>
        <w:tc>
          <w:tcPr>
            <w:tcW w:w="2669" w:type="dxa"/>
            <w:tcBorders>
              <w:top w:val="nil"/>
              <w:bottom w:val="nil"/>
            </w:tcBorders>
            <w:shd w:val="clear" w:color="auto" w:fill="FFFFFF"/>
            <w:vAlign w:val="center"/>
          </w:tcPr>
          <w:p w:rsidR="0000744B" w:rsidRDefault="009D6FFF">
            <w:pPr>
              <w:jc w:val="center"/>
            </w:pPr>
            <w:r>
              <w:t>6</w:t>
            </w:r>
          </w:p>
        </w:tc>
      </w:tr>
      <w:tr w:rsidR="0000744B">
        <w:tc>
          <w:tcPr>
            <w:tcW w:w="2049" w:type="dxa"/>
            <w:tcBorders>
              <w:top w:val="nil"/>
              <w:bottom w:val="nil"/>
            </w:tcBorders>
            <w:shd w:val="clear" w:color="auto" w:fill="FFFFFF"/>
            <w:vAlign w:val="center"/>
          </w:tcPr>
          <w:p w:rsidR="0000744B" w:rsidRDefault="009D6FFF">
            <w:pPr>
              <w:jc w:val="center"/>
            </w:pPr>
            <w:r>
              <w:lastRenderedPageBreak/>
              <w:t>100-500</w:t>
            </w:r>
          </w:p>
        </w:tc>
        <w:tc>
          <w:tcPr>
            <w:tcW w:w="2669" w:type="dxa"/>
            <w:tcBorders>
              <w:top w:val="nil"/>
              <w:bottom w:val="nil"/>
            </w:tcBorders>
            <w:shd w:val="clear" w:color="auto" w:fill="FFFFFF"/>
            <w:vAlign w:val="center"/>
          </w:tcPr>
          <w:p w:rsidR="0000744B" w:rsidRDefault="009D6FFF">
            <w:pPr>
              <w:jc w:val="center"/>
            </w:pPr>
            <w:r>
              <w:t>9</w:t>
            </w:r>
          </w:p>
        </w:tc>
        <w:tc>
          <w:tcPr>
            <w:tcW w:w="2048" w:type="dxa"/>
            <w:tcBorders>
              <w:top w:val="nil"/>
              <w:bottom w:val="nil"/>
            </w:tcBorders>
            <w:shd w:val="clear" w:color="auto" w:fill="FFFFFF"/>
            <w:vAlign w:val="center"/>
          </w:tcPr>
          <w:p w:rsidR="0000744B" w:rsidRDefault="009D6FFF">
            <w:pPr>
              <w:jc w:val="center"/>
            </w:pPr>
            <w:r>
              <w:t>500-700</w:t>
            </w:r>
          </w:p>
        </w:tc>
        <w:tc>
          <w:tcPr>
            <w:tcW w:w="2669" w:type="dxa"/>
            <w:tcBorders>
              <w:top w:val="nil"/>
              <w:bottom w:val="nil"/>
            </w:tcBorders>
            <w:shd w:val="clear" w:color="auto" w:fill="FFFFFF"/>
            <w:vAlign w:val="center"/>
          </w:tcPr>
          <w:p w:rsidR="0000744B" w:rsidRDefault="009D6FFF">
            <w:pPr>
              <w:jc w:val="center"/>
            </w:pPr>
            <w:r>
              <w:t>7</w:t>
            </w:r>
          </w:p>
        </w:tc>
      </w:tr>
      <w:tr w:rsidR="0000744B">
        <w:tc>
          <w:tcPr>
            <w:tcW w:w="2049" w:type="dxa"/>
            <w:tcBorders>
              <w:top w:val="nil"/>
              <w:bottom w:val="nil"/>
            </w:tcBorders>
            <w:shd w:val="clear" w:color="auto" w:fill="FFFFFF"/>
            <w:vAlign w:val="center"/>
          </w:tcPr>
          <w:p w:rsidR="0000744B" w:rsidRDefault="009D6FFF">
            <w:pPr>
              <w:jc w:val="center"/>
            </w:pPr>
            <w:r>
              <w:t>500-1000</w:t>
            </w:r>
          </w:p>
        </w:tc>
        <w:tc>
          <w:tcPr>
            <w:tcW w:w="2669" w:type="dxa"/>
            <w:tcBorders>
              <w:top w:val="nil"/>
              <w:bottom w:val="nil"/>
            </w:tcBorders>
            <w:shd w:val="clear" w:color="auto" w:fill="FFFFFF"/>
            <w:vAlign w:val="center"/>
          </w:tcPr>
          <w:p w:rsidR="0000744B" w:rsidRDefault="009D6FFF">
            <w:pPr>
              <w:jc w:val="center"/>
            </w:pPr>
            <w:r>
              <w:t>18</w:t>
            </w:r>
          </w:p>
        </w:tc>
        <w:tc>
          <w:tcPr>
            <w:tcW w:w="2048" w:type="dxa"/>
            <w:tcBorders>
              <w:top w:val="nil"/>
              <w:bottom w:val="nil"/>
            </w:tcBorders>
            <w:shd w:val="clear" w:color="auto" w:fill="FFFFFF"/>
            <w:vAlign w:val="center"/>
          </w:tcPr>
          <w:p w:rsidR="0000744B" w:rsidRDefault="009D6FFF">
            <w:pPr>
              <w:jc w:val="center"/>
            </w:pPr>
            <w:r>
              <w:t>700-1000</w:t>
            </w:r>
          </w:p>
        </w:tc>
        <w:tc>
          <w:tcPr>
            <w:tcW w:w="2669" w:type="dxa"/>
            <w:tcBorders>
              <w:top w:val="nil"/>
              <w:bottom w:val="nil"/>
            </w:tcBorders>
            <w:shd w:val="clear" w:color="auto" w:fill="FFFFFF"/>
            <w:vAlign w:val="center"/>
          </w:tcPr>
          <w:p w:rsidR="0000744B" w:rsidRDefault="009D6FFF">
            <w:pPr>
              <w:jc w:val="center"/>
            </w:pPr>
            <w:r>
              <w:t>12</w:t>
            </w:r>
          </w:p>
        </w:tc>
      </w:tr>
      <w:tr w:rsidR="0000744B">
        <w:tc>
          <w:tcPr>
            <w:tcW w:w="2049" w:type="dxa"/>
            <w:tcBorders>
              <w:top w:val="nil"/>
              <w:bottom w:val="nil"/>
            </w:tcBorders>
            <w:shd w:val="clear" w:color="auto" w:fill="FFFFFF"/>
            <w:vAlign w:val="center"/>
          </w:tcPr>
          <w:p w:rsidR="0000744B" w:rsidRDefault="009D6FFF">
            <w:pPr>
              <w:jc w:val="center"/>
            </w:pPr>
            <w:r>
              <w:t>1000-5000</w:t>
            </w:r>
          </w:p>
        </w:tc>
        <w:tc>
          <w:tcPr>
            <w:tcW w:w="2669" w:type="dxa"/>
            <w:tcBorders>
              <w:top w:val="nil"/>
              <w:bottom w:val="nil"/>
            </w:tcBorders>
            <w:shd w:val="clear" w:color="auto" w:fill="FFFFFF"/>
            <w:vAlign w:val="center"/>
          </w:tcPr>
          <w:p w:rsidR="0000744B" w:rsidRDefault="009D6FFF">
            <w:pPr>
              <w:jc w:val="center"/>
            </w:pPr>
            <w:r>
              <w:t>34</w:t>
            </w:r>
          </w:p>
        </w:tc>
        <w:tc>
          <w:tcPr>
            <w:tcW w:w="2048" w:type="dxa"/>
            <w:tcBorders>
              <w:top w:val="nil"/>
              <w:bottom w:val="nil"/>
            </w:tcBorders>
            <w:shd w:val="clear" w:color="auto" w:fill="FFFFFF"/>
            <w:vAlign w:val="center"/>
          </w:tcPr>
          <w:p w:rsidR="0000744B" w:rsidRDefault="009D6FFF">
            <w:pPr>
              <w:jc w:val="center"/>
            </w:pPr>
            <w:r>
              <w:t>1000-3000</w:t>
            </w:r>
          </w:p>
        </w:tc>
        <w:tc>
          <w:tcPr>
            <w:tcW w:w="2669" w:type="dxa"/>
            <w:tcBorders>
              <w:top w:val="nil"/>
              <w:bottom w:val="nil"/>
            </w:tcBorders>
            <w:shd w:val="clear" w:color="auto" w:fill="FFFFFF"/>
            <w:vAlign w:val="center"/>
          </w:tcPr>
          <w:p w:rsidR="0000744B" w:rsidRDefault="009D6FFF">
            <w:pPr>
              <w:jc w:val="center"/>
            </w:pPr>
            <w:r>
              <w:t>28</w:t>
            </w:r>
          </w:p>
        </w:tc>
      </w:tr>
      <w:tr w:rsidR="0000744B">
        <w:tc>
          <w:tcPr>
            <w:tcW w:w="2049" w:type="dxa"/>
            <w:tcBorders>
              <w:top w:val="nil"/>
              <w:bottom w:val="nil"/>
            </w:tcBorders>
            <w:shd w:val="clear" w:color="auto" w:fill="FFFFFF"/>
            <w:vAlign w:val="center"/>
          </w:tcPr>
          <w:p w:rsidR="0000744B" w:rsidRDefault="009D6FFF">
            <w:pPr>
              <w:jc w:val="center"/>
            </w:pPr>
            <w:r>
              <w:t>5000-20000</w:t>
            </w:r>
          </w:p>
        </w:tc>
        <w:tc>
          <w:tcPr>
            <w:tcW w:w="2669" w:type="dxa"/>
            <w:tcBorders>
              <w:top w:val="nil"/>
              <w:bottom w:val="nil"/>
            </w:tcBorders>
            <w:shd w:val="clear" w:color="auto" w:fill="FFFFFF"/>
            <w:vAlign w:val="center"/>
          </w:tcPr>
          <w:p w:rsidR="0000744B" w:rsidRDefault="009D6FFF">
            <w:pPr>
              <w:jc w:val="center"/>
            </w:pPr>
            <w:r>
              <w:t>22</w:t>
            </w:r>
          </w:p>
        </w:tc>
        <w:tc>
          <w:tcPr>
            <w:tcW w:w="2048" w:type="dxa"/>
            <w:tcBorders>
              <w:top w:val="nil"/>
              <w:bottom w:val="nil"/>
            </w:tcBorders>
            <w:shd w:val="clear" w:color="auto" w:fill="FFFFFF"/>
            <w:vAlign w:val="center"/>
          </w:tcPr>
          <w:p w:rsidR="0000744B" w:rsidRDefault="009D6FFF">
            <w:pPr>
              <w:jc w:val="center"/>
            </w:pPr>
            <w:r>
              <w:t>3000 – 5000</w:t>
            </w:r>
          </w:p>
        </w:tc>
        <w:tc>
          <w:tcPr>
            <w:tcW w:w="2669" w:type="dxa"/>
            <w:tcBorders>
              <w:top w:val="nil"/>
              <w:bottom w:val="nil"/>
            </w:tcBorders>
            <w:shd w:val="clear" w:color="auto" w:fill="FFFFFF"/>
            <w:vAlign w:val="center"/>
          </w:tcPr>
          <w:p w:rsidR="0000744B" w:rsidRDefault="009D6FFF">
            <w:pPr>
              <w:jc w:val="center"/>
            </w:pPr>
            <w:r>
              <w:t>18</w:t>
            </w:r>
          </w:p>
        </w:tc>
      </w:tr>
      <w:tr w:rsidR="0000744B">
        <w:tc>
          <w:tcPr>
            <w:tcW w:w="2049" w:type="dxa"/>
            <w:tcBorders>
              <w:top w:val="nil"/>
              <w:bottom w:val="nil"/>
            </w:tcBorders>
            <w:shd w:val="clear" w:color="auto" w:fill="FFFFFF"/>
            <w:vAlign w:val="center"/>
          </w:tcPr>
          <w:p w:rsidR="0000744B" w:rsidRDefault="009D6FFF">
            <w:pPr>
              <w:jc w:val="center"/>
            </w:pPr>
            <w:r>
              <w:t>20000 и более</w:t>
            </w:r>
          </w:p>
        </w:tc>
        <w:tc>
          <w:tcPr>
            <w:tcW w:w="2669" w:type="dxa"/>
            <w:tcBorders>
              <w:top w:val="nil"/>
              <w:bottom w:val="nil"/>
            </w:tcBorders>
            <w:shd w:val="clear" w:color="auto" w:fill="FFFFFF"/>
            <w:vAlign w:val="center"/>
          </w:tcPr>
          <w:p w:rsidR="0000744B" w:rsidRDefault="009D6FFF">
            <w:pPr>
              <w:jc w:val="center"/>
            </w:pPr>
            <w:r>
              <w:t>10</w:t>
            </w:r>
          </w:p>
        </w:tc>
        <w:tc>
          <w:tcPr>
            <w:tcW w:w="2048" w:type="dxa"/>
            <w:tcBorders>
              <w:top w:val="nil"/>
              <w:bottom w:val="nil"/>
            </w:tcBorders>
            <w:shd w:val="clear" w:color="auto" w:fill="FFFFFF"/>
            <w:vAlign w:val="center"/>
          </w:tcPr>
          <w:p w:rsidR="0000744B" w:rsidRDefault="009D6FFF">
            <w:pPr>
              <w:jc w:val="center"/>
            </w:pPr>
            <w:r>
              <w:t>5000 – 10000</w:t>
            </w:r>
          </w:p>
        </w:tc>
        <w:tc>
          <w:tcPr>
            <w:tcW w:w="2669" w:type="dxa"/>
            <w:tcBorders>
              <w:top w:val="nil"/>
              <w:bottom w:val="nil"/>
            </w:tcBorders>
            <w:shd w:val="clear" w:color="auto" w:fill="FFFFFF"/>
            <w:vAlign w:val="center"/>
          </w:tcPr>
          <w:p w:rsidR="0000744B" w:rsidRDefault="009D6FFF">
            <w:pPr>
              <w:jc w:val="center"/>
            </w:pPr>
            <w:r>
              <w:t>14</w:t>
            </w:r>
          </w:p>
        </w:tc>
      </w:tr>
      <w:tr w:rsidR="0000744B">
        <w:tc>
          <w:tcPr>
            <w:tcW w:w="2049" w:type="dxa"/>
            <w:tcBorders>
              <w:top w:val="nil"/>
            </w:tcBorders>
            <w:shd w:val="clear" w:color="auto" w:fill="FFFFFF"/>
            <w:vAlign w:val="center"/>
          </w:tcPr>
          <w:p w:rsidR="0000744B" w:rsidRDefault="0000744B">
            <w:pPr>
              <w:jc w:val="center"/>
            </w:pPr>
          </w:p>
        </w:tc>
        <w:tc>
          <w:tcPr>
            <w:tcW w:w="2669" w:type="dxa"/>
            <w:tcBorders>
              <w:top w:val="nil"/>
            </w:tcBorders>
            <w:shd w:val="clear" w:color="auto" w:fill="FFFFFF"/>
            <w:vAlign w:val="center"/>
          </w:tcPr>
          <w:p w:rsidR="0000744B" w:rsidRDefault="0000744B">
            <w:pPr>
              <w:jc w:val="center"/>
            </w:pPr>
          </w:p>
        </w:tc>
        <w:tc>
          <w:tcPr>
            <w:tcW w:w="2048" w:type="dxa"/>
            <w:tcBorders>
              <w:top w:val="nil"/>
            </w:tcBorders>
            <w:shd w:val="clear" w:color="auto" w:fill="FFFFFF"/>
            <w:vAlign w:val="center"/>
          </w:tcPr>
          <w:p w:rsidR="0000744B" w:rsidRDefault="009D6FFF">
            <w:pPr>
              <w:jc w:val="center"/>
            </w:pPr>
            <w:r>
              <w:t>10000 и более</w:t>
            </w:r>
          </w:p>
        </w:tc>
        <w:tc>
          <w:tcPr>
            <w:tcW w:w="2669" w:type="dxa"/>
            <w:tcBorders>
              <w:top w:val="nil"/>
            </w:tcBorders>
            <w:shd w:val="clear" w:color="auto" w:fill="FFFFFF"/>
            <w:vAlign w:val="center"/>
          </w:tcPr>
          <w:p w:rsidR="0000744B" w:rsidRDefault="009D6FFF">
            <w:pPr>
              <w:jc w:val="center"/>
            </w:pPr>
            <w:r>
              <w:t>8</w:t>
            </w:r>
          </w:p>
        </w:tc>
      </w:tr>
      <w:tr w:rsidR="0000744B">
        <w:tc>
          <w:tcPr>
            <w:tcW w:w="2049" w:type="dxa"/>
            <w:shd w:val="clear" w:color="auto" w:fill="FFFFFF"/>
            <w:vAlign w:val="center"/>
          </w:tcPr>
          <w:p w:rsidR="0000744B" w:rsidRDefault="009D6FFF">
            <w:pPr>
              <w:jc w:val="center"/>
            </w:pPr>
            <w:r>
              <w:t>Итого</w:t>
            </w:r>
          </w:p>
        </w:tc>
        <w:tc>
          <w:tcPr>
            <w:tcW w:w="2669" w:type="dxa"/>
            <w:shd w:val="clear" w:color="auto" w:fill="FFFFFF"/>
            <w:vAlign w:val="center"/>
          </w:tcPr>
          <w:p w:rsidR="0000744B" w:rsidRDefault="009D6FFF">
            <w:pPr>
              <w:jc w:val="center"/>
            </w:pPr>
            <w:r>
              <w:t>100</w:t>
            </w:r>
          </w:p>
        </w:tc>
        <w:tc>
          <w:tcPr>
            <w:tcW w:w="2048" w:type="dxa"/>
            <w:shd w:val="clear" w:color="auto" w:fill="FFFFFF"/>
            <w:vAlign w:val="center"/>
          </w:tcPr>
          <w:p w:rsidR="0000744B" w:rsidRDefault="009D6FFF">
            <w:pPr>
              <w:jc w:val="center"/>
            </w:pPr>
            <w:r>
              <w:t>Итого</w:t>
            </w:r>
          </w:p>
        </w:tc>
        <w:tc>
          <w:tcPr>
            <w:tcW w:w="2669" w:type="dxa"/>
            <w:shd w:val="clear" w:color="auto" w:fill="FFFFFF"/>
            <w:vAlign w:val="center"/>
          </w:tcPr>
          <w:p w:rsidR="0000744B" w:rsidRDefault="009D6FFF">
            <w:pPr>
              <w:jc w:val="center"/>
            </w:pPr>
            <w:r>
              <w:t>100</w:t>
            </w:r>
          </w:p>
        </w:tc>
      </w:tr>
    </w:tbl>
    <w:p w:rsidR="0000744B" w:rsidRDefault="0000744B">
      <w:pPr>
        <w:rPr>
          <w:sz w:val="28"/>
          <w:szCs w:val="28"/>
        </w:rPr>
      </w:pPr>
    </w:p>
    <w:p w:rsidR="0000744B" w:rsidRDefault="009D6FFF">
      <w:pPr>
        <w:jc w:val="both"/>
        <w:rPr>
          <w:sz w:val="28"/>
          <w:szCs w:val="28"/>
        </w:rPr>
      </w:pPr>
      <w:r>
        <w:rPr>
          <w:sz w:val="28"/>
          <w:szCs w:val="28"/>
        </w:rPr>
        <w:t>Произведите вторичную группировку коммерческих банков путем выделения следующих групп коммерческих банков по стоимости уставного капитала: до 100, 100 – 500, 500 – 1000, 1000 –  5000, 5000 – 10000, свыше 10000 млн. рублей.</w:t>
      </w:r>
    </w:p>
    <w:p w:rsidR="0000744B" w:rsidRDefault="0000744B"/>
    <w:p w:rsidR="0000744B" w:rsidRDefault="009D6FFF">
      <w:pPr>
        <w:numPr>
          <w:ilvl w:val="0"/>
          <w:numId w:val="1"/>
        </w:numPr>
        <w:tabs>
          <w:tab w:val="clear" w:pos="720"/>
        </w:tabs>
        <w:ind w:hanging="540"/>
        <w:jc w:val="both"/>
        <w:rPr>
          <w:sz w:val="28"/>
          <w:szCs w:val="28"/>
        </w:rPr>
      </w:pPr>
      <w:r>
        <w:rPr>
          <w:sz w:val="28"/>
          <w:szCs w:val="28"/>
        </w:rPr>
        <w:t>Выборочное обследование населения, проведенное в 1994 г. – это а) сплошное единовременное наблюдение; б) сплошное периодическое наблюдение; в) несплошное единовременное наблюдение; г) несплошное систематическое наблюдение.</w:t>
      </w:r>
    </w:p>
    <w:p w:rsidR="0000744B" w:rsidRDefault="009D6FFF">
      <w:pPr>
        <w:numPr>
          <w:ilvl w:val="0"/>
          <w:numId w:val="1"/>
        </w:numPr>
        <w:tabs>
          <w:tab w:val="clear" w:pos="720"/>
        </w:tabs>
        <w:ind w:hanging="540"/>
        <w:jc w:val="both"/>
        <w:rPr>
          <w:sz w:val="28"/>
          <w:szCs w:val="28"/>
        </w:rPr>
      </w:pPr>
      <w:r>
        <w:rPr>
          <w:sz w:val="28"/>
          <w:szCs w:val="28"/>
        </w:rPr>
        <w:t>Статистическое наблюдение – это а) обработка первичного статистического материала, собранного в процессе научно организованного учета всех существенных фактов, относящихся к изучаемому социально-экономическому явлению или объекту; б) расчет обобщающих показателей, характеризующих состояние и развитие социально-экономического явления в условиях конкретного места и времени; в) сбор первичного статистического материала, а также научно организованная по единой программе и заранее разработанному плану регистрация всех существенных фактов, относящихся к изучаемому социально-экономическому явлению или объекту; г) разделение статистической совокупности на группы, однородные по какому-либо признаку.</w:t>
      </w:r>
    </w:p>
    <w:p w:rsidR="0000744B" w:rsidRDefault="009D6FFF">
      <w:pPr>
        <w:numPr>
          <w:ilvl w:val="0"/>
          <w:numId w:val="1"/>
        </w:numPr>
        <w:tabs>
          <w:tab w:val="clear" w:pos="720"/>
        </w:tabs>
        <w:ind w:hanging="540"/>
        <w:jc w:val="both"/>
        <w:rPr>
          <w:sz w:val="28"/>
          <w:szCs w:val="28"/>
        </w:rPr>
      </w:pPr>
      <w:r>
        <w:rPr>
          <w:sz w:val="28"/>
          <w:szCs w:val="28"/>
        </w:rPr>
        <w:t>К первичным статистическим данным, полученным в ходе статистического наблюдения предъявляются требования а) наглядности и рациональности; б) достоверности и точности; в) индивидуальности и неповторимости; г) субъективности.</w:t>
      </w:r>
    </w:p>
    <w:p w:rsidR="0000744B" w:rsidRDefault="009D6FFF">
      <w:pPr>
        <w:numPr>
          <w:ilvl w:val="0"/>
          <w:numId w:val="1"/>
        </w:numPr>
        <w:tabs>
          <w:tab w:val="clear" w:pos="720"/>
        </w:tabs>
        <w:ind w:hanging="540"/>
        <w:jc w:val="both"/>
        <w:rPr>
          <w:sz w:val="28"/>
          <w:szCs w:val="28"/>
        </w:rPr>
      </w:pPr>
      <w:r>
        <w:rPr>
          <w:sz w:val="28"/>
          <w:szCs w:val="28"/>
        </w:rPr>
        <w:t>Программа статистического наблюдения а) содержит перечень вопросов, по которым собираются первичные статистические данные и оформляется в виде бланка (анкеты, формуляра); б) оформляется в виде статистических таблиц и графиков; в) содержит перечень обобщающих статистических показателей и их числовых значений в конкретных условиях места и времени; б) оформляется в виде статистических таблиц и графиков и содержит перечень обобщающих статистических показателей и их числовых значений в конкретных условиях места и времени.</w:t>
      </w:r>
    </w:p>
    <w:p w:rsidR="0000744B" w:rsidRDefault="009D6FFF">
      <w:pPr>
        <w:numPr>
          <w:ilvl w:val="0"/>
          <w:numId w:val="1"/>
        </w:numPr>
        <w:tabs>
          <w:tab w:val="clear" w:pos="720"/>
        </w:tabs>
        <w:ind w:hanging="540"/>
        <w:jc w:val="both"/>
        <w:rPr>
          <w:sz w:val="28"/>
          <w:szCs w:val="28"/>
        </w:rPr>
      </w:pPr>
      <w:r>
        <w:rPr>
          <w:sz w:val="28"/>
          <w:szCs w:val="28"/>
        </w:rPr>
        <w:t xml:space="preserve">Статистическое исследование а) завершается разработкой перечня признаков или показателей, подлежащих регистрации при статистическом наблюдении; б) начинается с расчета обобщающих </w:t>
      </w:r>
      <w:r>
        <w:rPr>
          <w:sz w:val="28"/>
          <w:szCs w:val="28"/>
        </w:rPr>
        <w:lastRenderedPageBreak/>
        <w:t>статистических показателей; б) начинается с точной формулировки цели и конкретных задач; г) завершается точной формулировкой цели и конкретных задач.</w:t>
      </w:r>
    </w:p>
    <w:p w:rsidR="0000744B" w:rsidRDefault="009D6FFF">
      <w:pPr>
        <w:numPr>
          <w:ilvl w:val="0"/>
          <w:numId w:val="1"/>
        </w:numPr>
        <w:tabs>
          <w:tab w:val="clear" w:pos="720"/>
        </w:tabs>
        <w:ind w:hanging="540"/>
        <w:jc w:val="both"/>
        <w:rPr>
          <w:sz w:val="28"/>
          <w:szCs w:val="28"/>
        </w:rPr>
      </w:pPr>
      <w:r>
        <w:rPr>
          <w:sz w:val="28"/>
          <w:szCs w:val="28"/>
        </w:rPr>
        <w:t>Специальное обследование одного из множества предприятий, типичного для изучаемой отрасли экономики – это а) документальное наблюдение; б) выборочное наблюдение; в) опрос; г) монографическое описание.</w:t>
      </w:r>
    </w:p>
    <w:p w:rsidR="0000744B" w:rsidRDefault="009D6FFF">
      <w:pPr>
        <w:numPr>
          <w:ilvl w:val="0"/>
          <w:numId w:val="1"/>
        </w:numPr>
        <w:tabs>
          <w:tab w:val="clear" w:pos="720"/>
        </w:tabs>
        <w:ind w:hanging="540"/>
        <w:jc w:val="both"/>
        <w:rPr>
          <w:sz w:val="28"/>
          <w:szCs w:val="28"/>
        </w:rPr>
      </w:pPr>
      <w:r>
        <w:rPr>
          <w:sz w:val="28"/>
          <w:szCs w:val="28"/>
        </w:rPr>
        <w:t>Формой организации статистического наблюдения является а) систематическое наблюдение; б) опрос; в) специальное обследование; г) монографическое описание.</w:t>
      </w:r>
    </w:p>
    <w:p w:rsidR="0000744B" w:rsidRDefault="009D6FFF">
      <w:pPr>
        <w:numPr>
          <w:ilvl w:val="0"/>
          <w:numId w:val="1"/>
        </w:numPr>
        <w:tabs>
          <w:tab w:val="clear" w:pos="720"/>
        </w:tabs>
        <w:ind w:hanging="540"/>
        <w:jc w:val="both"/>
        <w:rPr>
          <w:sz w:val="28"/>
          <w:szCs w:val="28"/>
        </w:rPr>
      </w:pPr>
      <w:r>
        <w:rPr>
          <w:sz w:val="28"/>
          <w:szCs w:val="28"/>
        </w:rPr>
        <w:t>Целью типологической группировки является а) выяснение общего количества единиц совокупности; б) контроль полноты, точности и достоверности собранных первичных статистических данных; в) расчет обобщающих показателей, характеризующих состояние и развитие социально-экономического явления в условиях конкретного места и времени; г) выделение качественно однородных совокупностей.</w:t>
      </w:r>
    </w:p>
    <w:p w:rsidR="0000744B" w:rsidRDefault="009D6FFF">
      <w:pPr>
        <w:numPr>
          <w:ilvl w:val="0"/>
          <w:numId w:val="1"/>
        </w:numPr>
        <w:tabs>
          <w:tab w:val="clear" w:pos="720"/>
        </w:tabs>
        <w:ind w:hanging="540"/>
        <w:jc w:val="both"/>
        <w:rPr>
          <w:sz w:val="28"/>
          <w:szCs w:val="28"/>
        </w:rPr>
      </w:pPr>
      <w:r>
        <w:rPr>
          <w:sz w:val="28"/>
          <w:szCs w:val="28"/>
        </w:rPr>
        <w:t>Атрибутивный ряд распределения строится по а) неколичественному признаку; б) интервальному признаку; в) вариационному признаку; г) дискретному признаку.</w:t>
      </w:r>
    </w:p>
    <w:p w:rsidR="0000744B" w:rsidRDefault="009D6FFF">
      <w:pPr>
        <w:numPr>
          <w:ilvl w:val="0"/>
          <w:numId w:val="1"/>
        </w:numPr>
        <w:tabs>
          <w:tab w:val="clear" w:pos="720"/>
        </w:tabs>
        <w:ind w:hanging="540"/>
        <w:jc w:val="both"/>
        <w:rPr>
          <w:sz w:val="28"/>
          <w:szCs w:val="28"/>
        </w:rPr>
      </w:pPr>
      <w:r>
        <w:rPr>
          <w:sz w:val="28"/>
          <w:szCs w:val="28"/>
        </w:rPr>
        <w:t xml:space="preserve">Группировка, дающая характеристику переходов единиц совокупности с течением времени из одних групп в другие – это а) многомерная группировка; б) классификация; в) вторичная группировка; г) динамическая группировка. </w:t>
      </w:r>
    </w:p>
    <w:p w:rsidR="0000744B" w:rsidRDefault="009D6FFF">
      <w:pPr>
        <w:numPr>
          <w:ilvl w:val="0"/>
          <w:numId w:val="1"/>
        </w:numPr>
        <w:tabs>
          <w:tab w:val="clear" w:pos="720"/>
        </w:tabs>
        <w:ind w:hanging="540"/>
        <w:jc w:val="both"/>
        <w:rPr>
          <w:sz w:val="28"/>
          <w:szCs w:val="28"/>
        </w:rPr>
      </w:pPr>
      <w:r>
        <w:rPr>
          <w:sz w:val="28"/>
          <w:szCs w:val="28"/>
        </w:rPr>
        <w:t>Выборочное обследование бюджетов домашних хозяйств, проводимое на постоянной основе – это а) сплошное единовременное наблюдение; б) несплошное периодическое наблюдение; в) сплошное систематическое наблюдение; г) несплошное систематическое наблюдение.</w:t>
      </w:r>
    </w:p>
    <w:p w:rsidR="0000744B" w:rsidRDefault="009D6FFF">
      <w:pPr>
        <w:numPr>
          <w:ilvl w:val="0"/>
          <w:numId w:val="1"/>
        </w:numPr>
        <w:tabs>
          <w:tab w:val="clear" w:pos="720"/>
        </w:tabs>
        <w:ind w:hanging="540"/>
        <w:jc w:val="both"/>
        <w:rPr>
          <w:sz w:val="28"/>
          <w:szCs w:val="28"/>
        </w:rPr>
      </w:pPr>
      <w:r>
        <w:rPr>
          <w:sz w:val="28"/>
          <w:szCs w:val="28"/>
        </w:rPr>
        <w:t>Классификация – это а) научно организованный по единой программе и заранее разработанному плану учет всех существенных фактов, характеризующих изучаемые явления, а также сбор полученных на основе этого учета массовых данных; б) группировка, в которой для характеристики групп, расположенных упорядоченно по значению признака, применяется показатель численности группы; в) разграничение объектов, каждый из которых может быть отнесен лишь к одной группе, основанное на устойчивых и существенных признаках; г) научно организованная (по единому плану и заранее разработанной программе) обработка материалов статистического наблюдения, включающая в себя контроль, систематизацию и группировку, составление таблиц, а также получение суммарных (итоговых) показателей как по группам, так и по всей совокупности.</w:t>
      </w:r>
    </w:p>
    <w:p w:rsidR="0000744B" w:rsidRDefault="009D6FFF">
      <w:pPr>
        <w:numPr>
          <w:ilvl w:val="0"/>
          <w:numId w:val="1"/>
        </w:numPr>
        <w:tabs>
          <w:tab w:val="clear" w:pos="720"/>
        </w:tabs>
        <w:ind w:hanging="540"/>
        <w:jc w:val="both"/>
        <w:rPr>
          <w:sz w:val="28"/>
          <w:szCs w:val="28"/>
        </w:rPr>
      </w:pPr>
      <w:r>
        <w:rPr>
          <w:sz w:val="28"/>
          <w:szCs w:val="28"/>
        </w:rPr>
        <w:t xml:space="preserve">К первичным статистическим данным, полученным в ходе статистического наблюдения предъявляются требования а) </w:t>
      </w:r>
      <w:r>
        <w:rPr>
          <w:sz w:val="28"/>
          <w:szCs w:val="28"/>
        </w:rPr>
        <w:lastRenderedPageBreak/>
        <w:t>достоверности и точности; б) художественной выразительности; в) многообразия и несопоставимости; г) субъективности.</w:t>
      </w:r>
    </w:p>
    <w:p w:rsidR="0000744B" w:rsidRDefault="009D6FFF">
      <w:pPr>
        <w:numPr>
          <w:ilvl w:val="0"/>
          <w:numId w:val="1"/>
        </w:numPr>
        <w:tabs>
          <w:tab w:val="clear" w:pos="720"/>
        </w:tabs>
        <w:ind w:hanging="540"/>
        <w:jc w:val="both"/>
        <w:rPr>
          <w:sz w:val="28"/>
          <w:szCs w:val="28"/>
        </w:rPr>
      </w:pPr>
      <w:r>
        <w:rPr>
          <w:sz w:val="28"/>
          <w:szCs w:val="28"/>
        </w:rPr>
        <w:t>Время статистического наблюдения – это а) совокупность подлежащих исследованию социально-экономических явлений или точные границы, в пределах которых регистрируются сведения; б) составная часть объекта, которая служит основой счета и обладает признаками, которые подлежат регистрации; в) орган, который осуществляет наблюдение; г) период, в течение которого проводится наблюдение, или момент, к которому относятся регистрируемые сведения.</w:t>
      </w:r>
    </w:p>
    <w:p w:rsidR="0000744B" w:rsidRDefault="009D6FFF">
      <w:pPr>
        <w:numPr>
          <w:ilvl w:val="0"/>
          <w:numId w:val="1"/>
        </w:numPr>
        <w:tabs>
          <w:tab w:val="clear" w:pos="720"/>
        </w:tabs>
        <w:ind w:hanging="540"/>
        <w:jc w:val="both"/>
        <w:rPr>
          <w:sz w:val="28"/>
          <w:szCs w:val="28"/>
        </w:rPr>
      </w:pPr>
      <w:r>
        <w:rPr>
          <w:sz w:val="28"/>
          <w:szCs w:val="28"/>
        </w:rPr>
        <w:t>Организационные вопросы статистического наблюдения включают а) определение объекта и единицы наблюдения; б) разработку программы наблюдения; в) определение органа, который осуществляет наблюдение, а также периода, в течение которого проводится наблюдение, или момента, к которому относятся регистрируемые сведения; г) выбор группировочного признака, определение числа групп, размаха интервалов, а также системы показателей, для характеристики групп.</w:t>
      </w:r>
    </w:p>
    <w:p w:rsidR="0000744B" w:rsidRDefault="009D6FFF">
      <w:pPr>
        <w:numPr>
          <w:ilvl w:val="0"/>
          <w:numId w:val="1"/>
        </w:numPr>
        <w:tabs>
          <w:tab w:val="clear" w:pos="720"/>
        </w:tabs>
        <w:ind w:hanging="540"/>
        <w:jc w:val="both"/>
        <w:rPr>
          <w:sz w:val="28"/>
          <w:szCs w:val="28"/>
        </w:rPr>
      </w:pPr>
      <w:r>
        <w:rPr>
          <w:sz w:val="28"/>
          <w:szCs w:val="28"/>
        </w:rPr>
        <w:t>Специальное обследование сведений, содержащихся в первичных документах хозяйствующего субъекта – это а) анкетирование; б) документальное наблюдение; в) опрос; г) непосредственное наблюдение.</w:t>
      </w:r>
    </w:p>
    <w:p w:rsidR="0000744B" w:rsidRDefault="009D6FFF">
      <w:pPr>
        <w:numPr>
          <w:ilvl w:val="0"/>
          <w:numId w:val="1"/>
        </w:numPr>
        <w:tabs>
          <w:tab w:val="clear" w:pos="720"/>
        </w:tabs>
        <w:ind w:hanging="540"/>
        <w:jc w:val="both"/>
        <w:rPr>
          <w:sz w:val="28"/>
          <w:szCs w:val="28"/>
        </w:rPr>
      </w:pPr>
      <w:r>
        <w:rPr>
          <w:sz w:val="28"/>
          <w:szCs w:val="28"/>
        </w:rPr>
        <w:t>Формой организации статистического наблюдения является а) регистр; б) перепись; в) выборочное наблюдение; г) единовременное наблюдение.</w:t>
      </w:r>
    </w:p>
    <w:p w:rsidR="0000744B" w:rsidRDefault="009D6FFF">
      <w:pPr>
        <w:numPr>
          <w:ilvl w:val="0"/>
          <w:numId w:val="1"/>
        </w:numPr>
        <w:tabs>
          <w:tab w:val="clear" w:pos="720"/>
        </w:tabs>
        <w:ind w:hanging="540"/>
        <w:jc w:val="both"/>
        <w:rPr>
          <w:sz w:val="28"/>
          <w:szCs w:val="28"/>
        </w:rPr>
      </w:pPr>
      <w:r>
        <w:rPr>
          <w:sz w:val="28"/>
          <w:szCs w:val="28"/>
        </w:rPr>
        <w:t>Целью структурной группировки является а) анализ связей между взаимодействующими признаками; б) выяснение общего количества единиц совокупности; в) изучения строения качественно однородных совокупностей; г) выделение качественно однородных совокупностей.</w:t>
      </w:r>
    </w:p>
    <w:p w:rsidR="0000744B" w:rsidRDefault="009D6FFF">
      <w:pPr>
        <w:numPr>
          <w:ilvl w:val="0"/>
          <w:numId w:val="1"/>
        </w:numPr>
        <w:tabs>
          <w:tab w:val="clear" w:pos="720"/>
        </w:tabs>
        <w:ind w:hanging="540"/>
        <w:jc w:val="both"/>
        <w:rPr>
          <w:sz w:val="28"/>
          <w:szCs w:val="28"/>
        </w:rPr>
      </w:pPr>
      <w:r>
        <w:rPr>
          <w:sz w:val="28"/>
          <w:szCs w:val="28"/>
        </w:rPr>
        <w:t>Вариационный ряд распределения строится по а) атрибутивному признаку; б) альтернативному признаку; в) неколичественному признаку; г) количественному признаку.</w:t>
      </w:r>
    </w:p>
    <w:p w:rsidR="0000744B" w:rsidRDefault="009D6FFF">
      <w:pPr>
        <w:numPr>
          <w:ilvl w:val="0"/>
          <w:numId w:val="1"/>
        </w:numPr>
        <w:tabs>
          <w:tab w:val="clear" w:pos="720"/>
        </w:tabs>
        <w:ind w:hanging="540"/>
        <w:jc w:val="both"/>
        <w:rPr>
          <w:sz w:val="28"/>
          <w:szCs w:val="28"/>
        </w:rPr>
      </w:pPr>
      <w:r>
        <w:rPr>
          <w:sz w:val="28"/>
          <w:szCs w:val="28"/>
        </w:rPr>
        <w:t xml:space="preserve">Группировка, которая производятся по двум и более признакам, при этом строгой зависимости значений второго признака от первого не существует – это а) неиерархическая группировка; б) статическая группировка; в) иерархическая группировка; г) вторичная группировка. </w:t>
      </w:r>
    </w:p>
    <w:p w:rsidR="0000744B" w:rsidRDefault="009D6FFF">
      <w:pPr>
        <w:numPr>
          <w:ilvl w:val="0"/>
          <w:numId w:val="1"/>
        </w:numPr>
        <w:tabs>
          <w:tab w:val="clear" w:pos="720"/>
        </w:tabs>
        <w:ind w:hanging="540"/>
        <w:jc w:val="both"/>
        <w:rPr>
          <w:sz w:val="28"/>
          <w:szCs w:val="28"/>
        </w:rPr>
      </w:pPr>
      <w:r>
        <w:rPr>
          <w:sz w:val="28"/>
          <w:szCs w:val="28"/>
        </w:rPr>
        <w:t>Всеобщая перепись населения, проведенная в 2010 г. – это а) сплошное единовременное наблюдение; б) несплошное периодическое наблюдение; в) сплошное систематическое наблюдение; г) несплошное систематическое наблюдение.</w:t>
      </w:r>
    </w:p>
    <w:p w:rsidR="0000744B" w:rsidRDefault="009D6FFF">
      <w:pPr>
        <w:numPr>
          <w:ilvl w:val="0"/>
          <w:numId w:val="1"/>
        </w:numPr>
        <w:tabs>
          <w:tab w:val="clear" w:pos="720"/>
        </w:tabs>
        <w:ind w:hanging="540"/>
        <w:jc w:val="both"/>
        <w:rPr>
          <w:sz w:val="28"/>
          <w:szCs w:val="28"/>
        </w:rPr>
      </w:pPr>
      <w:r>
        <w:rPr>
          <w:sz w:val="28"/>
          <w:szCs w:val="28"/>
        </w:rPr>
        <w:t xml:space="preserve">Статистическое группировка – это а) обработка первичного статистического материала, собранного в процессе научно организованного учета всех существенных фактов, относящихся к изучаемому социально-экономическому явлению или объекту; б) расчет обобщающих показателей, характеризующих состояние и </w:t>
      </w:r>
      <w:r>
        <w:rPr>
          <w:sz w:val="28"/>
          <w:szCs w:val="28"/>
        </w:rPr>
        <w:lastRenderedPageBreak/>
        <w:t>развитие социально-экономического явления в условиях конкретного места и времени; в) сбор первичного статистического материала, а также научно организованная по единой программе и заранее разработанному плану регистрация всех существенных фактов, относящихся к изучаемому социально-экономическому явлению или объекту; г) разделение статистической совокупности на группы, однородные по какому-либо признаку.</w:t>
      </w:r>
    </w:p>
    <w:p w:rsidR="0000744B" w:rsidRDefault="009D6FFF">
      <w:pPr>
        <w:numPr>
          <w:ilvl w:val="0"/>
          <w:numId w:val="1"/>
        </w:numPr>
        <w:tabs>
          <w:tab w:val="clear" w:pos="720"/>
        </w:tabs>
        <w:ind w:hanging="540"/>
        <w:jc w:val="both"/>
        <w:rPr>
          <w:sz w:val="28"/>
          <w:szCs w:val="28"/>
        </w:rPr>
      </w:pPr>
      <w:r>
        <w:rPr>
          <w:sz w:val="28"/>
          <w:szCs w:val="28"/>
        </w:rPr>
        <w:t>К первичным статистическим данным, полученным в ходе статистического наблюдения предъявляются требования а) индивидуальности и неповторимости; б) полноты; в) наглядности и рациональности; г) системности и гармоничности.</w:t>
      </w:r>
    </w:p>
    <w:p w:rsidR="0000744B" w:rsidRDefault="009D6FFF">
      <w:pPr>
        <w:numPr>
          <w:ilvl w:val="0"/>
          <w:numId w:val="1"/>
        </w:numPr>
        <w:tabs>
          <w:tab w:val="clear" w:pos="720"/>
        </w:tabs>
        <w:ind w:hanging="540"/>
        <w:jc w:val="both"/>
        <w:rPr>
          <w:sz w:val="28"/>
          <w:szCs w:val="28"/>
        </w:rPr>
      </w:pPr>
      <w:r>
        <w:rPr>
          <w:sz w:val="28"/>
          <w:szCs w:val="28"/>
        </w:rPr>
        <w:t>Субъект статистического наблюдения – это а) совокупность подлежащих исследованию социально-экономических явлений или точные границы, в пределах которых регистрируются сведения; б) составная часть объекта, которая служит основой счета и обладает признаками, которые подлежат регистрации; в) орган, который осуществляет наблюдение; г) период, в течение которого проводится наблюдение, или момент, к которому относятся регистрируемые сведения.</w:t>
      </w:r>
    </w:p>
    <w:p w:rsidR="0000744B" w:rsidRDefault="009D6FFF">
      <w:pPr>
        <w:numPr>
          <w:ilvl w:val="0"/>
          <w:numId w:val="1"/>
        </w:numPr>
        <w:tabs>
          <w:tab w:val="clear" w:pos="720"/>
        </w:tabs>
        <w:ind w:hanging="540"/>
        <w:jc w:val="both"/>
        <w:rPr>
          <w:sz w:val="28"/>
          <w:szCs w:val="28"/>
        </w:rPr>
      </w:pPr>
      <w:r>
        <w:rPr>
          <w:sz w:val="28"/>
          <w:szCs w:val="28"/>
        </w:rPr>
        <w:t>Организационные вопросы статистического наблюдения не включают а) определение места и времени наблюдения; б) разработку программы наблюдения; в) определение субъекта наблюдения; г) определение формы, вида и способа наблюдения.</w:t>
      </w:r>
    </w:p>
    <w:p w:rsidR="0000744B" w:rsidRDefault="009D6FFF">
      <w:pPr>
        <w:numPr>
          <w:ilvl w:val="0"/>
          <w:numId w:val="1"/>
        </w:numPr>
        <w:tabs>
          <w:tab w:val="clear" w:pos="720"/>
        </w:tabs>
        <w:ind w:hanging="540"/>
        <w:jc w:val="both"/>
        <w:rPr>
          <w:sz w:val="28"/>
          <w:szCs w:val="28"/>
        </w:rPr>
      </w:pPr>
      <w:r>
        <w:rPr>
          <w:sz w:val="28"/>
          <w:szCs w:val="28"/>
        </w:rPr>
        <w:t>Специальное обследование стажа определенной части работников предприятия, отобранных в случайном порядке – это а) сплошное наблюдение; б) выборочное наблюдение; в) монографическое описание; г) основной массив.</w:t>
      </w:r>
    </w:p>
    <w:p w:rsidR="0000744B" w:rsidRDefault="009D6FFF">
      <w:pPr>
        <w:numPr>
          <w:ilvl w:val="0"/>
          <w:numId w:val="1"/>
        </w:numPr>
        <w:tabs>
          <w:tab w:val="clear" w:pos="720"/>
        </w:tabs>
        <w:ind w:hanging="540"/>
        <w:jc w:val="both"/>
        <w:rPr>
          <w:sz w:val="28"/>
          <w:szCs w:val="28"/>
        </w:rPr>
      </w:pPr>
      <w:r>
        <w:rPr>
          <w:sz w:val="28"/>
          <w:szCs w:val="28"/>
        </w:rPr>
        <w:t xml:space="preserve">Формой организации статистического наблюдения является а) отчетность; б) анкетирование; в) сплошное наблюдение; г) основной массив. </w:t>
      </w:r>
    </w:p>
    <w:p w:rsidR="0000744B" w:rsidRDefault="009D6FFF">
      <w:pPr>
        <w:numPr>
          <w:ilvl w:val="0"/>
          <w:numId w:val="1"/>
        </w:numPr>
        <w:tabs>
          <w:tab w:val="clear" w:pos="720"/>
        </w:tabs>
        <w:ind w:hanging="540"/>
        <w:jc w:val="both"/>
        <w:rPr>
          <w:sz w:val="28"/>
          <w:szCs w:val="28"/>
        </w:rPr>
      </w:pPr>
      <w:r>
        <w:rPr>
          <w:sz w:val="28"/>
          <w:szCs w:val="28"/>
        </w:rPr>
        <w:t>Целью структурной группировки является а) изучения строения качественно однородных совокупностей; б) анализ связей между взаимодействующими признаками; в) выделение качественно однородных совокупностей; г) контроль полноты, точности и достоверности собранных первичных статистических данных.</w:t>
      </w:r>
    </w:p>
    <w:p w:rsidR="0000744B" w:rsidRDefault="009D6FFF">
      <w:pPr>
        <w:numPr>
          <w:ilvl w:val="0"/>
          <w:numId w:val="1"/>
        </w:numPr>
        <w:tabs>
          <w:tab w:val="clear" w:pos="720"/>
        </w:tabs>
        <w:ind w:hanging="540"/>
        <w:jc w:val="both"/>
        <w:rPr>
          <w:sz w:val="28"/>
          <w:szCs w:val="28"/>
        </w:rPr>
      </w:pPr>
      <w:r>
        <w:rPr>
          <w:sz w:val="28"/>
          <w:szCs w:val="28"/>
        </w:rPr>
        <w:t>Плотность характеризует а) отношение частоты или частости к размаху интервала; б) разность наибольшего и наименьшего значения группировочного признака; в) отношение размаха интервала к числу групп; г) общее число единиц совокупности.</w:t>
      </w:r>
    </w:p>
    <w:p w:rsidR="0000744B" w:rsidRDefault="009D6FFF">
      <w:pPr>
        <w:numPr>
          <w:ilvl w:val="0"/>
          <w:numId w:val="1"/>
        </w:numPr>
        <w:tabs>
          <w:tab w:val="clear" w:pos="720"/>
        </w:tabs>
        <w:ind w:hanging="540"/>
        <w:jc w:val="both"/>
        <w:rPr>
          <w:sz w:val="28"/>
          <w:szCs w:val="28"/>
        </w:rPr>
      </w:pPr>
      <w:r>
        <w:rPr>
          <w:sz w:val="28"/>
          <w:szCs w:val="28"/>
        </w:rPr>
        <w:t xml:space="preserve">Группировка, которая являющиеся результатом перегруппировки ранее уже сгруппированных первичных статистических данных – это а) неиерархическая группировка; б) статическая группировка; в) многомерная группировка; г) вторичная группировка. </w:t>
      </w:r>
    </w:p>
    <w:p w:rsidR="0000744B" w:rsidRDefault="009D6FFF">
      <w:pPr>
        <w:numPr>
          <w:ilvl w:val="0"/>
          <w:numId w:val="1"/>
        </w:numPr>
        <w:tabs>
          <w:tab w:val="clear" w:pos="720"/>
        </w:tabs>
        <w:ind w:hanging="540"/>
        <w:jc w:val="both"/>
        <w:rPr>
          <w:sz w:val="28"/>
          <w:szCs w:val="28"/>
        </w:rPr>
      </w:pPr>
      <w:r>
        <w:rPr>
          <w:sz w:val="28"/>
          <w:szCs w:val="28"/>
        </w:rPr>
        <w:lastRenderedPageBreak/>
        <w:t>Выборочное обследование население по проблемам занятости, проводимое ежеквартально с 1999 г. - это а) сплошное периодическое наблюдение; б) несплошное единовременное наблюдение; в) несплошное периодическое наблюдение; г) несплошное систематическое наблюдение.</w:t>
      </w:r>
    </w:p>
    <w:p w:rsidR="0000744B" w:rsidRDefault="009D6FFF">
      <w:pPr>
        <w:numPr>
          <w:ilvl w:val="0"/>
          <w:numId w:val="1"/>
        </w:numPr>
        <w:tabs>
          <w:tab w:val="clear" w:pos="720"/>
        </w:tabs>
        <w:ind w:hanging="540"/>
        <w:jc w:val="both"/>
        <w:rPr>
          <w:sz w:val="28"/>
          <w:szCs w:val="28"/>
        </w:rPr>
      </w:pPr>
      <w:r>
        <w:rPr>
          <w:sz w:val="28"/>
          <w:szCs w:val="28"/>
        </w:rPr>
        <w:t>Статистическая сводка – это а) сбор первичного статистического материала, а также научно организованная по единой программе и заранее разработанному плану регистрация всех существенных фактов, относящихся к изучаемому социально-экономическому явлению или объекту; б) обработка первичного статистического материала, собранного в процессе научно организованного учета всех существенных фактов, относящихся к изучаемому социально-экономическому явлению или объекту, включающая исчисление суммарных (итоговых) показателей по группам и по всей совокупности; в) расчет обобщающих показателей, характеризующих состояние и развитие социально-экономического явления в условиях конкретного места и времени; г) разделение статистической совокупности на группы, однородные по какому-либо признаку.</w:t>
      </w:r>
    </w:p>
    <w:p w:rsidR="0000744B" w:rsidRDefault="009D6FFF">
      <w:pPr>
        <w:numPr>
          <w:ilvl w:val="0"/>
          <w:numId w:val="1"/>
        </w:numPr>
        <w:tabs>
          <w:tab w:val="clear" w:pos="720"/>
        </w:tabs>
        <w:ind w:hanging="540"/>
        <w:jc w:val="both"/>
        <w:rPr>
          <w:sz w:val="28"/>
          <w:szCs w:val="28"/>
        </w:rPr>
      </w:pPr>
      <w:r>
        <w:rPr>
          <w:sz w:val="28"/>
          <w:szCs w:val="28"/>
        </w:rPr>
        <w:t>К первичным статистическим данным, полученным в ходе статистического наблюдения предъявляются требования а) единообразия и сопоставимости; б) наглядности и рациональности; в) системности и гармоничности г) художественной выразительности.</w:t>
      </w:r>
    </w:p>
    <w:p w:rsidR="0000744B" w:rsidRDefault="009D6FFF">
      <w:pPr>
        <w:numPr>
          <w:ilvl w:val="0"/>
          <w:numId w:val="1"/>
        </w:numPr>
        <w:tabs>
          <w:tab w:val="clear" w:pos="720"/>
        </w:tabs>
        <w:ind w:hanging="540"/>
        <w:jc w:val="both"/>
        <w:rPr>
          <w:sz w:val="28"/>
          <w:szCs w:val="28"/>
        </w:rPr>
      </w:pPr>
      <w:r>
        <w:rPr>
          <w:sz w:val="28"/>
          <w:szCs w:val="28"/>
        </w:rPr>
        <w:t>Единица статистического наблюдения – это а) совокупность подлежащих исследованию социально-экономических явлений или точные границы, в пределах которых регистрируются сведения; б) составная часть объекта, которая служит основой счета и обладает признаками, которые подлежат регистрации; в) орган, который осуществляет наблюдение; г) период, в течение которого проводится наблюдение, или момент, к которому относятся регистрируемые сведения.</w:t>
      </w:r>
    </w:p>
    <w:p w:rsidR="0000744B" w:rsidRDefault="009D6FFF">
      <w:pPr>
        <w:numPr>
          <w:ilvl w:val="0"/>
          <w:numId w:val="1"/>
        </w:numPr>
        <w:tabs>
          <w:tab w:val="clear" w:pos="720"/>
        </w:tabs>
        <w:ind w:hanging="540"/>
        <w:jc w:val="both"/>
        <w:rPr>
          <w:sz w:val="28"/>
          <w:szCs w:val="28"/>
        </w:rPr>
      </w:pPr>
      <w:r>
        <w:rPr>
          <w:sz w:val="28"/>
          <w:szCs w:val="28"/>
        </w:rPr>
        <w:t>Статистическая сводка не включает а) систематизацию и группировку первичного статистического материала, б) исчисление суммарных (итоговых) показателей по группам и по всей совокупности; в) контроль первичного статистического материала; г) определение формы, виды и способа статистического наблюдения.</w:t>
      </w:r>
    </w:p>
    <w:p w:rsidR="0000744B" w:rsidRDefault="009D6FFF">
      <w:pPr>
        <w:numPr>
          <w:ilvl w:val="0"/>
          <w:numId w:val="1"/>
        </w:numPr>
        <w:tabs>
          <w:tab w:val="clear" w:pos="720"/>
        </w:tabs>
        <w:ind w:hanging="540"/>
        <w:jc w:val="both"/>
        <w:rPr>
          <w:sz w:val="28"/>
          <w:szCs w:val="28"/>
        </w:rPr>
      </w:pPr>
      <w:r>
        <w:rPr>
          <w:sz w:val="28"/>
          <w:szCs w:val="28"/>
        </w:rPr>
        <w:t>Специальное обследование возраста всех работников предприятия – это а) сплошное наблюдение; б) основной массив; в) монографическое описание; г) выборочное наблюдение.</w:t>
      </w:r>
    </w:p>
    <w:p w:rsidR="0000744B" w:rsidRDefault="009D6FFF">
      <w:pPr>
        <w:numPr>
          <w:ilvl w:val="0"/>
          <w:numId w:val="1"/>
        </w:numPr>
        <w:tabs>
          <w:tab w:val="clear" w:pos="720"/>
        </w:tabs>
        <w:ind w:hanging="540"/>
        <w:jc w:val="both"/>
        <w:rPr>
          <w:sz w:val="28"/>
          <w:szCs w:val="28"/>
        </w:rPr>
      </w:pPr>
      <w:r>
        <w:rPr>
          <w:sz w:val="28"/>
          <w:szCs w:val="28"/>
        </w:rPr>
        <w:t>Подсчет остатков товара на складе предприятия – это а) опрос; б) монографическое описание; в) непосредственное наблюдение; г) документальное наблюдение.</w:t>
      </w:r>
    </w:p>
    <w:p w:rsidR="0000744B" w:rsidRDefault="009D6FFF">
      <w:pPr>
        <w:numPr>
          <w:ilvl w:val="0"/>
          <w:numId w:val="1"/>
        </w:numPr>
        <w:tabs>
          <w:tab w:val="clear" w:pos="720"/>
        </w:tabs>
        <w:ind w:hanging="540"/>
        <w:jc w:val="both"/>
        <w:rPr>
          <w:sz w:val="28"/>
          <w:szCs w:val="28"/>
        </w:rPr>
      </w:pPr>
      <w:r>
        <w:rPr>
          <w:sz w:val="28"/>
          <w:szCs w:val="28"/>
        </w:rPr>
        <w:t xml:space="preserve">Полигон изображается графически в виде а) замкнутого многоугольника, вершины которого образованы по горизонтали значениями признака, а по вертикали – соответствующими частотами </w:t>
      </w:r>
      <w:r>
        <w:rPr>
          <w:sz w:val="28"/>
          <w:szCs w:val="28"/>
        </w:rPr>
        <w:lastRenderedPageBreak/>
        <w:t>или частостями; б) прямоугольников, основания которых по горизонтали образованы границами интервалов, а площади которых пропорциональны или равны частотам или частостям соответствующих интервалов; в) прямоугольников, основания которых по вертикали образованы границами интервалов, а площади которых пропорциональны или равны частотам или частостям соответствующих интервалов; г) замкнутого многоугольника, вершины которого образованы по вертикали значениями признака, а по горизонтали – соответствующими частотами или частостями.</w:t>
      </w:r>
    </w:p>
    <w:p w:rsidR="0000744B" w:rsidRDefault="009D6FFF">
      <w:pPr>
        <w:numPr>
          <w:ilvl w:val="0"/>
          <w:numId w:val="1"/>
        </w:numPr>
        <w:tabs>
          <w:tab w:val="clear" w:pos="720"/>
        </w:tabs>
        <w:ind w:hanging="540"/>
        <w:jc w:val="both"/>
        <w:rPr>
          <w:sz w:val="28"/>
          <w:szCs w:val="28"/>
        </w:rPr>
      </w:pPr>
      <w:r>
        <w:rPr>
          <w:sz w:val="28"/>
          <w:szCs w:val="28"/>
        </w:rPr>
        <w:t>Частота характеризует а) общее число единиц совокупности; б) числу групп или интервалов; в) число единиц в каждой группе; г) наибольшее и наименьшее значение признака.</w:t>
      </w:r>
    </w:p>
    <w:p w:rsidR="0000744B" w:rsidRDefault="009D6FFF">
      <w:pPr>
        <w:numPr>
          <w:ilvl w:val="0"/>
          <w:numId w:val="1"/>
        </w:numPr>
        <w:tabs>
          <w:tab w:val="clear" w:pos="720"/>
        </w:tabs>
        <w:ind w:hanging="540"/>
        <w:jc w:val="both"/>
        <w:rPr>
          <w:sz w:val="28"/>
          <w:szCs w:val="28"/>
        </w:rPr>
      </w:pPr>
      <w:r>
        <w:rPr>
          <w:sz w:val="28"/>
          <w:szCs w:val="28"/>
        </w:rPr>
        <w:t xml:space="preserve">Группировка, которая производится по двум и более признакам – это а) иерархическая группировка; б) многомерная группировка; в) ряд распределения; г) динамическая группировка. </w:t>
      </w:r>
    </w:p>
    <w:p w:rsidR="0000744B" w:rsidRDefault="009D6FFF">
      <w:pPr>
        <w:numPr>
          <w:ilvl w:val="0"/>
          <w:numId w:val="1"/>
        </w:numPr>
        <w:tabs>
          <w:tab w:val="clear" w:pos="720"/>
        </w:tabs>
        <w:ind w:hanging="540"/>
        <w:jc w:val="both"/>
        <w:rPr>
          <w:sz w:val="28"/>
          <w:szCs w:val="28"/>
        </w:rPr>
      </w:pPr>
      <w:r>
        <w:rPr>
          <w:sz w:val="28"/>
          <w:szCs w:val="28"/>
        </w:rPr>
        <w:t>Выборочное обследование населения по вопросам семьи и рождаемости, проведенное в 2009 г. – это а) сплошное периодическое наблюдение; б) несплошное единовременное наблюдение; в) несплошное периодическое наблюдение; г) несплошное систематическое наблюдение.</w:t>
      </w:r>
    </w:p>
    <w:p w:rsidR="0000744B" w:rsidRDefault="009D6FFF">
      <w:pPr>
        <w:numPr>
          <w:ilvl w:val="0"/>
          <w:numId w:val="1"/>
        </w:numPr>
        <w:tabs>
          <w:tab w:val="clear" w:pos="720"/>
        </w:tabs>
        <w:ind w:hanging="540"/>
        <w:jc w:val="both"/>
        <w:rPr>
          <w:sz w:val="28"/>
          <w:szCs w:val="28"/>
        </w:rPr>
      </w:pPr>
      <w:r>
        <w:rPr>
          <w:sz w:val="28"/>
          <w:szCs w:val="28"/>
        </w:rPr>
        <w:t>Статистические регистры – это а) сведения, которые самостоятельно предоставляют единицы наблюдения о своей деятельности в виде бланков установленного образца; б) систематические записи в первичной документации хозяйствующего субъекта, подтверждающие тот или иной факт; в) перечень вопросов, по которым собираются первичные статистические данные, который оформляется в виде бланка (анкеты, формуляра); г) базы данных юридической, экономической и справочной информации, необходимые для получения априорной информации о численности и основных характеристиках изучаемой совокупности.</w:t>
      </w:r>
    </w:p>
    <w:p w:rsidR="0000744B" w:rsidRDefault="009D6FFF">
      <w:pPr>
        <w:numPr>
          <w:ilvl w:val="0"/>
          <w:numId w:val="1"/>
        </w:numPr>
        <w:tabs>
          <w:tab w:val="clear" w:pos="720"/>
        </w:tabs>
        <w:ind w:hanging="540"/>
        <w:jc w:val="both"/>
        <w:rPr>
          <w:sz w:val="28"/>
          <w:szCs w:val="28"/>
        </w:rPr>
      </w:pPr>
      <w:r>
        <w:rPr>
          <w:sz w:val="28"/>
          <w:szCs w:val="28"/>
        </w:rPr>
        <w:t>К первичным статистическим данным, полученным в ходе статистического наблюдения предъявляются требования а) единообразия и сопоставимости; б) многообразия и несопоставимости; в) аддитивности; г) транзитивности.</w:t>
      </w:r>
    </w:p>
    <w:p w:rsidR="0000744B" w:rsidRDefault="009D6FFF">
      <w:pPr>
        <w:numPr>
          <w:ilvl w:val="0"/>
          <w:numId w:val="1"/>
        </w:numPr>
        <w:tabs>
          <w:tab w:val="clear" w:pos="720"/>
        </w:tabs>
        <w:ind w:hanging="540"/>
        <w:jc w:val="both"/>
        <w:rPr>
          <w:sz w:val="28"/>
          <w:szCs w:val="28"/>
        </w:rPr>
      </w:pPr>
      <w:r>
        <w:rPr>
          <w:sz w:val="28"/>
          <w:szCs w:val="28"/>
        </w:rPr>
        <w:t>Объект статистического наблюдения – это а) совокупность подлежащих исследованию социально-экономических явлений или точные границы, в пределах которых регистрируются сведения; б) составная часть объекта, которая служит основой счета и обладает признаками, которые подлежат регистрации; в) орган, который осуществляет наблюдение; г) период, в течение которого проводится наблюдение, или момент, к которому относятся регистрируемые сведения.</w:t>
      </w:r>
    </w:p>
    <w:p w:rsidR="0000744B" w:rsidRDefault="009D6FFF">
      <w:pPr>
        <w:numPr>
          <w:ilvl w:val="0"/>
          <w:numId w:val="1"/>
        </w:numPr>
        <w:tabs>
          <w:tab w:val="clear" w:pos="720"/>
        </w:tabs>
        <w:ind w:hanging="540"/>
        <w:jc w:val="both"/>
        <w:rPr>
          <w:sz w:val="28"/>
          <w:szCs w:val="28"/>
        </w:rPr>
      </w:pPr>
      <w:r>
        <w:rPr>
          <w:sz w:val="28"/>
          <w:szCs w:val="28"/>
        </w:rPr>
        <w:t xml:space="preserve">Статистическая сводка не включает а) контроль, систематизацию и группировку первичного статистического материала; б) составление </w:t>
      </w:r>
      <w:r>
        <w:rPr>
          <w:sz w:val="28"/>
          <w:szCs w:val="28"/>
        </w:rPr>
        <w:lastRenderedPageBreak/>
        <w:t>статистических таблиц; в) разработку программы статистического наблюдения; г) исчисление суммарных (итоговых) показателей по группам и по всей совокупности.</w:t>
      </w:r>
    </w:p>
    <w:p w:rsidR="0000744B" w:rsidRDefault="009D6FFF">
      <w:pPr>
        <w:numPr>
          <w:ilvl w:val="0"/>
          <w:numId w:val="1"/>
        </w:numPr>
        <w:tabs>
          <w:tab w:val="clear" w:pos="720"/>
        </w:tabs>
        <w:ind w:hanging="540"/>
        <w:jc w:val="both"/>
        <w:rPr>
          <w:sz w:val="28"/>
          <w:szCs w:val="28"/>
        </w:rPr>
      </w:pPr>
      <w:r>
        <w:rPr>
          <w:sz w:val="28"/>
          <w:szCs w:val="28"/>
        </w:rPr>
        <w:t>Специальное обследование заработной платы работников наиболее крупного предприятия – это а) основной массив; б) сплошное наблюдение; в) монографическое описание; г) выборочное наблюдение.</w:t>
      </w:r>
    </w:p>
    <w:p w:rsidR="0000744B" w:rsidRDefault="009D6FFF">
      <w:pPr>
        <w:numPr>
          <w:ilvl w:val="0"/>
          <w:numId w:val="1"/>
        </w:numPr>
        <w:tabs>
          <w:tab w:val="clear" w:pos="720"/>
        </w:tabs>
        <w:ind w:hanging="540"/>
        <w:jc w:val="both"/>
        <w:rPr>
          <w:sz w:val="28"/>
          <w:szCs w:val="28"/>
        </w:rPr>
      </w:pPr>
      <w:r>
        <w:rPr>
          <w:sz w:val="28"/>
          <w:szCs w:val="28"/>
        </w:rPr>
        <w:t>Сбор первичных статистических данных путем регистрации ответов потребителей на вопросы анкеты о качестве продукции – это а) опрос; б) монографическое описание; в) непосредственное наблюдение; г) документальное наблюдение.</w:t>
      </w:r>
    </w:p>
    <w:p w:rsidR="0000744B" w:rsidRDefault="009D6FFF">
      <w:pPr>
        <w:numPr>
          <w:ilvl w:val="0"/>
          <w:numId w:val="1"/>
        </w:numPr>
        <w:tabs>
          <w:tab w:val="clear" w:pos="720"/>
        </w:tabs>
        <w:ind w:hanging="540"/>
        <w:jc w:val="both"/>
        <w:rPr>
          <w:sz w:val="28"/>
          <w:szCs w:val="28"/>
        </w:rPr>
      </w:pPr>
      <w:r>
        <w:rPr>
          <w:sz w:val="28"/>
          <w:szCs w:val="28"/>
        </w:rPr>
        <w:t>Гистограммы изображается графически в виде а) замкнутого многоугольника, вершины которого образованы по горизонтали значениями признака, а по вертикали – соответствующими частотами или частостями; б) прямоугольников, основания которых по горизонтали образованы границами интервалов, а площади которых пропорциональны или равны частотам или частостям соответствующих интервалов; в) прямоугольников, основания которых по вертикали образованы границами интервалов, а площади которых пропорциональны или равны частотам или частостям соответствующих интервалов; г) замкнутого многоугольника, вершины которого образованы по вертикали значениями признака, а по горизонтали – соответствующими частотами или частостями.</w:t>
      </w:r>
    </w:p>
    <w:p w:rsidR="0000744B" w:rsidRDefault="009D6FFF">
      <w:pPr>
        <w:numPr>
          <w:ilvl w:val="0"/>
          <w:numId w:val="1"/>
        </w:numPr>
        <w:tabs>
          <w:tab w:val="clear" w:pos="720"/>
        </w:tabs>
        <w:ind w:hanging="540"/>
        <w:jc w:val="both"/>
        <w:rPr>
          <w:sz w:val="28"/>
          <w:szCs w:val="28"/>
        </w:rPr>
      </w:pPr>
      <w:r>
        <w:rPr>
          <w:sz w:val="28"/>
          <w:szCs w:val="28"/>
        </w:rPr>
        <w:t>Частость характеризует а) числу групп или интервалов; б) долю каждой группы в общем итоге совокупности; в) общее число единиц совокупности; г) число единиц в каждой группе.</w:t>
      </w:r>
    </w:p>
    <w:p w:rsidR="0000744B" w:rsidRDefault="009D6FFF">
      <w:pPr>
        <w:numPr>
          <w:ilvl w:val="0"/>
          <w:numId w:val="1"/>
        </w:numPr>
        <w:tabs>
          <w:tab w:val="clear" w:pos="720"/>
        </w:tabs>
        <w:ind w:hanging="540"/>
        <w:jc w:val="both"/>
        <w:rPr>
          <w:sz w:val="28"/>
          <w:szCs w:val="28"/>
        </w:rPr>
      </w:pPr>
      <w:r>
        <w:rPr>
          <w:sz w:val="28"/>
          <w:szCs w:val="28"/>
        </w:rPr>
        <w:t>Группировка, в которой для характеристики групп, расположенных упорядоченно по значению признака, применяется показатель численности группы – это а) иерархические группировка; б) многомерная группировка; в) ряд распределения; г) вторичная группировка.</w:t>
      </w:r>
    </w:p>
    <w:p w:rsidR="0000744B" w:rsidRDefault="0000744B">
      <w:pPr>
        <w:rPr>
          <w:sz w:val="28"/>
          <w:szCs w:val="28"/>
        </w:rPr>
      </w:pPr>
    </w:p>
    <w:p w:rsidR="0000744B" w:rsidRDefault="009D6FFF">
      <w:pPr>
        <w:pStyle w:val="1"/>
        <w:jc w:val="center"/>
      </w:pPr>
      <w:r>
        <w:br w:type="page"/>
      </w:r>
      <w:bookmarkStart w:id="36" w:name="_Toc450143482"/>
      <w:r>
        <w:lastRenderedPageBreak/>
        <w:t>3. Абсолютные и относительные величины</w:t>
      </w:r>
      <w:bookmarkEnd w:id="36"/>
    </w:p>
    <w:p w:rsidR="0000744B" w:rsidRDefault="009D6FFF">
      <w:pPr>
        <w:pStyle w:val="2"/>
        <w:jc w:val="center"/>
        <w:rPr>
          <w:i w:val="0"/>
        </w:rPr>
      </w:pPr>
      <w:bookmarkStart w:id="37" w:name="_Toc450143483"/>
      <w:r>
        <w:t>3.1. Краткие теоретические сведения</w:t>
      </w:r>
      <w:bookmarkEnd w:id="37"/>
    </w:p>
    <w:p w:rsidR="0000744B" w:rsidRDefault="009D6FFF">
      <w:pPr>
        <w:pStyle w:val="a4"/>
        <w:ind w:firstLine="720"/>
        <w:jc w:val="both"/>
        <w:rPr>
          <w:rFonts w:ascii="Times New Roman" w:hAnsi="Times New Roman"/>
          <w:sz w:val="28"/>
        </w:rPr>
      </w:pPr>
      <w:r>
        <w:rPr>
          <w:rFonts w:ascii="Times New Roman" w:hAnsi="Times New Roman"/>
          <w:sz w:val="28"/>
        </w:rPr>
        <w:t xml:space="preserve">Абсолютная величина отражает количественное состояние, степень выраженности свойства или уровень развития, то есть числовую меру множества качественно однородных социально-экономических объектов или явлений в конкретных пространственно-временных границах. </w:t>
      </w:r>
    </w:p>
    <w:p w:rsidR="0000744B" w:rsidRDefault="009D6FFF">
      <w:pPr>
        <w:pStyle w:val="a4"/>
        <w:ind w:firstLine="720"/>
        <w:jc w:val="both"/>
        <w:rPr>
          <w:rFonts w:ascii="Times New Roman" w:hAnsi="Times New Roman"/>
          <w:sz w:val="28"/>
        </w:rPr>
      </w:pPr>
      <w:r>
        <w:rPr>
          <w:rFonts w:ascii="Times New Roman" w:hAnsi="Times New Roman"/>
          <w:sz w:val="28"/>
        </w:rPr>
        <w:t xml:space="preserve">По отношению к исследуемой статистической совокупности абсолютная величина может быть индивидуальной, связанный с какой-либо ее частью, и суммарной, охватывающей ее в полном объеме. В первом случае она количественно выражает индивидуальный или групповые размеры статистического признака, а также численность конкретной группы, а во втором случае – совокупный (итоговый) размер статистического признака и общую численность статистической совокупности. По отношению к временным границам абсолютная величина может быть моментной и периодной. </w:t>
      </w:r>
    </w:p>
    <w:p w:rsidR="0000744B" w:rsidRDefault="009D6FFF">
      <w:pPr>
        <w:pStyle w:val="a4"/>
        <w:ind w:firstLine="720"/>
        <w:jc w:val="both"/>
        <w:rPr>
          <w:rFonts w:ascii="Times New Roman" w:hAnsi="Times New Roman"/>
          <w:sz w:val="28"/>
        </w:rPr>
      </w:pPr>
      <w:r>
        <w:rPr>
          <w:rFonts w:ascii="Times New Roman" w:hAnsi="Times New Roman"/>
          <w:sz w:val="28"/>
        </w:rPr>
        <w:t>С точки зрения природы изучаемого социально-экономического объекта или явления абсолютная величина может измеряться натуральных, условно-натуральных и стоимостных единицах.</w:t>
      </w:r>
    </w:p>
    <w:p w:rsidR="0000744B" w:rsidRDefault="009D6FFF">
      <w:pPr>
        <w:pStyle w:val="a4"/>
        <w:ind w:firstLine="720"/>
        <w:jc w:val="both"/>
        <w:rPr>
          <w:rFonts w:ascii="Times New Roman" w:hAnsi="Times New Roman"/>
          <w:sz w:val="28"/>
        </w:rPr>
      </w:pPr>
      <w:r>
        <w:rPr>
          <w:rFonts w:ascii="Times New Roman" w:hAnsi="Times New Roman"/>
          <w:sz w:val="28"/>
        </w:rPr>
        <w:t xml:space="preserve">Определенные качественно однородные социально-экономические объекты с присущими им физическими, химическими и иными известными свойствами могут исчисляться в штуках, тоннах, литрах и так далее. Они могут быть простыми (например, численность работников в человеках) и составными (например, рабочее время в человеко-часах и так далее.). Другая часть социально-экономических объектов с общими в существенном отношении признаками и сходные по типу, имеет в то же время различное количественное или качественное выражение. Так, различные виды топлива существенно отличаются теплотворной способностью. Такая качественная особенность количественно выражается конкретными величинами. В этом случае осуществляется стандартизация исследуемого социально-экономического явления и за условную единицу (эталон) может приниматься определенное количество одного из существенных качеств. Это позволяет измерить общее количество разновидностей социально-экономических явлений одинакового типа путем их пересчета в условно-натуральных единицах. </w:t>
      </w:r>
    </w:p>
    <w:p w:rsidR="0000744B" w:rsidRDefault="009D6FFF">
      <w:pPr>
        <w:pStyle w:val="a4"/>
        <w:ind w:firstLine="720"/>
        <w:jc w:val="both"/>
        <w:rPr>
          <w:rFonts w:ascii="Times New Roman" w:hAnsi="Times New Roman"/>
          <w:sz w:val="28"/>
        </w:rPr>
      </w:pPr>
      <w:r>
        <w:rPr>
          <w:rFonts w:ascii="Times New Roman" w:hAnsi="Times New Roman"/>
          <w:sz w:val="28"/>
        </w:rPr>
        <w:t>В случае невозможности соизмерения общего качества изучаемых социально-экономических объектов в натуральных единицах, по причине существенного отличия их типа, они выражаются в универсальных единицах путем количественного оценивания их практической ценности. Например, не имеет никакого практического смысла суммировать килограммы рыбы и мяса, поскольку в результате получится «ни рыба, ни мясо». В этом случае роль всеобщего эквивалента приобретают стоимость, выраженная в денежных единицах конкретной валюты.</w:t>
      </w:r>
    </w:p>
    <w:p w:rsidR="0000744B" w:rsidRDefault="009D6FFF">
      <w:pPr>
        <w:pStyle w:val="a4"/>
        <w:ind w:firstLine="720"/>
        <w:jc w:val="both"/>
        <w:rPr>
          <w:rFonts w:ascii="Times New Roman" w:hAnsi="Times New Roman"/>
          <w:sz w:val="28"/>
        </w:rPr>
      </w:pPr>
      <w:r>
        <w:rPr>
          <w:rFonts w:ascii="Times New Roman" w:hAnsi="Times New Roman"/>
          <w:sz w:val="28"/>
        </w:rPr>
        <w:lastRenderedPageBreak/>
        <w:t xml:space="preserve">Однако конкретная абсолютная величина вне ее связи с пространственно временными характеристиками и другими абсолютными величинами не позволяет осуществлять количественный анализ изменения во времени, территориального распределения, сравнения нескольких социально-экономических явлений или объектов, взаимосвязей между ними и так далее. Научный подход к познанию объективной действительности обусловливает необходимость применения наряду с первичными статистическими показателями целого ряда производных статистических величин. </w:t>
      </w:r>
    </w:p>
    <w:p w:rsidR="0000744B" w:rsidRDefault="009D6FFF">
      <w:pPr>
        <w:pStyle w:val="a4"/>
        <w:ind w:firstLine="720"/>
        <w:jc w:val="both"/>
        <w:rPr>
          <w:rFonts w:ascii="Times New Roman" w:hAnsi="Times New Roman"/>
          <w:sz w:val="28"/>
        </w:rPr>
      </w:pPr>
      <w:r>
        <w:rPr>
          <w:rFonts w:ascii="Times New Roman" w:hAnsi="Times New Roman"/>
          <w:sz w:val="28"/>
        </w:rPr>
        <w:t xml:space="preserve">К числу важнейших из них относятся в первую очередь относительные величины, каждая из которых характеризует количественное соотношение сопоставляемых абсолютных величин. Они могут не иметь конкретного наименования и единицы измерения, когда в качестве исходной базы выступает одноименные абсолютные величины, и выражаться в коэффициентах (количестве "раз" относительно база сопоставления, которая выступает в качестве единицы счета) или условных относительных единицах, к числу которых относятся проценты, промилле и продецимилле. В последнем случае за базу измерения принимается условная шкала соответственно 100, 1000 или 10000 единиц одной из составляющих абсолютных величин. </w:t>
      </w:r>
    </w:p>
    <w:p w:rsidR="0000744B" w:rsidRDefault="009D6FFF">
      <w:pPr>
        <w:pStyle w:val="a4"/>
        <w:ind w:firstLine="720"/>
        <w:jc w:val="both"/>
        <w:rPr>
          <w:rFonts w:ascii="Times New Roman" w:hAnsi="Times New Roman"/>
          <w:sz w:val="28"/>
        </w:rPr>
      </w:pPr>
      <w:r>
        <w:rPr>
          <w:rFonts w:ascii="Times New Roman" w:hAnsi="Times New Roman"/>
          <w:sz w:val="28"/>
        </w:rPr>
        <w:t>Наряду с этим существует множество относительных величин, которую получаются в результате сопоставления абсолютных величин, между которыми наблюдаются объективно существующие взаимосвязи. Так, в экономике и социальной сфере имеются реальные зависимости между экономическими и социальными объектами, явлениями процессами, выраженная разноименными абсолютными величинами. В результате путем количественного соотношения соответствующих абсолютных величин можно получить относительные величины с конкретным наименованием, а также дробной единицей измерения.</w:t>
      </w:r>
    </w:p>
    <w:p w:rsidR="0000744B" w:rsidRDefault="009D6FFF">
      <w:pPr>
        <w:pStyle w:val="a4"/>
        <w:ind w:firstLine="720"/>
        <w:jc w:val="both"/>
        <w:rPr>
          <w:rFonts w:ascii="Times New Roman" w:hAnsi="Times New Roman"/>
          <w:sz w:val="28"/>
        </w:rPr>
      </w:pPr>
      <w:r>
        <w:rPr>
          <w:rFonts w:ascii="Times New Roman" w:hAnsi="Times New Roman"/>
          <w:sz w:val="28"/>
        </w:rPr>
        <w:t>В прагматическом аспекте относительно цели и конкретных задач количественного анализа все относительные величины, которые также называют индексами, можно подразделить на несколько основных групп: динамические, сравнительные, структурные и т. д.</w:t>
      </w:r>
    </w:p>
    <w:p w:rsidR="0000744B" w:rsidRDefault="009D6FFF">
      <w:pPr>
        <w:pStyle w:val="a4"/>
        <w:ind w:firstLine="720"/>
        <w:jc w:val="both"/>
        <w:rPr>
          <w:rFonts w:ascii="Times New Roman" w:hAnsi="Times New Roman"/>
          <w:sz w:val="28"/>
        </w:rPr>
      </w:pPr>
      <w:r>
        <w:rPr>
          <w:rFonts w:ascii="Times New Roman" w:hAnsi="Times New Roman"/>
          <w:sz w:val="28"/>
        </w:rPr>
        <w:t>К числу первых из вышеупомянутых динамических индексов относятся индексы динамики, планового задания и выполнения плана, которые характеризуют количественное соотношение во времени абсолютных величин относящиеся к одному и тому же социально-экономическому явлению. Они рассчитываются в соответствии со следующими формулами</w:t>
      </w:r>
    </w:p>
    <w:p w:rsidR="0000744B" w:rsidRDefault="0000744B">
      <w:pPr>
        <w:pStyle w:val="a4"/>
        <w:ind w:firstLine="720"/>
        <w:jc w:val="both"/>
        <w:rPr>
          <w:rFonts w:ascii="Times New Roman" w:hAnsi="Times New Roman"/>
          <w:sz w:val="28"/>
        </w:rPr>
      </w:pPr>
    </w:p>
    <w:tbl>
      <w:tblPr>
        <w:tblW w:w="9828" w:type="dxa"/>
        <w:tblLook w:val="04A0"/>
      </w:tblPr>
      <w:tblGrid>
        <w:gridCol w:w="2642"/>
        <w:gridCol w:w="5116"/>
        <w:gridCol w:w="2070"/>
      </w:tblGrid>
      <w:tr w:rsidR="0000744B">
        <w:tc>
          <w:tcPr>
            <w:tcW w:w="2642" w:type="dxa"/>
          </w:tcPr>
          <w:p w:rsidR="0000744B" w:rsidRDefault="0000744B">
            <w:pPr>
              <w:ind w:firstLine="720"/>
              <w:jc w:val="both"/>
            </w:pPr>
          </w:p>
        </w:tc>
        <w:tc>
          <w:tcPr>
            <w:tcW w:w="5116" w:type="dxa"/>
          </w:tcPr>
          <w:p w:rsidR="0000744B" w:rsidRDefault="009D6FFF">
            <w:pPr>
              <w:jc w:val="center"/>
            </w:pPr>
            <w:r>
              <w:rPr>
                <w:noProof/>
              </w:rPr>
              <w:drawing>
                <wp:inline distT="0" distB="0" distL="114300" distR="114300">
                  <wp:extent cx="558800" cy="495300"/>
                  <wp:effectExtent l="0" t="0" r="0" b="0"/>
                  <wp:docPr id="113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8800" cy="495300"/>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(2.</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w:t>
            </w:r>
            <w:r w:rsidR="009345DC">
              <w:rPr>
                <w:sz w:val="28"/>
                <w:szCs w:val="28"/>
              </w:rPr>
              <w:fldChar w:fldCharType="end"/>
            </w:r>
            <w:r>
              <w:rPr>
                <w:sz w:val="28"/>
                <w:szCs w:val="28"/>
              </w:rPr>
              <w:t>)</w:t>
            </w:r>
          </w:p>
        </w:tc>
      </w:tr>
      <w:tr w:rsidR="0000744B">
        <w:tc>
          <w:tcPr>
            <w:tcW w:w="2642" w:type="dxa"/>
          </w:tcPr>
          <w:p w:rsidR="0000744B" w:rsidRDefault="0000744B">
            <w:pPr>
              <w:ind w:firstLine="720"/>
              <w:jc w:val="both"/>
            </w:pPr>
          </w:p>
        </w:tc>
        <w:tc>
          <w:tcPr>
            <w:tcW w:w="5116" w:type="dxa"/>
          </w:tcPr>
          <w:p w:rsidR="0000744B" w:rsidRDefault="009D6FFF">
            <w:pPr>
              <w:jc w:val="center"/>
            </w:pPr>
            <w:r>
              <w:rPr>
                <w:noProof/>
                <w:position w:val="-34"/>
              </w:rPr>
              <w:drawing>
                <wp:inline distT="0" distB="0" distL="114300" distR="114300">
                  <wp:extent cx="596900" cy="495300"/>
                  <wp:effectExtent l="0" t="0" r="0" b="0"/>
                  <wp:docPr id="11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6900" cy="495300"/>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(2.</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w:t>
            </w:r>
            <w:r w:rsidR="009345DC">
              <w:rPr>
                <w:sz w:val="28"/>
                <w:szCs w:val="28"/>
              </w:rPr>
              <w:fldChar w:fldCharType="end"/>
            </w:r>
            <w:r>
              <w:rPr>
                <w:sz w:val="28"/>
                <w:szCs w:val="28"/>
              </w:rPr>
              <w:t>)</w:t>
            </w:r>
          </w:p>
        </w:tc>
      </w:tr>
      <w:tr w:rsidR="0000744B">
        <w:tc>
          <w:tcPr>
            <w:tcW w:w="2642" w:type="dxa"/>
          </w:tcPr>
          <w:p w:rsidR="0000744B" w:rsidRDefault="0000744B">
            <w:pPr>
              <w:ind w:firstLine="720"/>
              <w:jc w:val="both"/>
            </w:pPr>
          </w:p>
        </w:tc>
        <w:tc>
          <w:tcPr>
            <w:tcW w:w="5116" w:type="dxa"/>
          </w:tcPr>
          <w:p w:rsidR="0000744B" w:rsidRDefault="009D6FFF">
            <w:pPr>
              <w:jc w:val="center"/>
            </w:pPr>
            <w:r>
              <w:rPr>
                <w:noProof/>
                <w:position w:val="-34"/>
              </w:rPr>
              <w:drawing>
                <wp:inline distT="0" distB="0" distL="114300" distR="114300">
                  <wp:extent cx="596900" cy="495300"/>
                  <wp:effectExtent l="0" t="0" r="0" b="0"/>
                  <wp:docPr id="114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6900" cy="495300"/>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(2.</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3</w:t>
            </w:r>
            <w:r w:rsidR="009345DC">
              <w:rPr>
                <w:sz w:val="28"/>
                <w:szCs w:val="28"/>
              </w:rPr>
              <w:fldChar w:fldCharType="end"/>
            </w:r>
            <w:r>
              <w:rPr>
                <w:sz w:val="28"/>
                <w:szCs w:val="28"/>
              </w:rPr>
              <w:t>)</w:t>
            </w:r>
          </w:p>
        </w:tc>
      </w:tr>
    </w:tbl>
    <w:p w:rsidR="0000744B" w:rsidRDefault="0000744B">
      <w:pPr>
        <w:pStyle w:val="a4"/>
        <w:jc w:val="center"/>
      </w:pPr>
    </w:p>
    <w:p w:rsidR="0000744B" w:rsidRDefault="0000744B">
      <w:pPr>
        <w:pStyle w:val="a4"/>
        <w:jc w:val="both"/>
        <w:rPr>
          <w:rFonts w:ascii="Times New Roman" w:hAnsi="Times New Roman"/>
          <w:sz w:val="28"/>
          <w:szCs w:val="28"/>
        </w:rPr>
      </w:pPr>
    </w:p>
    <w:p w:rsidR="0000744B" w:rsidRDefault="009D6FFF">
      <w:pPr>
        <w:pStyle w:val="a4"/>
        <w:jc w:val="both"/>
        <w:rPr>
          <w:rFonts w:ascii="Times New Roman" w:hAnsi="Times New Roman"/>
          <w:sz w:val="28"/>
          <w:szCs w:val="28"/>
        </w:rPr>
      </w:pPr>
      <w:r>
        <w:rPr>
          <w:rFonts w:ascii="Times New Roman" w:hAnsi="Times New Roman"/>
          <w:sz w:val="28"/>
          <w:szCs w:val="28"/>
        </w:rPr>
        <w:t>где</w:t>
      </w:r>
      <w:r>
        <w:rPr>
          <w:rFonts w:ascii="Times New Roman" w:hAnsi="Times New Roman"/>
          <w:i/>
          <w:sz w:val="28"/>
          <w:szCs w:val="28"/>
        </w:rPr>
        <w:t xml:space="preserve"> </w:t>
      </w:r>
      <w:r>
        <w:rPr>
          <w:rFonts w:ascii="Times New Roman" w:hAnsi="Times New Roman"/>
          <w:i/>
          <w:sz w:val="28"/>
          <w:szCs w:val="28"/>
          <w:lang w:val="en-US"/>
        </w:rPr>
        <w:t>Y</w:t>
      </w:r>
      <w:r>
        <w:rPr>
          <w:rFonts w:ascii="Times New Roman" w:hAnsi="Times New Roman"/>
          <w:sz w:val="28"/>
          <w:szCs w:val="28"/>
          <w:vertAlign w:val="subscript"/>
        </w:rPr>
        <w:t>1</w:t>
      </w:r>
      <w:r>
        <w:rPr>
          <w:rFonts w:ascii="Times New Roman" w:hAnsi="Times New Roman"/>
          <w:sz w:val="28"/>
          <w:szCs w:val="28"/>
        </w:rPr>
        <w:t xml:space="preserve"> – абсолютная величина на уровне отчетного периода; </w:t>
      </w:r>
      <w:r>
        <w:rPr>
          <w:rFonts w:ascii="Times New Roman" w:hAnsi="Times New Roman"/>
          <w:i/>
          <w:sz w:val="28"/>
          <w:szCs w:val="28"/>
          <w:lang w:val="en-US"/>
        </w:rPr>
        <w:t>Y</w:t>
      </w:r>
      <w:r>
        <w:rPr>
          <w:rFonts w:ascii="Times New Roman" w:hAnsi="Times New Roman"/>
          <w:sz w:val="28"/>
          <w:szCs w:val="28"/>
          <w:vertAlign w:val="subscript"/>
        </w:rPr>
        <w:t>0</w:t>
      </w:r>
      <w:r>
        <w:rPr>
          <w:rFonts w:ascii="Times New Roman" w:hAnsi="Times New Roman"/>
          <w:sz w:val="28"/>
          <w:szCs w:val="28"/>
        </w:rPr>
        <w:t xml:space="preserve"> – абсолютная величина на уровне предшествующего (базисного) периода, </w:t>
      </w:r>
      <w:r>
        <w:rPr>
          <w:rFonts w:ascii="Times New Roman" w:hAnsi="Times New Roman"/>
          <w:noProof/>
          <w:position w:val="-12"/>
          <w:sz w:val="28"/>
          <w:szCs w:val="28"/>
        </w:rPr>
        <w:drawing>
          <wp:inline distT="0" distB="0" distL="114300" distR="114300">
            <wp:extent cx="190500" cy="304800"/>
            <wp:effectExtent l="0" t="0" r="0" b="0"/>
            <wp:docPr id="114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304800"/>
                    </a:xfrm>
                    <a:prstGeom prst="rect">
                      <a:avLst/>
                    </a:prstGeom>
                  </pic:spPr>
                </pic:pic>
              </a:graphicData>
            </a:graphic>
          </wp:inline>
        </w:drawing>
      </w:r>
      <w:r>
        <w:rPr>
          <w:rFonts w:ascii="Times New Roman" w:hAnsi="Times New Roman"/>
          <w:sz w:val="28"/>
          <w:szCs w:val="28"/>
        </w:rPr>
        <w:t xml:space="preserve"> – абсолютная величина на уровне, запланированном на отчетный период.</w:t>
      </w:r>
    </w:p>
    <w:p w:rsidR="0000744B" w:rsidRDefault="009D6FFF">
      <w:pPr>
        <w:ind w:firstLine="720"/>
        <w:jc w:val="both"/>
        <w:rPr>
          <w:sz w:val="28"/>
          <w:szCs w:val="28"/>
        </w:rPr>
      </w:pPr>
      <w:r>
        <w:rPr>
          <w:sz w:val="28"/>
          <w:szCs w:val="28"/>
        </w:rPr>
        <w:t>Эти индексы образуют систему взаимосвязанных статистических показателей. Если перемножить индексы планового задания и выполнения плана, то получится индекс динамики:</w:t>
      </w:r>
    </w:p>
    <w:p w:rsidR="0000744B" w:rsidRDefault="009D6FFF">
      <w:pPr>
        <w:pStyle w:val="a4"/>
        <w:ind w:firstLine="720"/>
        <w:jc w:val="both"/>
        <w:rPr>
          <w:rFonts w:ascii="Times New Roman" w:hAnsi="Times New Roman"/>
          <w:sz w:val="28"/>
        </w:rPr>
      </w:pPr>
      <w:r>
        <w:rPr>
          <w:rFonts w:ascii="Times New Roman" w:hAnsi="Times New Roman"/>
          <w:sz w:val="28"/>
        </w:rPr>
        <w:t xml:space="preserve">Полученные числовые значения в виде коэффициентов необходимо сравнить с единицей. Если она больше единицы, то можно сделать вывод об увеличении, если равно единице – стабильности. В случае, если они меньше единицы, то можно судить об уменьшение во времени сопоставляемой абсолютной величины по отношению к базе сопоставления, в качестве которого выступает предшествующий период или плановое задание. </w:t>
      </w:r>
    </w:p>
    <w:p w:rsidR="0000744B" w:rsidRDefault="009D6FFF">
      <w:pPr>
        <w:pStyle w:val="a4"/>
        <w:ind w:firstLine="720"/>
        <w:jc w:val="both"/>
      </w:pPr>
      <w:r>
        <w:rPr>
          <w:rFonts w:ascii="Times New Roman" w:hAnsi="Times New Roman"/>
          <w:sz w:val="28"/>
        </w:rPr>
        <w:t>Дополнительные статистические данные о приросте (с плюсом) или уменьшении абсолютной величины исследуемого социально-экономического процесса в процентах по отношению к базе сопоставления можно получить путем определения показателя темпа динамики, который рассчитывается как соответствующий индекс за вычетом единицы, умноженный на 100.</w:t>
      </w:r>
    </w:p>
    <w:p w:rsidR="0000744B" w:rsidRDefault="009D6FFF">
      <w:pPr>
        <w:ind w:firstLine="720"/>
        <w:jc w:val="both"/>
        <w:rPr>
          <w:sz w:val="28"/>
        </w:rPr>
      </w:pPr>
      <w:r>
        <w:rPr>
          <w:sz w:val="28"/>
        </w:rPr>
        <w:t>К индексам, характеризующим строение социально-экономического явления необходимо отнести индекс структуры и индекс координации каждый из которых можно определить по следующей формуле</w:t>
      </w:r>
    </w:p>
    <w:p w:rsidR="0000744B" w:rsidRDefault="0000744B">
      <w:pPr>
        <w:ind w:firstLine="720"/>
        <w:jc w:val="both"/>
        <w:rPr>
          <w:sz w:val="28"/>
        </w:rPr>
      </w:pPr>
    </w:p>
    <w:tbl>
      <w:tblPr>
        <w:tblW w:w="9828" w:type="dxa"/>
        <w:tblLook w:val="04A0"/>
      </w:tblPr>
      <w:tblGrid>
        <w:gridCol w:w="2642"/>
        <w:gridCol w:w="5116"/>
        <w:gridCol w:w="2070"/>
      </w:tblGrid>
      <w:tr w:rsidR="0000744B">
        <w:tc>
          <w:tcPr>
            <w:tcW w:w="2642" w:type="dxa"/>
          </w:tcPr>
          <w:p w:rsidR="0000744B" w:rsidRDefault="0000744B">
            <w:pPr>
              <w:ind w:firstLine="720"/>
              <w:jc w:val="both"/>
            </w:pPr>
          </w:p>
        </w:tc>
        <w:tc>
          <w:tcPr>
            <w:tcW w:w="5116" w:type="dxa"/>
          </w:tcPr>
          <w:p w:rsidR="0000744B" w:rsidRDefault="009D6FFF">
            <w:pPr>
              <w:jc w:val="center"/>
            </w:pPr>
            <w:r>
              <w:rPr>
                <w:noProof/>
              </w:rPr>
              <w:drawing>
                <wp:inline distT="0" distB="0" distL="114300" distR="114300">
                  <wp:extent cx="723900" cy="520699"/>
                  <wp:effectExtent l="0" t="0" r="0" b="0"/>
                  <wp:docPr id="114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23900" cy="520699"/>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(2.</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4</w:t>
            </w:r>
            <w:r w:rsidR="009345DC">
              <w:rPr>
                <w:sz w:val="28"/>
                <w:szCs w:val="28"/>
              </w:rPr>
              <w:fldChar w:fldCharType="end"/>
            </w:r>
            <w:r>
              <w:rPr>
                <w:sz w:val="28"/>
                <w:szCs w:val="28"/>
              </w:rPr>
              <w:t>)</w:t>
            </w:r>
          </w:p>
        </w:tc>
      </w:tr>
      <w:tr w:rsidR="0000744B">
        <w:tc>
          <w:tcPr>
            <w:tcW w:w="2642" w:type="dxa"/>
          </w:tcPr>
          <w:p w:rsidR="0000744B" w:rsidRDefault="0000744B">
            <w:pPr>
              <w:ind w:firstLine="720"/>
              <w:jc w:val="both"/>
            </w:pPr>
          </w:p>
        </w:tc>
        <w:tc>
          <w:tcPr>
            <w:tcW w:w="5116" w:type="dxa"/>
          </w:tcPr>
          <w:p w:rsidR="0000744B" w:rsidRDefault="009D6FFF">
            <w:pPr>
              <w:jc w:val="center"/>
            </w:pPr>
            <w:r>
              <w:rPr>
                <w:noProof/>
                <w:position w:val="-34"/>
              </w:rPr>
              <w:drawing>
                <wp:inline distT="0" distB="0" distL="114300" distR="114300">
                  <wp:extent cx="584200" cy="495300"/>
                  <wp:effectExtent l="0" t="0" r="0" b="0"/>
                  <wp:docPr id="114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84200" cy="495300"/>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(2.</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5</w:t>
            </w:r>
            <w:r w:rsidR="009345DC">
              <w:rPr>
                <w:sz w:val="28"/>
                <w:szCs w:val="28"/>
              </w:rPr>
              <w:fldChar w:fldCharType="end"/>
            </w:r>
            <w:r>
              <w:rPr>
                <w:sz w:val="28"/>
                <w:szCs w:val="28"/>
              </w:rPr>
              <w:t>)</w:t>
            </w:r>
          </w:p>
        </w:tc>
      </w:tr>
    </w:tbl>
    <w:p w:rsidR="0000744B" w:rsidRDefault="0000744B">
      <w:pPr>
        <w:ind w:firstLine="708"/>
        <w:jc w:val="both"/>
        <w:rPr>
          <w:sz w:val="28"/>
          <w:szCs w:val="28"/>
        </w:rPr>
      </w:pPr>
    </w:p>
    <w:p w:rsidR="0000744B" w:rsidRDefault="009D6FFF">
      <w:pPr>
        <w:ind w:firstLine="708"/>
        <w:jc w:val="both"/>
        <w:rPr>
          <w:sz w:val="28"/>
        </w:rPr>
      </w:pPr>
      <w:r>
        <w:rPr>
          <w:sz w:val="28"/>
          <w:szCs w:val="28"/>
        </w:rPr>
        <w:t xml:space="preserve">В этих формулах </w:t>
      </w:r>
      <w:r>
        <w:rPr>
          <w:noProof/>
          <w:position w:val="-16"/>
          <w:sz w:val="28"/>
          <w:szCs w:val="28"/>
        </w:rPr>
        <w:drawing>
          <wp:inline distT="0" distB="0" distL="114300" distR="114300">
            <wp:extent cx="405765" cy="292100"/>
            <wp:effectExtent l="0" t="0" r="0" b="0"/>
            <wp:docPr id="114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5765" cy="292100"/>
                    </a:xfrm>
                    <a:prstGeom prst="rect">
                      <a:avLst/>
                    </a:prstGeom>
                  </pic:spPr>
                </pic:pic>
              </a:graphicData>
            </a:graphic>
          </wp:inline>
        </w:drawing>
      </w:r>
      <w:r>
        <w:rPr>
          <w:noProof/>
          <w:position w:val="-10"/>
          <w:sz w:val="28"/>
          <w:szCs w:val="28"/>
        </w:rPr>
        <w:drawing>
          <wp:inline distT="0" distB="0" distL="114300" distR="114300">
            <wp:extent cx="203200" cy="215900"/>
            <wp:effectExtent l="0" t="0" r="0" b="0"/>
            <wp:docPr id="114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15900"/>
                    </a:xfrm>
                    <a:prstGeom prst="rect">
                      <a:avLst/>
                    </a:prstGeom>
                  </pic:spPr>
                </pic:pic>
              </a:graphicData>
            </a:graphic>
          </wp:inline>
        </w:drawing>
      </w:r>
      <w:r>
        <w:rPr>
          <w:sz w:val="28"/>
          <w:szCs w:val="28"/>
        </w:rPr>
        <w:t>и</w:t>
      </w:r>
      <w:r>
        <w:rPr>
          <w:noProof/>
          <w:position w:val="-12"/>
          <w:sz w:val="28"/>
          <w:szCs w:val="28"/>
        </w:rPr>
        <w:drawing>
          <wp:inline distT="0" distB="0" distL="114300" distR="114300">
            <wp:extent cx="190500" cy="241300"/>
            <wp:effectExtent l="0" t="0" r="0" b="0"/>
            <wp:docPr id="114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41300"/>
                    </a:xfrm>
                    <a:prstGeom prst="rect">
                      <a:avLst/>
                    </a:prstGeom>
                  </pic:spPr>
                </pic:pic>
              </a:graphicData>
            </a:graphic>
          </wp:inline>
        </w:drawing>
      </w:r>
      <w:r>
        <w:rPr>
          <w:sz w:val="28"/>
          <w:szCs w:val="28"/>
        </w:rPr>
        <w:t xml:space="preserve"> обозначены соответственно суммарная абсолютная величина, одна из ее частей, а также базовая (основная) часть.</w:t>
      </w:r>
    </w:p>
    <w:p w:rsidR="0000744B" w:rsidRDefault="009D6FFF">
      <w:pPr>
        <w:ind w:firstLine="720"/>
        <w:jc w:val="both"/>
        <w:rPr>
          <w:sz w:val="28"/>
        </w:rPr>
      </w:pPr>
      <w:r>
        <w:rPr>
          <w:sz w:val="28"/>
        </w:rPr>
        <w:t>Эти индексы показывают соответственно удельный вес (долю) или количественное соотношение частей одной и той же абсолютной величины в коэффициентах или в процентах относительно базы сопоставления (совокупная абсолютная величина или ее базовая или основная часть).</w:t>
      </w:r>
    </w:p>
    <w:p w:rsidR="0000744B" w:rsidRDefault="009D6FFF">
      <w:pPr>
        <w:ind w:firstLine="720"/>
        <w:jc w:val="both"/>
        <w:rPr>
          <w:sz w:val="28"/>
        </w:rPr>
      </w:pPr>
      <w:r>
        <w:rPr>
          <w:sz w:val="28"/>
        </w:rPr>
        <w:t>Группа индексов, связанных с сравнением абсолютных величин относящихся к различным совокупности в рамках одного и того же социально-экономического явления или отдельных элементов статистической совокупности в одних и тех же временных рамках представлена индексом сравнения, который можно определить по следующей формуле</w:t>
      </w:r>
    </w:p>
    <w:p w:rsidR="0000744B" w:rsidRDefault="0000744B">
      <w:pPr>
        <w:ind w:firstLine="720"/>
        <w:jc w:val="both"/>
        <w:rPr>
          <w:sz w:val="28"/>
        </w:rPr>
      </w:pPr>
    </w:p>
    <w:tbl>
      <w:tblPr>
        <w:tblW w:w="9828" w:type="dxa"/>
        <w:tblLook w:val="04A0"/>
      </w:tblPr>
      <w:tblGrid>
        <w:gridCol w:w="2642"/>
        <w:gridCol w:w="5116"/>
        <w:gridCol w:w="2070"/>
      </w:tblGrid>
      <w:tr w:rsidR="0000744B">
        <w:tc>
          <w:tcPr>
            <w:tcW w:w="2642" w:type="dxa"/>
          </w:tcPr>
          <w:p w:rsidR="0000744B" w:rsidRDefault="0000744B">
            <w:pPr>
              <w:ind w:firstLine="720"/>
              <w:jc w:val="both"/>
            </w:pPr>
          </w:p>
        </w:tc>
        <w:tc>
          <w:tcPr>
            <w:tcW w:w="5116" w:type="dxa"/>
          </w:tcPr>
          <w:p w:rsidR="0000744B" w:rsidRDefault="009D6FFF">
            <w:pPr>
              <w:jc w:val="center"/>
            </w:pPr>
            <w:r>
              <w:rPr>
                <w:noProof/>
              </w:rPr>
              <w:drawing>
                <wp:inline distT="0" distB="0" distL="114300" distR="114300">
                  <wp:extent cx="609600" cy="495300"/>
                  <wp:effectExtent l="0" t="0" r="0" b="0"/>
                  <wp:docPr id="114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9600" cy="495300"/>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(2.</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6</w:t>
            </w:r>
            <w:r w:rsidR="009345DC">
              <w:rPr>
                <w:sz w:val="28"/>
                <w:szCs w:val="28"/>
              </w:rPr>
              <w:fldChar w:fldCharType="end"/>
            </w:r>
            <w:r>
              <w:rPr>
                <w:sz w:val="28"/>
                <w:szCs w:val="28"/>
              </w:rPr>
              <w:t>)</w:t>
            </w:r>
          </w:p>
        </w:tc>
      </w:tr>
    </w:tbl>
    <w:p w:rsidR="0000744B" w:rsidRDefault="0000744B">
      <w:pPr>
        <w:jc w:val="center"/>
      </w:pPr>
    </w:p>
    <w:p w:rsidR="0000744B" w:rsidRDefault="009D6FFF">
      <w:pPr>
        <w:jc w:val="both"/>
        <w:rPr>
          <w:sz w:val="28"/>
          <w:szCs w:val="28"/>
        </w:rPr>
      </w:pPr>
      <w:r>
        <w:rPr>
          <w:sz w:val="28"/>
          <w:szCs w:val="28"/>
        </w:rPr>
        <w:tab/>
        <w:t xml:space="preserve">В этой формуле </w:t>
      </w:r>
      <w:r>
        <w:rPr>
          <w:noProof/>
          <w:position w:val="-12"/>
          <w:sz w:val="28"/>
          <w:szCs w:val="28"/>
        </w:rPr>
        <w:drawing>
          <wp:inline distT="0" distB="0" distL="114300" distR="114300">
            <wp:extent cx="203200" cy="241300"/>
            <wp:effectExtent l="0" t="0" r="0" b="0"/>
            <wp:docPr id="114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41300"/>
                    </a:xfrm>
                    <a:prstGeom prst="rect">
                      <a:avLst/>
                    </a:prstGeom>
                  </pic:spPr>
                </pic:pic>
              </a:graphicData>
            </a:graphic>
          </wp:inline>
        </w:drawing>
      </w:r>
      <w:r>
        <w:rPr>
          <w:sz w:val="28"/>
          <w:szCs w:val="28"/>
        </w:rPr>
        <w:t>и</w:t>
      </w:r>
      <w:r>
        <w:rPr>
          <w:noProof/>
          <w:position w:val="-12"/>
          <w:sz w:val="28"/>
          <w:szCs w:val="28"/>
        </w:rPr>
        <w:drawing>
          <wp:inline distT="0" distB="0" distL="114300" distR="114300">
            <wp:extent cx="190500" cy="241300"/>
            <wp:effectExtent l="0" t="0" r="0" b="0"/>
            <wp:docPr id="114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41300"/>
                    </a:xfrm>
                    <a:prstGeom prst="rect">
                      <a:avLst/>
                    </a:prstGeom>
                  </pic:spPr>
                </pic:pic>
              </a:graphicData>
            </a:graphic>
          </wp:inline>
        </w:drawing>
      </w:r>
      <w:r>
        <w:rPr>
          <w:sz w:val="28"/>
          <w:szCs w:val="28"/>
        </w:rPr>
        <w:t>обозначены одна и та же абсолютная величина, относящаяся к различным территориям или статистическим единицам одного и того же массового социально-экономического явления.</w:t>
      </w:r>
    </w:p>
    <w:p w:rsidR="0000744B" w:rsidRDefault="009D6FFF">
      <w:pPr>
        <w:ind w:firstLine="720"/>
        <w:jc w:val="both"/>
        <w:rPr>
          <w:sz w:val="28"/>
        </w:rPr>
      </w:pPr>
      <w:r>
        <w:rPr>
          <w:sz w:val="28"/>
        </w:rPr>
        <w:t>Полученное числовое значение коэффициента показывает во сколько раз или на сколько процентов (путем вычитания единицы умножения результата на 100) одна сравниваемая абсолютная величина больше или меньше базы сравнения.</w:t>
      </w:r>
    </w:p>
    <w:p w:rsidR="0000744B" w:rsidRDefault="009D6FFF">
      <w:pPr>
        <w:ind w:firstLine="720"/>
        <w:jc w:val="both"/>
        <w:rPr>
          <w:sz w:val="28"/>
        </w:rPr>
      </w:pPr>
      <w:r>
        <w:rPr>
          <w:sz w:val="28"/>
        </w:rPr>
        <w:t>Наряду с этим, при изучении сложных экономических и социальных процессов широкое распространение получили относительные величины интенсивности, характеризующие степень распространения какой-либо абсолютной величины исследуемого явления в территориальном разрезе или по отношению к другим связанным с ней абсолютным величинам этого же или иных социальных или экономических явлений.</w:t>
      </w:r>
    </w:p>
    <w:p w:rsidR="0000744B" w:rsidRDefault="009D6FFF">
      <w:pPr>
        <w:ind w:firstLine="720"/>
        <w:jc w:val="both"/>
        <w:rPr>
          <w:sz w:val="28"/>
        </w:rPr>
      </w:pPr>
      <w:r>
        <w:rPr>
          <w:sz w:val="28"/>
        </w:rPr>
        <w:t xml:space="preserve">К числу таких можно отнести плотность населения, обеспеченность медицинскими учреждениями, продуктами питания, жильем в расчете на душу населения, производительность труда работников, рентабельность производства, цену товара и так далее. </w:t>
      </w:r>
    </w:p>
    <w:p w:rsidR="0000744B" w:rsidRDefault="009D6FFF">
      <w:pPr>
        <w:ind w:firstLine="720"/>
        <w:jc w:val="both"/>
        <w:rPr>
          <w:sz w:val="28"/>
        </w:rPr>
      </w:pPr>
      <w:r>
        <w:rPr>
          <w:sz w:val="28"/>
        </w:rPr>
        <w:t>Как правило, такие относительные показатели получаются в виде количественного соотношения разноименных абсолютных величин (например, выручки от продажи товара и объема реализации). Своими числовыми значениями они не только отображают количественную меру распределения в пространстве, социальной или экономической среде, но и характеризуют качественную сторону, достигнутый качественный уровень развития соответствующего социально-экономического явления.</w:t>
      </w:r>
    </w:p>
    <w:p w:rsidR="0000744B" w:rsidRDefault="0000744B">
      <w:pPr>
        <w:ind w:firstLine="720"/>
        <w:jc w:val="both"/>
        <w:rPr>
          <w:sz w:val="28"/>
        </w:rPr>
      </w:pPr>
    </w:p>
    <w:p w:rsidR="0000744B" w:rsidRDefault="009D6FFF">
      <w:pPr>
        <w:pStyle w:val="21"/>
        <w:spacing w:before="0" w:after="0"/>
      </w:pPr>
      <w:bookmarkStart w:id="38" w:name="_Toc450143484"/>
      <w:r>
        <w:t>3.2. Методические указания по решению типовых практических заданий</w:t>
      </w:r>
      <w:bookmarkEnd w:id="38"/>
    </w:p>
    <w:p w:rsidR="0000744B" w:rsidRDefault="009D6FFF">
      <w:pPr>
        <w:ind w:firstLine="720"/>
        <w:jc w:val="both"/>
        <w:rPr>
          <w:sz w:val="28"/>
          <w:szCs w:val="28"/>
        </w:rPr>
      </w:pPr>
      <w:r>
        <w:rPr>
          <w:sz w:val="28"/>
          <w:szCs w:val="28"/>
        </w:rPr>
        <w:t>1. На основании следующих статистических данных определим общее количество реализованных школьных тетрадей:</w:t>
      </w:r>
    </w:p>
    <w:p w:rsidR="0000744B" w:rsidRDefault="0000744B">
      <w:pPr>
        <w:ind w:firstLine="720"/>
        <w:jc w:val="both"/>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67"/>
        <w:gridCol w:w="2314"/>
        <w:gridCol w:w="2490"/>
      </w:tblGrid>
      <w:tr w:rsidR="0000744B">
        <w:tc>
          <w:tcPr>
            <w:tcW w:w="2490" w:type="pct"/>
            <w:tcBorders>
              <w:bottom w:val="single" w:sz="8" w:space="0" w:color="auto"/>
            </w:tcBorders>
            <w:shd w:val="clear" w:color="auto" w:fill="auto"/>
            <w:vAlign w:val="center"/>
          </w:tcPr>
          <w:p w:rsidR="0000744B" w:rsidRDefault="009D6FFF">
            <w:pPr>
              <w:jc w:val="center"/>
            </w:pPr>
            <w:r>
              <w:t>Наименование</w:t>
            </w:r>
          </w:p>
        </w:tc>
        <w:tc>
          <w:tcPr>
            <w:tcW w:w="1209" w:type="pct"/>
            <w:tcBorders>
              <w:bottom w:val="single" w:sz="8" w:space="0" w:color="auto"/>
            </w:tcBorders>
            <w:shd w:val="clear" w:color="auto" w:fill="auto"/>
            <w:vAlign w:val="center"/>
          </w:tcPr>
          <w:p w:rsidR="0000744B" w:rsidRDefault="009D6FFF">
            <w:pPr>
              <w:jc w:val="center"/>
            </w:pPr>
            <w:r>
              <w:t>Объем продаж, т</w:t>
            </w:r>
          </w:p>
        </w:tc>
        <w:tc>
          <w:tcPr>
            <w:tcW w:w="1301" w:type="pct"/>
            <w:shd w:val="clear" w:color="auto" w:fill="auto"/>
            <w:vAlign w:val="center"/>
          </w:tcPr>
          <w:p w:rsidR="0000744B" w:rsidRDefault="009D6FFF">
            <w:pPr>
              <w:jc w:val="center"/>
            </w:pPr>
            <w:r>
              <w:t>Объем продаж, у. шт.</w:t>
            </w:r>
          </w:p>
        </w:tc>
      </w:tr>
      <w:tr w:rsidR="0000744B">
        <w:tc>
          <w:tcPr>
            <w:tcW w:w="2490" w:type="pct"/>
            <w:tcBorders>
              <w:bottom w:val="nil"/>
            </w:tcBorders>
            <w:shd w:val="clear" w:color="auto" w:fill="auto"/>
            <w:vAlign w:val="center"/>
          </w:tcPr>
          <w:p w:rsidR="0000744B" w:rsidRDefault="009D6FFF">
            <w:pPr>
              <w:jc w:val="center"/>
            </w:pPr>
            <w:r>
              <w:t>1. Тетрадь школьная 12 листов</w:t>
            </w:r>
          </w:p>
        </w:tc>
        <w:tc>
          <w:tcPr>
            <w:tcW w:w="1209" w:type="pct"/>
            <w:tcBorders>
              <w:bottom w:val="nil"/>
            </w:tcBorders>
            <w:shd w:val="clear" w:color="auto" w:fill="auto"/>
            <w:vAlign w:val="center"/>
          </w:tcPr>
          <w:p w:rsidR="0000744B" w:rsidRDefault="009D6FFF">
            <w:pPr>
              <w:jc w:val="center"/>
            </w:pPr>
            <w:r>
              <w:t>150</w:t>
            </w:r>
          </w:p>
        </w:tc>
        <w:tc>
          <w:tcPr>
            <w:tcW w:w="1301" w:type="pct"/>
            <w:vMerge w:val="restart"/>
            <w:shd w:val="clear" w:color="auto" w:fill="auto"/>
            <w:vAlign w:val="center"/>
          </w:tcPr>
          <w:p w:rsidR="0000744B" w:rsidRDefault="0000744B">
            <w:pPr>
              <w:jc w:val="center"/>
            </w:pPr>
          </w:p>
        </w:tc>
      </w:tr>
      <w:tr w:rsidR="0000744B">
        <w:tc>
          <w:tcPr>
            <w:tcW w:w="2490" w:type="pct"/>
            <w:tcBorders>
              <w:top w:val="nil"/>
              <w:bottom w:val="nil"/>
            </w:tcBorders>
            <w:shd w:val="clear" w:color="auto" w:fill="auto"/>
            <w:vAlign w:val="center"/>
          </w:tcPr>
          <w:p w:rsidR="0000744B" w:rsidRDefault="009D6FFF">
            <w:pPr>
              <w:jc w:val="center"/>
            </w:pPr>
            <w:r>
              <w:t>2. Тетрадь школьная 18 листов</w:t>
            </w:r>
          </w:p>
        </w:tc>
        <w:tc>
          <w:tcPr>
            <w:tcW w:w="1209" w:type="pct"/>
            <w:tcBorders>
              <w:top w:val="nil"/>
              <w:bottom w:val="nil"/>
            </w:tcBorders>
            <w:shd w:val="clear" w:color="auto" w:fill="auto"/>
            <w:vAlign w:val="center"/>
          </w:tcPr>
          <w:p w:rsidR="0000744B" w:rsidRDefault="009D6FFF">
            <w:pPr>
              <w:jc w:val="center"/>
            </w:pPr>
            <w:r>
              <w:t>200</w:t>
            </w:r>
          </w:p>
        </w:tc>
        <w:tc>
          <w:tcPr>
            <w:tcW w:w="1301" w:type="pct"/>
            <w:vMerge/>
            <w:shd w:val="clear" w:color="auto" w:fill="auto"/>
            <w:vAlign w:val="center"/>
          </w:tcPr>
          <w:p w:rsidR="0000744B" w:rsidRDefault="0000744B">
            <w:pPr>
              <w:jc w:val="center"/>
            </w:pPr>
          </w:p>
        </w:tc>
      </w:tr>
      <w:tr w:rsidR="0000744B">
        <w:tc>
          <w:tcPr>
            <w:tcW w:w="2490" w:type="pct"/>
            <w:tcBorders>
              <w:top w:val="nil"/>
            </w:tcBorders>
            <w:shd w:val="clear" w:color="auto" w:fill="auto"/>
            <w:vAlign w:val="center"/>
          </w:tcPr>
          <w:p w:rsidR="0000744B" w:rsidRDefault="009D6FFF">
            <w:pPr>
              <w:jc w:val="center"/>
            </w:pPr>
            <w:r>
              <w:t>3. Тетрадь общая 96 листов</w:t>
            </w:r>
          </w:p>
        </w:tc>
        <w:tc>
          <w:tcPr>
            <w:tcW w:w="1209" w:type="pct"/>
            <w:tcBorders>
              <w:top w:val="nil"/>
            </w:tcBorders>
            <w:shd w:val="clear" w:color="auto" w:fill="auto"/>
            <w:vAlign w:val="center"/>
          </w:tcPr>
          <w:p w:rsidR="0000744B" w:rsidRDefault="009D6FFF">
            <w:pPr>
              <w:jc w:val="center"/>
            </w:pPr>
            <w:r>
              <w:t>50</w:t>
            </w:r>
          </w:p>
        </w:tc>
        <w:tc>
          <w:tcPr>
            <w:tcW w:w="1301" w:type="pct"/>
            <w:vMerge/>
            <w:shd w:val="clear" w:color="auto" w:fill="auto"/>
            <w:vAlign w:val="center"/>
          </w:tcPr>
          <w:p w:rsidR="0000744B" w:rsidRDefault="0000744B">
            <w:pPr>
              <w:jc w:val="center"/>
            </w:pPr>
          </w:p>
        </w:tc>
      </w:tr>
      <w:tr w:rsidR="0000744B">
        <w:tc>
          <w:tcPr>
            <w:tcW w:w="2490" w:type="pct"/>
            <w:shd w:val="clear" w:color="auto" w:fill="auto"/>
            <w:vAlign w:val="center"/>
          </w:tcPr>
          <w:p w:rsidR="0000744B" w:rsidRDefault="009D6FFF">
            <w:pPr>
              <w:jc w:val="center"/>
            </w:pPr>
            <w:r>
              <w:t>Итого:</w:t>
            </w:r>
          </w:p>
        </w:tc>
        <w:tc>
          <w:tcPr>
            <w:tcW w:w="1209" w:type="pct"/>
            <w:shd w:val="clear" w:color="auto" w:fill="auto"/>
            <w:vAlign w:val="center"/>
          </w:tcPr>
          <w:p w:rsidR="0000744B" w:rsidRDefault="009D6FFF">
            <w:pPr>
              <w:jc w:val="center"/>
            </w:pPr>
            <w:r>
              <w:t>-</w:t>
            </w:r>
          </w:p>
        </w:tc>
        <w:tc>
          <w:tcPr>
            <w:tcW w:w="1301" w:type="pct"/>
            <w:shd w:val="clear" w:color="auto" w:fill="auto"/>
            <w:vAlign w:val="center"/>
          </w:tcPr>
          <w:p w:rsidR="0000744B" w:rsidRDefault="0000744B">
            <w:pPr>
              <w:jc w:val="center"/>
            </w:pPr>
          </w:p>
        </w:tc>
      </w:tr>
    </w:tbl>
    <w:p w:rsidR="0000744B" w:rsidRDefault="0000744B">
      <w:pPr>
        <w:ind w:firstLine="708"/>
        <w:jc w:val="both"/>
        <w:rPr>
          <w:sz w:val="28"/>
          <w:szCs w:val="28"/>
        </w:rPr>
      </w:pPr>
    </w:p>
    <w:p w:rsidR="0000744B" w:rsidRDefault="009D6FFF">
      <w:pPr>
        <w:ind w:firstLine="709"/>
        <w:jc w:val="both"/>
        <w:rPr>
          <w:sz w:val="28"/>
          <w:szCs w:val="28"/>
        </w:rPr>
      </w:pPr>
      <w:r>
        <w:rPr>
          <w:sz w:val="28"/>
          <w:szCs w:val="28"/>
        </w:rPr>
        <w:t xml:space="preserve">Если принять за условную единицу школьную тетрадь объемом 12 листов, тогда объем продаж школьных тетрадей 12 листов в условных штуках будет равен </w:t>
      </w:r>
    </w:p>
    <w:p w:rsidR="0000744B" w:rsidRDefault="009D6FFF">
      <w:pPr>
        <w:jc w:val="center"/>
        <w:rPr>
          <w:sz w:val="28"/>
          <w:szCs w:val="28"/>
        </w:rPr>
      </w:pPr>
      <w:r>
        <w:rPr>
          <w:sz w:val="28"/>
          <w:szCs w:val="28"/>
        </w:rPr>
        <w:t>150 ∙ (12/12) = 150 у.шт.</w:t>
      </w:r>
    </w:p>
    <w:p w:rsidR="0000744B" w:rsidRDefault="009D6FFF">
      <w:pPr>
        <w:ind w:firstLine="709"/>
        <w:jc w:val="both"/>
        <w:rPr>
          <w:sz w:val="28"/>
          <w:szCs w:val="28"/>
        </w:rPr>
      </w:pPr>
      <w:r>
        <w:rPr>
          <w:sz w:val="28"/>
          <w:szCs w:val="28"/>
        </w:rPr>
        <w:lastRenderedPageBreak/>
        <w:t>Аналогично объем продаж школьных тетрадей 18 листов в условных штуках будет равен</w:t>
      </w:r>
    </w:p>
    <w:p w:rsidR="0000744B" w:rsidRDefault="009D6FFF">
      <w:pPr>
        <w:jc w:val="center"/>
        <w:rPr>
          <w:sz w:val="28"/>
          <w:szCs w:val="28"/>
        </w:rPr>
      </w:pPr>
      <w:r>
        <w:rPr>
          <w:sz w:val="28"/>
          <w:szCs w:val="28"/>
        </w:rPr>
        <w:t>200 ∙ (18/12) = 300 у.шт.</w:t>
      </w:r>
    </w:p>
    <w:p w:rsidR="0000744B" w:rsidRDefault="009D6FFF">
      <w:pPr>
        <w:ind w:firstLine="709"/>
        <w:jc w:val="both"/>
        <w:rPr>
          <w:sz w:val="28"/>
          <w:szCs w:val="28"/>
        </w:rPr>
      </w:pPr>
      <w:r>
        <w:rPr>
          <w:sz w:val="28"/>
          <w:szCs w:val="28"/>
        </w:rPr>
        <w:t>Аналогично объем продаж общих школьных тетрадей 96 листов в условных штуках будет равен</w:t>
      </w:r>
    </w:p>
    <w:p w:rsidR="0000744B" w:rsidRDefault="009D6FFF">
      <w:pPr>
        <w:jc w:val="center"/>
        <w:rPr>
          <w:sz w:val="28"/>
          <w:szCs w:val="28"/>
        </w:rPr>
      </w:pPr>
      <w:r>
        <w:rPr>
          <w:sz w:val="28"/>
          <w:szCs w:val="28"/>
        </w:rPr>
        <w:t>50 ∙ (96/12) = 400 у.шт.</w:t>
      </w:r>
    </w:p>
    <w:p w:rsidR="0000744B" w:rsidRDefault="009D6FFF">
      <w:pPr>
        <w:ind w:firstLine="709"/>
        <w:jc w:val="both"/>
        <w:rPr>
          <w:sz w:val="28"/>
          <w:szCs w:val="28"/>
        </w:rPr>
      </w:pPr>
      <w:r>
        <w:rPr>
          <w:sz w:val="28"/>
          <w:szCs w:val="28"/>
        </w:rPr>
        <w:t xml:space="preserve">Таким образом, общее количество условных школьных тетрадей будет равно </w:t>
      </w:r>
    </w:p>
    <w:p w:rsidR="0000744B" w:rsidRDefault="009D6FFF">
      <w:pPr>
        <w:jc w:val="center"/>
        <w:rPr>
          <w:sz w:val="28"/>
          <w:szCs w:val="28"/>
        </w:rPr>
      </w:pPr>
      <w:r>
        <w:rPr>
          <w:sz w:val="28"/>
          <w:szCs w:val="28"/>
        </w:rPr>
        <w:t>150 + 300 + 450 = 850 у. шт.</w:t>
      </w:r>
    </w:p>
    <w:p w:rsidR="0000744B" w:rsidRDefault="009D6FFF">
      <w:pPr>
        <w:jc w:val="both"/>
        <w:rPr>
          <w:sz w:val="28"/>
          <w:szCs w:val="28"/>
        </w:rPr>
      </w:pPr>
      <w:r>
        <w:rPr>
          <w:sz w:val="28"/>
          <w:szCs w:val="28"/>
        </w:rPr>
        <w:tab/>
      </w:r>
    </w:p>
    <w:p w:rsidR="0000744B" w:rsidRDefault="009D6FFF">
      <w:pPr>
        <w:ind w:firstLine="720"/>
        <w:jc w:val="both"/>
        <w:rPr>
          <w:sz w:val="28"/>
          <w:szCs w:val="28"/>
        </w:rPr>
      </w:pPr>
      <w:r>
        <w:rPr>
          <w:sz w:val="28"/>
          <w:szCs w:val="28"/>
        </w:rPr>
        <w:t>2. Внешнеторговый товарооборот России в 2013 г. равен 842 млрд. долларов, на следующий год было запланировано 856 млрд. долларов, а фактически  внешнеторговый товарооборот России в 2014 г. составил 794 млрд. долларов.</w:t>
      </w:r>
    </w:p>
    <w:p w:rsidR="0000744B" w:rsidRDefault="009D6FFF">
      <w:pPr>
        <w:ind w:firstLine="720"/>
        <w:jc w:val="both"/>
        <w:rPr>
          <w:sz w:val="28"/>
          <w:szCs w:val="28"/>
        </w:rPr>
      </w:pPr>
      <w:r>
        <w:rPr>
          <w:sz w:val="28"/>
          <w:szCs w:val="28"/>
        </w:rPr>
        <w:t>Определим индексы планового задания, выполнения плана и динамики.</w:t>
      </w:r>
    </w:p>
    <w:p w:rsidR="0000744B" w:rsidRDefault="009D6FFF">
      <w:pPr>
        <w:jc w:val="center"/>
        <w:rPr>
          <w:sz w:val="28"/>
          <w:szCs w:val="28"/>
        </w:rPr>
      </w:pPr>
      <w:r>
        <w:rPr>
          <w:noProof/>
          <w:position w:val="-28"/>
          <w:sz w:val="28"/>
          <w:szCs w:val="28"/>
        </w:rPr>
        <w:drawing>
          <wp:inline distT="0" distB="0" distL="114300" distR="114300">
            <wp:extent cx="1244600" cy="457200"/>
            <wp:effectExtent l="0" t="0" r="0" b="0"/>
            <wp:docPr id="115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pic:cNvPicPr/>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44600" cy="457200"/>
                    </a:xfrm>
                    <a:prstGeom prst="rect">
                      <a:avLst/>
                    </a:prstGeom>
                  </pic:spPr>
                </pic:pic>
              </a:graphicData>
            </a:graphic>
          </wp:inline>
        </w:drawing>
      </w:r>
    </w:p>
    <w:p w:rsidR="0000744B" w:rsidRDefault="009D6FFF">
      <w:pPr>
        <w:jc w:val="both"/>
        <w:rPr>
          <w:sz w:val="28"/>
          <w:szCs w:val="28"/>
        </w:rPr>
      </w:pPr>
      <w:r>
        <w:rPr>
          <w:sz w:val="28"/>
          <w:szCs w:val="28"/>
        </w:rPr>
        <w:t>то есть в соответствии с плановым заданием уровень внешнеторгового товарооборота России в 2014 г. по сравнению с 2013 г. должен был вырасти на (1,016 – 1)∙100 = 1,6%;</w:t>
      </w:r>
    </w:p>
    <w:p w:rsidR="0000744B" w:rsidRDefault="009D6FFF">
      <w:pPr>
        <w:jc w:val="center"/>
        <w:rPr>
          <w:sz w:val="28"/>
          <w:szCs w:val="28"/>
        </w:rPr>
      </w:pPr>
      <w:r>
        <w:rPr>
          <w:noProof/>
          <w:position w:val="-28"/>
          <w:sz w:val="28"/>
          <w:szCs w:val="28"/>
        </w:rPr>
        <w:drawing>
          <wp:inline distT="0" distB="0" distL="114300" distR="114300">
            <wp:extent cx="1295400" cy="457200"/>
            <wp:effectExtent l="0" t="0" r="0" b="0"/>
            <wp:docPr id="115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pic:cNvPicPr/>
                  </pic:nvPicPr>
                  <pic:blipFill rotWithShape="1">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0" cy="457200"/>
                    </a:xfrm>
                    <a:prstGeom prst="rect">
                      <a:avLst/>
                    </a:prstGeom>
                  </pic:spPr>
                </pic:pic>
              </a:graphicData>
            </a:graphic>
          </wp:inline>
        </w:drawing>
      </w:r>
    </w:p>
    <w:p w:rsidR="0000744B" w:rsidRDefault="009D6FFF">
      <w:pPr>
        <w:jc w:val="both"/>
        <w:rPr>
          <w:sz w:val="28"/>
          <w:szCs w:val="28"/>
        </w:rPr>
      </w:pPr>
      <w:r>
        <w:rPr>
          <w:sz w:val="28"/>
          <w:szCs w:val="28"/>
        </w:rPr>
        <w:t xml:space="preserve"> то есть имело место недовыполнение плана, поскольку фактический уровень внешнеторгового товарооборота России в 2014 г. по сравнению с плановым заданием уменьшился на (0,928 – 1)∙100 = –7,2%,  </w:t>
      </w:r>
    </w:p>
    <w:p w:rsidR="0000744B" w:rsidRDefault="009D6FFF">
      <w:pPr>
        <w:jc w:val="center"/>
        <w:rPr>
          <w:sz w:val="28"/>
          <w:szCs w:val="28"/>
        </w:rPr>
      </w:pPr>
      <w:r>
        <w:rPr>
          <w:noProof/>
          <w:position w:val="-14"/>
          <w:sz w:val="28"/>
          <w:szCs w:val="28"/>
        </w:rPr>
        <w:drawing>
          <wp:inline distT="0" distB="0" distL="114300" distR="114300">
            <wp:extent cx="1828800" cy="254000"/>
            <wp:effectExtent l="0" t="0" r="0" b="0"/>
            <wp:docPr id="115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28800" cy="254000"/>
                    </a:xfrm>
                    <a:prstGeom prst="rect">
                      <a:avLst/>
                    </a:prstGeom>
                  </pic:spPr>
                </pic:pic>
              </a:graphicData>
            </a:graphic>
          </wp:inline>
        </w:drawing>
      </w:r>
    </w:p>
    <w:p w:rsidR="0000744B" w:rsidRDefault="009D6FFF">
      <w:pPr>
        <w:jc w:val="both"/>
        <w:rPr>
          <w:sz w:val="28"/>
          <w:szCs w:val="28"/>
        </w:rPr>
      </w:pPr>
      <w:r>
        <w:rPr>
          <w:sz w:val="28"/>
          <w:szCs w:val="28"/>
        </w:rPr>
        <w:t>то есть фактическая динамика уровня  внешнеторгового товарооборота России в 2014 г. по сравнению с 2013 г. показала рост на 30%.</w:t>
      </w:r>
    </w:p>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3. В составе российского валового внутреннего продукта в 2014 г. валовая добавленная стоимость произведенных товаров была равна на 31,4 трлн. рублей, валовая добавленная стоимость оказанных услуг была равна 30 трлн. рублей, а также чистые налоги на товары и услуги были равны 10 трлн. рублей. </w:t>
      </w:r>
    </w:p>
    <w:p w:rsidR="0000744B" w:rsidRDefault="009D6FFF">
      <w:pPr>
        <w:ind w:firstLine="720"/>
        <w:jc w:val="both"/>
        <w:rPr>
          <w:sz w:val="28"/>
          <w:szCs w:val="28"/>
        </w:rPr>
      </w:pPr>
      <w:r>
        <w:rPr>
          <w:sz w:val="28"/>
          <w:szCs w:val="28"/>
        </w:rPr>
        <w:t>Определим индексы структуры и координации. Для этого сначала определим суммарную абсолютную величину в виде статистического показателя валового внутреннего продукта:</w:t>
      </w:r>
    </w:p>
    <w:p w:rsidR="0000744B" w:rsidRDefault="009D6FFF">
      <w:pPr>
        <w:jc w:val="center"/>
        <w:rPr>
          <w:sz w:val="28"/>
          <w:szCs w:val="28"/>
        </w:rPr>
      </w:pPr>
      <w:r>
        <w:rPr>
          <w:sz w:val="28"/>
          <w:szCs w:val="28"/>
        </w:rPr>
        <w:t>31,4 + 30 + 10 = 71,4 трлн. рублей</w:t>
      </w:r>
    </w:p>
    <w:p w:rsidR="0000744B" w:rsidRDefault="009D6FFF">
      <w:pPr>
        <w:ind w:firstLine="720"/>
        <w:jc w:val="both"/>
        <w:rPr>
          <w:sz w:val="28"/>
          <w:szCs w:val="28"/>
        </w:rPr>
      </w:pPr>
      <w:r>
        <w:rPr>
          <w:sz w:val="28"/>
          <w:szCs w:val="28"/>
        </w:rPr>
        <w:t>Тогда индексы структуры для каждой из составных частей валового внутреннего продукта будут равны:</w:t>
      </w:r>
    </w:p>
    <w:p w:rsidR="0000744B" w:rsidRDefault="009D6FFF">
      <w:pPr>
        <w:jc w:val="center"/>
        <w:rPr>
          <w:sz w:val="28"/>
          <w:szCs w:val="28"/>
        </w:rPr>
      </w:pPr>
      <w:r>
        <w:rPr>
          <w:noProof/>
          <w:position w:val="-32"/>
          <w:sz w:val="28"/>
          <w:szCs w:val="28"/>
        </w:rPr>
        <w:drawing>
          <wp:inline distT="0" distB="0" distL="114300" distR="114300">
            <wp:extent cx="1282700" cy="482600"/>
            <wp:effectExtent l="0" t="0" r="0" b="0"/>
            <wp:docPr id="115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pic:cNvPicPr/>
                  </pic:nvPicPr>
                  <pic:blipFill rotWithShape="1">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82700" cy="4826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lastRenderedPageBreak/>
        <w:t xml:space="preserve">то есть доля валовой добавленной стоимости произведенных товаров от валового внутреннего продукта была равна 44,4%; </w:t>
      </w:r>
    </w:p>
    <w:p w:rsidR="0000744B" w:rsidRDefault="009D6FFF">
      <w:pPr>
        <w:jc w:val="center"/>
        <w:rPr>
          <w:sz w:val="28"/>
          <w:szCs w:val="28"/>
        </w:rPr>
      </w:pPr>
      <w:r>
        <w:rPr>
          <w:noProof/>
          <w:position w:val="-32"/>
          <w:sz w:val="28"/>
          <w:szCs w:val="28"/>
        </w:rPr>
        <w:drawing>
          <wp:inline distT="0" distB="0" distL="114300" distR="114300">
            <wp:extent cx="1270000" cy="482600"/>
            <wp:effectExtent l="0" t="0" r="0" b="0"/>
            <wp:docPr id="115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pic:cNvPicPr/>
                  </pic:nvPicPr>
                  <pic:blipFill rotWithShape="1">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70000" cy="4826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 xml:space="preserve"> то есть доля валовой добавленной стоимости оказанных услуг от валового внутреннего продукта была равна 42,0%; </w:t>
      </w:r>
    </w:p>
    <w:p w:rsidR="0000744B" w:rsidRDefault="009D6FFF">
      <w:pPr>
        <w:jc w:val="center"/>
        <w:rPr>
          <w:sz w:val="28"/>
          <w:szCs w:val="28"/>
        </w:rPr>
      </w:pPr>
      <w:r>
        <w:rPr>
          <w:noProof/>
          <w:position w:val="-32"/>
          <w:sz w:val="28"/>
          <w:szCs w:val="28"/>
        </w:rPr>
        <w:drawing>
          <wp:inline distT="0" distB="0" distL="114300" distR="114300">
            <wp:extent cx="1244600" cy="482600"/>
            <wp:effectExtent l="0" t="0" r="0" b="0"/>
            <wp:docPr id="115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pic:cNvPicPr/>
                  </pic:nvPicPr>
                  <pic:blipFill rotWithShape="1">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44600" cy="4826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 xml:space="preserve">то есть доля чистых налогов на товары и услуги от валового внутреннего продукта была равна 14,0% (рис. 3.1.). </w:t>
      </w:r>
    </w:p>
    <w:p w:rsidR="0000744B" w:rsidRDefault="009D6FFF">
      <w:pPr>
        <w:ind w:firstLine="720"/>
        <w:jc w:val="both"/>
        <w:rPr>
          <w:sz w:val="28"/>
          <w:szCs w:val="28"/>
        </w:rPr>
      </w:pPr>
      <w:r>
        <w:rPr>
          <w:sz w:val="28"/>
          <w:szCs w:val="28"/>
        </w:rPr>
        <w:t>Если принять за базу валовую добавленную стоимость производства товаров как основной части валового внутреннего продукта, тогда индексы координации для каждой из составных частей валового внутреннего продукта относительной базовой составной части будут равны:</w:t>
      </w:r>
    </w:p>
    <w:p w:rsidR="0000744B" w:rsidRDefault="009D6FFF">
      <w:pPr>
        <w:jc w:val="center"/>
        <w:rPr>
          <w:sz w:val="28"/>
          <w:szCs w:val="28"/>
        </w:rPr>
      </w:pPr>
      <w:r>
        <w:rPr>
          <w:noProof/>
          <w:position w:val="-32"/>
          <w:sz w:val="28"/>
          <w:szCs w:val="28"/>
        </w:rPr>
        <w:drawing>
          <wp:inline distT="0" distB="0" distL="114300" distR="114300">
            <wp:extent cx="1371600" cy="482600"/>
            <wp:effectExtent l="0" t="0" r="0" b="0"/>
            <wp:docPr id="115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pic:cNvPicPr/>
                  </pic:nvPicPr>
                  <pic:blipFill rotWithShape="1">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71600" cy="482600"/>
                    </a:xfrm>
                    <a:prstGeom prst="rect">
                      <a:avLst/>
                    </a:prstGeom>
                  </pic:spPr>
                </pic:pic>
              </a:graphicData>
            </a:graphic>
          </wp:inline>
        </w:drawing>
      </w:r>
    </w:p>
    <w:p w:rsidR="0000744B" w:rsidRDefault="009D6FFF">
      <w:pPr>
        <w:jc w:val="both"/>
        <w:rPr>
          <w:sz w:val="28"/>
          <w:szCs w:val="28"/>
        </w:rPr>
      </w:pPr>
      <w:r>
        <w:rPr>
          <w:sz w:val="28"/>
          <w:szCs w:val="28"/>
        </w:rPr>
        <w:t>то есть соотношение валовой добавленной стоимости оказанных услуг произведенных товаров было равно 95,5% или на каждый 1 трлн. рублей валовой добавленной стоимости произведенных товаров приходится 955 млрд. рублей валовой добавленной стоимости оказанных услуг;</w:t>
      </w:r>
    </w:p>
    <w:p w:rsidR="0000744B" w:rsidRDefault="009D6FFF">
      <w:pPr>
        <w:jc w:val="center"/>
        <w:rPr>
          <w:sz w:val="28"/>
          <w:szCs w:val="28"/>
        </w:rPr>
      </w:pPr>
      <w:r>
        <w:rPr>
          <w:noProof/>
          <w:position w:val="-32"/>
          <w:sz w:val="28"/>
          <w:szCs w:val="28"/>
        </w:rPr>
        <w:drawing>
          <wp:inline distT="0" distB="0" distL="114300" distR="114300">
            <wp:extent cx="1371600" cy="482600"/>
            <wp:effectExtent l="0" t="0" r="0" b="0"/>
            <wp:docPr id="115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pic:cNvPicPr/>
                  </pic:nvPicPr>
                  <pic:blipFill rotWithShape="1">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71600" cy="482600"/>
                    </a:xfrm>
                    <a:prstGeom prst="rect">
                      <a:avLst/>
                    </a:prstGeom>
                  </pic:spPr>
                </pic:pic>
              </a:graphicData>
            </a:graphic>
          </wp:inline>
        </w:drawing>
      </w:r>
    </w:p>
    <w:p w:rsidR="0000744B" w:rsidRDefault="009D6FFF">
      <w:pPr>
        <w:jc w:val="both"/>
        <w:rPr>
          <w:sz w:val="28"/>
          <w:szCs w:val="28"/>
        </w:rPr>
      </w:pPr>
      <w:r>
        <w:rPr>
          <w:sz w:val="28"/>
          <w:szCs w:val="28"/>
        </w:rPr>
        <w:t>то есть соотношение чистых налогов на товары и услуги и валовой добавленной стоимости произведенных товаров было равно 31,8% или на каждый 1 трлн. рублей валовой добавленной стоимости произведенных товаров приходится 318 млрд. рублей чистых налогов на товары и услуги (рис. 3.2.).</w:t>
      </w:r>
    </w:p>
    <w:p w:rsidR="0000744B" w:rsidRDefault="009D6FFF">
      <w:pPr>
        <w:jc w:val="both"/>
        <w:rPr>
          <w:szCs w:val="28"/>
        </w:rPr>
      </w:pPr>
      <w:r>
        <w:rPr>
          <w:sz w:val="28"/>
          <w:szCs w:val="28"/>
        </w:rPr>
        <w:br w:type="page"/>
      </w:r>
      <w:r>
        <w:rPr>
          <w:noProof/>
        </w:rPr>
        <w:lastRenderedPageBreak/>
        <w:drawing>
          <wp:inline distT="0" distB="0" distL="114300" distR="114300">
            <wp:extent cx="5895975" cy="2819400"/>
            <wp:effectExtent l="0" t="0" r="0" b="0"/>
            <wp:docPr id="115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pic:cNvPicPr/>
                  </pic:nvPicPr>
                  <pic:blipFill rotWithShape="1">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895975" cy="2819400"/>
                    </a:xfrm>
                    <a:prstGeom prst="rect">
                      <a:avLst/>
                    </a:prstGeom>
                  </pic:spPr>
                </pic:pic>
              </a:graphicData>
            </a:graphic>
          </wp:inline>
        </w:drawing>
      </w:r>
    </w:p>
    <w:p w:rsidR="0000744B" w:rsidRDefault="0000744B">
      <w:pPr>
        <w:jc w:val="center"/>
        <w:rPr>
          <w:b/>
          <w:sz w:val="28"/>
          <w:szCs w:val="28"/>
        </w:rPr>
      </w:pPr>
    </w:p>
    <w:p w:rsidR="0000744B" w:rsidRDefault="009D6FFF">
      <w:pPr>
        <w:jc w:val="center"/>
        <w:rPr>
          <w:b/>
          <w:sz w:val="28"/>
          <w:szCs w:val="28"/>
        </w:rPr>
      </w:pPr>
      <w:r>
        <w:rPr>
          <w:b/>
          <w:sz w:val="28"/>
          <w:szCs w:val="28"/>
        </w:rPr>
        <w:t>Рис. 3.1. Структура валового внутреннего продукта Российской Федерации в 2014 г.</w:t>
      </w:r>
    </w:p>
    <w:p w:rsidR="0000744B" w:rsidRDefault="0000744B">
      <w:pPr>
        <w:jc w:val="center"/>
        <w:rPr>
          <w:b/>
          <w:sz w:val="28"/>
          <w:szCs w:val="28"/>
        </w:rPr>
      </w:pPr>
    </w:p>
    <w:p w:rsidR="0000744B" w:rsidRDefault="0000744B">
      <w:pPr>
        <w:jc w:val="both"/>
        <w:rPr>
          <w:sz w:val="28"/>
          <w:szCs w:val="28"/>
        </w:rPr>
      </w:pPr>
    </w:p>
    <w:p w:rsidR="0000744B" w:rsidRDefault="009D6FFF">
      <w:pPr>
        <w:jc w:val="both"/>
        <w:rPr>
          <w:szCs w:val="28"/>
        </w:rPr>
      </w:pPr>
      <w:r>
        <w:rPr>
          <w:noProof/>
        </w:rPr>
        <w:drawing>
          <wp:inline distT="0" distB="0" distL="114300" distR="114300">
            <wp:extent cx="5935113" cy="3490225"/>
            <wp:effectExtent l="0" t="0" r="0" b="0"/>
            <wp:docPr id="115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pic:cNvPicPr/>
                  </pic:nvPicPr>
                  <pic:blipFill rotWithShape="1">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35113" cy="3490225"/>
                    </a:xfrm>
                    <a:prstGeom prst="rect">
                      <a:avLst/>
                    </a:prstGeom>
                  </pic:spPr>
                </pic:pic>
              </a:graphicData>
            </a:graphic>
          </wp:inline>
        </w:drawing>
      </w:r>
    </w:p>
    <w:p w:rsidR="0000744B" w:rsidRDefault="0000744B">
      <w:pPr>
        <w:jc w:val="center"/>
        <w:rPr>
          <w:b/>
          <w:sz w:val="28"/>
          <w:szCs w:val="28"/>
        </w:rPr>
      </w:pPr>
    </w:p>
    <w:p w:rsidR="0000744B" w:rsidRDefault="009D6FFF">
      <w:pPr>
        <w:jc w:val="center"/>
        <w:rPr>
          <w:b/>
          <w:sz w:val="28"/>
          <w:szCs w:val="28"/>
        </w:rPr>
      </w:pPr>
      <w:r>
        <w:rPr>
          <w:b/>
          <w:sz w:val="28"/>
          <w:szCs w:val="28"/>
        </w:rPr>
        <w:t>Рис. 3.2. Соотношение составных частей валового внутреннего продукта Российской Федерации в 2014 г.</w:t>
      </w:r>
    </w:p>
    <w:p w:rsidR="0000744B" w:rsidRDefault="0000744B">
      <w:pPr>
        <w:ind w:firstLine="709"/>
        <w:jc w:val="both"/>
        <w:rPr>
          <w:sz w:val="28"/>
          <w:szCs w:val="28"/>
        </w:rPr>
      </w:pPr>
    </w:p>
    <w:p w:rsidR="0000744B" w:rsidRDefault="009D6FFF">
      <w:pPr>
        <w:ind w:firstLine="709"/>
        <w:jc w:val="both"/>
        <w:rPr>
          <w:sz w:val="28"/>
          <w:szCs w:val="28"/>
        </w:rPr>
      </w:pPr>
      <w:r>
        <w:rPr>
          <w:sz w:val="28"/>
          <w:szCs w:val="28"/>
        </w:rPr>
        <w:br w:type="page"/>
      </w:r>
      <w:r>
        <w:rPr>
          <w:sz w:val="28"/>
          <w:szCs w:val="28"/>
        </w:rPr>
        <w:lastRenderedPageBreak/>
        <w:t>4. Объем добычи нефти в Российской Федерации и США в 2014 г. был равен соответственно 3730701,5 тыс. баррелей и 5117665 тыс. баррелей, а численность населения соответственно 146,2 млн. чел. и 320,1 млн. чел.</w:t>
      </w:r>
    </w:p>
    <w:p w:rsidR="0000744B" w:rsidRDefault="009D6FFF">
      <w:pPr>
        <w:ind w:firstLine="709"/>
        <w:jc w:val="both"/>
        <w:rPr>
          <w:sz w:val="28"/>
          <w:szCs w:val="28"/>
        </w:rPr>
      </w:pPr>
      <w:r>
        <w:rPr>
          <w:sz w:val="28"/>
          <w:szCs w:val="28"/>
        </w:rPr>
        <w:t>Определим относительные величины сравнения и интенсивности.</w:t>
      </w:r>
    </w:p>
    <w:p w:rsidR="0000744B" w:rsidRDefault="009D6FFF">
      <w:pPr>
        <w:ind w:firstLine="709"/>
        <w:jc w:val="both"/>
        <w:rPr>
          <w:sz w:val="28"/>
          <w:szCs w:val="28"/>
        </w:rPr>
      </w:pPr>
      <w:r>
        <w:rPr>
          <w:sz w:val="28"/>
          <w:szCs w:val="28"/>
        </w:rPr>
        <w:t xml:space="preserve">Индекс сравнения объема добычи нефти в Российской Федерации по сравнению с США был равен </w:t>
      </w:r>
    </w:p>
    <w:p w:rsidR="0000744B" w:rsidRDefault="009D6FFF">
      <w:pPr>
        <w:jc w:val="center"/>
        <w:rPr>
          <w:sz w:val="28"/>
          <w:szCs w:val="28"/>
        </w:rPr>
      </w:pPr>
      <w:r>
        <w:rPr>
          <w:noProof/>
          <w:position w:val="-28"/>
          <w:sz w:val="28"/>
          <w:szCs w:val="28"/>
        </w:rPr>
        <w:drawing>
          <wp:inline distT="0" distB="0" distL="114300" distR="114300">
            <wp:extent cx="1816100" cy="457200"/>
            <wp:effectExtent l="0" t="0" r="0" b="0"/>
            <wp:docPr id="116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pic:cNvPicPr/>
                  </pic:nvPicPr>
                  <pic:blipFill rotWithShape="1">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16100" cy="457200"/>
                    </a:xfrm>
                    <a:prstGeom prst="rect">
                      <a:avLst/>
                    </a:prstGeom>
                  </pic:spPr>
                </pic:pic>
              </a:graphicData>
            </a:graphic>
          </wp:inline>
        </w:drawing>
      </w:r>
    </w:p>
    <w:p w:rsidR="0000744B" w:rsidRDefault="009D6FFF">
      <w:pPr>
        <w:jc w:val="both"/>
        <w:rPr>
          <w:sz w:val="28"/>
          <w:szCs w:val="28"/>
        </w:rPr>
      </w:pPr>
      <w:r>
        <w:rPr>
          <w:sz w:val="28"/>
          <w:szCs w:val="28"/>
        </w:rPr>
        <w:t xml:space="preserve">то есть объем добычи нефти в Российской Федерации по сравнению с США в 2014 г. был меньше на (0,729-1) ∙100=-17,1%. </w:t>
      </w:r>
    </w:p>
    <w:p w:rsidR="0000744B" w:rsidRDefault="009D6FFF">
      <w:pPr>
        <w:ind w:firstLine="709"/>
        <w:jc w:val="both"/>
        <w:rPr>
          <w:sz w:val="28"/>
          <w:szCs w:val="28"/>
        </w:rPr>
      </w:pPr>
      <w:r>
        <w:rPr>
          <w:sz w:val="28"/>
          <w:szCs w:val="28"/>
        </w:rPr>
        <w:t xml:space="preserve">Наоборот, индекс сравнения объема добычи нефти в США по сравнению с Российской Федерацией был равен </w:t>
      </w:r>
    </w:p>
    <w:p w:rsidR="0000744B" w:rsidRDefault="009D6FFF">
      <w:pPr>
        <w:jc w:val="center"/>
        <w:rPr>
          <w:sz w:val="28"/>
          <w:szCs w:val="28"/>
        </w:rPr>
      </w:pPr>
      <w:r>
        <w:rPr>
          <w:noProof/>
          <w:position w:val="-32"/>
          <w:sz w:val="28"/>
          <w:szCs w:val="28"/>
        </w:rPr>
        <w:drawing>
          <wp:inline distT="0" distB="0" distL="114300" distR="114300">
            <wp:extent cx="1828800" cy="482600"/>
            <wp:effectExtent l="0" t="0" r="0" b="0"/>
            <wp:docPr id="116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pic:cNvPicPr/>
                  </pic:nvPicPr>
                  <pic:blipFill rotWithShape="1">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28800" cy="482600"/>
                    </a:xfrm>
                    <a:prstGeom prst="rect">
                      <a:avLst/>
                    </a:prstGeom>
                  </pic:spPr>
                </pic:pic>
              </a:graphicData>
            </a:graphic>
          </wp:inline>
        </w:drawing>
      </w:r>
      <w:r>
        <w:rPr>
          <w:sz w:val="28"/>
          <w:szCs w:val="28"/>
        </w:rPr>
        <w:t>&lt; 1,</w:t>
      </w:r>
    </w:p>
    <w:p w:rsidR="0000744B" w:rsidRDefault="009D6FFF">
      <w:pPr>
        <w:jc w:val="both"/>
        <w:rPr>
          <w:sz w:val="28"/>
          <w:szCs w:val="28"/>
        </w:rPr>
      </w:pPr>
      <w:r>
        <w:rPr>
          <w:sz w:val="28"/>
          <w:szCs w:val="28"/>
        </w:rPr>
        <w:t xml:space="preserve">то есть объем добычи нефти в США по сравнению с Российской Федерацией в 2014 г. был больше на (1,371-1) ∙100=37,1%. </w:t>
      </w:r>
    </w:p>
    <w:p w:rsidR="0000744B" w:rsidRDefault="009D6FFF">
      <w:pPr>
        <w:ind w:firstLine="709"/>
        <w:jc w:val="both"/>
        <w:rPr>
          <w:sz w:val="28"/>
          <w:szCs w:val="28"/>
        </w:rPr>
      </w:pPr>
      <w:r>
        <w:rPr>
          <w:sz w:val="28"/>
          <w:szCs w:val="28"/>
        </w:rPr>
        <w:t xml:space="preserve">Индекс сравнения численности населения Российской Федерации по сравнению с численностью населения США был равен </w:t>
      </w:r>
    </w:p>
    <w:p w:rsidR="0000744B" w:rsidRDefault="009D6FFF">
      <w:pPr>
        <w:jc w:val="center"/>
        <w:rPr>
          <w:sz w:val="28"/>
          <w:szCs w:val="28"/>
        </w:rPr>
      </w:pPr>
      <w:r>
        <w:rPr>
          <w:noProof/>
          <w:position w:val="-32"/>
          <w:sz w:val="28"/>
          <w:szCs w:val="28"/>
        </w:rPr>
        <w:drawing>
          <wp:inline distT="0" distB="0" distL="114300" distR="114300">
            <wp:extent cx="1459864" cy="482600"/>
            <wp:effectExtent l="0" t="0" r="0" b="0"/>
            <wp:docPr id="116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pic:cNvPicPr/>
                  </pic:nvPicPr>
                  <pic:blipFill rotWithShape="1">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59864" cy="482600"/>
                    </a:xfrm>
                    <a:prstGeom prst="rect">
                      <a:avLst/>
                    </a:prstGeom>
                  </pic:spPr>
                </pic:pic>
              </a:graphicData>
            </a:graphic>
          </wp:inline>
        </w:drawing>
      </w:r>
    </w:p>
    <w:p w:rsidR="0000744B" w:rsidRDefault="009D6FFF">
      <w:pPr>
        <w:jc w:val="both"/>
        <w:rPr>
          <w:sz w:val="28"/>
          <w:szCs w:val="28"/>
        </w:rPr>
      </w:pPr>
      <w:r>
        <w:rPr>
          <w:sz w:val="28"/>
          <w:szCs w:val="28"/>
        </w:rPr>
        <w:t xml:space="preserve">то есть численность населения Российской Федерации по сравнению с численностью населения США в 2014 г. был а меньше на (0,457-1) ∙100=-54,3%. </w:t>
      </w:r>
    </w:p>
    <w:p w:rsidR="0000744B" w:rsidRDefault="009D6FFF">
      <w:pPr>
        <w:ind w:firstLine="709"/>
        <w:jc w:val="both"/>
        <w:rPr>
          <w:sz w:val="28"/>
          <w:szCs w:val="28"/>
        </w:rPr>
      </w:pPr>
      <w:r>
        <w:rPr>
          <w:sz w:val="28"/>
          <w:szCs w:val="28"/>
        </w:rPr>
        <w:t xml:space="preserve">Наоборот, индекс сравнения численности населения США по сравнению с численностью населения Российской Федерации был равен </w:t>
      </w:r>
    </w:p>
    <w:p w:rsidR="0000744B" w:rsidRDefault="009D6FFF">
      <w:pPr>
        <w:jc w:val="center"/>
        <w:rPr>
          <w:sz w:val="28"/>
          <w:szCs w:val="28"/>
        </w:rPr>
      </w:pPr>
      <w:r>
        <w:rPr>
          <w:noProof/>
          <w:position w:val="-32"/>
          <w:sz w:val="28"/>
          <w:szCs w:val="28"/>
        </w:rPr>
        <w:drawing>
          <wp:inline distT="0" distB="0" distL="114300" distR="114300">
            <wp:extent cx="1459864" cy="482600"/>
            <wp:effectExtent l="0" t="0" r="0" b="0"/>
            <wp:docPr id="116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pic:cNvPicPr/>
                  </pic:nvPicPr>
                  <pic:blipFill rotWithShape="1">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59864" cy="482600"/>
                    </a:xfrm>
                    <a:prstGeom prst="rect">
                      <a:avLst/>
                    </a:prstGeom>
                  </pic:spPr>
                </pic:pic>
              </a:graphicData>
            </a:graphic>
          </wp:inline>
        </w:drawing>
      </w:r>
    </w:p>
    <w:p w:rsidR="0000744B" w:rsidRDefault="009D6FFF">
      <w:pPr>
        <w:jc w:val="both"/>
        <w:rPr>
          <w:sz w:val="28"/>
          <w:szCs w:val="28"/>
        </w:rPr>
      </w:pPr>
      <w:r>
        <w:rPr>
          <w:sz w:val="28"/>
          <w:szCs w:val="28"/>
        </w:rPr>
        <w:t xml:space="preserve">то есть численность населения США по сравнению с численностью населения Российской Федерации в 2014 г. была больше в 2,189 раза или на (2,189-1) ∙100=118,9%. </w:t>
      </w:r>
    </w:p>
    <w:p w:rsidR="0000744B" w:rsidRDefault="009D6FFF">
      <w:pPr>
        <w:ind w:firstLine="709"/>
        <w:jc w:val="both"/>
        <w:rPr>
          <w:sz w:val="28"/>
          <w:szCs w:val="28"/>
        </w:rPr>
      </w:pPr>
      <w:r>
        <w:rPr>
          <w:sz w:val="28"/>
          <w:szCs w:val="28"/>
        </w:rPr>
        <w:t>Относительная величина интенсивности в виде статистического показателя среднедушевого производства нефти в Российской Федерации была равна</w:t>
      </w:r>
    </w:p>
    <w:p w:rsidR="0000744B" w:rsidRDefault="009D6FFF">
      <w:pPr>
        <w:jc w:val="center"/>
        <w:rPr>
          <w:sz w:val="28"/>
          <w:szCs w:val="28"/>
        </w:rPr>
      </w:pPr>
      <w:r>
        <w:rPr>
          <w:noProof/>
          <w:position w:val="-28"/>
          <w:sz w:val="28"/>
          <w:szCs w:val="28"/>
        </w:rPr>
        <w:drawing>
          <wp:inline distT="0" distB="0" distL="114300" distR="114300">
            <wp:extent cx="2057400" cy="457200"/>
            <wp:effectExtent l="0" t="0" r="0" b="0"/>
            <wp:docPr id="116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pic:cNvPicPr/>
                  </pic:nvPicPr>
                  <pic:blipFill rotWithShape="1">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7400" cy="457200"/>
                    </a:xfrm>
                    <a:prstGeom prst="rect">
                      <a:avLst/>
                    </a:prstGeom>
                  </pic:spPr>
                </pic:pic>
              </a:graphicData>
            </a:graphic>
          </wp:inline>
        </w:drawing>
      </w:r>
      <w:r>
        <w:rPr>
          <w:sz w:val="28"/>
          <w:szCs w:val="28"/>
        </w:rPr>
        <w:t>.</w:t>
      </w:r>
    </w:p>
    <w:p w:rsidR="0000744B" w:rsidRDefault="009D6FFF">
      <w:pPr>
        <w:ind w:firstLine="709"/>
        <w:jc w:val="both"/>
        <w:rPr>
          <w:sz w:val="28"/>
          <w:szCs w:val="28"/>
        </w:rPr>
      </w:pPr>
      <w:r>
        <w:rPr>
          <w:sz w:val="28"/>
          <w:szCs w:val="28"/>
        </w:rPr>
        <w:t>Относительная величина интенсивности в виде статистического показателя среднедушевого производства нефти в США была равна</w:t>
      </w:r>
    </w:p>
    <w:p w:rsidR="0000744B" w:rsidRDefault="009D6FFF">
      <w:pPr>
        <w:jc w:val="center"/>
        <w:rPr>
          <w:sz w:val="28"/>
          <w:szCs w:val="28"/>
        </w:rPr>
      </w:pPr>
      <w:r>
        <w:rPr>
          <w:noProof/>
          <w:position w:val="-28"/>
          <w:sz w:val="28"/>
          <w:szCs w:val="28"/>
        </w:rPr>
        <w:drawing>
          <wp:inline distT="0" distB="0" distL="114300" distR="114300">
            <wp:extent cx="1917065" cy="457200"/>
            <wp:effectExtent l="0" t="0" r="0" b="0"/>
            <wp:docPr id="116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pic:cNvPicPr/>
                  </pic:nvPicPr>
                  <pic:blipFill rotWithShape="1">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17065" cy="457200"/>
                    </a:xfrm>
                    <a:prstGeom prst="rect">
                      <a:avLst/>
                    </a:prstGeom>
                  </pic:spPr>
                </pic:pic>
              </a:graphicData>
            </a:graphic>
          </wp:inline>
        </w:drawing>
      </w:r>
      <w:r>
        <w:rPr>
          <w:sz w:val="28"/>
          <w:szCs w:val="28"/>
        </w:rPr>
        <w:t>.</w:t>
      </w:r>
    </w:p>
    <w:p w:rsidR="0000744B" w:rsidRDefault="009D6FFF">
      <w:pPr>
        <w:ind w:firstLine="709"/>
        <w:jc w:val="both"/>
        <w:rPr>
          <w:sz w:val="28"/>
          <w:szCs w:val="28"/>
        </w:rPr>
      </w:pPr>
      <w:r>
        <w:rPr>
          <w:sz w:val="28"/>
          <w:szCs w:val="28"/>
        </w:rPr>
        <w:t xml:space="preserve">Индекс сравнения уровня среднедушевого производства нефти в Российской Федерации по сравнению со уровнем среднедушевого  производства нефти в США был равен </w:t>
      </w:r>
    </w:p>
    <w:p w:rsidR="0000744B" w:rsidRDefault="009D6FFF">
      <w:pPr>
        <w:jc w:val="center"/>
        <w:rPr>
          <w:sz w:val="28"/>
          <w:szCs w:val="28"/>
        </w:rPr>
      </w:pPr>
      <w:r>
        <w:rPr>
          <w:noProof/>
          <w:position w:val="-32"/>
          <w:sz w:val="28"/>
          <w:szCs w:val="28"/>
        </w:rPr>
        <w:lastRenderedPageBreak/>
        <w:drawing>
          <wp:inline distT="0" distB="0" distL="114300" distR="114300">
            <wp:extent cx="1358900" cy="482600"/>
            <wp:effectExtent l="0" t="0" r="0" b="0"/>
            <wp:docPr id="116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pic:cNvPicPr/>
                  </pic:nvPicPr>
                  <pic:blipFill rotWithShape="1">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58900" cy="482600"/>
                    </a:xfrm>
                    <a:prstGeom prst="rect">
                      <a:avLst/>
                    </a:prstGeom>
                  </pic:spPr>
                </pic:pic>
              </a:graphicData>
            </a:graphic>
          </wp:inline>
        </w:drawing>
      </w:r>
    </w:p>
    <w:p w:rsidR="0000744B" w:rsidRDefault="009D6FFF">
      <w:pPr>
        <w:jc w:val="both"/>
        <w:rPr>
          <w:sz w:val="28"/>
          <w:szCs w:val="28"/>
        </w:rPr>
      </w:pPr>
      <w:r>
        <w:rPr>
          <w:sz w:val="28"/>
          <w:szCs w:val="28"/>
        </w:rPr>
        <w:t xml:space="preserve">то есть уровень среднедушевого производства нефти в Российской Федерации по сравнению с уровнем среднедушевого производства нефти США в 2014 г. был больше на (1,594-1) ∙100=59,4%. </w:t>
      </w:r>
    </w:p>
    <w:p w:rsidR="0000744B" w:rsidRDefault="009D6FFF">
      <w:pPr>
        <w:ind w:firstLine="709"/>
        <w:jc w:val="both"/>
        <w:rPr>
          <w:sz w:val="28"/>
          <w:szCs w:val="28"/>
        </w:rPr>
      </w:pPr>
      <w:r>
        <w:rPr>
          <w:sz w:val="28"/>
          <w:szCs w:val="28"/>
        </w:rPr>
        <w:t xml:space="preserve">Наоборот, индекс сравнения среднедушевого производства нефти в США по сравнению со среднедушевым  производством нефти в Российской Федерации был равен </w:t>
      </w:r>
    </w:p>
    <w:p w:rsidR="0000744B" w:rsidRDefault="009D6FFF">
      <w:pPr>
        <w:jc w:val="center"/>
        <w:rPr>
          <w:sz w:val="28"/>
          <w:szCs w:val="28"/>
        </w:rPr>
      </w:pPr>
      <w:r>
        <w:rPr>
          <w:noProof/>
          <w:position w:val="-32"/>
          <w:sz w:val="28"/>
          <w:szCs w:val="28"/>
        </w:rPr>
        <w:drawing>
          <wp:inline distT="0" distB="0" distL="114300" distR="114300">
            <wp:extent cx="1384300" cy="482600"/>
            <wp:effectExtent l="0" t="0" r="0" b="0"/>
            <wp:docPr id="116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pic:cNvPicPr/>
                  </pic:nvPicPr>
                  <pic:blipFill rotWithShape="1">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84300" cy="482600"/>
                    </a:xfrm>
                    <a:prstGeom prst="rect">
                      <a:avLst/>
                    </a:prstGeom>
                  </pic:spPr>
                </pic:pic>
              </a:graphicData>
            </a:graphic>
          </wp:inline>
        </w:drawing>
      </w:r>
    </w:p>
    <w:p w:rsidR="0000744B" w:rsidRDefault="009D6FFF">
      <w:pPr>
        <w:jc w:val="both"/>
        <w:rPr>
          <w:sz w:val="28"/>
          <w:szCs w:val="28"/>
        </w:rPr>
      </w:pPr>
      <w:r>
        <w:rPr>
          <w:sz w:val="28"/>
          <w:szCs w:val="28"/>
        </w:rPr>
        <w:t xml:space="preserve">то есть уровень среднедушевого производства нефти в США по сравнению с уровнем среднедушевого производства нефти в Российской Федерации в 2014 г. был меньше в на (0,627-1) ∙100=-37,3% (рис. 3.3). </w:t>
      </w:r>
    </w:p>
    <w:p w:rsidR="0000744B" w:rsidRDefault="009D6FFF">
      <w:pPr>
        <w:jc w:val="both"/>
        <w:rPr>
          <w:sz w:val="28"/>
          <w:szCs w:val="28"/>
        </w:rPr>
      </w:pPr>
      <w:r>
        <w:rPr>
          <w:noProof/>
        </w:rPr>
        <w:drawing>
          <wp:inline distT="0" distB="0" distL="114300" distR="114300">
            <wp:extent cx="5895975" cy="2819400"/>
            <wp:effectExtent l="0" t="0" r="0" b="0"/>
            <wp:docPr id="116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pic:cNvPicPr/>
                  </pic:nvPicPr>
                  <pic:blipFill rotWithShape="1">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895975" cy="2819400"/>
                    </a:xfrm>
                    <a:prstGeom prst="rect">
                      <a:avLst/>
                    </a:prstGeom>
                  </pic:spPr>
                </pic:pic>
              </a:graphicData>
            </a:graphic>
          </wp:inline>
        </w:drawing>
      </w:r>
    </w:p>
    <w:p w:rsidR="0000744B" w:rsidRDefault="009D6FFF">
      <w:pPr>
        <w:jc w:val="center"/>
        <w:rPr>
          <w:b/>
          <w:sz w:val="28"/>
          <w:szCs w:val="28"/>
        </w:rPr>
      </w:pPr>
      <w:r>
        <w:rPr>
          <w:b/>
          <w:sz w:val="28"/>
          <w:szCs w:val="28"/>
        </w:rPr>
        <w:t>Рис. 3.3. Сравнение уровней среднедушевого производства нефти в Российской Федерации и США в 2014 г.</w:t>
      </w:r>
    </w:p>
    <w:p w:rsidR="0000744B" w:rsidRDefault="0000744B">
      <w:pPr>
        <w:ind w:firstLine="709"/>
        <w:jc w:val="both"/>
        <w:rPr>
          <w:sz w:val="28"/>
          <w:szCs w:val="28"/>
        </w:rPr>
      </w:pPr>
    </w:p>
    <w:p w:rsidR="0000744B" w:rsidRDefault="009D6FFF">
      <w:pPr>
        <w:ind w:firstLine="709"/>
        <w:jc w:val="both"/>
        <w:rPr>
          <w:sz w:val="28"/>
          <w:szCs w:val="28"/>
        </w:rPr>
      </w:pPr>
      <w:r>
        <w:rPr>
          <w:sz w:val="28"/>
          <w:szCs w:val="28"/>
        </w:rPr>
        <w:t xml:space="preserve">5. Определим всевозможные индексы, используя следующие статистические данные (БП – базисный период; ОП – отчетный период; ПП – по плану): </w:t>
      </w:r>
    </w:p>
    <w:p w:rsidR="0000744B" w:rsidRDefault="0000744B">
      <w:pPr>
        <w:ind w:firstLine="709"/>
        <w:jc w:val="both"/>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33"/>
        <w:gridCol w:w="1292"/>
        <w:gridCol w:w="633"/>
        <w:gridCol w:w="634"/>
        <w:gridCol w:w="634"/>
        <w:gridCol w:w="613"/>
        <w:gridCol w:w="624"/>
        <w:gridCol w:w="624"/>
        <w:gridCol w:w="618"/>
        <w:gridCol w:w="618"/>
        <w:gridCol w:w="618"/>
        <w:gridCol w:w="605"/>
        <w:gridCol w:w="614"/>
        <w:gridCol w:w="611"/>
      </w:tblGrid>
      <w:tr w:rsidR="0000744B">
        <w:tc>
          <w:tcPr>
            <w:tcW w:w="435" w:type="pct"/>
            <w:vMerge w:val="restart"/>
            <w:shd w:val="clear" w:color="auto" w:fill="auto"/>
            <w:vAlign w:val="center"/>
          </w:tcPr>
          <w:p w:rsidR="0000744B" w:rsidRDefault="009D6FFF">
            <w:pPr>
              <w:jc w:val="center"/>
            </w:pPr>
            <w:r>
              <w:t>Товар</w:t>
            </w:r>
          </w:p>
        </w:tc>
        <w:tc>
          <w:tcPr>
            <w:tcW w:w="675" w:type="pct"/>
            <w:vMerge w:val="restart"/>
            <w:shd w:val="clear" w:color="auto" w:fill="auto"/>
            <w:vAlign w:val="center"/>
          </w:tcPr>
          <w:p w:rsidR="0000744B" w:rsidRDefault="009D6FFF">
            <w:pPr>
              <w:jc w:val="center"/>
            </w:pPr>
            <w:r>
              <w:t>Единица измерения</w:t>
            </w:r>
          </w:p>
        </w:tc>
        <w:tc>
          <w:tcPr>
            <w:tcW w:w="1965" w:type="pct"/>
            <w:gridSpan w:val="6"/>
            <w:shd w:val="clear" w:color="auto" w:fill="auto"/>
            <w:vAlign w:val="center"/>
          </w:tcPr>
          <w:p w:rsidR="0000744B" w:rsidRDefault="009D6FFF">
            <w:pPr>
              <w:jc w:val="center"/>
            </w:pPr>
            <w:r>
              <w:t>Торговое предприятие 1</w:t>
            </w:r>
          </w:p>
        </w:tc>
        <w:tc>
          <w:tcPr>
            <w:tcW w:w="1925" w:type="pct"/>
            <w:gridSpan w:val="6"/>
            <w:shd w:val="clear" w:color="auto" w:fill="auto"/>
            <w:vAlign w:val="center"/>
          </w:tcPr>
          <w:p w:rsidR="0000744B" w:rsidRDefault="009D6FFF">
            <w:pPr>
              <w:jc w:val="center"/>
            </w:pPr>
            <w:r>
              <w:t>Торговое предприятие 2</w:t>
            </w:r>
          </w:p>
        </w:tc>
      </w:tr>
      <w:tr w:rsidR="0000744B">
        <w:tc>
          <w:tcPr>
            <w:tcW w:w="435" w:type="pct"/>
            <w:vMerge/>
            <w:shd w:val="clear" w:color="auto" w:fill="auto"/>
            <w:vAlign w:val="center"/>
          </w:tcPr>
          <w:p w:rsidR="0000744B" w:rsidRDefault="0000744B">
            <w:pPr>
              <w:jc w:val="center"/>
            </w:pPr>
          </w:p>
        </w:tc>
        <w:tc>
          <w:tcPr>
            <w:tcW w:w="675" w:type="pct"/>
            <w:vMerge/>
            <w:shd w:val="clear" w:color="auto" w:fill="auto"/>
            <w:vAlign w:val="center"/>
          </w:tcPr>
          <w:p w:rsidR="0000744B" w:rsidRDefault="0000744B">
            <w:pPr>
              <w:jc w:val="center"/>
            </w:pPr>
          </w:p>
        </w:tc>
        <w:tc>
          <w:tcPr>
            <w:tcW w:w="993" w:type="pct"/>
            <w:gridSpan w:val="3"/>
            <w:shd w:val="clear" w:color="auto" w:fill="auto"/>
            <w:vAlign w:val="center"/>
          </w:tcPr>
          <w:p w:rsidR="0000744B" w:rsidRDefault="009D6FFF">
            <w:pPr>
              <w:jc w:val="center"/>
            </w:pPr>
            <w:r>
              <w:t>Выручка от продажи, млн. рублей</w:t>
            </w:r>
          </w:p>
        </w:tc>
        <w:tc>
          <w:tcPr>
            <w:tcW w:w="972" w:type="pct"/>
            <w:gridSpan w:val="3"/>
            <w:shd w:val="clear" w:color="auto" w:fill="auto"/>
            <w:vAlign w:val="center"/>
          </w:tcPr>
          <w:p w:rsidR="0000744B" w:rsidRDefault="009D6FFF">
            <w:pPr>
              <w:jc w:val="center"/>
            </w:pPr>
            <w:r>
              <w:t>Объем продаж, тыс. ед.</w:t>
            </w:r>
          </w:p>
        </w:tc>
        <w:tc>
          <w:tcPr>
            <w:tcW w:w="969" w:type="pct"/>
            <w:gridSpan w:val="3"/>
            <w:shd w:val="clear" w:color="auto" w:fill="auto"/>
            <w:vAlign w:val="center"/>
          </w:tcPr>
          <w:p w:rsidR="0000744B" w:rsidRDefault="009D6FFF">
            <w:pPr>
              <w:jc w:val="center"/>
            </w:pPr>
            <w:r>
              <w:t>Выручка от продажи, млн. рублей</w:t>
            </w:r>
          </w:p>
        </w:tc>
        <w:tc>
          <w:tcPr>
            <w:tcW w:w="956" w:type="pct"/>
            <w:gridSpan w:val="3"/>
            <w:shd w:val="clear" w:color="auto" w:fill="auto"/>
            <w:vAlign w:val="center"/>
          </w:tcPr>
          <w:p w:rsidR="0000744B" w:rsidRDefault="009D6FFF">
            <w:pPr>
              <w:jc w:val="center"/>
            </w:pPr>
            <w:r>
              <w:t>Объем продаж, тыс. ед.</w:t>
            </w:r>
          </w:p>
        </w:tc>
      </w:tr>
      <w:tr w:rsidR="0000744B">
        <w:tc>
          <w:tcPr>
            <w:tcW w:w="435" w:type="pct"/>
            <w:vMerge/>
            <w:shd w:val="clear" w:color="auto" w:fill="auto"/>
            <w:vAlign w:val="center"/>
          </w:tcPr>
          <w:p w:rsidR="0000744B" w:rsidRDefault="0000744B">
            <w:pPr>
              <w:jc w:val="center"/>
            </w:pPr>
          </w:p>
        </w:tc>
        <w:tc>
          <w:tcPr>
            <w:tcW w:w="675" w:type="pct"/>
            <w:vMerge/>
            <w:shd w:val="clear" w:color="auto" w:fill="auto"/>
            <w:vAlign w:val="center"/>
          </w:tcPr>
          <w:p w:rsidR="0000744B" w:rsidRDefault="0000744B">
            <w:pPr>
              <w:jc w:val="center"/>
            </w:pPr>
          </w:p>
        </w:tc>
        <w:tc>
          <w:tcPr>
            <w:tcW w:w="331" w:type="pct"/>
            <w:shd w:val="clear" w:color="auto" w:fill="auto"/>
            <w:vAlign w:val="center"/>
          </w:tcPr>
          <w:p w:rsidR="0000744B" w:rsidRDefault="009D6FFF">
            <w:pPr>
              <w:jc w:val="center"/>
            </w:pPr>
            <w:r>
              <w:t>БП</w:t>
            </w:r>
          </w:p>
        </w:tc>
        <w:tc>
          <w:tcPr>
            <w:tcW w:w="331" w:type="pct"/>
            <w:shd w:val="clear" w:color="auto" w:fill="auto"/>
            <w:vAlign w:val="center"/>
          </w:tcPr>
          <w:p w:rsidR="0000744B" w:rsidRDefault="009D6FFF">
            <w:pPr>
              <w:jc w:val="center"/>
            </w:pPr>
            <w:r>
              <w:t>ОП</w:t>
            </w:r>
          </w:p>
        </w:tc>
        <w:tc>
          <w:tcPr>
            <w:tcW w:w="331" w:type="pct"/>
            <w:shd w:val="clear" w:color="auto" w:fill="auto"/>
            <w:vAlign w:val="center"/>
          </w:tcPr>
          <w:p w:rsidR="0000744B" w:rsidRDefault="009D6FFF">
            <w:pPr>
              <w:jc w:val="center"/>
            </w:pPr>
            <w:r>
              <w:t>ПП</w:t>
            </w:r>
          </w:p>
        </w:tc>
        <w:tc>
          <w:tcPr>
            <w:tcW w:w="320" w:type="pct"/>
            <w:shd w:val="clear" w:color="auto" w:fill="auto"/>
            <w:vAlign w:val="center"/>
          </w:tcPr>
          <w:p w:rsidR="0000744B" w:rsidRDefault="009D6FFF">
            <w:pPr>
              <w:jc w:val="center"/>
            </w:pPr>
            <w:r>
              <w:t>БП</w:t>
            </w:r>
          </w:p>
        </w:tc>
        <w:tc>
          <w:tcPr>
            <w:tcW w:w="326" w:type="pct"/>
            <w:shd w:val="clear" w:color="auto" w:fill="auto"/>
            <w:vAlign w:val="center"/>
          </w:tcPr>
          <w:p w:rsidR="0000744B" w:rsidRDefault="009D6FFF">
            <w:pPr>
              <w:jc w:val="center"/>
            </w:pPr>
            <w:r>
              <w:t>ОП</w:t>
            </w:r>
          </w:p>
        </w:tc>
        <w:tc>
          <w:tcPr>
            <w:tcW w:w="326" w:type="pct"/>
            <w:shd w:val="clear" w:color="auto" w:fill="auto"/>
            <w:vAlign w:val="center"/>
          </w:tcPr>
          <w:p w:rsidR="0000744B" w:rsidRDefault="009D6FFF">
            <w:pPr>
              <w:jc w:val="center"/>
            </w:pPr>
            <w:r>
              <w:t>ПП</w:t>
            </w:r>
          </w:p>
        </w:tc>
        <w:tc>
          <w:tcPr>
            <w:tcW w:w="323" w:type="pct"/>
            <w:shd w:val="clear" w:color="auto" w:fill="auto"/>
            <w:vAlign w:val="center"/>
          </w:tcPr>
          <w:p w:rsidR="0000744B" w:rsidRDefault="009D6FFF">
            <w:pPr>
              <w:jc w:val="center"/>
            </w:pPr>
            <w:r>
              <w:t>БП</w:t>
            </w:r>
          </w:p>
        </w:tc>
        <w:tc>
          <w:tcPr>
            <w:tcW w:w="323" w:type="pct"/>
            <w:shd w:val="clear" w:color="auto" w:fill="auto"/>
            <w:vAlign w:val="center"/>
          </w:tcPr>
          <w:p w:rsidR="0000744B" w:rsidRDefault="009D6FFF">
            <w:pPr>
              <w:jc w:val="center"/>
            </w:pPr>
            <w:r>
              <w:t>ОП</w:t>
            </w:r>
          </w:p>
        </w:tc>
        <w:tc>
          <w:tcPr>
            <w:tcW w:w="323" w:type="pct"/>
            <w:shd w:val="clear" w:color="auto" w:fill="auto"/>
            <w:vAlign w:val="center"/>
          </w:tcPr>
          <w:p w:rsidR="0000744B" w:rsidRDefault="009D6FFF">
            <w:pPr>
              <w:jc w:val="center"/>
            </w:pPr>
            <w:r>
              <w:t>ПП</w:t>
            </w:r>
          </w:p>
        </w:tc>
        <w:tc>
          <w:tcPr>
            <w:tcW w:w="316" w:type="pct"/>
            <w:shd w:val="clear" w:color="auto" w:fill="auto"/>
            <w:vAlign w:val="center"/>
          </w:tcPr>
          <w:p w:rsidR="0000744B" w:rsidRDefault="009D6FFF">
            <w:pPr>
              <w:jc w:val="center"/>
            </w:pPr>
            <w:r>
              <w:t>БП</w:t>
            </w:r>
          </w:p>
        </w:tc>
        <w:tc>
          <w:tcPr>
            <w:tcW w:w="321" w:type="pct"/>
            <w:shd w:val="clear" w:color="auto" w:fill="auto"/>
            <w:vAlign w:val="center"/>
          </w:tcPr>
          <w:p w:rsidR="0000744B" w:rsidRDefault="009D6FFF">
            <w:pPr>
              <w:jc w:val="center"/>
            </w:pPr>
            <w:r>
              <w:t>ОП</w:t>
            </w:r>
          </w:p>
        </w:tc>
        <w:tc>
          <w:tcPr>
            <w:tcW w:w="319" w:type="pct"/>
            <w:shd w:val="clear" w:color="auto" w:fill="auto"/>
            <w:vAlign w:val="center"/>
          </w:tcPr>
          <w:p w:rsidR="0000744B" w:rsidRDefault="009D6FFF">
            <w:pPr>
              <w:jc w:val="center"/>
            </w:pPr>
            <w:r>
              <w:t>ПП</w:t>
            </w:r>
          </w:p>
        </w:tc>
      </w:tr>
      <w:tr w:rsidR="0000744B">
        <w:tc>
          <w:tcPr>
            <w:tcW w:w="435" w:type="pct"/>
            <w:shd w:val="clear" w:color="auto" w:fill="auto"/>
            <w:vAlign w:val="center"/>
          </w:tcPr>
          <w:p w:rsidR="0000744B" w:rsidRDefault="009D6FFF">
            <w:pPr>
              <w:jc w:val="center"/>
            </w:pPr>
            <w:r>
              <w:t>А</w:t>
            </w:r>
          </w:p>
        </w:tc>
        <w:tc>
          <w:tcPr>
            <w:tcW w:w="675" w:type="pct"/>
            <w:shd w:val="clear" w:color="auto" w:fill="auto"/>
            <w:vAlign w:val="center"/>
          </w:tcPr>
          <w:p w:rsidR="0000744B" w:rsidRDefault="009D6FFF">
            <w:pPr>
              <w:jc w:val="center"/>
            </w:pPr>
            <w:r>
              <w:t>т</w:t>
            </w:r>
          </w:p>
        </w:tc>
        <w:tc>
          <w:tcPr>
            <w:tcW w:w="331" w:type="pct"/>
            <w:shd w:val="clear" w:color="auto" w:fill="auto"/>
            <w:vAlign w:val="center"/>
          </w:tcPr>
          <w:p w:rsidR="0000744B" w:rsidRDefault="009D6FFF">
            <w:pPr>
              <w:jc w:val="center"/>
            </w:pPr>
            <w:r>
              <w:t>120</w:t>
            </w:r>
          </w:p>
        </w:tc>
        <w:tc>
          <w:tcPr>
            <w:tcW w:w="331" w:type="pct"/>
            <w:shd w:val="clear" w:color="auto" w:fill="auto"/>
            <w:vAlign w:val="center"/>
          </w:tcPr>
          <w:p w:rsidR="0000744B" w:rsidRDefault="009D6FFF">
            <w:pPr>
              <w:jc w:val="center"/>
            </w:pPr>
            <w:r>
              <w:t>130</w:t>
            </w:r>
          </w:p>
        </w:tc>
        <w:tc>
          <w:tcPr>
            <w:tcW w:w="331" w:type="pct"/>
            <w:shd w:val="clear" w:color="auto" w:fill="auto"/>
            <w:vAlign w:val="center"/>
          </w:tcPr>
          <w:p w:rsidR="0000744B" w:rsidRDefault="009D6FFF">
            <w:pPr>
              <w:jc w:val="center"/>
            </w:pPr>
            <w:r>
              <w:t>125</w:t>
            </w:r>
          </w:p>
        </w:tc>
        <w:tc>
          <w:tcPr>
            <w:tcW w:w="320" w:type="pct"/>
            <w:shd w:val="clear" w:color="auto" w:fill="auto"/>
            <w:vAlign w:val="center"/>
          </w:tcPr>
          <w:p w:rsidR="0000744B" w:rsidRDefault="009D6FFF">
            <w:pPr>
              <w:jc w:val="center"/>
            </w:pPr>
            <w:r>
              <w:t>15</w:t>
            </w:r>
          </w:p>
        </w:tc>
        <w:tc>
          <w:tcPr>
            <w:tcW w:w="326" w:type="pct"/>
            <w:shd w:val="clear" w:color="auto" w:fill="auto"/>
            <w:vAlign w:val="center"/>
          </w:tcPr>
          <w:p w:rsidR="0000744B" w:rsidRDefault="009D6FFF">
            <w:pPr>
              <w:jc w:val="center"/>
            </w:pPr>
            <w:r>
              <w:t>20</w:t>
            </w:r>
          </w:p>
        </w:tc>
        <w:tc>
          <w:tcPr>
            <w:tcW w:w="326" w:type="pct"/>
            <w:shd w:val="clear" w:color="auto" w:fill="auto"/>
            <w:vAlign w:val="center"/>
          </w:tcPr>
          <w:p w:rsidR="0000744B" w:rsidRDefault="009D6FFF">
            <w:pPr>
              <w:jc w:val="center"/>
            </w:pPr>
            <w:r>
              <w:t>18</w:t>
            </w:r>
          </w:p>
        </w:tc>
        <w:tc>
          <w:tcPr>
            <w:tcW w:w="323" w:type="pct"/>
            <w:shd w:val="clear" w:color="auto" w:fill="auto"/>
            <w:vAlign w:val="center"/>
          </w:tcPr>
          <w:p w:rsidR="0000744B" w:rsidRDefault="009D6FFF">
            <w:pPr>
              <w:jc w:val="center"/>
            </w:pPr>
            <w:r>
              <w:t>125</w:t>
            </w:r>
          </w:p>
        </w:tc>
        <w:tc>
          <w:tcPr>
            <w:tcW w:w="323" w:type="pct"/>
            <w:shd w:val="clear" w:color="auto" w:fill="auto"/>
            <w:vAlign w:val="center"/>
          </w:tcPr>
          <w:p w:rsidR="0000744B" w:rsidRDefault="009D6FFF">
            <w:pPr>
              <w:jc w:val="center"/>
            </w:pPr>
            <w:r>
              <w:t>145</w:t>
            </w:r>
          </w:p>
        </w:tc>
        <w:tc>
          <w:tcPr>
            <w:tcW w:w="323" w:type="pct"/>
            <w:shd w:val="clear" w:color="auto" w:fill="auto"/>
            <w:vAlign w:val="center"/>
          </w:tcPr>
          <w:p w:rsidR="0000744B" w:rsidRDefault="009D6FFF">
            <w:pPr>
              <w:jc w:val="center"/>
            </w:pPr>
            <w:r>
              <w:t>135</w:t>
            </w:r>
          </w:p>
        </w:tc>
        <w:tc>
          <w:tcPr>
            <w:tcW w:w="316" w:type="pct"/>
            <w:shd w:val="clear" w:color="auto" w:fill="auto"/>
            <w:vAlign w:val="center"/>
          </w:tcPr>
          <w:p w:rsidR="0000744B" w:rsidRDefault="009D6FFF">
            <w:pPr>
              <w:jc w:val="center"/>
            </w:pPr>
            <w:r>
              <w:t>17</w:t>
            </w:r>
          </w:p>
        </w:tc>
        <w:tc>
          <w:tcPr>
            <w:tcW w:w="321" w:type="pct"/>
            <w:shd w:val="clear" w:color="auto" w:fill="auto"/>
            <w:vAlign w:val="center"/>
          </w:tcPr>
          <w:p w:rsidR="0000744B" w:rsidRDefault="009D6FFF">
            <w:pPr>
              <w:jc w:val="center"/>
            </w:pPr>
            <w:r>
              <w:t>18</w:t>
            </w:r>
          </w:p>
        </w:tc>
        <w:tc>
          <w:tcPr>
            <w:tcW w:w="319" w:type="pct"/>
            <w:shd w:val="clear" w:color="auto" w:fill="auto"/>
            <w:vAlign w:val="center"/>
          </w:tcPr>
          <w:p w:rsidR="0000744B" w:rsidRDefault="009D6FFF">
            <w:pPr>
              <w:jc w:val="center"/>
            </w:pPr>
            <w:r>
              <w:t>19</w:t>
            </w:r>
          </w:p>
        </w:tc>
      </w:tr>
      <w:tr w:rsidR="0000744B">
        <w:tc>
          <w:tcPr>
            <w:tcW w:w="435" w:type="pct"/>
            <w:shd w:val="clear" w:color="auto" w:fill="auto"/>
            <w:vAlign w:val="center"/>
          </w:tcPr>
          <w:p w:rsidR="0000744B" w:rsidRDefault="009D6FFF">
            <w:pPr>
              <w:jc w:val="center"/>
            </w:pPr>
            <w:r>
              <w:t>Б</w:t>
            </w:r>
          </w:p>
        </w:tc>
        <w:tc>
          <w:tcPr>
            <w:tcW w:w="675" w:type="pct"/>
            <w:shd w:val="clear" w:color="auto" w:fill="auto"/>
            <w:vAlign w:val="center"/>
          </w:tcPr>
          <w:p w:rsidR="0000744B" w:rsidRDefault="009D6FFF">
            <w:pPr>
              <w:jc w:val="center"/>
            </w:pPr>
            <w:r>
              <w:t>м</w:t>
            </w:r>
          </w:p>
        </w:tc>
        <w:tc>
          <w:tcPr>
            <w:tcW w:w="331" w:type="pct"/>
            <w:shd w:val="clear" w:color="auto" w:fill="auto"/>
            <w:vAlign w:val="center"/>
          </w:tcPr>
          <w:p w:rsidR="0000744B" w:rsidRDefault="009D6FFF">
            <w:pPr>
              <w:jc w:val="center"/>
            </w:pPr>
            <w:r>
              <w:t>240</w:t>
            </w:r>
          </w:p>
        </w:tc>
        <w:tc>
          <w:tcPr>
            <w:tcW w:w="331" w:type="pct"/>
            <w:shd w:val="clear" w:color="auto" w:fill="auto"/>
            <w:vAlign w:val="center"/>
          </w:tcPr>
          <w:p w:rsidR="0000744B" w:rsidRDefault="009D6FFF">
            <w:pPr>
              <w:jc w:val="center"/>
            </w:pPr>
            <w:r>
              <w:t>220</w:t>
            </w:r>
          </w:p>
        </w:tc>
        <w:tc>
          <w:tcPr>
            <w:tcW w:w="331" w:type="pct"/>
            <w:shd w:val="clear" w:color="auto" w:fill="auto"/>
            <w:vAlign w:val="center"/>
          </w:tcPr>
          <w:p w:rsidR="0000744B" w:rsidRDefault="009D6FFF">
            <w:pPr>
              <w:jc w:val="center"/>
            </w:pPr>
            <w:r>
              <w:t>245</w:t>
            </w:r>
          </w:p>
        </w:tc>
        <w:tc>
          <w:tcPr>
            <w:tcW w:w="320" w:type="pct"/>
            <w:shd w:val="clear" w:color="auto" w:fill="auto"/>
            <w:vAlign w:val="center"/>
          </w:tcPr>
          <w:p w:rsidR="0000744B" w:rsidRDefault="009D6FFF">
            <w:pPr>
              <w:jc w:val="center"/>
            </w:pPr>
            <w:r>
              <w:t>25</w:t>
            </w:r>
          </w:p>
        </w:tc>
        <w:tc>
          <w:tcPr>
            <w:tcW w:w="326" w:type="pct"/>
            <w:shd w:val="clear" w:color="auto" w:fill="auto"/>
            <w:vAlign w:val="center"/>
          </w:tcPr>
          <w:p w:rsidR="0000744B" w:rsidRDefault="009D6FFF">
            <w:pPr>
              <w:jc w:val="center"/>
            </w:pPr>
            <w:r>
              <w:t>35</w:t>
            </w:r>
          </w:p>
        </w:tc>
        <w:tc>
          <w:tcPr>
            <w:tcW w:w="326" w:type="pct"/>
            <w:shd w:val="clear" w:color="auto" w:fill="auto"/>
            <w:vAlign w:val="center"/>
          </w:tcPr>
          <w:p w:rsidR="0000744B" w:rsidRDefault="009D6FFF">
            <w:pPr>
              <w:jc w:val="center"/>
            </w:pPr>
            <w:r>
              <w:t>28</w:t>
            </w:r>
          </w:p>
        </w:tc>
        <w:tc>
          <w:tcPr>
            <w:tcW w:w="323" w:type="pct"/>
            <w:shd w:val="clear" w:color="auto" w:fill="auto"/>
            <w:vAlign w:val="center"/>
          </w:tcPr>
          <w:p w:rsidR="0000744B" w:rsidRDefault="009D6FFF">
            <w:pPr>
              <w:jc w:val="center"/>
            </w:pPr>
            <w:r>
              <w:t>280</w:t>
            </w:r>
          </w:p>
        </w:tc>
        <w:tc>
          <w:tcPr>
            <w:tcW w:w="323" w:type="pct"/>
            <w:shd w:val="clear" w:color="auto" w:fill="auto"/>
            <w:vAlign w:val="center"/>
          </w:tcPr>
          <w:p w:rsidR="0000744B" w:rsidRDefault="009D6FFF">
            <w:pPr>
              <w:jc w:val="center"/>
            </w:pPr>
            <w:r>
              <w:t>195</w:t>
            </w:r>
          </w:p>
        </w:tc>
        <w:tc>
          <w:tcPr>
            <w:tcW w:w="323" w:type="pct"/>
            <w:shd w:val="clear" w:color="auto" w:fill="auto"/>
            <w:vAlign w:val="center"/>
          </w:tcPr>
          <w:p w:rsidR="0000744B" w:rsidRDefault="009D6FFF">
            <w:pPr>
              <w:jc w:val="center"/>
            </w:pPr>
            <w:r>
              <w:t>215</w:t>
            </w:r>
          </w:p>
        </w:tc>
        <w:tc>
          <w:tcPr>
            <w:tcW w:w="316" w:type="pct"/>
            <w:shd w:val="clear" w:color="auto" w:fill="auto"/>
            <w:vAlign w:val="center"/>
          </w:tcPr>
          <w:p w:rsidR="0000744B" w:rsidRDefault="009D6FFF">
            <w:pPr>
              <w:jc w:val="center"/>
            </w:pPr>
            <w:r>
              <w:t>24</w:t>
            </w:r>
          </w:p>
        </w:tc>
        <w:tc>
          <w:tcPr>
            <w:tcW w:w="321" w:type="pct"/>
            <w:shd w:val="clear" w:color="auto" w:fill="auto"/>
            <w:vAlign w:val="center"/>
          </w:tcPr>
          <w:p w:rsidR="0000744B" w:rsidRDefault="009D6FFF">
            <w:pPr>
              <w:jc w:val="center"/>
            </w:pPr>
            <w:r>
              <w:t>38</w:t>
            </w:r>
          </w:p>
        </w:tc>
        <w:tc>
          <w:tcPr>
            <w:tcW w:w="319" w:type="pct"/>
            <w:shd w:val="clear" w:color="auto" w:fill="auto"/>
            <w:vAlign w:val="center"/>
          </w:tcPr>
          <w:p w:rsidR="0000744B" w:rsidRDefault="009D6FFF">
            <w:pPr>
              <w:jc w:val="center"/>
            </w:pPr>
            <w:r>
              <w:t>31</w:t>
            </w:r>
          </w:p>
        </w:tc>
      </w:tr>
      <w:tr w:rsidR="0000744B">
        <w:tc>
          <w:tcPr>
            <w:tcW w:w="435" w:type="pct"/>
            <w:shd w:val="clear" w:color="auto" w:fill="auto"/>
            <w:vAlign w:val="center"/>
          </w:tcPr>
          <w:p w:rsidR="0000744B" w:rsidRDefault="009D6FFF">
            <w:pPr>
              <w:jc w:val="center"/>
            </w:pPr>
            <w:r>
              <w:t>В</w:t>
            </w:r>
          </w:p>
        </w:tc>
        <w:tc>
          <w:tcPr>
            <w:tcW w:w="675" w:type="pct"/>
            <w:shd w:val="clear" w:color="auto" w:fill="auto"/>
            <w:vAlign w:val="center"/>
          </w:tcPr>
          <w:p w:rsidR="0000744B" w:rsidRDefault="009D6FFF">
            <w:pPr>
              <w:jc w:val="center"/>
            </w:pPr>
            <w:r>
              <w:t>шт.</w:t>
            </w:r>
          </w:p>
        </w:tc>
        <w:tc>
          <w:tcPr>
            <w:tcW w:w="331" w:type="pct"/>
            <w:shd w:val="clear" w:color="auto" w:fill="auto"/>
            <w:vAlign w:val="center"/>
          </w:tcPr>
          <w:p w:rsidR="0000744B" w:rsidRDefault="009D6FFF">
            <w:pPr>
              <w:jc w:val="center"/>
            </w:pPr>
            <w:r>
              <w:t>350</w:t>
            </w:r>
          </w:p>
        </w:tc>
        <w:tc>
          <w:tcPr>
            <w:tcW w:w="331" w:type="pct"/>
            <w:shd w:val="clear" w:color="auto" w:fill="auto"/>
            <w:vAlign w:val="center"/>
          </w:tcPr>
          <w:p w:rsidR="0000744B" w:rsidRDefault="009D6FFF">
            <w:pPr>
              <w:jc w:val="center"/>
            </w:pPr>
            <w:r>
              <w:t>290</w:t>
            </w:r>
          </w:p>
        </w:tc>
        <w:tc>
          <w:tcPr>
            <w:tcW w:w="331" w:type="pct"/>
            <w:shd w:val="clear" w:color="auto" w:fill="auto"/>
            <w:vAlign w:val="center"/>
          </w:tcPr>
          <w:p w:rsidR="0000744B" w:rsidRDefault="009D6FFF">
            <w:pPr>
              <w:jc w:val="center"/>
            </w:pPr>
            <w:r>
              <w:t>325</w:t>
            </w:r>
          </w:p>
        </w:tc>
        <w:tc>
          <w:tcPr>
            <w:tcW w:w="320" w:type="pct"/>
            <w:shd w:val="clear" w:color="auto" w:fill="auto"/>
            <w:vAlign w:val="center"/>
          </w:tcPr>
          <w:p w:rsidR="0000744B" w:rsidRDefault="009D6FFF">
            <w:pPr>
              <w:jc w:val="center"/>
            </w:pPr>
            <w:r>
              <w:t>18</w:t>
            </w:r>
          </w:p>
        </w:tc>
        <w:tc>
          <w:tcPr>
            <w:tcW w:w="326" w:type="pct"/>
            <w:shd w:val="clear" w:color="auto" w:fill="auto"/>
            <w:vAlign w:val="center"/>
          </w:tcPr>
          <w:p w:rsidR="0000744B" w:rsidRDefault="009D6FFF">
            <w:pPr>
              <w:jc w:val="center"/>
            </w:pPr>
            <w:r>
              <w:t>24</w:t>
            </w:r>
          </w:p>
        </w:tc>
        <w:tc>
          <w:tcPr>
            <w:tcW w:w="326" w:type="pct"/>
            <w:shd w:val="clear" w:color="auto" w:fill="auto"/>
            <w:vAlign w:val="center"/>
          </w:tcPr>
          <w:p w:rsidR="0000744B" w:rsidRDefault="009D6FFF">
            <w:pPr>
              <w:jc w:val="center"/>
            </w:pPr>
            <w:r>
              <w:t>21</w:t>
            </w:r>
          </w:p>
        </w:tc>
        <w:tc>
          <w:tcPr>
            <w:tcW w:w="323" w:type="pct"/>
            <w:shd w:val="clear" w:color="auto" w:fill="auto"/>
            <w:vAlign w:val="center"/>
          </w:tcPr>
          <w:p w:rsidR="0000744B" w:rsidRDefault="009D6FFF">
            <w:pPr>
              <w:jc w:val="center"/>
            </w:pPr>
            <w:r>
              <w:t>235</w:t>
            </w:r>
          </w:p>
        </w:tc>
        <w:tc>
          <w:tcPr>
            <w:tcW w:w="323" w:type="pct"/>
            <w:shd w:val="clear" w:color="auto" w:fill="auto"/>
            <w:vAlign w:val="center"/>
          </w:tcPr>
          <w:p w:rsidR="0000744B" w:rsidRDefault="009D6FFF">
            <w:pPr>
              <w:jc w:val="center"/>
            </w:pPr>
            <w:r>
              <w:t>275</w:t>
            </w:r>
          </w:p>
        </w:tc>
        <w:tc>
          <w:tcPr>
            <w:tcW w:w="323" w:type="pct"/>
            <w:shd w:val="clear" w:color="auto" w:fill="auto"/>
            <w:vAlign w:val="center"/>
          </w:tcPr>
          <w:p w:rsidR="0000744B" w:rsidRDefault="009D6FFF">
            <w:pPr>
              <w:jc w:val="center"/>
            </w:pPr>
            <w:r>
              <w:t>340</w:t>
            </w:r>
          </w:p>
        </w:tc>
        <w:tc>
          <w:tcPr>
            <w:tcW w:w="316" w:type="pct"/>
            <w:shd w:val="clear" w:color="auto" w:fill="auto"/>
            <w:vAlign w:val="center"/>
          </w:tcPr>
          <w:p w:rsidR="0000744B" w:rsidRDefault="009D6FFF">
            <w:pPr>
              <w:jc w:val="center"/>
            </w:pPr>
            <w:r>
              <w:t>19</w:t>
            </w:r>
          </w:p>
        </w:tc>
        <w:tc>
          <w:tcPr>
            <w:tcW w:w="321" w:type="pct"/>
            <w:shd w:val="clear" w:color="auto" w:fill="auto"/>
            <w:vAlign w:val="center"/>
          </w:tcPr>
          <w:p w:rsidR="0000744B" w:rsidRDefault="009D6FFF">
            <w:pPr>
              <w:jc w:val="center"/>
            </w:pPr>
            <w:r>
              <w:t>25</w:t>
            </w:r>
          </w:p>
        </w:tc>
        <w:tc>
          <w:tcPr>
            <w:tcW w:w="319" w:type="pct"/>
            <w:shd w:val="clear" w:color="auto" w:fill="auto"/>
            <w:vAlign w:val="center"/>
          </w:tcPr>
          <w:p w:rsidR="0000744B" w:rsidRDefault="009D6FFF">
            <w:pPr>
              <w:jc w:val="center"/>
            </w:pPr>
            <w:r>
              <w:t>22</w:t>
            </w:r>
          </w:p>
        </w:tc>
      </w:tr>
      <w:tr w:rsidR="0000744B">
        <w:tc>
          <w:tcPr>
            <w:tcW w:w="435" w:type="pct"/>
            <w:shd w:val="clear" w:color="auto" w:fill="auto"/>
            <w:vAlign w:val="center"/>
          </w:tcPr>
          <w:p w:rsidR="0000744B" w:rsidRDefault="009D6FFF">
            <w:pPr>
              <w:jc w:val="center"/>
            </w:pPr>
            <w:r>
              <w:t>Итого</w:t>
            </w:r>
          </w:p>
        </w:tc>
        <w:tc>
          <w:tcPr>
            <w:tcW w:w="675" w:type="pct"/>
            <w:shd w:val="clear" w:color="auto" w:fill="auto"/>
            <w:vAlign w:val="center"/>
          </w:tcPr>
          <w:p w:rsidR="0000744B" w:rsidRDefault="009D6FFF">
            <w:pPr>
              <w:jc w:val="center"/>
            </w:pPr>
            <w:r>
              <w:t>-</w:t>
            </w:r>
          </w:p>
        </w:tc>
        <w:tc>
          <w:tcPr>
            <w:tcW w:w="331" w:type="pct"/>
            <w:shd w:val="clear" w:color="auto" w:fill="auto"/>
            <w:vAlign w:val="center"/>
          </w:tcPr>
          <w:p w:rsidR="0000744B" w:rsidRDefault="0000744B">
            <w:pPr>
              <w:jc w:val="center"/>
            </w:pPr>
          </w:p>
        </w:tc>
        <w:tc>
          <w:tcPr>
            <w:tcW w:w="331" w:type="pct"/>
            <w:shd w:val="clear" w:color="auto" w:fill="auto"/>
            <w:vAlign w:val="center"/>
          </w:tcPr>
          <w:p w:rsidR="0000744B" w:rsidRDefault="0000744B">
            <w:pPr>
              <w:jc w:val="center"/>
            </w:pPr>
          </w:p>
        </w:tc>
        <w:tc>
          <w:tcPr>
            <w:tcW w:w="331" w:type="pct"/>
            <w:shd w:val="clear" w:color="auto" w:fill="auto"/>
            <w:vAlign w:val="center"/>
          </w:tcPr>
          <w:p w:rsidR="0000744B" w:rsidRDefault="0000744B">
            <w:pPr>
              <w:jc w:val="center"/>
            </w:pPr>
          </w:p>
        </w:tc>
        <w:tc>
          <w:tcPr>
            <w:tcW w:w="320" w:type="pct"/>
            <w:shd w:val="clear" w:color="auto" w:fill="auto"/>
            <w:vAlign w:val="center"/>
          </w:tcPr>
          <w:p w:rsidR="0000744B" w:rsidRDefault="009D6FFF">
            <w:pPr>
              <w:jc w:val="center"/>
            </w:pPr>
            <w:r>
              <w:t>-</w:t>
            </w:r>
          </w:p>
        </w:tc>
        <w:tc>
          <w:tcPr>
            <w:tcW w:w="326" w:type="pct"/>
            <w:shd w:val="clear" w:color="auto" w:fill="auto"/>
            <w:vAlign w:val="center"/>
          </w:tcPr>
          <w:p w:rsidR="0000744B" w:rsidRDefault="009D6FFF">
            <w:pPr>
              <w:jc w:val="center"/>
            </w:pPr>
            <w:r>
              <w:t>-</w:t>
            </w:r>
          </w:p>
        </w:tc>
        <w:tc>
          <w:tcPr>
            <w:tcW w:w="326" w:type="pct"/>
            <w:shd w:val="clear" w:color="auto" w:fill="auto"/>
            <w:vAlign w:val="center"/>
          </w:tcPr>
          <w:p w:rsidR="0000744B" w:rsidRDefault="009D6FFF">
            <w:pPr>
              <w:jc w:val="center"/>
            </w:pPr>
            <w:r>
              <w:t>-</w:t>
            </w:r>
          </w:p>
        </w:tc>
        <w:tc>
          <w:tcPr>
            <w:tcW w:w="323" w:type="pct"/>
            <w:shd w:val="clear" w:color="auto" w:fill="auto"/>
            <w:vAlign w:val="center"/>
          </w:tcPr>
          <w:p w:rsidR="0000744B" w:rsidRDefault="0000744B">
            <w:pPr>
              <w:jc w:val="center"/>
            </w:pPr>
          </w:p>
        </w:tc>
        <w:tc>
          <w:tcPr>
            <w:tcW w:w="323" w:type="pct"/>
            <w:shd w:val="clear" w:color="auto" w:fill="auto"/>
            <w:vAlign w:val="center"/>
          </w:tcPr>
          <w:p w:rsidR="0000744B" w:rsidRDefault="0000744B">
            <w:pPr>
              <w:jc w:val="center"/>
            </w:pPr>
          </w:p>
        </w:tc>
        <w:tc>
          <w:tcPr>
            <w:tcW w:w="323" w:type="pct"/>
            <w:shd w:val="clear" w:color="auto" w:fill="auto"/>
            <w:vAlign w:val="center"/>
          </w:tcPr>
          <w:p w:rsidR="0000744B" w:rsidRDefault="0000744B">
            <w:pPr>
              <w:jc w:val="center"/>
            </w:pPr>
          </w:p>
        </w:tc>
        <w:tc>
          <w:tcPr>
            <w:tcW w:w="316" w:type="pct"/>
            <w:shd w:val="clear" w:color="auto" w:fill="auto"/>
            <w:vAlign w:val="center"/>
          </w:tcPr>
          <w:p w:rsidR="0000744B" w:rsidRDefault="009D6FFF">
            <w:pPr>
              <w:jc w:val="center"/>
            </w:pPr>
            <w:r>
              <w:t>-</w:t>
            </w:r>
          </w:p>
        </w:tc>
        <w:tc>
          <w:tcPr>
            <w:tcW w:w="321" w:type="pct"/>
            <w:shd w:val="clear" w:color="auto" w:fill="auto"/>
            <w:vAlign w:val="center"/>
          </w:tcPr>
          <w:p w:rsidR="0000744B" w:rsidRDefault="009D6FFF">
            <w:pPr>
              <w:jc w:val="center"/>
            </w:pPr>
            <w:r>
              <w:t>-</w:t>
            </w:r>
          </w:p>
        </w:tc>
        <w:tc>
          <w:tcPr>
            <w:tcW w:w="319" w:type="pct"/>
            <w:shd w:val="clear" w:color="auto" w:fill="auto"/>
            <w:vAlign w:val="center"/>
          </w:tcPr>
          <w:p w:rsidR="0000744B" w:rsidRDefault="009D6FFF">
            <w:pPr>
              <w:jc w:val="center"/>
            </w:pPr>
            <w:r>
              <w:t>-</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5.1. Заполним итоги по выручке от продажи: </w:t>
      </w:r>
    </w:p>
    <w:p w:rsidR="0000744B" w:rsidRDefault="009D6FFF">
      <w:pPr>
        <w:jc w:val="center"/>
        <w:rPr>
          <w:sz w:val="28"/>
          <w:szCs w:val="28"/>
        </w:rPr>
      </w:pPr>
      <w:r>
        <w:rPr>
          <w:sz w:val="28"/>
          <w:szCs w:val="28"/>
        </w:rPr>
        <w:lastRenderedPageBreak/>
        <w:t>120 + 240 + 350 = 710,</w:t>
      </w:r>
    </w:p>
    <w:p w:rsidR="0000744B" w:rsidRDefault="009D6FFF">
      <w:pPr>
        <w:jc w:val="center"/>
        <w:rPr>
          <w:sz w:val="28"/>
          <w:szCs w:val="28"/>
        </w:rPr>
      </w:pPr>
      <w:r>
        <w:rPr>
          <w:sz w:val="28"/>
          <w:szCs w:val="28"/>
        </w:rPr>
        <w:t>130 + 220 +290 = 640,</w:t>
      </w:r>
    </w:p>
    <w:p w:rsidR="0000744B" w:rsidRDefault="009D6FFF">
      <w:pPr>
        <w:jc w:val="center"/>
        <w:rPr>
          <w:sz w:val="28"/>
          <w:szCs w:val="28"/>
        </w:rPr>
      </w:pPr>
      <w:r>
        <w:rPr>
          <w:sz w:val="28"/>
          <w:szCs w:val="28"/>
        </w:rPr>
        <w:t>125 + 245 + 325 = 695 и так далее.</w:t>
      </w:r>
    </w:p>
    <w:p w:rsidR="0000744B" w:rsidRDefault="009D6FFF">
      <w:pPr>
        <w:ind w:firstLine="708"/>
        <w:jc w:val="both"/>
        <w:rPr>
          <w:sz w:val="28"/>
          <w:szCs w:val="28"/>
        </w:rPr>
      </w:pPr>
      <w:r>
        <w:rPr>
          <w:sz w:val="28"/>
          <w:szCs w:val="28"/>
        </w:rPr>
        <w:t>Итоги по объему продаж не заполняются, поскольку товары неоднородные.</w:t>
      </w:r>
    </w:p>
    <w:p w:rsidR="0000744B" w:rsidRDefault="009D6FFF">
      <w:pPr>
        <w:ind w:firstLine="720"/>
        <w:jc w:val="both"/>
        <w:rPr>
          <w:sz w:val="28"/>
          <w:szCs w:val="28"/>
        </w:rPr>
      </w:pPr>
      <w:r>
        <w:rPr>
          <w:sz w:val="28"/>
          <w:szCs w:val="28"/>
        </w:rPr>
        <w:t>5.2. Определим индексы динамики по первому торговому предприятию на примере выручки от продажи по каждому из товаров, а также по итоговой выручке:</w:t>
      </w:r>
    </w:p>
    <w:p w:rsidR="0000744B" w:rsidRDefault="009D6FFF">
      <w:pPr>
        <w:jc w:val="center"/>
        <w:rPr>
          <w:sz w:val="28"/>
          <w:szCs w:val="28"/>
        </w:rPr>
      </w:pPr>
      <w:r>
        <w:rPr>
          <w:noProof/>
          <w:position w:val="-28"/>
          <w:sz w:val="28"/>
          <w:szCs w:val="28"/>
        </w:rPr>
        <w:drawing>
          <wp:inline distT="0" distB="0" distL="114300" distR="114300">
            <wp:extent cx="1409699" cy="457200"/>
            <wp:effectExtent l="0" t="0" r="0" b="0"/>
            <wp:docPr id="116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pic:cNvPicPr/>
                  </pic:nvPicPr>
                  <pic:blipFill rotWithShape="1">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09699" cy="457200"/>
                    </a:xfrm>
                    <a:prstGeom prst="rect">
                      <a:avLst/>
                    </a:prstGeom>
                  </pic:spPr>
                </pic:pic>
              </a:graphicData>
            </a:graphic>
          </wp:inline>
        </w:drawing>
      </w:r>
      <w:r>
        <w:rPr>
          <w:sz w:val="28"/>
          <w:szCs w:val="28"/>
        </w:rPr>
        <w:t>,</w:t>
      </w:r>
    </w:p>
    <w:p w:rsidR="0000744B" w:rsidRDefault="009D6FFF">
      <w:pPr>
        <w:rPr>
          <w:sz w:val="28"/>
          <w:szCs w:val="28"/>
        </w:rPr>
      </w:pPr>
      <w:r>
        <w:rPr>
          <w:sz w:val="28"/>
          <w:szCs w:val="28"/>
        </w:rPr>
        <w:t>то есть имеет место рост на (1,083 – 1)∙100=8,3%;</w:t>
      </w:r>
    </w:p>
    <w:p w:rsidR="0000744B" w:rsidRDefault="009D6FFF">
      <w:pPr>
        <w:jc w:val="center"/>
        <w:rPr>
          <w:sz w:val="28"/>
          <w:szCs w:val="28"/>
        </w:rPr>
      </w:pPr>
      <w:r>
        <w:rPr>
          <w:noProof/>
          <w:position w:val="-28"/>
          <w:sz w:val="28"/>
          <w:szCs w:val="28"/>
        </w:rPr>
        <w:drawing>
          <wp:inline distT="0" distB="0" distL="114300" distR="114300">
            <wp:extent cx="1459864" cy="457200"/>
            <wp:effectExtent l="0" t="0" r="0" b="0"/>
            <wp:docPr id="117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pic:cNvPicPr/>
                  </pic:nvPicPr>
                  <pic:blipFill rotWithShape="1">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59864"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то есть имеет место спад на (0,917 – 1)∙100 = -8,3%;</w:t>
      </w:r>
    </w:p>
    <w:p w:rsidR="0000744B" w:rsidRDefault="009D6FFF">
      <w:pPr>
        <w:jc w:val="center"/>
        <w:rPr>
          <w:sz w:val="28"/>
          <w:szCs w:val="28"/>
        </w:rPr>
      </w:pPr>
      <w:r>
        <w:rPr>
          <w:noProof/>
          <w:position w:val="-28"/>
          <w:sz w:val="28"/>
          <w:szCs w:val="28"/>
        </w:rPr>
        <w:drawing>
          <wp:inline distT="0" distB="0" distL="114300" distR="114300">
            <wp:extent cx="1459864" cy="457200"/>
            <wp:effectExtent l="0" t="0" r="0" b="0"/>
            <wp:docPr id="117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pic:cNvPicPr/>
                  </pic:nvPicPr>
                  <pic:blipFill rotWithShape="1">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59864"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то есть имеет место спад на (0,829 – 1)∙100 = -17,1%;</w:t>
      </w:r>
    </w:p>
    <w:p w:rsidR="0000744B" w:rsidRDefault="009D6FFF">
      <w:pPr>
        <w:jc w:val="center"/>
        <w:rPr>
          <w:sz w:val="28"/>
          <w:szCs w:val="28"/>
        </w:rPr>
      </w:pPr>
      <w:r>
        <w:rPr>
          <w:noProof/>
          <w:position w:val="-28"/>
          <w:sz w:val="28"/>
          <w:szCs w:val="28"/>
        </w:rPr>
        <w:drawing>
          <wp:inline distT="0" distB="0" distL="114300" distR="114300">
            <wp:extent cx="1435100" cy="457200"/>
            <wp:effectExtent l="0" t="0" r="0" b="0"/>
            <wp:docPr id="117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pic:cNvPicPr/>
                  </pic:nvPicPr>
                  <pic:blipFill rotWithShape="1">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35100"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 xml:space="preserve">то есть имеет место спад на (0,901 – 1)∙100 = -9,9%. </w:t>
      </w:r>
    </w:p>
    <w:p w:rsidR="0000744B" w:rsidRDefault="009D6FFF">
      <w:pPr>
        <w:ind w:firstLine="720"/>
        <w:jc w:val="both"/>
        <w:rPr>
          <w:sz w:val="28"/>
          <w:szCs w:val="28"/>
        </w:rPr>
      </w:pPr>
      <w:r>
        <w:rPr>
          <w:sz w:val="28"/>
          <w:szCs w:val="28"/>
        </w:rPr>
        <w:t>Аналогично можно определить индексы динамики по объему продаж, а также по второму торговому предприятию.</w:t>
      </w:r>
    </w:p>
    <w:p w:rsidR="0000744B" w:rsidRDefault="009D6FFF">
      <w:pPr>
        <w:ind w:firstLine="720"/>
        <w:jc w:val="both"/>
        <w:rPr>
          <w:sz w:val="28"/>
          <w:szCs w:val="28"/>
        </w:rPr>
      </w:pPr>
      <w:r>
        <w:rPr>
          <w:sz w:val="28"/>
          <w:szCs w:val="28"/>
        </w:rPr>
        <w:t>5.3. Определим индексы планового задания по первому торговому предприятию на примере выручки от продажи по каждому из товаров, а также по итоговой выручке:</w:t>
      </w:r>
    </w:p>
    <w:p w:rsidR="0000744B" w:rsidRDefault="009D6FFF">
      <w:pPr>
        <w:jc w:val="center"/>
        <w:rPr>
          <w:sz w:val="28"/>
          <w:szCs w:val="28"/>
        </w:rPr>
      </w:pPr>
      <w:r>
        <w:rPr>
          <w:noProof/>
          <w:position w:val="-28"/>
          <w:sz w:val="28"/>
          <w:szCs w:val="28"/>
        </w:rPr>
        <w:drawing>
          <wp:inline distT="0" distB="0" distL="114300" distR="114300">
            <wp:extent cx="1422400" cy="457200"/>
            <wp:effectExtent l="0" t="0" r="0" b="0"/>
            <wp:docPr id="11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pic:cNvPicPr/>
                  </pic:nvPicPr>
                  <pic:blipFill rotWithShape="1">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22400"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то есть имеет место рост на 4,2%;</w:t>
      </w:r>
    </w:p>
    <w:p w:rsidR="0000744B" w:rsidRDefault="009D6FFF">
      <w:pPr>
        <w:jc w:val="center"/>
        <w:rPr>
          <w:sz w:val="28"/>
          <w:szCs w:val="28"/>
        </w:rPr>
      </w:pPr>
      <w:r>
        <w:rPr>
          <w:noProof/>
          <w:position w:val="-28"/>
          <w:sz w:val="28"/>
          <w:szCs w:val="28"/>
        </w:rPr>
        <w:drawing>
          <wp:inline distT="0" distB="0" distL="114300" distR="114300">
            <wp:extent cx="1435100" cy="457200"/>
            <wp:effectExtent l="0" t="0" r="0" b="0"/>
            <wp:docPr id="117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pic:cNvPicPr/>
                  </pic:nvPicPr>
                  <pic:blipFill rotWithShape="1">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35100"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то есть имеет место рост на 2,1%;</w:t>
      </w:r>
    </w:p>
    <w:p w:rsidR="0000744B" w:rsidRDefault="009D6FFF">
      <w:pPr>
        <w:jc w:val="center"/>
        <w:rPr>
          <w:sz w:val="28"/>
          <w:szCs w:val="28"/>
        </w:rPr>
      </w:pPr>
      <w:r>
        <w:rPr>
          <w:noProof/>
          <w:position w:val="-28"/>
          <w:sz w:val="28"/>
          <w:szCs w:val="28"/>
        </w:rPr>
        <w:drawing>
          <wp:inline distT="0" distB="0" distL="114300" distR="114300">
            <wp:extent cx="1459864" cy="457200"/>
            <wp:effectExtent l="0" t="0" r="0" b="0"/>
            <wp:docPr id="117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pic:cNvPicPr/>
                  </pic:nvPicPr>
                  <pic:blipFill rotWithShape="1">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59864"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 xml:space="preserve">то есть имеет место спад на 7,1%; </w:t>
      </w:r>
    </w:p>
    <w:p w:rsidR="0000744B" w:rsidRDefault="009D6FFF">
      <w:pPr>
        <w:jc w:val="center"/>
        <w:rPr>
          <w:sz w:val="28"/>
          <w:szCs w:val="28"/>
        </w:rPr>
      </w:pPr>
      <w:r>
        <w:rPr>
          <w:noProof/>
          <w:position w:val="-28"/>
          <w:sz w:val="28"/>
          <w:szCs w:val="28"/>
        </w:rPr>
        <w:drawing>
          <wp:inline distT="0" distB="0" distL="114300" distR="114300">
            <wp:extent cx="1473200" cy="457200"/>
            <wp:effectExtent l="0" t="0" r="0" b="0"/>
            <wp:docPr id="117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pic:cNvPicPr/>
                  </pic:nvPicPr>
                  <pic:blipFill rotWithShape="1">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73200"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 xml:space="preserve">то есть имеет место спад на 2,1%. </w:t>
      </w:r>
    </w:p>
    <w:p w:rsidR="0000744B" w:rsidRDefault="009D6FFF">
      <w:pPr>
        <w:ind w:firstLine="720"/>
        <w:jc w:val="both"/>
        <w:rPr>
          <w:sz w:val="28"/>
          <w:szCs w:val="28"/>
        </w:rPr>
      </w:pPr>
      <w:r>
        <w:rPr>
          <w:sz w:val="28"/>
          <w:szCs w:val="28"/>
        </w:rPr>
        <w:t>Аналогично можно определить индексы планового задания по объему продаж, а также по второму торговому предприятию.</w:t>
      </w:r>
    </w:p>
    <w:p w:rsidR="0000744B" w:rsidRDefault="009D6FFF">
      <w:pPr>
        <w:ind w:firstLine="720"/>
        <w:jc w:val="both"/>
        <w:rPr>
          <w:sz w:val="28"/>
          <w:szCs w:val="28"/>
        </w:rPr>
      </w:pPr>
      <w:r>
        <w:rPr>
          <w:sz w:val="28"/>
          <w:szCs w:val="28"/>
        </w:rPr>
        <w:t>5.4. Определим индексы выполнения плана по первому торговому предприятию на примере выручки от продажи по каждому из товаров, а также по итоговой выручке::</w:t>
      </w:r>
    </w:p>
    <w:p w:rsidR="0000744B" w:rsidRDefault="009D6FFF">
      <w:pPr>
        <w:jc w:val="center"/>
        <w:rPr>
          <w:sz w:val="28"/>
          <w:szCs w:val="28"/>
        </w:rPr>
      </w:pPr>
      <w:r>
        <w:rPr>
          <w:noProof/>
          <w:position w:val="-28"/>
          <w:sz w:val="28"/>
          <w:szCs w:val="28"/>
        </w:rPr>
        <w:lastRenderedPageBreak/>
        <w:drawing>
          <wp:inline distT="0" distB="0" distL="114300" distR="114300">
            <wp:extent cx="1346199" cy="457200"/>
            <wp:effectExtent l="0" t="0" r="0" b="0"/>
            <wp:docPr id="117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pic:cNvPicPr/>
                  </pic:nvPicPr>
                  <pic:blipFill rotWithShape="1">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6199"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то есть имеет место рост на 4%;</w:t>
      </w:r>
    </w:p>
    <w:p w:rsidR="0000744B" w:rsidRDefault="009D6FFF">
      <w:pPr>
        <w:jc w:val="center"/>
        <w:rPr>
          <w:sz w:val="28"/>
          <w:szCs w:val="28"/>
        </w:rPr>
      </w:pPr>
      <w:r>
        <w:rPr>
          <w:noProof/>
          <w:position w:val="-28"/>
          <w:sz w:val="28"/>
          <w:szCs w:val="28"/>
        </w:rPr>
        <w:drawing>
          <wp:inline distT="0" distB="0" distL="114300" distR="114300">
            <wp:extent cx="1473200" cy="457200"/>
            <wp:effectExtent l="0" t="0" r="0" b="0"/>
            <wp:docPr id="117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pic:cNvPicPr/>
                  </pic:nvPicPr>
                  <pic:blipFill rotWithShape="1">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73200"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то есть имеет место спад на 10,2%;</w:t>
      </w:r>
    </w:p>
    <w:p w:rsidR="0000744B" w:rsidRDefault="009D6FFF">
      <w:pPr>
        <w:jc w:val="center"/>
        <w:rPr>
          <w:sz w:val="28"/>
          <w:szCs w:val="28"/>
        </w:rPr>
      </w:pPr>
      <w:r>
        <w:rPr>
          <w:noProof/>
          <w:position w:val="-28"/>
          <w:sz w:val="28"/>
          <w:szCs w:val="28"/>
        </w:rPr>
        <w:drawing>
          <wp:inline distT="0" distB="0" distL="114300" distR="114300">
            <wp:extent cx="1473200" cy="457200"/>
            <wp:effectExtent l="0" t="0" r="0" b="0"/>
            <wp:docPr id="117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pic:cNvPicPr/>
                  </pic:nvPicPr>
                  <pic:blipFill rotWithShape="1">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73200"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 xml:space="preserve">то есть имеет место спад на 10,8%; </w:t>
      </w:r>
    </w:p>
    <w:p w:rsidR="0000744B" w:rsidRDefault="009D6FFF">
      <w:pPr>
        <w:jc w:val="center"/>
        <w:rPr>
          <w:sz w:val="28"/>
          <w:szCs w:val="28"/>
        </w:rPr>
      </w:pPr>
      <w:r>
        <w:rPr>
          <w:noProof/>
          <w:position w:val="-28"/>
          <w:sz w:val="28"/>
          <w:szCs w:val="28"/>
        </w:rPr>
        <w:drawing>
          <wp:inline distT="0" distB="0" distL="114300" distR="114300">
            <wp:extent cx="1459864" cy="457200"/>
            <wp:effectExtent l="0" t="0" r="0" b="0"/>
            <wp:docPr id="118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pic:cNvPicPr/>
                  </pic:nvPicPr>
                  <pic:blipFill rotWithShape="1">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59864"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 xml:space="preserve">то есть имеет место спад на 7,9%. </w:t>
      </w:r>
    </w:p>
    <w:p w:rsidR="0000744B" w:rsidRDefault="009D6FFF">
      <w:pPr>
        <w:ind w:firstLine="720"/>
        <w:jc w:val="both"/>
        <w:rPr>
          <w:sz w:val="28"/>
          <w:szCs w:val="28"/>
        </w:rPr>
      </w:pPr>
      <w:r>
        <w:rPr>
          <w:sz w:val="28"/>
          <w:szCs w:val="28"/>
        </w:rPr>
        <w:t>Аналогично можно определить индексы выполнения плана по объему продаж, а также по второму торговому предприятию.</w:t>
      </w:r>
    </w:p>
    <w:p w:rsidR="0000744B" w:rsidRDefault="009D6FFF">
      <w:pPr>
        <w:ind w:firstLine="720"/>
        <w:jc w:val="both"/>
        <w:rPr>
          <w:sz w:val="28"/>
          <w:szCs w:val="28"/>
        </w:rPr>
      </w:pPr>
      <w:r>
        <w:rPr>
          <w:sz w:val="28"/>
          <w:szCs w:val="28"/>
        </w:rPr>
        <w:t>5.5. Определим индексы структуры по первому торговому предприятию на примере выручки от продажи в базисном периоде по каждому из товаров:</w:t>
      </w:r>
    </w:p>
    <w:p w:rsidR="0000744B" w:rsidRDefault="009D6FFF">
      <w:pPr>
        <w:jc w:val="center"/>
        <w:rPr>
          <w:sz w:val="28"/>
          <w:szCs w:val="28"/>
        </w:rPr>
      </w:pPr>
      <w:r>
        <w:rPr>
          <w:noProof/>
          <w:position w:val="-28"/>
          <w:sz w:val="28"/>
          <w:szCs w:val="28"/>
        </w:rPr>
        <w:drawing>
          <wp:inline distT="0" distB="0" distL="114300" distR="114300">
            <wp:extent cx="1333500" cy="457200"/>
            <wp:effectExtent l="0" t="0" r="0" b="0"/>
            <wp:docPr id="118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pic:cNvPicPr/>
                  </pic:nvPicPr>
                  <pic:blipFill rotWithShape="1">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33500"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то есть доля товара А в общей выручке от продажи равна 16,9%;</w:t>
      </w:r>
    </w:p>
    <w:p w:rsidR="0000744B" w:rsidRDefault="009D6FFF">
      <w:pPr>
        <w:jc w:val="center"/>
        <w:rPr>
          <w:sz w:val="28"/>
          <w:szCs w:val="28"/>
        </w:rPr>
      </w:pPr>
      <w:r>
        <w:rPr>
          <w:noProof/>
          <w:position w:val="-28"/>
          <w:sz w:val="28"/>
          <w:szCs w:val="28"/>
        </w:rPr>
        <w:drawing>
          <wp:inline distT="0" distB="0" distL="114300" distR="114300">
            <wp:extent cx="1358900" cy="457200"/>
            <wp:effectExtent l="0" t="0" r="0" b="0"/>
            <wp:docPr id="118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pic:cNvPicPr/>
                  </pic:nvPicPr>
                  <pic:blipFill rotWithShape="1">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58900"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то есть доля товара Б в общей выручке от продажи равна 16,9%;</w:t>
      </w:r>
    </w:p>
    <w:p w:rsidR="0000744B" w:rsidRDefault="009D6FFF">
      <w:pPr>
        <w:jc w:val="center"/>
        <w:rPr>
          <w:sz w:val="28"/>
          <w:szCs w:val="28"/>
        </w:rPr>
      </w:pPr>
      <w:r>
        <w:rPr>
          <w:noProof/>
          <w:position w:val="-28"/>
          <w:sz w:val="28"/>
          <w:szCs w:val="28"/>
        </w:rPr>
        <w:drawing>
          <wp:inline distT="0" distB="0" distL="114300" distR="114300">
            <wp:extent cx="1358900" cy="457200"/>
            <wp:effectExtent l="0" t="0" r="0" b="0"/>
            <wp:docPr id="118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pic:cNvPicPr/>
                  </pic:nvPicPr>
                  <pic:blipFill rotWithShape="1">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58900"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то есть доля товара В в общей выручке от продажи равна 49,3%.</w:t>
      </w:r>
    </w:p>
    <w:p w:rsidR="0000744B" w:rsidRDefault="009D6FFF">
      <w:pPr>
        <w:ind w:firstLine="720"/>
        <w:jc w:val="both"/>
        <w:rPr>
          <w:sz w:val="28"/>
          <w:szCs w:val="28"/>
        </w:rPr>
      </w:pPr>
      <w:r>
        <w:rPr>
          <w:sz w:val="28"/>
          <w:szCs w:val="28"/>
        </w:rPr>
        <w:t>Аналогично можно определить индексы структуры по выручке от продажи в отчетном периоде и по плану, а также по второму торговому предприятию.</w:t>
      </w:r>
    </w:p>
    <w:p w:rsidR="0000744B" w:rsidRDefault="009D6FFF">
      <w:pPr>
        <w:ind w:firstLine="720"/>
        <w:jc w:val="both"/>
        <w:rPr>
          <w:sz w:val="28"/>
          <w:szCs w:val="28"/>
        </w:rPr>
      </w:pPr>
      <w:r>
        <w:rPr>
          <w:sz w:val="28"/>
          <w:szCs w:val="28"/>
        </w:rPr>
        <w:t>5.6. Определим индексы координации по первому торговому предприятию на примере выручки от продажи в базисном периоде по каждому из товаров, принимая за базу (основу) товар В:</w:t>
      </w:r>
    </w:p>
    <w:p w:rsidR="0000744B" w:rsidRDefault="009D6FFF">
      <w:pPr>
        <w:jc w:val="center"/>
        <w:rPr>
          <w:sz w:val="28"/>
          <w:szCs w:val="28"/>
        </w:rPr>
      </w:pPr>
      <w:r>
        <w:rPr>
          <w:noProof/>
          <w:position w:val="-28"/>
          <w:sz w:val="28"/>
          <w:szCs w:val="28"/>
        </w:rPr>
        <w:drawing>
          <wp:inline distT="0" distB="0" distL="114300" distR="114300">
            <wp:extent cx="1346199" cy="457200"/>
            <wp:effectExtent l="0" t="0" r="0" b="0"/>
            <wp:docPr id="118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pic:cNvPicPr/>
                  </pic:nvPicPr>
                  <pic:blipFill rotWithShape="1">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6199"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 xml:space="preserve">то есть соотношение выручки от продажи товара А и В равно 34,3%; </w:t>
      </w:r>
    </w:p>
    <w:p w:rsidR="0000744B" w:rsidRDefault="009D6FFF">
      <w:pPr>
        <w:jc w:val="center"/>
        <w:rPr>
          <w:sz w:val="28"/>
          <w:szCs w:val="28"/>
        </w:rPr>
      </w:pPr>
      <w:r>
        <w:rPr>
          <w:noProof/>
          <w:position w:val="-28"/>
          <w:sz w:val="28"/>
          <w:szCs w:val="28"/>
        </w:rPr>
        <w:drawing>
          <wp:inline distT="0" distB="0" distL="114300" distR="114300">
            <wp:extent cx="1358900" cy="457200"/>
            <wp:effectExtent l="0" t="0" r="0" b="0"/>
            <wp:docPr id="118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pic:cNvPicPr/>
                  </pic:nvPicPr>
                  <pic:blipFill rotWithShape="1">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58900"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то есть соотношение выручки от продажи товара Б и В равно 68,6%.</w:t>
      </w:r>
    </w:p>
    <w:p w:rsidR="0000744B" w:rsidRDefault="009D6FFF">
      <w:pPr>
        <w:ind w:firstLine="720"/>
        <w:jc w:val="both"/>
        <w:rPr>
          <w:sz w:val="28"/>
          <w:szCs w:val="28"/>
        </w:rPr>
      </w:pPr>
      <w:r>
        <w:rPr>
          <w:sz w:val="28"/>
          <w:szCs w:val="28"/>
        </w:rPr>
        <w:t>Аналогично можно определить индексы координации по выручке от продажи в отчетном периоде и по плану, а также по второму торговому предприятию.</w:t>
      </w:r>
    </w:p>
    <w:p w:rsidR="0000744B" w:rsidRDefault="009D6FFF">
      <w:pPr>
        <w:ind w:firstLine="720"/>
        <w:jc w:val="both"/>
        <w:rPr>
          <w:sz w:val="28"/>
          <w:szCs w:val="28"/>
        </w:rPr>
      </w:pPr>
      <w:r>
        <w:rPr>
          <w:sz w:val="28"/>
          <w:szCs w:val="28"/>
        </w:rPr>
        <w:lastRenderedPageBreak/>
        <w:t>5.7. Определим индексы сравнения первого торгового предприятия со вторым на примере выручки от продажи в базисном периоде по каждому из товаров, а также по итоговой выручке:</w:t>
      </w:r>
    </w:p>
    <w:p w:rsidR="0000744B" w:rsidRDefault="009D6FFF">
      <w:pPr>
        <w:jc w:val="center"/>
        <w:rPr>
          <w:sz w:val="28"/>
          <w:szCs w:val="28"/>
        </w:rPr>
      </w:pPr>
      <w:r>
        <w:rPr>
          <w:noProof/>
          <w:position w:val="-28"/>
          <w:sz w:val="28"/>
          <w:szCs w:val="28"/>
        </w:rPr>
        <w:drawing>
          <wp:inline distT="0" distB="0" distL="114300" distR="114300">
            <wp:extent cx="1536700" cy="457200"/>
            <wp:effectExtent l="0" t="0" r="0" b="0"/>
            <wp:docPr id="118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pic:cNvPicPr/>
                  </pic:nvPicPr>
                  <pic:blipFill rotWithShape="1">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36700"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 xml:space="preserve">то есть выручка от продажи товара А у первого торгового предприятия по сравнению со вторым меньше на 4%; </w:t>
      </w:r>
    </w:p>
    <w:p w:rsidR="0000744B" w:rsidRDefault="009D6FFF">
      <w:pPr>
        <w:jc w:val="center"/>
        <w:rPr>
          <w:sz w:val="28"/>
          <w:szCs w:val="28"/>
        </w:rPr>
      </w:pPr>
      <w:r>
        <w:rPr>
          <w:noProof/>
          <w:position w:val="-28"/>
          <w:sz w:val="28"/>
          <w:szCs w:val="28"/>
        </w:rPr>
        <w:drawing>
          <wp:inline distT="0" distB="0" distL="114300" distR="114300">
            <wp:extent cx="1638299" cy="457200"/>
            <wp:effectExtent l="0" t="0" r="0" b="0"/>
            <wp:docPr id="118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pic:cNvPicPr/>
                  </pic:nvPicPr>
                  <pic:blipFill rotWithShape="1">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38299"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то есть выручка от продажи товара Б у первого торгового предприятия по сравнению со вторым – меньше на 14,3%;</w:t>
      </w:r>
    </w:p>
    <w:p w:rsidR="0000744B" w:rsidRDefault="009D6FFF">
      <w:pPr>
        <w:jc w:val="center"/>
        <w:rPr>
          <w:sz w:val="28"/>
          <w:szCs w:val="28"/>
        </w:rPr>
      </w:pPr>
      <w:r>
        <w:rPr>
          <w:noProof/>
          <w:position w:val="-28"/>
          <w:sz w:val="28"/>
          <w:szCs w:val="28"/>
        </w:rPr>
        <w:drawing>
          <wp:inline distT="0" distB="0" distL="114300" distR="114300">
            <wp:extent cx="1612900" cy="457200"/>
            <wp:effectExtent l="0" t="0" r="0" b="0"/>
            <wp:docPr id="118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pic:cNvPicPr/>
                  </pic:nvPicPr>
                  <pic:blipFill rotWithShape="1">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12900"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то есть выручка от продажи товара В у первого торгового предприятия по сравнению со вторым больше на 48,9%;</w:t>
      </w:r>
    </w:p>
    <w:p w:rsidR="0000744B" w:rsidRDefault="009D6FFF">
      <w:pPr>
        <w:jc w:val="center"/>
        <w:rPr>
          <w:sz w:val="28"/>
          <w:szCs w:val="28"/>
        </w:rPr>
      </w:pPr>
      <w:r>
        <w:rPr>
          <w:noProof/>
          <w:position w:val="-28"/>
          <w:sz w:val="28"/>
          <w:szCs w:val="28"/>
        </w:rPr>
        <w:drawing>
          <wp:inline distT="0" distB="0" distL="114300" distR="114300">
            <wp:extent cx="1587500" cy="457200"/>
            <wp:effectExtent l="0" t="0" r="0" b="0"/>
            <wp:docPr id="118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pic:cNvPicPr/>
                  </pic:nvPicPr>
                  <pic:blipFill rotWithShape="1">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87500" cy="457200"/>
                    </a:xfrm>
                    <a:prstGeom prst="rect">
                      <a:avLst/>
                    </a:prstGeom>
                  </pic:spPr>
                </pic:pic>
              </a:graphicData>
            </a:graphic>
          </wp:inline>
        </w:drawing>
      </w:r>
      <w:r>
        <w:rPr>
          <w:sz w:val="28"/>
          <w:szCs w:val="28"/>
        </w:rPr>
        <w:t>,</w:t>
      </w:r>
    </w:p>
    <w:p w:rsidR="0000744B" w:rsidRDefault="009D6FFF">
      <w:pPr>
        <w:jc w:val="both"/>
        <w:rPr>
          <w:sz w:val="28"/>
          <w:szCs w:val="28"/>
        </w:rPr>
      </w:pPr>
      <w:r>
        <w:rPr>
          <w:sz w:val="28"/>
          <w:szCs w:val="28"/>
        </w:rPr>
        <w:t>то есть суммарная выручка от продажи товаров у первого торгового предприятия по сравнению со вторым больше на 10,9%.</w:t>
      </w:r>
    </w:p>
    <w:p w:rsidR="0000744B" w:rsidRDefault="009D6FFF">
      <w:pPr>
        <w:ind w:firstLine="720"/>
        <w:jc w:val="both"/>
        <w:rPr>
          <w:sz w:val="28"/>
          <w:szCs w:val="28"/>
        </w:rPr>
      </w:pPr>
      <w:r>
        <w:rPr>
          <w:sz w:val="28"/>
          <w:szCs w:val="28"/>
        </w:rPr>
        <w:t>Аналогично можно определить индексы сравнения первого торгового предприятия со вторым по выручке от продажи в отчетном периоде и по плану, а также по объему продаж.</w:t>
      </w:r>
    </w:p>
    <w:p w:rsidR="0000744B" w:rsidRDefault="009D6FFF">
      <w:pPr>
        <w:ind w:firstLine="720"/>
        <w:jc w:val="both"/>
        <w:rPr>
          <w:sz w:val="28"/>
          <w:szCs w:val="28"/>
        </w:rPr>
      </w:pPr>
      <w:r>
        <w:rPr>
          <w:sz w:val="28"/>
          <w:szCs w:val="28"/>
        </w:rPr>
        <w:t>5.8. Определим индексы интенсивности для первого торгового предприятия на примере базисного периода по каждому из товаров:</w:t>
      </w:r>
    </w:p>
    <w:p w:rsidR="0000744B" w:rsidRDefault="009D6FFF">
      <w:pPr>
        <w:jc w:val="center"/>
        <w:rPr>
          <w:sz w:val="28"/>
          <w:szCs w:val="28"/>
        </w:rPr>
      </w:pPr>
      <w:r>
        <w:rPr>
          <w:noProof/>
          <w:position w:val="-28"/>
          <w:sz w:val="28"/>
          <w:szCs w:val="28"/>
        </w:rPr>
        <w:drawing>
          <wp:inline distT="0" distB="0" distL="114300" distR="114300">
            <wp:extent cx="1803400" cy="457200"/>
            <wp:effectExtent l="0" t="0" r="0" b="0"/>
            <wp:docPr id="119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pic:cNvPicPr/>
                  </pic:nvPicPr>
                  <pic:blipFill rotWithShape="1">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03400" cy="457200"/>
                    </a:xfrm>
                    <a:prstGeom prst="rect">
                      <a:avLst/>
                    </a:prstGeom>
                  </pic:spPr>
                </pic:pic>
              </a:graphicData>
            </a:graphic>
          </wp:inline>
        </w:drawing>
      </w:r>
      <w:r>
        <w:rPr>
          <w:sz w:val="28"/>
          <w:szCs w:val="28"/>
        </w:rPr>
        <w:t>8000 рублей/т,</w:t>
      </w:r>
    </w:p>
    <w:p w:rsidR="0000744B" w:rsidRDefault="009D6FFF">
      <w:pPr>
        <w:jc w:val="both"/>
        <w:rPr>
          <w:sz w:val="28"/>
          <w:szCs w:val="28"/>
        </w:rPr>
      </w:pPr>
      <w:r>
        <w:rPr>
          <w:sz w:val="28"/>
          <w:szCs w:val="28"/>
        </w:rPr>
        <w:t xml:space="preserve">то есть цена товара А в базисном периоде равна 8000 рублей за тонну; </w:t>
      </w:r>
    </w:p>
    <w:p w:rsidR="0000744B" w:rsidRDefault="009D6FFF">
      <w:pPr>
        <w:jc w:val="center"/>
        <w:rPr>
          <w:sz w:val="28"/>
          <w:szCs w:val="28"/>
        </w:rPr>
      </w:pPr>
      <w:r>
        <w:rPr>
          <w:noProof/>
          <w:position w:val="-28"/>
          <w:sz w:val="28"/>
          <w:szCs w:val="28"/>
        </w:rPr>
        <w:drawing>
          <wp:inline distT="0" distB="0" distL="114300" distR="114300">
            <wp:extent cx="1688464" cy="457200"/>
            <wp:effectExtent l="0" t="0" r="0" b="0"/>
            <wp:docPr id="119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pic:cNvPicPr/>
                  </pic:nvPicPr>
                  <pic:blipFill rotWithShape="1">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88464" cy="457200"/>
                    </a:xfrm>
                    <a:prstGeom prst="rect">
                      <a:avLst/>
                    </a:prstGeom>
                  </pic:spPr>
                </pic:pic>
              </a:graphicData>
            </a:graphic>
          </wp:inline>
        </w:drawing>
      </w:r>
      <w:r>
        <w:rPr>
          <w:sz w:val="28"/>
          <w:szCs w:val="28"/>
        </w:rPr>
        <w:t>=9600 рублей/м ,</w:t>
      </w:r>
    </w:p>
    <w:p w:rsidR="0000744B" w:rsidRDefault="009D6FFF">
      <w:pPr>
        <w:jc w:val="both"/>
        <w:rPr>
          <w:sz w:val="28"/>
          <w:szCs w:val="28"/>
        </w:rPr>
      </w:pPr>
      <w:r>
        <w:rPr>
          <w:sz w:val="28"/>
          <w:szCs w:val="28"/>
        </w:rPr>
        <w:t xml:space="preserve">то есть цена товара Б в базисном периоде равна 9600 рублей за метр; </w:t>
      </w:r>
    </w:p>
    <w:p w:rsidR="0000744B" w:rsidRDefault="009D6FFF">
      <w:pPr>
        <w:jc w:val="center"/>
        <w:rPr>
          <w:sz w:val="28"/>
          <w:szCs w:val="28"/>
        </w:rPr>
      </w:pPr>
      <w:r>
        <w:rPr>
          <w:noProof/>
          <w:position w:val="-28"/>
          <w:sz w:val="28"/>
          <w:szCs w:val="28"/>
        </w:rPr>
        <w:drawing>
          <wp:inline distT="0" distB="0" distL="114300" distR="114300">
            <wp:extent cx="1688464" cy="457200"/>
            <wp:effectExtent l="0" t="0" r="0" b="0"/>
            <wp:docPr id="119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pic:cNvPicPr/>
                  </pic:nvPicPr>
                  <pic:blipFill rotWithShape="1">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88464" cy="457200"/>
                    </a:xfrm>
                    <a:prstGeom prst="rect">
                      <a:avLst/>
                    </a:prstGeom>
                  </pic:spPr>
                </pic:pic>
              </a:graphicData>
            </a:graphic>
          </wp:inline>
        </w:drawing>
      </w:r>
      <w:r>
        <w:rPr>
          <w:sz w:val="28"/>
          <w:szCs w:val="28"/>
        </w:rPr>
        <w:t>= 19444 рублей/шт.,</w:t>
      </w:r>
    </w:p>
    <w:p w:rsidR="0000744B" w:rsidRDefault="009D6FFF">
      <w:pPr>
        <w:jc w:val="both"/>
        <w:rPr>
          <w:sz w:val="28"/>
          <w:szCs w:val="28"/>
        </w:rPr>
      </w:pPr>
      <w:r>
        <w:rPr>
          <w:sz w:val="28"/>
          <w:szCs w:val="28"/>
        </w:rPr>
        <w:t>то есть цена товара В в базисном периоде равна 19444 рубля за штуку.</w:t>
      </w:r>
    </w:p>
    <w:p w:rsidR="0000744B" w:rsidRDefault="009D6FFF">
      <w:pPr>
        <w:ind w:firstLine="720"/>
        <w:jc w:val="both"/>
        <w:rPr>
          <w:sz w:val="28"/>
          <w:szCs w:val="28"/>
        </w:rPr>
      </w:pPr>
      <w:r>
        <w:rPr>
          <w:sz w:val="28"/>
          <w:szCs w:val="28"/>
        </w:rPr>
        <w:t>Аналогично можно определить цены в отчетном периоде и по плану, а также по второму торговому предприятию.</w:t>
      </w:r>
    </w:p>
    <w:p w:rsidR="0000744B" w:rsidRDefault="0000744B">
      <w:pPr>
        <w:jc w:val="center"/>
        <w:rPr>
          <w:b/>
          <w:sz w:val="28"/>
          <w:szCs w:val="28"/>
        </w:rPr>
      </w:pPr>
    </w:p>
    <w:p w:rsidR="0000744B" w:rsidRDefault="0000744B">
      <w:pPr>
        <w:ind w:firstLine="720"/>
        <w:jc w:val="both"/>
        <w:rPr>
          <w:sz w:val="28"/>
          <w:szCs w:val="28"/>
        </w:rPr>
      </w:pPr>
    </w:p>
    <w:p w:rsidR="0000744B" w:rsidRDefault="009D6FFF">
      <w:pPr>
        <w:pStyle w:val="2"/>
        <w:jc w:val="center"/>
      </w:pPr>
      <w:r>
        <w:br w:type="page"/>
      </w:r>
      <w:bookmarkStart w:id="39" w:name="_Toc450143485"/>
      <w:r>
        <w:lastRenderedPageBreak/>
        <w:t>3.3. Практические задания для самостоятельной работы</w:t>
      </w:r>
      <w:bookmarkEnd w:id="39"/>
    </w:p>
    <w:p w:rsidR="0000744B" w:rsidRDefault="009D6FFF">
      <w:pPr>
        <w:numPr>
          <w:ilvl w:val="0"/>
          <w:numId w:val="12"/>
        </w:numPr>
        <w:jc w:val="both"/>
        <w:rPr>
          <w:sz w:val="28"/>
          <w:szCs w:val="28"/>
        </w:rPr>
      </w:pPr>
      <w:r>
        <w:rPr>
          <w:sz w:val="28"/>
          <w:szCs w:val="28"/>
        </w:rPr>
        <w:t>На основании следующих статистических данных о физическом объеме потребления топлива предприятиями перерабатывающей промышленности за отчетный период определите общий физический объем потребленного топлива, приняв за условную единицу топливо с теплотворной способностью 30 мДж</w:t>
      </w:r>
      <w:r>
        <w:rPr>
          <w:sz w:val="28"/>
          <w:szCs w:val="28"/>
          <w:lang w:val="en-US"/>
        </w:rPr>
        <w:t>/</w:t>
      </w:r>
      <w:r>
        <w:rPr>
          <w:sz w:val="28"/>
          <w:szCs w:val="28"/>
        </w:rPr>
        <w:t>кг.</w:t>
      </w:r>
    </w:p>
    <w:p w:rsidR="0000744B" w:rsidRDefault="0000744B">
      <w:pPr>
        <w:ind w:firstLine="720"/>
        <w:jc w:val="both"/>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64"/>
        <w:gridCol w:w="2368"/>
        <w:gridCol w:w="2439"/>
      </w:tblGrid>
      <w:tr w:rsidR="0000744B">
        <w:trPr>
          <w:cantSplit/>
        </w:trPr>
        <w:tc>
          <w:tcPr>
            <w:tcW w:w="2489" w:type="pct"/>
            <w:tcBorders>
              <w:bottom w:val="single" w:sz="8" w:space="0" w:color="auto"/>
            </w:tcBorders>
            <w:shd w:val="clear" w:color="auto" w:fill="auto"/>
            <w:vAlign w:val="center"/>
          </w:tcPr>
          <w:p w:rsidR="0000744B" w:rsidRDefault="009D6FFF">
            <w:pPr>
              <w:jc w:val="center"/>
            </w:pPr>
            <w:r>
              <w:t>Наименование</w:t>
            </w:r>
          </w:p>
        </w:tc>
        <w:tc>
          <w:tcPr>
            <w:tcW w:w="1237" w:type="pct"/>
            <w:tcBorders>
              <w:bottom w:val="single" w:sz="8" w:space="0" w:color="auto"/>
            </w:tcBorders>
            <w:shd w:val="clear" w:color="auto" w:fill="auto"/>
            <w:vAlign w:val="center"/>
          </w:tcPr>
          <w:p w:rsidR="0000744B" w:rsidRDefault="009D6FFF">
            <w:pPr>
              <w:jc w:val="center"/>
            </w:pPr>
            <w:r>
              <w:t>Физический объем потребления, т</w:t>
            </w:r>
          </w:p>
        </w:tc>
        <w:tc>
          <w:tcPr>
            <w:tcW w:w="1274" w:type="pct"/>
            <w:shd w:val="clear" w:color="auto" w:fill="auto"/>
            <w:vAlign w:val="center"/>
          </w:tcPr>
          <w:p w:rsidR="0000744B" w:rsidRDefault="009D6FFF">
            <w:pPr>
              <w:jc w:val="center"/>
            </w:pPr>
            <w:r>
              <w:t>Физический объем потребления, у. т.</w:t>
            </w:r>
          </w:p>
        </w:tc>
      </w:tr>
      <w:tr w:rsidR="0000744B">
        <w:trPr>
          <w:cantSplit/>
        </w:trPr>
        <w:tc>
          <w:tcPr>
            <w:tcW w:w="2489" w:type="pct"/>
            <w:tcBorders>
              <w:bottom w:val="nil"/>
            </w:tcBorders>
            <w:shd w:val="clear" w:color="auto" w:fill="auto"/>
            <w:vAlign w:val="center"/>
          </w:tcPr>
          <w:p w:rsidR="0000744B" w:rsidRDefault="009D6FFF">
            <w:pPr>
              <w:jc w:val="center"/>
            </w:pPr>
            <w:r>
              <w:t>1. Уголь 22,5 мДж/кг</w:t>
            </w:r>
          </w:p>
        </w:tc>
        <w:tc>
          <w:tcPr>
            <w:tcW w:w="1237" w:type="pct"/>
            <w:tcBorders>
              <w:bottom w:val="nil"/>
            </w:tcBorders>
            <w:shd w:val="clear" w:color="auto" w:fill="auto"/>
            <w:vAlign w:val="center"/>
          </w:tcPr>
          <w:p w:rsidR="0000744B" w:rsidRDefault="009D6FFF">
            <w:pPr>
              <w:jc w:val="center"/>
            </w:pPr>
            <w:r>
              <w:t>450</w:t>
            </w:r>
          </w:p>
        </w:tc>
        <w:tc>
          <w:tcPr>
            <w:tcW w:w="1274" w:type="pct"/>
            <w:vMerge w:val="restart"/>
            <w:shd w:val="clear" w:color="auto" w:fill="auto"/>
            <w:vAlign w:val="center"/>
          </w:tcPr>
          <w:p w:rsidR="0000744B" w:rsidRDefault="0000744B">
            <w:pPr>
              <w:jc w:val="center"/>
            </w:pPr>
          </w:p>
        </w:tc>
      </w:tr>
      <w:tr w:rsidR="0000744B">
        <w:trPr>
          <w:cantSplit/>
        </w:trPr>
        <w:tc>
          <w:tcPr>
            <w:tcW w:w="2489" w:type="pct"/>
            <w:tcBorders>
              <w:top w:val="nil"/>
              <w:bottom w:val="nil"/>
            </w:tcBorders>
            <w:shd w:val="clear" w:color="auto" w:fill="auto"/>
            <w:vAlign w:val="center"/>
          </w:tcPr>
          <w:p w:rsidR="0000744B" w:rsidRDefault="009D6FFF">
            <w:pPr>
              <w:jc w:val="center"/>
            </w:pPr>
            <w:r>
              <w:t>2. Дерево 14,7 мДж/кг</w:t>
            </w:r>
          </w:p>
        </w:tc>
        <w:tc>
          <w:tcPr>
            <w:tcW w:w="1237" w:type="pct"/>
            <w:tcBorders>
              <w:top w:val="nil"/>
              <w:bottom w:val="nil"/>
            </w:tcBorders>
            <w:shd w:val="clear" w:color="auto" w:fill="auto"/>
            <w:vAlign w:val="center"/>
          </w:tcPr>
          <w:p w:rsidR="0000744B" w:rsidRDefault="009D6FFF">
            <w:pPr>
              <w:jc w:val="center"/>
            </w:pPr>
            <w:r>
              <w:t>220</w:t>
            </w:r>
          </w:p>
        </w:tc>
        <w:tc>
          <w:tcPr>
            <w:tcW w:w="1274" w:type="pct"/>
            <w:vMerge/>
            <w:shd w:val="clear" w:color="auto" w:fill="auto"/>
            <w:vAlign w:val="center"/>
          </w:tcPr>
          <w:p w:rsidR="0000744B" w:rsidRDefault="0000744B">
            <w:pPr>
              <w:jc w:val="center"/>
            </w:pPr>
          </w:p>
        </w:tc>
      </w:tr>
      <w:tr w:rsidR="0000744B">
        <w:trPr>
          <w:cantSplit/>
        </w:trPr>
        <w:tc>
          <w:tcPr>
            <w:tcW w:w="2489" w:type="pct"/>
            <w:tcBorders>
              <w:top w:val="nil"/>
              <w:bottom w:val="nil"/>
            </w:tcBorders>
            <w:shd w:val="clear" w:color="auto" w:fill="auto"/>
            <w:vAlign w:val="center"/>
          </w:tcPr>
          <w:p w:rsidR="0000744B" w:rsidRDefault="009D6FFF">
            <w:pPr>
              <w:jc w:val="center"/>
            </w:pPr>
            <w:r>
              <w:t>3. Керосин 41,9 мДж/кг</w:t>
            </w:r>
          </w:p>
        </w:tc>
        <w:tc>
          <w:tcPr>
            <w:tcW w:w="1237" w:type="pct"/>
            <w:tcBorders>
              <w:top w:val="nil"/>
              <w:bottom w:val="nil"/>
            </w:tcBorders>
            <w:shd w:val="clear" w:color="auto" w:fill="auto"/>
            <w:vAlign w:val="center"/>
          </w:tcPr>
          <w:p w:rsidR="0000744B" w:rsidRDefault="009D6FFF">
            <w:pPr>
              <w:jc w:val="center"/>
            </w:pPr>
            <w:r>
              <w:t>150</w:t>
            </w:r>
          </w:p>
        </w:tc>
        <w:tc>
          <w:tcPr>
            <w:tcW w:w="1274" w:type="pct"/>
            <w:vMerge/>
            <w:shd w:val="clear" w:color="auto" w:fill="auto"/>
            <w:vAlign w:val="center"/>
          </w:tcPr>
          <w:p w:rsidR="0000744B" w:rsidRDefault="0000744B">
            <w:pPr>
              <w:jc w:val="center"/>
            </w:pPr>
          </w:p>
        </w:tc>
      </w:tr>
      <w:tr w:rsidR="0000744B">
        <w:trPr>
          <w:cantSplit/>
        </w:trPr>
        <w:tc>
          <w:tcPr>
            <w:tcW w:w="2489" w:type="pct"/>
            <w:tcBorders>
              <w:top w:val="nil"/>
              <w:bottom w:val="nil"/>
            </w:tcBorders>
            <w:shd w:val="clear" w:color="auto" w:fill="auto"/>
            <w:vAlign w:val="center"/>
          </w:tcPr>
          <w:p w:rsidR="0000744B" w:rsidRDefault="009D6FFF">
            <w:pPr>
              <w:jc w:val="center"/>
            </w:pPr>
            <w:r>
              <w:t>4. Нефть 44,0 мДж/кг</w:t>
            </w:r>
          </w:p>
        </w:tc>
        <w:tc>
          <w:tcPr>
            <w:tcW w:w="1237" w:type="pct"/>
            <w:tcBorders>
              <w:top w:val="nil"/>
              <w:bottom w:val="nil"/>
            </w:tcBorders>
            <w:shd w:val="clear" w:color="auto" w:fill="auto"/>
            <w:vAlign w:val="center"/>
          </w:tcPr>
          <w:p w:rsidR="0000744B" w:rsidRDefault="009D6FFF">
            <w:pPr>
              <w:jc w:val="center"/>
            </w:pPr>
            <w:r>
              <w:t>590</w:t>
            </w:r>
          </w:p>
        </w:tc>
        <w:tc>
          <w:tcPr>
            <w:tcW w:w="1274" w:type="pct"/>
            <w:vMerge/>
            <w:shd w:val="clear" w:color="auto" w:fill="auto"/>
            <w:vAlign w:val="center"/>
          </w:tcPr>
          <w:p w:rsidR="0000744B" w:rsidRDefault="0000744B">
            <w:pPr>
              <w:jc w:val="center"/>
            </w:pPr>
          </w:p>
        </w:tc>
      </w:tr>
      <w:tr w:rsidR="0000744B">
        <w:trPr>
          <w:cantSplit/>
        </w:trPr>
        <w:tc>
          <w:tcPr>
            <w:tcW w:w="2489" w:type="pct"/>
            <w:tcBorders>
              <w:top w:val="nil"/>
              <w:bottom w:val="nil"/>
            </w:tcBorders>
            <w:shd w:val="clear" w:color="auto" w:fill="auto"/>
            <w:vAlign w:val="center"/>
          </w:tcPr>
          <w:p w:rsidR="0000744B" w:rsidRDefault="009D6FFF">
            <w:pPr>
              <w:jc w:val="center"/>
            </w:pPr>
            <w:r>
              <w:t>5. Бензин 46,9 мДж/кг</w:t>
            </w:r>
          </w:p>
        </w:tc>
        <w:tc>
          <w:tcPr>
            <w:tcW w:w="1237" w:type="pct"/>
            <w:tcBorders>
              <w:top w:val="nil"/>
              <w:bottom w:val="nil"/>
            </w:tcBorders>
            <w:shd w:val="clear" w:color="auto" w:fill="auto"/>
            <w:vAlign w:val="center"/>
          </w:tcPr>
          <w:p w:rsidR="0000744B" w:rsidRDefault="009D6FFF">
            <w:pPr>
              <w:jc w:val="center"/>
            </w:pPr>
            <w:r>
              <w:t>680</w:t>
            </w:r>
          </w:p>
        </w:tc>
        <w:tc>
          <w:tcPr>
            <w:tcW w:w="1274" w:type="pct"/>
            <w:vMerge/>
            <w:shd w:val="clear" w:color="auto" w:fill="auto"/>
            <w:vAlign w:val="center"/>
          </w:tcPr>
          <w:p w:rsidR="0000744B" w:rsidRDefault="0000744B">
            <w:pPr>
              <w:jc w:val="center"/>
            </w:pPr>
          </w:p>
        </w:tc>
      </w:tr>
      <w:tr w:rsidR="0000744B">
        <w:trPr>
          <w:cantSplit/>
        </w:trPr>
        <w:tc>
          <w:tcPr>
            <w:tcW w:w="2489" w:type="pct"/>
            <w:tcBorders>
              <w:top w:val="nil"/>
            </w:tcBorders>
            <w:shd w:val="clear" w:color="auto" w:fill="auto"/>
            <w:vAlign w:val="center"/>
          </w:tcPr>
          <w:p w:rsidR="0000744B" w:rsidRDefault="009D6FFF">
            <w:pPr>
              <w:jc w:val="center"/>
            </w:pPr>
            <w:r>
              <w:t>6. Торф 27,6 мДж/кг</w:t>
            </w:r>
          </w:p>
        </w:tc>
        <w:tc>
          <w:tcPr>
            <w:tcW w:w="1237" w:type="pct"/>
            <w:tcBorders>
              <w:top w:val="nil"/>
            </w:tcBorders>
            <w:shd w:val="clear" w:color="auto" w:fill="auto"/>
            <w:vAlign w:val="center"/>
          </w:tcPr>
          <w:p w:rsidR="0000744B" w:rsidRDefault="009D6FFF">
            <w:pPr>
              <w:jc w:val="center"/>
            </w:pPr>
            <w:r>
              <w:t>120</w:t>
            </w:r>
          </w:p>
        </w:tc>
        <w:tc>
          <w:tcPr>
            <w:tcW w:w="1274" w:type="pct"/>
            <w:vMerge/>
            <w:shd w:val="clear" w:color="auto" w:fill="auto"/>
            <w:vAlign w:val="center"/>
          </w:tcPr>
          <w:p w:rsidR="0000744B" w:rsidRDefault="0000744B">
            <w:pPr>
              <w:jc w:val="center"/>
            </w:pPr>
          </w:p>
        </w:tc>
      </w:tr>
      <w:tr w:rsidR="0000744B">
        <w:tc>
          <w:tcPr>
            <w:tcW w:w="2489" w:type="pct"/>
            <w:shd w:val="clear" w:color="auto" w:fill="auto"/>
            <w:vAlign w:val="center"/>
          </w:tcPr>
          <w:p w:rsidR="0000744B" w:rsidRDefault="009D6FFF">
            <w:pPr>
              <w:jc w:val="center"/>
            </w:pPr>
            <w:r>
              <w:t>Итого:</w:t>
            </w:r>
          </w:p>
        </w:tc>
        <w:tc>
          <w:tcPr>
            <w:tcW w:w="1237" w:type="pct"/>
            <w:shd w:val="clear" w:color="auto" w:fill="auto"/>
            <w:vAlign w:val="center"/>
          </w:tcPr>
          <w:p w:rsidR="0000744B" w:rsidRDefault="009D6FFF">
            <w:pPr>
              <w:jc w:val="center"/>
            </w:pPr>
            <w:r>
              <w:t>-</w:t>
            </w:r>
          </w:p>
        </w:tc>
        <w:tc>
          <w:tcPr>
            <w:tcW w:w="1274" w:type="pct"/>
            <w:shd w:val="clear" w:color="auto" w:fill="auto"/>
            <w:vAlign w:val="center"/>
          </w:tcPr>
          <w:p w:rsidR="0000744B" w:rsidRDefault="0000744B">
            <w:pPr>
              <w:jc w:val="center"/>
            </w:pPr>
          </w:p>
        </w:tc>
      </w:tr>
    </w:tbl>
    <w:p w:rsidR="0000744B" w:rsidRDefault="0000744B">
      <w:pPr>
        <w:ind w:firstLine="708"/>
        <w:jc w:val="both"/>
        <w:rPr>
          <w:sz w:val="28"/>
          <w:szCs w:val="28"/>
        </w:rPr>
      </w:pPr>
    </w:p>
    <w:p w:rsidR="0000744B" w:rsidRDefault="009D6FFF">
      <w:pPr>
        <w:numPr>
          <w:ilvl w:val="0"/>
          <w:numId w:val="12"/>
        </w:numPr>
        <w:jc w:val="both"/>
        <w:rPr>
          <w:sz w:val="28"/>
          <w:szCs w:val="28"/>
        </w:rPr>
      </w:pPr>
      <w:r>
        <w:rPr>
          <w:sz w:val="28"/>
          <w:szCs w:val="28"/>
        </w:rPr>
        <w:t>Имеются следующие статистические данные о физическом объеме производства за отчетный период предприятиями химической промышленности нескольких видов моющих средств:</w:t>
      </w:r>
    </w:p>
    <w:p w:rsidR="0000744B" w:rsidRDefault="0000744B"/>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1E0"/>
      </w:tblPr>
      <w:tblGrid>
        <w:gridCol w:w="5531"/>
        <w:gridCol w:w="3904"/>
      </w:tblGrid>
      <w:tr w:rsidR="0000744B">
        <w:tc>
          <w:tcPr>
            <w:tcW w:w="2931" w:type="pct"/>
            <w:shd w:val="clear" w:color="auto" w:fill="FFFFFF"/>
            <w:vAlign w:val="center"/>
          </w:tcPr>
          <w:p w:rsidR="0000744B" w:rsidRDefault="009D6FFF">
            <w:pPr>
              <w:jc w:val="center"/>
            </w:pPr>
            <w:r>
              <w:t>Наименование</w:t>
            </w:r>
          </w:p>
        </w:tc>
        <w:tc>
          <w:tcPr>
            <w:tcW w:w="2069" w:type="pct"/>
            <w:shd w:val="clear" w:color="auto" w:fill="FFFFFF"/>
            <w:vAlign w:val="center"/>
          </w:tcPr>
          <w:p w:rsidR="0000744B" w:rsidRDefault="009D6FFF">
            <w:pPr>
              <w:jc w:val="center"/>
            </w:pPr>
            <w:r>
              <w:t>Физический объем производства, т</w:t>
            </w:r>
          </w:p>
        </w:tc>
      </w:tr>
      <w:tr w:rsidR="0000744B">
        <w:tc>
          <w:tcPr>
            <w:tcW w:w="2931" w:type="pct"/>
            <w:shd w:val="clear" w:color="auto" w:fill="FFFFFF"/>
            <w:vAlign w:val="center"/>
          </w:tcPr>
          <w:p w:rsidR="0000744B" w:rsidRDefault="009D6FFF">
            <w:pPr>
              <w:jc w:val="center"/>
            </w:pPr>
            <w:r>
              <w:t>1. Мыло хозяйственное 50%-й жирности</w:t>
            </w:r>
          </w:p>
        </w:tc>
        <w:tc>
          <w:tcPr>
            <w:tcW w:w="2069" w:type="pct"/>
            <w:shd w:val="clear" w:color="auto" w:fill="FFFFFF"/>
            <w:vAlign w:val="center"/>
          </w:tcPr>
          <w:p w:rsidR="0000744B" w:rsidRDefault="009D6FFF">
            <w:pPr>
              <w:jc w:val="center"/>
            </w:pPr>
            <w:r>
              <w:t>1500</w:t>
            </w:r>
          </w:p>
        </w:tc>
      </w:tr>
      <w:tr w:rsidR="0000744B">
        <w:tc>
          <w:tcPr>
            <w:tcW w:w="2931" w:type="pct"/>
            <w:shd w:val="clear" w:color="auto" w:fill="FFFFFF"/>
            <w:vAlign w:val="center"/>
          </w:tcPr>
          <w:p w:rsidR="0000744B" w:rsidRDefault="009D6FFF">
            <w:pPr>
              <w:jc w:val="center"/>
            </w:pPr>
            <w:r>
              <w:t>2. Мыло хозяйственное 40%-й жирности</w:t>
            </w:r>
          </w:p>
        </w:tc>
        <w:tc>
          <w:tcPr>
            <w:tcW w:w="2069" w:type="pct"/>
            <w:shd w:val="clear" w:color="auto" w:fill="FFFFFF"/>
            <w:vAlign w:val="center"/>
          </w:tcPr>
          <w:p w:rsidR="0000744B" w:rsidRDefault="009D6FFF">
            <w:pPr>
              <w:jc w:val="center"/>
            </w:pPr>
            <w:r>
              <w:t>2250</w:t>
            </w:r>
          </w:p>
        </w:tc>
      </w:tr>
      <w:tr w:rsidR="0000744B">
        <w:tc>
          <w:tcPr>
            <w:tcW w:w="2931" w:type="pct"/>
            <w:shd w:val="clear" w:color="auto" w:fill="FFFFFF"/>
            <w:vAlign w:val="center"/>
          </w:tcPr>
          <w:p w:rsidR="0000744B" w:rsidRDefault="009D6FFF">
            <w:pPr>
              <w:jc w:val="center"/>
            </w:pPr>
            <w:r>
              <w:t>3. Мыло туалетное 80%-й жирности</w:t>
            </w:r>
          </w:p>
        </w:tc>
        <w:tc>
          <w:tcPr>
            <w:tcW w:w="2069" w:type="pct"/>
            <w:shd w:val="clear" w:color="auto" w:fill="FFFFFF"/>
            <w:vAlign w:val="center"/>
          </w:tcPr>
          <w:p w:rsidR="0000744B" w:rsidRDefault="009D6FFF">
            <w:pPr>
              <w:jc w:val="center"/>
            </w:pPr>
            <w:r>
              <w:t>3500</w:t>
            </w:r>
          </w:p>
        </w:tc>
      </w:tr>
      <w:tr w:rsidR="0000744B">
        <w:tc>
          <w:tcPr>
            <w:tcW w:w="2931" w:type="pct"/>
            <w:shd w:val="clear" w:color="auto" w:fill="FFFFFF"/>
            <w:vAlign w:val="center"/>
          </w:tcPr>
          <w:p w:rsidR="0000744B" w:rsidRDefault="009D6FFF">
            <w:pPr>
              <w:jc w:val="center"/>
            </w:pPr>
            <w:r>
              <w:t>4. Стиральный порошок 15%-й жирности</w:t>
            </w:r>
          </w:p>
        </w:tc>
        <w:tc>
          <w:tcPr>
            <w:tcW w:w="2069" w:type="pct"/>
            <w:shd w:val="clear" w:color="auto" w:fill="FFFFFF"/>
            <w:vAlign w:val="center"/>
          </w:tcPr>
          <w:p w:rsidR="0000744B" w:rsidRDefault="009D6FFF">
            <w:pPr>
              <w:jc w:val="center"/>
            </w:pPr>
            <w:r>
              <w:t>3500</w:t>
            </w:r>
          </w:p>
        </w:tc>
      </w:tr>
    </w:tbl>
    <w:p w:rsidR="0000744B" w:rsidRDefault="0000744B"/>
    <w:p w:rsidR="0000744B" w:rsidRDefault="009D6FFF">
      <w:pPr>
        <w:jc w:val="both"/>
        <w:rPr>
          <w:sz w:val="28"/>
          <w:szCs w:val="28"/>
        </w:rPr>
      </w:pPr>
      <w:r>
        <w:rPr>
          <w:sz w:val="28"/>
          <w:szCs w:val="28"/>
        </w:rPr>
        <w:t>Определите общий физический объем произведенных предприятиями химической промышленности моющих средств продукции в, приняв за условную единнцу моющее средство 40%-й жирности.</w:t>
      </w:r>
    </w:p>
    <w:p w:rsidR="0000744B" w:rsidRDefault="0000744B">
      <w:pPr>
        <w:ind w:firstLine="708"/>
        <w:jc w:val="both"/>
        <w:rPr>
          <w:sz w:val="28"/>
          <w:szCs w:val="28"/>
        </w:rPr>
      </w:pPr>
    </w:p>
    <w:p w:rsidR="0000744B" w:rsidRDefault="009D6FFF">
      <w:pPr>
        <w:numPr>
          <w:ilvl w:val="0"/>
          <w:numId w:val="12"/>
        </w:numPr>
        <w:jc w:val="both"/>
        <w:rPr>
          <w:sz w:val="28"/>
          <w:szCs w:val="28"/>
        </w:rPr>
      </w:pPr>
      <w:r>
        <w:rPr>
          <w:sz w:val="28"/>
          <w:szCs w:val="28"/>
        </w:rPr>
        <w:t>Внешнеторговый товарооборот региона в отчетном году равен 142 млрд. долларов, на следующий год было запланировано 126 млрд. долларов, а фактически  внешнеторговый товарооборот региона в отчетном году составил 156 млрд. долларов. Определите индексы динамики, планового задания и выполнения плана.</w:t>
      </w:r>
    </w:p>
    <w:p w:rsidR="0000744B" w:rsidRDefault="0000744B">
      <w:pPr>
        <w:ind w:firstLine="709"/>
        <w:jc w:val="both"/>
        <w:rPr>
          <w:sz w:val="28"/>
          <w:szCs w:val="28"/>
        </w:rPr>
      </w:pPr>
    </w:p>
    <w:p w:rsidR="0000744B" w:rsidRDefault="009D6FFF">
      <w:pPr>
        <w:numPr>
          <w:ilvl w:val="0"/>
          <w:numId w:val="12"/>
        </w:numPr>
        <w:jc w:val="both"/>
        <w:rPr>
          <w:sz w:val="28"/>
          <w:szCs w:val="28"/>
        </w:rPr>
      </w:pPr>
      <w:r>
        <w:rPr>
          <w:sz w:val="28"/>
          <w:szCs w:val="28"/>
        </w:rPr>
        <w:t>В составе валового регионального продукта в отчетном году валовая добавленная стоимость произведенных товаров была равна на 7,4 трлн. рублей, валовая добавленная стоимость оказанных услуг была равна 13 трлн. рублей, а также чистые налоги на товары и услуги были равны 2,3 трлн. рублей.  Определите индексы структуры и координации.</w:t>
      </w:r>
    </w:p>
    <w:p w:rsidR="0000744B" w:rsidRDefault="0000744B">
      <w:pPr>
        <w:ind w:firstLine="709"/>
        <w:jc w:val="both"/>
        <w:rPr>
          <w:sz w:val="28"/>
          <w:szCs w:val="28"/>
        </w:rPr>
      </w:pPr>
    </w:p>
    <w:p w:rsidR="0000744B" w:rsidRDefault="009D6FFF">
      <w:pPr>
        <w:numPr>
          <w:ilvl w:val="0"/>
          <w:numId w:val="12"/>
        </w:numPr>
        <w:jc w:val="both"/>
        <w:rPr>
          <w:sz w:val="28"/>
          <w:szCs w:val="28"/>
        </w:rPr>
      </w:pPr>
      <w:r>
        <w:rPr>
          <w:sz w:val="28"/>
          <w:szCs w:val="28"/>
        </w:rPr>
        <w:t xml:space="preserve">Объем добычи нефти в странах А и Б в отчетном году был равен соответственно 2123000 тыс. баррелей и 3400500 тыс. баррелей, а </w:t>
      </w:r>
      <w:r>
        <w:rPr>
          <w:sz w:val="28"/>
          <w:szCs w:val="28"/>
        </w:rPr>
        <w:lastRenderedPageBreak/>
        <w:t>численность населения соответственно 25,1 млн. чел. и 86,1 млн. чел. Определите относительные величины сравнения и интенсивности.</w:t>
      </w:r>
    </w:p>
    <w:p w:rsidR="0000744B" w:rsidRDefault="0000744B">
      <w:pPr>
        <w:ind w:firstLine="708"/>
        <w:jc w:val="both"/>
        <w:rPr>
          <w:sz w:val="28"/>
          <w:szCs w:val="28"/>
        </w:rPr>
      </w:pPr>
    </w:p>
    <w:p w:rsidR="0000744B" w:rsidRDefault="009D6FFF">
      <w:pPr>
        <w:numPr>
          <w:ilvl w:val="0"/>
          <w:numId w:val="12"/>
        </w:numPr>
        <w:jc w:val="both"/>
        <w:rPr>
          <w:sz w:val="28"/>
          <w:szCs w:val="28"/>
        </w:rPr>
      </w:pPr>
      <w:r>
        <w:rPr>
          <w:sz w:val="28"/>
          <w:szCs w:val="28"/>
        </w:rPr>
        <w:t>Определить всевозможные индексы, используя следующие статистические данные:</w:t>
      </w:r>
    </w:p>
    <w:p w:rsidR="0000744B" w:rsidRDefault="0000744B">
      <w:pPr>
        <w:ind w:firstLine="708"/>
        <w:jc w:val="both"/>
        <w:rPr>
          <w:sz w:val="28"/>
          <w:szCs w:val="28"/>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31"/>
        <w:gridCol w:w="1389"/>
        <w:gridCol w:w="603"/>
        <w:gridCol w:w="602"/>
        <w:gridCol w:w="604"/>
        <w:gridCol w:w="548"/>
        <w:gridCol w:w="585"/>
        <w:gridCol w:w="591"/>
        <w:gridCol w:w="602"/>
        <w:gridCol w:w="602"/>
        <w:gridCol w:w="604"/>
        <w:gridCol w:w="548"/>
        <w:gridCol w:w="585"/>
        <w:gridCol w:w="563"/>
      </w:tblGrid>
      <w:tr w:rsidR="0000744B">
        <w:tc>
          <w:tcPr>
            <w:tcW w:w="501" w:type="pct"/>
            <w:vMerge w:val="restart"/>
            <w:shd w:val="clear" w:color="auto" w:fill="auto"/>
            <w:vAlign w:val="center"/>
          </w:tcPr>
          <w:p w:rsidR="0000744B" w:rsidRDefault="009D6FFF">
            <w:pPr>
              <w:jc w:val="center"/>
            </w:pPr>
            <w:r>
              <w:t>Товар</w:t>
            </w:r>
          </w:p>
        </w:tc>
        <w:tc>
          <w:tcPr>
            <w:tcW w:w="746" w:type="pct"/>
            <w:vMerge w:val="restart"/>
            <w:shd w:val="clear" w:color="auto" w:fill="auto"/>
            <w:vAlign w:val="center"/>
          </w:tcPr>
          <w:p w:rsidR="0000744B" w:rsidRDefault="009D6FFF">
            <w:pPr>
              <w:jc w:val="center"/>
            </w:pPr>
            <w:r>
              <w:t>Единица измерения</w:t>
            </w:r>
          </w:p>
        </w:tc>
        <w:tc>
          <w:tcPr>
            <w:tcW w:w="1907" w:type="pct"/>
            <w:gridSpan w:val="6"/>
            <w:shd w:val="clear" w:color="auto" w:fill="auto"/>
            <w:vAlign w:val="center"/>
          </w:tcPr>
          <w:p w:rsidR="0000744B" w:rsidRDefault="009D6FFF">
            <w:pPr>
              <w:jc w:val="center"/>
            </w:pPr>
            <w:r>
              <w:t>Торговое предприятие 1</w:t>
            </w:r>
          </w:p>
        </w:tc>
        <w:tc>
          <w:tcPr>
            <w:tcW w:w="1845" w:type="pct"/>
            <w:gridSpan w:val="6"/>
            <w:shd w:val="clear" w:color="auto" w:fill="auto"/>
            <w:vAlign w:val="center"/>
          </w:tcPr>
          <w:p w:rsidR="0000744B" w:rsidRDefault="009D6FFF">
            <w:pPr>
              <w:jc w:val="center"/>
            </w:pPr>
            <w:r>
              <w:t>Торговое предприятие 2</w:t>
            </w:r>
          </w:p>
        </w:tc>
      </w:tr>
      <w:tr w:rsidR="0000744B">
        <w:tc>
          <w:tcPr>
            <w:tcW w:w="501" w:type="pct"/>
            <w:vMerge/>
            <w:shd w:val="clear" w:color="auto" w:fill="auto"/>
            <w:vAlign w:val="center"/>
          </w:tcPr>
          <w:p w:rsidR="0000744B" w:rsidRDefault="0000744B">
            <w:pPr>
              <w:jc w:val="center"/>
            </w:pPr>
          </w:p>
        </w:tc>
        <w:tc>
          <w:tcPr>
            <w:tcW w:w="746" w:type="pct"/>
            <w:vMerge/>
            <w:shd w:val="clear" w:color="auto" w:fill="auto"/>
            <w:vAlign w:val="center"/>
          </w:tcPr>
          <w:p w:rsidR="0000744B" w:rsidRDefault="0000744B">
            <w:pPr>
              <w:jc w:val="center"/>
            </w:pPr>
          </w:p>
        </w:tc>
        <w:tc>
          <w:tcPr>
            <w:tcW w:w="977" w:type="pct"/>
            <w:gridSpan w:val="3"/>
            <w:shd w:val="clear" w:color="auto" w:fill="auto"/>
            <w:vAlign w:val="center"/>
          </w:tcPr>
          <w:p w:rsidR="0000744B" w:rsidRDefault="009D6FFF">
            <w:pPr>
              <w:jc w:val="center"/>
            </w:pPr>
            <w:r>
              <w:t>Выручка от продажи, млн. руб.</w:t>
            </w:r>
          </w:p>
        </w:tc>
        <w:tc>
          <w:tcPr>
            <w:tcW w:w="930" w:type="pct"/>
            <w:gridSpan w:val="3"/>
            <w:shd w:val="clear" w:color="auto" w:fill="auto"/>
            <w:vAlign w:val="center"/>
          </w:tcPr>
          <w:p w:rsidR="0000744B" w:rsidRDefault="009D6FFF">
            <w:pPr>
              <w:jc w:val="center"/>
            </w:pPr>
            <w:r>
              <w:t>Объем продаж, тыс. ед.</w:t>
            </w:r>
          </w:p>
        </w:tc>
        <w:tc>
          <w:tcPr>
            <w:tcW w:w="976" w:type="pct"/>
            <w:gridSpan w:val="3"/>
            <w:shd w:val="clear" w:color="auto" w:fill="auto"/>
            <w:vAlign w:val="center"/>
          </w:tcPr>
          <w:p w:rsidR="0000744B" w:rsidRDefault="009D6FFF">
            <w:pPr>
              <w:jc w:val="center"/>
            </w:pPr>
            <w:r>
              <w:t>Выручка от продажи, млн. руб.</w:t>
            </w:r>
          </w:p>
        </w:tc>
        <w:tc>
          <w:tcPr>
            <w:tcW w:w="869" w:type="pct"/>
            <w:gridSpan w:val="3"/>
            <w:shd w:val="clear" w:color="auto" w:fill="auto"/>
            <w:vAlign w:val="center"/>
          </w:tcPr>
          <w:p w:rsidR="0000744B" w:rsidRDefault="009D6FFF">
            <w:pPr>
              <w:jc w:val="center"/>
            </w:pPr>
            <w:r>
              <w:t>Объем продаж, тыс. ед.</w:t>
            </w:r>
          </w:p>
        </w:tc>
      </w:tr>
      <w:tr w:rsidR="0000744B">
        <w:tc>
          <w:tcPr>
            <w:tcW w:w="501" w:type="pct"/>
            <w:vMerge/>
            <w:shd w:val="clear" w:color="auto" w:fill="auto"/>
            <w:vAlign w:val="center"/>
          </w:tcPr>
          <w:p w:rsidR="0000744B" w:rsidRDefault="0000744B">
            <w:pPr>
              <w:jc w:val="center"/>
            </w:pPr>
          </w:p>
        </w:tc>
        <w:tc>
          <w:tcPr>
            <w:tcW w:w="746" w:type="pct"/>
            <w:vMerge/>
            <w:shd w:val="clear" w:color="auto" w:fill="auto"/>
            <w:vAlign w:val="center"/>
          </w:tcPr>
          <w:p w:rsidR="0000744B" w:rsidRDefault="0000744B">
            <w:pPr>
              <w:jc w:val="center"/>
            </w:pPr>
          </w:p>
        </w:tc>
        <w:tc>
          <w:tcPr>
            <w:tcW w:w="326" w:type="pct"/>
            <w:shd w:val="clear" w:color="auto" w:fill="auto"/>
            <w:vAlign w:val="center"/>
          </w:tcPr>
          <w:p w:rsidR="0000744B" w:rsidRDefault="009D6FFF">
            <w:pPr>
              <w:jc w:val="center"/>
            </w:pPr>
            <w:r>
              <w:t>БП</w:t>
            </w:r>
          </w:p>
        </w:tc>
        <w:tc>
          <w:tcPr>
            <w:tcW w:w="325" w:type="pct"/>
            <w:shd w:val="clear" w:color="auto" w:fill="auto"/>
            <w:vAlign w:val="center"/>
          </w:tcPr>
          <w:p w:rsidR="0000744B" w:rsidRDefault="009D6FFF">
            <w:pPr>
              <w:jc w:val="center"/>
            </w:pPr>
            <w:r>
              <w:t>ОП</w:t>
            </w:r>
          </w:p>
        </w:tc>
        <w:tc>
          <w:tcPr>
            <w:tcW w:w="325" w:type="pct"/>
            <w:shd w:val="clear" w:color="auto" w:fill="auto"/>
            <w:vAlign w:val="center"/>
          </w:tcPr>
          <w:p w:rsidR="0000744B" w:rsidRDefault="009D6FFF">
            <w:pPr>
              <w:jc w:val="center"/>
            </w:pPr>
            <w:r>
              <w:t>ПП</w:t>
            </w:r>
          </w:p>
        </w:tc>
        <w:tc>
          <w:tcPr>
            <w:tcW w:w="296" w:type="pct"/>
            <w:shd w:val="clear" w:color="auto" w:fill="auto"/>
            <w:vAlign w:val="center"/>
          </w:tcPr>
          <w:p w:rsidR="0000744B" w:rsidRDefault="009D6FFF">
            <w:pPr>
              <w:jc w:val="center"/>
            </w:pPr>
            <w:r>
              <w:t>БП</w:t>
            </w:r>
          </w:p>
        </w:tc>
        <w:tc>
          <w:tcPr>
            <w:tcW w:w="316" w:type="pct"/>
            <w:shd w:val="clear" w:color="auto" w:fill="auto"/>
            <w:vAlign w:val="center"/>
          </w:tcPr>
          <w:p w:rsidR="0000744B" w:rsidRDefault="009D6FFF">
            <w:pPr>
              <w:jc w:val="center"/>
            </w:pPr>
            <w:r>
              <w:t>ОП</w:t>
            </w:r>
          </w:p>
        </w:tc>
        <w:tc>
          <w:tcPr>
            <w:tcW w:w="319" w:type="pct"/>
            <w:shd w:val="clear" w:color="auto" w:fill="auto"/>
            <w:vAlign w:val="center"/>
          </w:tcPr>
          <w:p w:rsidR="0000744B" w:rsidRDefault="009D6FFF">
            <w:pPr>
              <w:jc w:val="center"/>
            </w:pPr>
            <w:r>
              <w:t>ПП</w:t>
            </w:r>
          </w:p>
        </w:tc>
        <w:tc>
          <w:tcPr>
            <w:tcW w:w="325" w:type="pct"/>
            <w:shd w:val="clear" w:color="auto" w:fill="auto"/>
            <w:vAlign w:val="center"/>
          </w:tcPr>
          <w:p w:rsidR="0000744B" w:rsidRDefault="009D6FFF">
            <w:pPr>
              <w:jc w:val="center"/>
            </w:pPr>
            <w:r>
              <w:t>БП</w:t>
            </w:r>
          </w:p>
        </w:tc>
        <w:tc>
          <w:tcPr>
            <w:tcW w:w="325" w:type="pct"/>
            <w:shd w:val="clear" w:color="auto" w:fill="auto"/>
            <w:vAlign w:val="center"/>
          </w:tcPr>
          <w:p w:rsidR="0000744B" w:rsidRDefault="009D6FFF">
            <w:pPr>
              <w:jc w:val="center"/>
            </w:pPr>
            <w:r>
              <w:t>ОП</w:t>
            </w:r>
          </w:p>
        </w:tc>
        <w:tc>
          <w:tcPr>
            <w:tcW w:w="325" w:type="pct"/>
            <w:shd w:val="clear" w:color="auto" w:fill="auto"/>
            <w:vAlign w:val="center"/>
          </w:tcPr>
          <w:p w:rsidR="0000744B" w:rsidRDefault="009D6FFF">
            <w:pPr>
              <w:jc w:val="center"/>
            </w:pPr>
            <w:r>
              <w:t>ПП</w:t>
            </w:r>
          </w:p>
        </w:tc>
        <w:tc>
          <w:tcPr>
            <w:tcW w:w="296" w:type="pct"/>
            <w:shd w:val="clear" w:color="auto" w:fill="auto"/>
            <w:vAlign w:val="center"/>
          </w:tcPr>
          <w:p w:rsidR="0000744B" w:rsidRDefault="009D6FFF">
            <w:pPr>
              <w:jc w:val="center"/>
            </w:pPr>
            <w:r>
              <w:t>БП</w:t>
            </w:r>
          </w:p>
        </w:tc>
        <w:tc>
          <w:tcPr>
            <w:tcW w:w="316" w:type="pct"/>
            <w:shd w:val="clear" w:color="auto" w:fill="auto"/>
            <w:vAlign w:val="center"/>
          </w:tcPr>
          <w:p w:rsidR="0000744B" w:rsidRDefault="009D6FFF">
            <w:pPr>
              <w:jc w:val="center"/>
            </w:pPr>
            <w:r>
              <w:t>ОП</w:t>
            </w:r>
          </w:p>
        </w:tc>
        <w:tc>
          <w:tcPr>
            <w:tcW w:w="257" w:type="pct"/>
            <w:shd w:val="clear" w:color="auto" w:fill="auto"/>
            <w:vAlign w:val="center"/>
          </w:tcPr>
          <w:p w:rsidR="0000744B" w:rsidRDefault="009D6FFF">
            <w:pPr>
              <w:jc w:val="center"/>
            </w:pPr>
            <w:r>
              <w:t>ПП</w:t>
            </w:r>
          </w:p>
        </w:tc>
      </w:tr>
      <w:tr w:rsidR="0000744B">
        <w:tc>
          <w:tcPr>
            <w:tcW w:w="501" w:type="pct"/>
            <w:shd w:val="clear" w:color="auto" w:fill="auto"/>
            <w:vAlign w:val="center"/>
          </w:tcPr>
          <w:p w:rsidR="0000744B" w:rsidRDefault="009D6FFF">
            <w:pPr>
              <w:jc w:val="center"/>
            </w:pPr>
            <w:r>
              <w:t>А</w:t>
            </w:r>
          </w:p>
        </w:tc>
        <w:tc>
          <w:tcPr>
            <w:tcW w:w="746" w:type="pct"/>
            <w:shd w:val="clear" w:color="auto" w:fill="auto"/>
            <w:vAlign w:val="center"/>
          </w:tcPr>
          <w:p w:rsidR="0000744B" w:rsidRDefault="009D6FFF">
            <w:pPr>
              <w:jc w:val="center"/>
            </w:pPr>
            <w:r>
              <w:t>шт.</w:t>
            </w:r>
          </w:p>
        </w:tc>
        <w:tc>
          <w:tcPr>
            <w:tcW w:w="326" w:type="pct"/>
            <w:shd w:val="clear" w:color="auto" w:fill="auto"/>
            <w:vAlign w:val="center"/>
          </w:tcPr>
          <w:p w:rsidR="0000744B" w:rsidRDefault="009D6FFF">
            <w:pPr>
              <w:jc w:val="center"/>
            </w:pPr>
            <w:r>
              <w:t>210</w:t>
            </w:r>
          </w:p>
        </w:tc>
        <w:tc>
          <w:tcPr>
            <w:tcW w:w="325" w:type="pct"/>
            <w:shd w:val="clear" w:color="auto" w:fill="auto"/>
            <w:vAlign w:val="center"/>
          </w:tcPr>
          <w:p w:rsidR="0000744B" w:rsidRDefault="009D6FFF">
            <w:pPr>
              <w:jc w:val="center"/>
            </w:pPr>
            <w:r>
              <w:t>330</w:t>
            </w:r>
          </w:p>
        </w:tc>
        <w:tc>
          <w:tcPr>
            <w:tcW w:w="325" w:type="pct"/>
            <w:shd w:val="clear" w:color="auto" w:fill="auto"/>
            <w:vAlign w:val="center"/>
          </w:tcPr>
          <w:p w:rsidR="0000744B" w:rsidRDefault="009D6FFF">
            <w:pPr>
              <w:jc w:val="center"/>
            </w:pPr>
            <w:r>
              <w:t>275</w:t>
            </w:r>
          </w:p>
        </w:tc>
        <w:tc>
          <w:tcPr>
            <w:tcW w:w="296" w:type="pct"/>
            <w:shd w:val="clear" w:color="auto" w:fill="auto"/>
            <w:vAlign w:val="center"/>
          </w:tcPr>
          <w:p w:rsidR="0000744B" w:rsidRDefault="009D6FFF">
            <w:pPr>
              <w:jc w:val="center"/>
            </w:pPr>
            <w:r>
              <w:t>18</w:t>
            </w:r>
          </w:p>
        </w:tc>
        <w:tc>
          <w:tcPr>
            <w:tcW w:w="316" w:type="pct"/>
            <w:shd w:val="clear" w:color="auto" w:fill="auto"/>
            <w:vAlign w:val="center"/>
          </w:tcPr>
          <w:p w:rsidR="0000744B" w:rsidRDefault="009D6FFF">
            <w:pPr>
              <w:jc w:val="center"/>
            </w:pPr>
            <w:r>
              <w:t>19</w:t>
            </w:r>
          </w:p>
        </w:tc>
        <w:tc>
          <w:tcPr>
            <w:tcW w:w="319" w:type="pct"/>
            <w:shd w:val="clear" w:color="auto" w:fill="auto"/>
            <w:vAlign w:val="center"/>
          </w:tcPr>
          <w:p w:rsidR="0000744B" w:rsidRDefault="009D6FFF">
            <w:pPr>
              <w:jc w:val="center"/>
            </w:pPr>
            <w:r>
              <w:t>21</w:t>
            </w:r>
          </w:p>
        </w:tc>
        <w:tc>
          <w:tcPr>
            <w:tcW w:w="325" w:type="pct"/>
            <w:shd w:val="clear" w:color="auto" w:fill="auto"/>
            <w:vAlign w:val="center"/>
          </w:tcPr>
          <w:p w:rsidR="0000744B" w:rsidRDefault="009D6FFF">
            <w:pPr>
              <w:jc w:val="center"/>
            </w:pPr>
            <w:r>
              <w:t>225</w:t>
            </w:r>
          </w:p>
        </w:tc>
        <w:tc>
          <w:tcPr>
            <w:tcW w:w="325" w:type="pct"/>
            <w:shd w:val="clear" w:color="auto" w:fill="auto"/>
            <w:vAlign w:val="center"/>
          </w:tcPr>
          <w:p w:rsidR="0000744B" w:rsidRDefault="009D6FFF">
            <w:pPr>
              <w:jc w:val="center"/>
            </w:pPr>
            <w:r>
              <w:t>245</w:t>
            </w:r>
          </w:p>
        </w:tc>
        <w:tc>
          <w:tcPr>
            <w:tcW w:w="325" w:type="pct"/>
            <w:shd w:val="clear" w:color="auto" w:fill="auto"/>
            <w:vAlign w:val="center"/>
          </w:tcPr>
          <w:p w:rsidR="0000744B" w:rsidRDefault="009D6FFF">
            <w:pPr>
              <w:jc w:val="center"/>
            </w:pPr>
            <w:r>
              <w:t>200</w:t>
            </w:r>
          </w:p>
        </w:tc>
        <w:tc>
          <w:tcPr>
            <w:tcW w:w="296" w:type="pct"/>
            <w:shd w:val="clear" w:color="auto" w:fill="auto"/>
            <w:vAlign w:val="center"/>
          </w:tcPr>
          <w:p w:rsidR="0000744B" w:rsidRDefault="009D6FFF">
            <w:pPr>
              <w:jc w:val="center"/>
            </w:pPr>
            <w:r>
              <w:t>18</w:t>
            </w:r>
          </w:p>
        </w:tc>
        <w:tc>
          <w:tcPr>
            <w:tcW w:w="316" w:type="pct"/>
            <w:shd w:val="clear" w:color="auto" w:fill="auto"/>
            <w:vAlign w:val="center"/>
          </w:tcPr>
          <w:p w:rsidR="0000744B" w:rsidRDefault="009D6FFF">
            <w:pPr>
              <w:jc w:val="center"/>
            </w:pPr>
            <w:r>
              <w:t>17</w:t>
            </w:r>
          </w:p>
        </w:tc>
        <w:tc>
          <w:tcPr>
            <w:tcW w:w="257" w:type="pct"/>
            <w:shd w:val="clear" w:color="auto" w:fill="auto"/>
            <w:vAlign w:val="center"/>
          </w:tcPr>
          <w:p w:rsidR="0000744B" w:rsidRDefault="009D6FFF">
            <w:pPr>
              <w:jc w:val="center"/>
            </w:pPr>
            <w:r>
              <w:t>25</w:t>
            </w:r>
          </w:p>
        </w:tc>
      </w:tr>
      <w:tr w:rsidR="0000744B">
        <w:tc>
          <w:tcPr>
            <w:tcW w:w="501" w:type="pct"/>
            <w:shd w:val="clear" w:color="auto" w:fill="auto"/>
            <w:vAlign w:val="center"/>
          </w:tcPr>
          <w:p w:rsidR="0000744B" w:rsidRDefault="009D6FFF">
            <w:pPr>
              <w:jc w:val="center"/>
            </w:pPr>
            <w:r>
              <w:t>Б</w:t>
            </w:r>
          </w:p>
        </w:tc>
        <w:tc>
          <w:tcPr>
            <w:tcW w:w="746" w:type="pct"/>
            <w:shd w:val="clear" w:color="auto" w:fill="auto"/>
            <w:vAlign w:val="center"/>
          </w:tcPr>
          <w:p w:rsidR="0000744B" w:rsidRDefault="009D6FFF">
            <w:pPr>
              <w:jc w:val="center"/>
            </w:pPr>
            <w:r>
              <w:t>л</w:t>
            </w:r>
          </w:p>
        </w:tc>
        <w:tc>
          <w:tcPr>
            <w:tcW w:w="326" w:type="pct"/>
            <w:shd w:val="clear" w:color="auto" w:fill="auto"/>
            <w:vAlign w:val="center"/>
          </w:tcPr>
          <w:p w:rsidR="0000744B" w:rsidRDefault="009D6FFF">
            <w:pPr>
              <w:jc w:val="center"/>
            </w:pPr>
            <w:r>
              <w:t>340</w:t>
            </w:r>
          </w:p>
        </w:tc>
        <w:tc>
          <w:tcPr>
            <w:tcW w:w="325" w:type="pct"/>
            <w:shd w:val="clear" w:color="auto" w:fill="auto"/>
            <w:vAlign w:val="center"/>
          </w:tcPr>
          <w:p w:rsidR="0000744B" w:rsidRDefault="009D6FFF">
            <w:pPr>
              <w:jc w:val="center"/>
            </w:pPr>
            <w:r>
              <w:t>250</w:t>
            </w:r>
          </w:p>
        </w:tc>
        <w:tc>
          <w:tcPr>
            <w:tcW w:w="325" w:type="pct"/>
            <w:shd w:val="clear" w:color="auto" w:fill="auto"/>
            <w:vAlign w:val="center"/>
          </w:tcPr>
          <w:p w:rsidR="0000744B" w:rsidRDefault="009D6FFF">
            <w:pPr>
              <w:jc w:val="center"/>
            </w:pPr>
            <w:r>
              <w:t>345</w:t>
            </w:r>
          </w:p>
        </w:tc>
        <w:tc>
          <w:tcPr>
            <w:tcW w:w="296" w:type="pct"/>
            <w:shd w:val="clear" w:color="auto" w:fill="auto"/>
            <w:vAlign w:val="center"/>
          </w:tcPr>
          <w:p w:rsidR="0000744B" w:rsidRDefault="009D6FFF">
            <w:pPr>
              <w:jc w:val="center"/>
            </w:pPr>
            <w:r>
              <w:t>29</w:t>
            </w:r>
          </w:p>
        </w:tc>
        <w:tc>
          <w:tcPr>
            <w:tcW w:w="316" w:type="pct"/>
            <w:shd w:val="clear" w:color="auto" w:fill="auto"/>
            <w:vAlign w:val="center"/>
          </w:tcPr>
          <w:p w:rsidR="0000744B" w:rsidRDefault="009D6FFF">
            <w:pPr>
              <w:jc w:val="center"/>
            </w:pPr>
            <w:r>
              <w:t>23</w:t>
            </w:r>
          </w:p>
        </w:tc>
        <w:tc>
          <w:tcPr>
            <w:tcW w:w="319" w:type="pct"/>
            <w:shd w:val="clear" w:color="auto" w:fill="auto"/>
            <w:vAlign w:val="center"/>
          </w:tcPr>
          <w:p w:rsidR="0000744B" w:rsidRDefault="009D6FFF">
            <w:pPr>
              <w:jc w:val="center"/>
            </w:pPr>
            <w:r>
              <w:t>22</w:t>
            </w:r>
          </w:p>
        </w:tc>
        <w:tc>
          <w:tcPr>
            <w:tcW w:w="325" w:type="pct"/>
            <w:shd w:val="clear" w:color="auto" w:fill="auto"/>
            <w:vAlign w:val="center"/>
          </w:tcPr>
          <w:p w:rsidR="0000744B" w:rsidRDefault="009D6FFF">
            <w:pPr>
              <w:jc w:val="center"/>
            </w:pPr>
            <w:r>
              <w:t>330</w:t>
            </w:r>
          </w:p>
        </w:tc>
        <w:tc>
          <w:tcPr>
            <w:tcW w:w="325" w:type="pct"/>
            <w:shd w:val="clear" w:color="auto" w:fill="auto"/>
            <w:vAlign w:val="center"/>
          </w:tcPr>
          <w:p w:rsidR="0000744B" w:rsidRDefault="009D6FFF">
            <w:pPr>
              <w:jc w:val="center"/>
            </w:pPr>
            <w:r>
              <w:t>275</w:t>
            </w:r>
          </w:p>
        </w:tc>
        <w:tc>
          <w:tcPr>
            <w:tcW w:w="325" w:type="pct"/>
            <w:shd w:val="clear" w:color="auto" w:fill="auto"/>
            <w:vAlign w:val="center"/>
          </w:tcPr>
          <w:p w:rsidR="0000744B" w:rsidRDefault="009D6FFF">
            <w:pPr>
              <w:jc w:val="center"/>
            </w:pPr>
            <w:r>
              <w:t>295</w:t>
            </w:r>
          </w:p>
        </w:tc>
        <w:tc>
          <w:tcPr>
            <w:tcW w:w="296" w:type="pct"/>
            <w:shd w:val="clear" w:color="auto" w:fill="auto"/>
            <w:vAlign w:val="center"/>
          </w:tcPr>
          <w:p w:rsidR="0000744B" w:rsidRDefault="009D6FFF">
            <w:pPr>
              <w:jc w:val="center"/>
            </w:pPr>
            <w:r>
              <w:t>20</w:t>
            </w:r>
          </w:p>
        </w:tc>
        <w:tc>
          <w:tcPr>
            <w:tcW w:w="316" w:type="pct"/>
            <w:shd w:val="clear" w:color="auto" w:fill="auto"/>
            <w:vAlign w:val="center"/>
          </w:tcPr>
          <w:p w:rsidR="0000744B" w:rsidRDefault="009D6FFF">
            <w:pPr>
              <w:jc w:val="center"/>
            </w:pPr>
            <w:r>
              <w:t>36</w:t>
            </w:r>
          </w:p>
        </w:tc>
        <w:tc>
          <w:tcPr>
            <w:tcW w:w="257" w:type="pct"/>
            <w:shd w:val="clear" w:color="auto" w:fill="auto"/>
            <w:vAlign w:val="center"/>
          </w:tcPr>
          <w:p w:rsidR="0000744B" w:rsidRDefault="009D6FFF">
            <w:pPr>
              <w:jc w:val="center"/>
            </w:pPr>
            <w:r>
              <w:t>31</w:t>
            </w:r>
          </w:p>
        </w:tc>
      </w:tr>
      <w:tr w:rsidR="0000744B">
        <w:tc>
          <w:tcPr>
            <w:tcW w:w="501" w:type="pct"/>
            <w:shd w:val="clear" w:color="auto" w:fill="auto"/>
            <w:vAlign w:val="center"/>
          </w:tcPr>
          <w:p w:rsidR="0000744B" w:rsidRDefault="009D6FFF">
            <w:pPr>
              <w:jc w:val="center"/>
            </w:pPr>
            <w:r>
              <w:t>В</w:t>
            </w:r>
          </w:p>
        </w:tc>
        <w:tc>
          <w:tcPr>
            <w:tcW w:w="746" w:type="pct"/>
            <w:shd w:val="clear" w:color="auto" w:fill="auto"/>
            <w:vAlign w:val="center"/>
          </w:tcPr>
          <w:p w:rsidR="0000744B" w:rsidRDefault="009D6FFF">
            <w:pPr>
              <w:jc w:val="center"/>
            </w:pPr>
            <w:r>
              <w:t>кв. м</w:t>
            </w:r>
          </w:p>
        </w:tc>
        <w:tc>
          <w:tcPr>
            <w:tcW w:w="326" w:type="pct"/>
            <w:shd w:val="clear" w:color="auto" w:fill="auto"/>
            <w:vAlign w:val="center"/>
          </w:tcPr>
          <w:p w:rsidR="0000744B" w:rsidRDefault="009D6FFF">
            <w:pPr>
              <w:jc w:val="center"/>
            </w:pPr>
            <w:r>
              <w:t>250</w:t>
            </w:r>
          </w:p>
        </w:tc>
        <w:tc>
          <w:tcPr>
            <w:tcW w:w="325" w:type="pct"/>
            <w:shd w:val="clear" w:color="auto" w:fill="auto"/>
            <w:vAlign w:val="center"/>
          </w:tcPr>
          <w:p w:rsidR="0000744B" w:rsidRDefault="009D6FFF">
            <w:pPr>
              <w:jc w:val="center"/>
            </w:pPr>
            <w:r>
              <w:t>270</w:t>
            </w:r>
          </w:p>
        </w:tc>
        <w:tc>
          <w:tcPr>
            <w:tcW w:w="325" w:type="pct"/>
            <w:shd w:val="clear" w:color="auto" w:fill="auto"/>
            <w:vAlign w:val="center"/>
          </w:tcPr>
          <w:p w:rsidR="0000744B" w:rsidRDefault="009D6FFF">
            <w:pPr>
              <w:jc w:val="center"/>
            </w:pPr>
            <w:r>
              <w:t>235</w:t>
            </w:r>
          </w:p>
        </w:tc>
        <w:tc>
          <w:tcPr>
            <w:tcW w:w="296" w:type="pct"/>
            <w:shd w:val="clear" w:color="auto" w:fill="auto"/>
            <w:vAlign w:val="center"/>
          </w:tcPr>
          <w:p w:rsidR="0000744B" w:rsidRDefault="009D6FFF">
            <w:pPr>
              <w:jc w:val="center"/>
            </w:pPr>
            <w:r>
              <w:t>18</w:t>
            </w:r>
          </w:p>
        </w:tc>
        <w:tc>
          <w:tcPr>
            <w:tcW w:w="316" w:type="pct"/>
            <w:shd w:val="clear" w:color="auto" w:fill="auto"/>
            <w:vAlign w:val="center"/>
          </w:tcPr>
          <w:p w:rsidR="0000744B" w:rsidRDefault="009D6FFF">
            <w:pPr>
              <w:jc w:val="center"/>
            </w:pPr>
            <w:r>
              <w:t>22</w:t>
            </w:r>
          </w:p>
        </w:tc>
        <w:tc>
          <w:tcPr>
            <w:tcW w:w="319" w:type="pct"/>
            <w:shd w:val="clear" w:color="auto" w:fill="auto"/>
            <w:vAlign w:val="center"/>
          </w:tcPr>
          <w:p w:rsidR="0000744B" w:rsidRDefault="009D6FFF">
            <w:pPr>
              <w:jc w:val="center"/>
            </w:pPr>
            <w:r>
              <w:t>19</w:t>
            </w:r>
          </w:p>
        </w:tc>
        <w:tc>
          <w:tcPr>
            <w:tcW w:w="325" w:type="pct"/>
            <w:shd w:val="clear" w:color="auto" w:fill="auto"/>
            <w:vAlign w:val="center"/>
          </w:tcPr>
          <w:p w:rsidR="0000744B" w:rsidRDefault="009D6FFF">
            <w:pPr>
              <w:jc w:val="center"/>
            </w:pPr>
            <w:r>
              <w:t>230</w:t>
            </w:r>
          </w:p>
        </w:tc>
        <w:tc>
          <w:tcPr>
            <w:tcW w:w="325" w:type="pct"/>
            <w:shd w:val="clear" w:color="auto" w:fill="auto"/>
            <w:vAlign w:val="center"/>
          </w:tcPr>
          <w:p w:rsidR="0000744B" w:rsidRDefault="009D6FFF">
            <w:pPr>
              <w:jc w:val="center"/>
            </w:pPr>
            <w:r>
              <w:t>300</w:t>
            </w:r>
          </w:p>
        </w:tc>
        <w:tc>
          <w:tcPr>
            <w:tcW w:w="325" w:type="pct"/>
            <w:shd w:val="clear" w:color="auto" w:fill="auto"/>
            <w:vAlign w:val="center"/>
          </w:tcPr>
          <w:p w:rsidR="0000744B" w:rsidRDefault="009D6FFF">
            <w:pPr>
              <w:jc w:val="center"/>
            </w:pPr>
            <w:r>
              <w:t>310</w:t>
            </w:r>
          </w:p>
        </w:tc>
        <w:tc>
          <w:tcPr>
            <w:tcW w:w="296" w:type="pct"/>
            <w:shd w:val="clear" w:color="auto" w:fill="auto"/>
            <w:vAlign w:val="center"/>
          </w:tcPr>
          <w:p w:rsidR="0000744B" w:rsidRDefault="009D6FFF">
            <w:pPr>
              <w:jc w:val="center"/>
            </w:pPr>
            <w:r>
              <w:t>18</w:t>
            </w:r>
          </w:p>
        </w:tc>
        <w:tc>
          <w:tcPr>
            <w:tcW w:w="316" w:type="pct"/>
            <w:shd w:val="clear" w:color="auto" w:fill="auto"/>
            <w:vAlign w:val="center"/>
          </w:tcPr>
          <w:p w:rsidR="0000744B" w:rsidRDefault="009D6FFF">
            <w:pPr>
              <w:jc w:val="center"/>
            </w:pPr>
            <w:r>
              <w:t>23</w:t>
            </w:r>
          </w:p>
        </w:tc>
        <w:tc>
          <w:tcPr>
            <w:tcW w:w="257" w:type="pct"/>
            <w:shd w:val="clear" w:color="auto" w:fill="auto"/>
            <w:vAlign w:val="center"/>
          </w:tcPr>
          <w:p w:rsidR="0000744B" w:rsidRDefault="009D6FFF">
            <w:pPr>
              <w:jc w:val="center"/>
            </w:pPr>
            <w:r>
              <w:t>22</w:t>
            </w:r>
          </w:p>
        </w:tc>
      </w:tr>
    </w:tbl>
    <w:p w:rsidR="0000744B" w:rsidRDefault="0000744B">
      <w:pPr>
        <w:ind w:left="360"/>
        <w:jc w:val="both"/>
        <w:rPr>
          <w:sz w:val="28"/>
          <w:szCs w:val="28"/>
        </w:rPr>
      </w:pPr>
    </w:p>
    <w:p w:rsidR="0000744B" w:rsidRDefault="009D6FFF">
      <w:pPr>
        <w:numPr>
          <w:ilvl w:val="0"/>
          <w:numId w:val="12"/>
        </w:numPr>
        <w:jc w:val="both"/>
        <w:rPr>
          <w:sz w:val="28"/>
          <w:szCs w:val="28"/>
        </w:rPr>
      </w:pPr>
      <w:r>
        <w:rPr>
          <w:sz w:val="28"/>
          <w:szCs w:val="28"/>
        </w:rPr>
        <w:t>Определить индексы динамики, структуры и координации, используя следующие статистические данные о составе земельной площади  Российской Федерации (млн. га):</w:t>
      </w:r>
    </w:p>
    <w:p w:rsidR="0000744B" w:rsidRDefault="0000744B">
      <w:pPr>
        <w:ind w:firstLine="708"/>
        <w:jc w:val="both"/>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413"/>
        <w:gridCol w:w="1080"/>
        <w:gridCol w:w="1078"/>
      </w:tblGrid>
      <w:tr w:rsidR="0000744B">
        <w:trPr>
          <w:cantSplit/>
          <w:jc w:val="center"/>
        </w:trPr>
        <w:tc>
          <w:tcPr>
            <w:tcW w:w="3873" w:type="pct"/>
            <w:vAlign w:val="center"/>
          </w:tcPr>
          <w:p w:rsidR="0000744B" w:rsidRDefault="009D6FFF">
            <w:pPr>
              <w:jc w:val="center"/>
              <w:rPr>
                <w:color w:val="000000"/>
              </w:rPr>
            </w:pPr>
            <w:r>
              <w:rPr>
                <w:color w:val="000000"/>
              </w:rPr>
              <w:t>Наименование</w:t>
            </w:r>
          </w:p>
        </w:tc>
        <w:tc>
          <w:tcPr>
            <w:tcW w:w="564" w:type="pct"/>
            <w:vAlign w:val="center"/>
          </w:tcPr>
          <w:p w:rsidR="0000744B" w:rsidRDefault="009D6FFF">
            <w:pPr>
              <w:jc w:val="center"/>
              <w:rPr>
                <w:color w:val="000000"/>
              </w:rPr>
            </w:pPr>
            <w:r>
              <w:rPr>
                <w:color w:val="000000"/>
                <w:lang w:val="en-US"/>
              </w:rPr>
              <w:t>201</w:t>
            </w:r>
            <w:r>
              <w:rPr>
                <w:color w:val="000000"/>
              </w:rPr>
              <w:t>3</w:t>
            </w:r>
          </w:p>
        </w:tc>
        <w:tc>
          <w:tcPr>
            <w:tcW w:w="563" w:type="pct"/>
            <w:vAlign w:val="center"/>
          </w:tcPr>
          <w:p w:rsidR="0000744B" w:rsidRDefault="009D6FFF">
            <w:pPr>
              <w:jc w:val="center"/>
              <w:rPr>
                <w:color w:val="000000"/>
              </w:rPr>
            </w:pPr>
            <w:r>
              <w:rPr>
                <w:color w:val="000000"/>
              </w:rPr>
              <w:t>2014</w:t>
            </w:r>
          </w:p>
        </w:tc>
      </w:tr>
      <w:tr w:rsidR="0000744B">
        <w:trPr>
          <w:cantSplit/>
          <w:trHeight w:val="321"/>
          <w:jc w:val="center"/>
        </w:trPr>
        <w:tc>
          <w:tcPr>
            <w:tcW w:w="3873" w:type="pct"/>
            <w:vAlign w:val="center"/>
          </w:tcPr>
          <w:p w:rsidR="0000744B" w:rsidRDefault="009D6FFF">
            <w:pPr>
              <w:rPr>
                <w:color w:val="000000"/>
              </w:rPr>
            </w:pPr>
            <w:r>
              <w:rPr>
                <w:color w:val="000000"/>
              </w:rPr>
              <w:t>1. Сельскохозяйственные угодья</w:t>
            </w:r>
          </w:p>
        </w:tc>
        <w:tc>
          <w:tcPr>
            <w:tcW w:w="564" w:type="pct"/>
            <w:vAlign w:val="center"/>
          </w:tcPr>
          <w:p w:rsidR="0000744B" w:rsidRDefault="009D6FFF">
            <w:pPr>
              <w:jc w:val="center"/>
              <w:rPr>
                <w:rFonts w:cs="Arial"/>
                <w:bCs/>
                <w:color w:val="000000"/>
              </w:rPr>
            </w:pPr>
            <w:r>
              <w:rPr>
                <w:rFonts w:cs="Arial"/>
                <w:bCs/>
                <w:color w:val="000000"/>
              </w:rPr>
              <w:t>220,2</w:t>
            </w:r>
          </w:p>
        </w:tc>
        <w:tc>
          <w:tcPr>
            <w:tcW w:w="563" w:type="pct"/>
            <w:vAlign w:val="center"/>
          </w:tcPr>
          <w:p w:rsidR="0000744B" w:rsidRDefault="009D6FFF">
            <w:pPr>
              <w:jc w:val="center"/>
              <w:rPr>
                <w:rFonts w:cs="Arial"/>
                <w:bCs/>
                <w:color w:val="000000"/>
              </w:rPr>
            </w:pPr>
            <w:r>
              <w:rPr>
                <w:rFonts w:cs="Arial"/>
                <w:bCs/>
                <w:color w:val="000000"/>
              </w:rPr>
              <w:t>220,2</w:t>
            </w:r>
          </w:p>
        </w:tc>
      </w:tr>
      <w:tr w:rsidR="0000744B">
        <w:trPr>
          <w:cantSplit/>
          <w:trHeight w:val="257"/>
          <w:jc w:val="center"/>
        </w:trPr>
        <w:tc>
          <w:tcPr>
            <w:tcW w:w="3873" w:type="pct"/>
            <w:vAlign w:val="center"/>
          </w:tcPr>
          <w:p w:rsidR="0000744B" w:rsidRDefault="009D6FFF">
            <w:pPr>
              <w:rPr>
                <w:color w:val="000000"/>
              </w:rPr>
            </w:pPr>
            <w:r>
              <w:rPr>
                <w:color w:val="000000"/>
                <w:spacing w:val="-4"/>
              </w:rPr>
              <w:t>2. Лесные земли</w:t>
            </w:r>
          </w:p>
        </w:tc>
        <w:tc>
          <w:tcPr>
            <w:tcW w:w="564" w:type="pct"/>
            <w:vAlign w:val="center"/>
          </w:tcPr>
          <w:p w:rsidR="0000744B" w:rsidRDefault="009D6FFF">
            <w:pPr>
              <w:jc w:val="center"/>
              <w:rPr>
                <w:rFonts w:cs="Arial"/>
                <w:bCs/>
                <w:color w:val="000000"/>
              </w:rPr>
            </w:pPr>
            <w:r>
              <w:rPr>
                <w:rFonts w:cs="Arial"/>
                <w:bCs/>
                <w:color w:val="000000"/>
              </w:rPr>
              <w:t>871,8</w:t>
            </w:r>
          </w:p>
        </w:tc>
        <w:tc>
          <w:tcPr>
            <w:tcW w:w="563" w:type="pct"/>
            <w:vAlign w:val="center"/>
          </w:tcPr>
          <w:p w:rsidR="0000744B" w:rsidRDefault="009D6FFF">
            <w:pPr>
              <w:jc w:val="center"/>
              <w:rPr>
                <w:rFonts w:cs="Arial"/>
                <w:bCs/>
                <w:color w:val="000000"/>
              </w:rPr>
            </w:pPr>
            <w:r>
              <w:rPr>
                <w:rFonts w:cs="Arial"/>
                <w:bCs/>
                <w:color w:val="000000"/>
              </w:rPr>
              <w:t>871,8</w:t>
            </w:r>
          </w:p>
        </w:tc>
      </w:tr>
      <w:tr w:rsidR="0000744B">
        <w:trPr>
          <w:cantSplit/>
          <w:trHeight w:val="248"/>
          <w:jc w:val="center"/>
        </w:trPr>
        <w:tc>
          <w:tcPr>
            <w:tcW w:w="3873" w:type="pct"/>
            <w:vAlign w:val="center"/>
          </w:tcPr>
          <w:p w:rsidR="0000744B" w:rsidRDefault="009D6FFF">
            <w:pPr>
              <w:rPr>
                <w:color w:val="000000"/>
              </w:rPr>
            </w:pPr>
            <w:r>
              <w:rPr>
                <w:color w:val="000000"/>
                <w:spacing w:val="-4"/>
              </w:rPr>
              <w:t>3. Поверхностные воды, включая болота</w:t>
            </w:r>
          </w:p>
        </w:tc>
        <w:tc>
          <w:tcPr>
            <w:tcW w:w="564" w:type="pct"/>
            <w:vAlign w:val="center"/>
          </w:tcPr>
          <w:p w:rsidR="0000744B" w:rsidRDefault="009D6FFF">
            <w:pPr>
              <w:jc w:val="center"/>
              <w:rPr>
                <w:rFonts w:cs="Arial"/>
                <w:bCs/>
                <w:color w:val="000000"/>
              </w:rPr>
            </w:pPr>
            <w:r>
              <w:rPr>
                <w:rFonts w:cs="Arial"/>
                <w:bCs/>
                <w:color w:val="000000"/>
              </w:rPr>
              <w:t>225,1</w:t>
            </w:r>
          </w:p>
        </w:tc>
        <w:tc>
          <w:tcPr>
            <w:tcW w:w="563" w:type="pct"/>
            <w:vAlign w:val="center"/>
          </w:tcPr>
          <w:p w:rsidR="0000744B" w:rsidRDefault="009D6FFF">
            <w:pPr>
              <w:jc w:val="center"/>
              <w:rPr>
                <w:rFonts w:cs="Arial"/>
                <w:bCs/>
                <w:color w:val="000000"/>
              </w:rPr>
            </w:pPr>
            <w:r>
              <w:rPr>
                <w:rFonts w:cs="Arial"/>
                <w:bCs/>
                <w:color w:val="000000"/>
              </w:rPr>
              <w:t>225,0</w:t>
            </w:r>
          </w:p>
        </w:tc>
      </w:tr>
      <w:tr w:rsidR="0000744B">
        <w:trPr>
          <w:cantSplit/>
          <w:trHeight w:val="94"/>
          <w:jc w:val="center"/>
        </w:trPr>
        <w:tc>
          <w:tcPr>
            <w:tcW w:w="3873" w:type="pct"/>
            <w:vAlign w:val="center"/>
          </w:tcPr>
          <w:p w:rsidR="0000744B" w:rsidRDefault="009D6FFF">
            <w:pPr>
              <w:rPr>
                <w:color w:val="000000"/>
              </w:rPr>
            </w:pPr>
            <w:r>
              <w:rPr>
                <w:color w:val="000000"/>
                <w:spacing w:val="-4"/>
              </w:rPr>
              <w:t>4. Другие земли</w:t>
            </w:r>
          </w:p>
        </w:tc>
        <w:tc>
          <w:tcPr>
            <w:tcW w:w="564" w:type="pct"/>
            <w:vAlign w:val="center"/>
          </w:tcPr>
          <w:p w:rsidR="0000744B" w:rsidRDefault="009D6FFF">
            <w:pPr>
              <w:jc w:val="center"/>
              <w:rPr>
                <w:color w:val="000000"/>
              </w:rPr>
            </w:pPr>
            <w:r>
              <w:rPr>
                <w:rFonts w:cs="Arial"/>
                <w:bCs/>
                <w:color w:val="000000"/>
              </w:rPr>
              <w:t>392,7</w:t>
            </w:r>
          </w:p>
        </w:tc>
        <w:tc>
          <w:tcPr>
            <w:tcW w:w="563" w:type="pct"/>
            <w:vAlign w:val="center"/>
          </w:tcPr>
          <w:p w:rsidR="0000744B" w:rsidRDefault="009D6FFF">
            <w:pPr>
              <w:jc w:val="center"/>
              <w:rPr>
                <w:color w:val="000000"/>
              </w:rPr>
            </w:pPr>
            <w:r>
              <w:rPr>
                <w:rFonts w:cs="Arial"/>
                <w:bCs/>
                <w:color w:val="000000"/>
              </w:rPr>
              <w:t>392,8</w:t>
            </w:r>
          </w:p>
        </w:tc>
      </w:tr>
    </w:tbl>
    <w:p w:rsidR="0000744B" w:rsidRDefault="0000744B">
      <w:pPr>
        <w:ind w:firstLine="708"/>
        <w:jc w:val="both"/>
        <w:rPr>
          <w:sz w:val="28"/>
          <w:szCs w:val="28"/>
        </w:rPr>
      </w:pPr>
    </w:p>
    <w:p w:rsidR="0000744B" w:rsidRDefault="009D6FFF">
      <w:pPr>
        <w:numPr>
          <w:ilvl w:val="0"/>
          <w:numId w:val="12"/>
        </w:numPr>
        <w:jc w:val="both"/>
        <w:rPr>
          <w:sz w:val="28"/>
          <w:szCs w:val="28"/>
        </w:rPr>
      </w:pPr>
      <w:r>
        <w:rPr>
          <w:sz w:val="28"/>
          <w:szCs w:val="28"/>
        </w:rPr>
        <w:t>Определить индексы динамики, структуры и координации, используя следующие статистические данные о полной учетной стоимости основных фондов по субъектам Российской Федерации на конец года (млн. рублей):</w:t>
      </w:r>
    </w:p>
    <w:p w:rsidR="0000744B" w:rsidRDefault="0000744B">
      <w:pPr>
        <w:jc w:val="both"/>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609"/>
        <w:gridCol w:w="1482"/>
        <w:gridCol w:w="1480"/>
      </w:tblGrid>
      <w:tr w:rsidR="0000744B">
        <w:trPr>
          <w:cantSplit/>
        </w:trPr>
        <w:tc>
          <w:tcPr>
            <w:tcW w:w="3453" w:type="pct"/>
            <w:vAlign w:val="center"/>
          </w:tcPr>
          <w:p w:rsidR="0000744B" w:rsidRDefault="009D6FFF">
            <w:r>
              <w:t>Наименование</w:t>
            </w:r>
          </w:p>
        </w:tc>
        <w:tc>
          <w:tcPr>
            <w:tcW w:w="774" w:type="pct"/>
            <w:vAlign w:val="center"/>
          </w:tcPr>
          <w:p w:rsidR="0000744B" w:rsidRDefault="009D6FFF">
            <w:pPr>
              <w:jc w:val="center"/>
            </w:pPr>
            <w:r>
              <w:t>2012</w:t>
            </w:r>
          </w:p>
        </w:tc>
        <w:tc>
          <w:tcPr>
            <w:tcW w:w="773" w:type="pct"/>
            <w:vAlign w:val="center"/>
          </w:tcPr>
          <w:p w:rsidR="0000744B" w:rsidRDefault="009D6FFF">
            <w:pPr>
              <w:jc w:val="center"/>
            </w:pPr>
            <w:r>
              <w:t>2013</w:t>
            </w:r>
          </w:p>
        </w:tc>
      </w:tr>
      <w:tr w:rsidR="0000744B">
        <w:trPr>
          <w:cantSplit/>
        </w:trPr>
        <w:tc>
          <w:tcPr>
            <w:tcW w:w="3453" w:type="pct"/>
            <w:vAlign w:val="center"/>
          </w:tcPr>
          <w:p w:rsidR="0000744B" w:rsidRDefault="009D6FFF">
            <w:r>
              <w:t>1. Центральный федеральный округ</w:t>
            </w:r>
          </w:p>
        </w:tc>
        <w:tc>
          <w:tcPr>
            <w:tcW w:w="774" w:type="pct"/>
            <w:vAlign w:val="center"/>
          </w:tcPr>
          <w:p w:rsidR="0000744B" w:rsidRDefault="009D6FFF">
            <w:pPr>
              <w:jc w:val="center"/>
            </w:pPr>
            <w:r>
              <w:t>38981428</w:t>
            </w:r>
          </w:p>
        </w:tc>
        <w:tc>
          <w:tcPr>
            <w:tcW w:w="773" w:type="pct"/>
            <w:vAlign w:val="center"/>
          </w:tcPr>
          <w:p w:rsidR="0000744B" w:rsidRDefault="009D6FFF">
            <w:pPr>
              <w:jc w:val="center"/>
            </w:pPr>
            <w:r>
              <w:t>43531550</w:t>
            </w:r>
          </w:p>
        </w:tc>
      </w:tr>
      <w:tr w:rsidR="0000744B">
        <w:trPr>
          <w:cantSplit/>
        </w:trPr>
        <w:tc>
          <w:tcPr>
            <w:tcW w:w="3453" w:type="pct"/>
            <w:vAlign w:val="center"/>
          </w:tcPr>
          <w:p w:rsidR="0000744B" w:rsidRDefault="009D6FFF">
            <w:r>
              <w:t>2. Южный федеральный округ</w:t>
            </w:r>
          </w:p>
        </w:tc>
        <w:tc>
          <w:tcPr>
            <w:tcW w:w="774" w:type="pct"/>
            <w:vAlign w:val="center"/>
          </w:tcPr>
          <w:p w:rsidR="0000744B" w:rsidRDefault="009D6FFF">
            <w:pPr>
              <w:jc w:val="center"/>
            </w:pPr>
            <w:r>
              <w:t>7222089</w:t>
            </w:r>
          </w:p>
        </w:tc>
        <w:tc>
          <w:tcPr>
            <w:tcW w:w="773" w:type="pct"/>
            <w:vAlign w:val="center"/>
          </w:tcPr>
          <w:p w:rsidR="0000744B" w:rsidRDefault="009D6FFF">
            <w:pPr>
              <w:jc w:val="center"/>
            </w:pPr>
            <w:r>
              <w:t>8347529</w:t>
            </w:r>
          </w:p>
        </w:tc>
      </w:tr>
      <w:tr w:rsidR="0000744B">
        <w:trPr>
          <w:cantSplit/>
        </w:trPr>
        <w:tc>
          <w:tcPr>
            <w:tcW w:w="3453" w:type="pct"/>
            <w:vAlign w:val="center"/>
          </w:tcPr>
          <w:p w:rsidR="0000744B" w:rsidRDefault="009D6FFF">
            <w:r>
              <w:t>3. Северо-Кавказский федеральный округ</w:t>
            </w:r>
          </w:p>
        </w:tc>
        <w:tc>
          <w:tcPr>
            <w:tcW w:w="774" w:type="pct"/>
            <w:vAlign w:val="center"/>
          </w:tcPr>
          <w:p w:rsidR="0000744B" w:rsidRDefault="009D6FFF">
            <w:pPr>
              <w:jc w:val="center"/>
            </w:pPr>
            <w:r>
              <w:t>2933644</w:t>
            </w:r>
          </w:p>
        </w:tc>
        <w:tc>
          <w:tcPr>
            <w:tcW w:w="773" w:type="pct"/>
            <w:vAlign w:val="center"/>
          </w:tcPr>
          <w:p w:rsidR="0000744B" w:rsidRDefault="009D6FFF">
            <w:pPr>
              <w:jc w:val="center"/>
            </w:pPr>
            <w:r>
              <w:t>3272961</w:t>
            </w:r>
          </w:p>
        </w:tc>
      </w:tr>
      <w:tr w:rsidR="0000744B">
        <w:trPr>
          <w:cantSplit/>
        </w:trPr>
        <w:tc>
          <w:tcPr>
            <w:tcW w:w="3453" w:type="pct"/>
            <w:vAlign w:val="center"/>
          </w:tcPr>
          <w:p w:rsidR="0000744B" w:rsidRDefault="009D6FFF">
            <w:r>
              <w:t>4. Приволжский федеральный округ</w:t>
            </w:r>
          </w:p>
        </w:tc>
        <w:tc>
          <w:tcPr>
            <w:tcW w:w="774" w:type="pct"/>
            <w:vAlign w:val="center"/>
          </w:tcPr>
          <w:p w:rsidR="0000744B" w:rsidRDefault="009D6FFF">
            <w:pPr>
              <w:jc w:val="center"/>
            </w:pPr>
            <w:r>
              <w:t>17906759</w:t>
            </w:r>
          </w:p>
        </w:tc>
        <w:tc>
          <w:tcPr>
            <w:tcW w:w="773" w:type="pct"/>
            <w:vAlign w:val="center"/>
          </w:tcPr>
          <w:p w:rsidR="0000744B" w:rsidRDefault="009D6FFF">
            <w:pPr>
              <w:jc w:val="center"/>
            </w:pPr>
            <w:r>
              <w:t>19684669</w:t>
            </w:r>
          </w:p>
        </w:tc>
      </w:tr>
      <w:tr w:rsidR="0000744B">
        <w:trPr>
          <w:cantSplit/>
        </w:trPr>
        <w:tc>
          <w:tcPr>
            <w:tcW w:w="3453" w:type="pct"/>
            <w:vAlign w:val="center"/>
          </w:tcPr>
          <w:p w:rsidR="0000744B" w:rsidRDefault="009D6FFF">
            <w:r>
              <w:t>5. Уральский федеральный округ</w:t>
            </w:r>
          </w:p>
        </w:tc>
        <w:tc>
          <w:tcPr>
            <w:tcW w:w="774" w:type="pct"/>
            <w:vAlign w:val="center"/>
          </w:tcPr>
          <w:p w:rsidR="0000744B" w:rsidRDefault="009D6FFF">
            <w:pPr>
              <w:jc w:val="center"/>
            </w:pPr>
            <w:r>
              <w:t>22295386</w:t>
            </w:r>
          </w:p>
        </w:tc>
        <w:tc>
          <w:tcPr>
            <w:tcW w:w="773" w:type="pct"/>
            <w:vAlign w:val="center"/>
          </w:tcPr>
          <w:p w:rsidR="0000744B" w:rsidRDefault="009D6FFF">
            <w:pPr>
              <w:jc w:val="center"/>
            </w:pPr>
            <w:r>
              <w:t>23584469</w:t>
            </w:r>
          </w:p>
        </w:tc>
      </w:tr>
      <w:tr w:rsidR="0000744B">
        <w:trPr>
          <w:cantSplit/>
        </w:trPr>
        <w:tc>
          <w:tcPr>
            <w:tcW w:w="3453" w:type="pct"/>
            <w:vAlign w:val="center"/>
          </w:tcPr>
          <w:p w:rsidR="0000744B" w:rsidRDefault="009D6FFF">
            <w:r>
              <w:t>6. Сибирский федеральный округ</w:t>
            </w:r>
          </w:p>
        </w:tc>
        <w:tc>
          <w:tcPr>
            <w:tcW w:w="774" w:type="pct"/>
            <w:vAlign w:val="center"/>
          </w:tcPr>
          <w:p w:rsidR="0000744B" w:rsidRDefault="009D6FFF">
            <w:pPr>
              <w:jc w:val="center"/>
            </w:pPr>
            <w:r>
              <w:t>11466528</w:t>
            </w:r>
          </w:p>
        </w:tc>
        <w:tc>
          <w:tcPr>
            <w:tcW w:w="773" w:type="pct"/>
            <w:vAlign w:val="center"/>
          </w:tcPr>
          <w:p w:rsidR="0000744B" w:rsidRDefault="009D6FFF">
            <w:pPr>
              <w:jc w:val="center"/>
            </w:pPr>
            <w:r>
              <w:t>12328640</w:t>
            </w:r>
          </w:p>
        </w:tc>
      </w:tr>
      <w:tr w:rsidR="0000744B">
        <w:trPr>
          <w:cantSplit/>
          <w:trHeight w:val="312"/>
        </w:trPr>
        <w:tc>
          <w:tcPr>
            <w:tcW w:w="3453" w:type="pct"/>
            <w:vAlign w:val="center"/>
          </w:tcPr>
          <w:p w:rsidR="0000744B" w:rsidRDefault="009D6FFF">
            <w:r>
              <w:t>7. Дальневосточный федеральный округ</w:t>
            </w:r>
          </w:p>
        </w:tc>
        <w:tc>
          <w:tcPr>
            <w:tcW w:w="774" w:type="pct"/>
            <w:vAlign w:val="center"/>
          </w:tcPr>
          <w:p w:rsidR="0000744B" w:rsidRDefault="009D6FFF">
            <w:r>
              <w:t>7787282</w:t>
            </w:r>
          </w:p>
        </w:tc>
        <w:tc>
          <w:tcPr>
            <w:tcW w:w="773" w:type="pct"/>
            <w:vAlign w:val="center"/>
          </w:tcPr>
          <w:p w:rsidR="0000744B" w:rsidRDefault="009D6FFF">
            <w:r>
              <w:t>8359973</w:t>
            </w:r>
          </w:p>
        </w:tc>
      </w:tr>
    </w:tbl>
    <w:p w:rsidR="0000744B" w:rsidRDefault="0000744B">
      <w:pPr>
        <w:ind w:left="360"/>
        <w:jc w:val="both"/>
        <w:rPr>
          <w:sz w:val="28"/>
          <w:szCs w:val="28"/>
        </w:rPr>
      </w:pPr>
    </w:p>
    <w:p w:rsidR="0000744B" w:rsidRDefault="009D6FFF">
      <w:pPr>
        <w:numPr>
          <w:ilvl w:val="0"/>
          <w:numId w:val="12"/>
        </w:numPr>
        <w:jc w:val="both"/>
        <w:rPr>
          <w:sz w:val="28"/>
          <w:szCs w:val="28"/>
        </w:rPr>
      </w:pPr>
      <w:r>
        <w:rPr>
          <w:sz w:val="28"/>
          <w:szCs w:val="28"/>
        </w:rPr>
        <w:t>Используя следующие статистические данные о внешнеэкономической деятельности РФ (млрд. долл.) за несколько лет определите абсолютные величины по которым отсутствуют статистическое данные из системы статистических показателей:</w:t>
      </w:r>
    </w:p>
    <w:p w:rsidR="0000744B" w:rsidRDefault="0000744B">
      <w:pPr>
        <w:ind w:firstLine="720"/>
        <w:jc w:val="both"/>
        <w:rPr>
          <w:sz w:val="28"/>
          <w:szCs w:val="28"/>
        </w:rPr>
      </w:pPr>
    </w:p>
    <w:p w:rsidR="0000744B" w:rsidRDefault="0000744B">
      <w:pPr>
        <w:ind w:firstLine="720"/>
        <w:jc w:val="both"/>
        <w:rPr>
          <w:sz w:val="28"/>
          <w:szCs w:val="28"/>
        </w:rPr>
      </w:pPr>
    </w:p>
    <w:p w:rsidR="0000744B" w:rsidRDefault="0000744B">
      <w:pPr>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6"/>
        <w:gridCol w:w="885"/>
        <w:gridCol w:w="884"/>
        <w:gridCol w:w="884"/>
        <w:gridCol w:w="884"/>
        <w:gridCol w:w="812"/>
        <w:gridCol w:w="884"/>
        <w:gridCol w:w="882"/>
      </w:tblGrid>
      <w:tr w:rsidR="0000744B">
        <w:tc>
          <w:tcPr>
            <w:tcW w:w="1805" w:type="pct"/>
            <w:tcBorders>
              <w:bottom w:val="single" w:sz="4" w:space="0" w:color="auto"/>
            </w:tcBorders>
            <w:shd w:val="clear" w:color="auto" w:fill="auto"/>
            <w:vAlign w:val="center"/>
          </w:tcPr>
          <w:p w:rsidR="0000744B" w:rsidRDefault="009D6FFF">
            <w:pPr>
              <w:jc w:val="center"/>
            </w:pPr>
            <w:r>
              <w:lastRenderedPageBreak/>
              <w:t>Наименование статистического показателя</w:t>
            </w:r>
          </w:p>
        </w:tc>
        <w:tc>
          <w:tcPr>
            <w:tcW w:w="462" w:type="pct"/>
            <w:tcBorders>
              <w:bottom w:val="single" w:sz="4" w:space="0" w:color="auto"/>
            </w:tcBorders>
            <w:shd w:val="clear" w:color="auto" w:fill="auto"/>
            <w:vAlign w:val="center"/>
          </w:tcPr>
          <w:p w:rsidR="0000744B" w:rsidRDefault="009D6FFF">
            <w:pPr>
              <w:jc w:val="center"/>
            </w:pPr>
            <w:r>
              <w:t>2010</w:t>
            </w:r>
          </w:p>
        </w:tc>
        <w:tc>
          <w:tcPr>
            <w:tcW w:w="462" w:type="pct"/>
            <w:tcBorders>
              <w:bottom w:val="single" w:sz="4" w:space="0" w:color="auto"/>
            </w:tcBorders>
            <w:shd w:val="clear" w:color="auto" w:fill="auto"/>
            <w:vAlign w:val="center"/>
          </w:tcPr>
          <w:p w:rsidR="0000744B" w:rsidRDefault="009D6FFF">
            <w:pPr>
              <w:jc w:val="center"/>
            </w:pPr>
            <w:r>
              <w:t>2011</w:t>
            </w:r>
          </w:p>
        </w:tc>
        <w:tc>
          <w:tcPr>
            <w:tcW w:w="462" w:type="pct"/>
            <w:tcBorders>
              <w:bottom w:val="single" w:sz="4" w:space="0" w:color="auto"/>
            </w:tcBorders>
            <w:shd w:val="clear" w:color="auto" w:fill="auto"/>
            <w:vAlign w:val="center"/>
          </w:tcPr>
          <w:p w:rsidR="0000744B" w:rsidRDefault="009D6FFF">
            <w:pPr>
              <w:jc w:val="center"/>
            </w:pPr>
            <w:r>
              <w:t>2012</w:t>
            </w:r>
          </w:p>
        </w:tc>
        <w:tc>
          <w:tcPr>
            <w:tcW w:w="462" w:type="pct"/>
            <w:tcBorders>
              <w:bottom w:val="single" w:sz="4" w:space="0" w:color="auto"/>
            </w:tcBorders>
            <w:shd w:val="clear" w:color="auto" w:fill="auto"/>
            <w:vAlign w:val="center"/>
          </w:tcPr>
          <w:p w:rsidR="0000744B" w:rsidRDefault="009D6FFF">
            <w:pPr>
              <w:jc w:val="center"/>
            </w:pPr>
            <w:r>
              <w:t>2013</w:t>
            </w:r>
          </w:p>
        </w:tc>
        <w:tc>
          <w:tcPr>
            <w:tcW w:w="424" w:type="pct"/>
            <w:tcBorders>
              <w:bottom w:val="single" w:sz="4" w:space="0" w:color="auto"/>
            </w:tcBorders>
            <w:shd w:val="clear" w:color="auto" w:fill="auto"/>
            <w:vAlign w:val="center"/>
          </w:tcPr>
          <w:p w:rsidR="0000744B" w:rsidRDefault="009D6FFF">
            <w:pPr>
              <w:jc w:val="center"/>
            </w:pPr>
            <w:r>
              <w:t>2014</w:t>
            </w:r>
          </w:p>
        </w:tc>
        <w:tc>
          <w:tcPr>
            <w:tcW w:w="462" w:type="pct"/>
            <w:tcBorders>
              <w:bottom w:val="single" w:sz="4" w:space="0" w:color="auto"/>
            </w:tcBorders>
            <w:shd w:val="clear" w:color="auto" w:fill="auto"/>
            <w:vAlign w:val="center"/>
          </w:tcPr>
          <w:p w:rsidR="0000744B" w:rsidRDefault="009D6FFF">
            <w:pPr>
              <w:jc w:val="center"/>
            </w:pPr>
            <w:r>
              <w:t>2015</w:t>
            </w:r>
          </w:p>
        </w:tc>
        <w:tc>
          <w:tcPr>
            <w:tcW w:w="461" w:type="pct"/>
            <w:tcBorders>
              <w:bottom w:val="single" w:sz="4" w:space="0" w:color="auto"/>
            </w:tcBorders>
            <w:shd w:val="clear" w:color="auto" w:fill="auto"/>
            <w:vAlign w:val="center"/>
          </w:tcPr>
          <w:p w:rsidR="0000744B" w:rsidRDefault="009D6FFF">
            <w:pPr>
              <w:jc w:val="center"/>
            </w:pPr>
            <w:r>
              <w:t>2016</w:t>
            </w:r>
          </w:p>
        </w:tc>
      </w:tr>
      <w:tr w:rsidR="0000744B">
        <w:tc>
          <w:tcPr>
            <w:tcW w:w="1805" w:type="pct"/>
            <w:tcBorders>
              <w:bottom w:val="nil"/>
            </w:tcBorders>
            <w:shd w:val="clear" w:color="auto" w:fill="auto"/>
            <w:vAlign w:val="center"/>
          </w:tcPr>
          <w:p w:rsidR="0000744B" w:rsidRDefault="0000744B">
            <w:pPr>
              <w:jc w:val="center"/>
            </w:pPr>
          </w:p>
        </w:tc>
        <w:tc>
          <w:tcPr>
            <w:tcW w:w="462" w:type="pct"/>
            <w:tcBorders>
              <w:bottom w:val="nil"/>
            </w:tcBorders>
            <w:shd w:val="clear" w:color="auto" w:fill="auto"/>
            <w:vAlign w:val="center"/>
          </w:tcPr>
          <w:p w:rsidR="0000744B" w:rsidRDefault="009D6FFF">
            <w:pPr>
              <w:jc w:val="center"/>
            </w:pPr>
            <w:r>
              <w:t>…</w:t>
            </w:r>
          </w:p>
        </w:tc>
        <w:tc>
          <w:tcPr>
            <w:tcW w:w="462" w:type="pct"/>
            <w:tcBorders>
              <w:bottom w:val="nil"/>
            </w:tcBorders>
            <w:shd w:val="clear" w:color="auto" w:fill="auto"/>
            <w:vAlign w:val="center"/>
          </w:tcPr>
          <w:p w:rsidR="0000744B" w:rsidRDefault="009D6FFF">
            <w:pPr>
              <w:jc w:val="center"/>
            </w:pPr>
            <w:r>
              <w:t>…</w:t>
            </w:r>
          </w:p>
        </w:tc>
        <w:tc>
          <w:tcPr>
            <w:tcW w:w="462" w:type="pct"/>
            <w:tcBorders>
              <w:bottom w:val="nil"/>
            </w:tcBorders>
            <w:shd w:val="clear" w:color="auto" w:fill="auto"/>
            <w:vAlign w:val="center"/>
          </w:tcPr>
          <w:p w:rsidR="0000744B" w:rsidRDefault="009D6FFF">
            <w:pPr>
              <w:jc w:val="center"/>
            </w:pPr>
            <w:r>
              <w:t>…</w:t>
            </w:r>
          </w:p>
        </w:tc>
        <w:tc>
          <w:tcPr>
            <w:tcW w:w="462" w:type="pct"/>
            <w:tcBorders>
              <w:bottom w:val="nil"/>
            </w:tcBorders>
            <w:shd w:val="clear" w:color="auto" w:fill="auto"/>
            <w:vAlign w:val="center"/>
          </w:tcPr>
          <w:p w:rsidR="0000744B" w:rsidRDefault="009D6FFF">
            <w:pPr>
              <w:jc w:val="center"/>
            </w:pPr>
            <w:r>
              <w:t>59,9</w:t>
            </w:r>
          </w:p>
        </w:tc>
        <w:tc>
          <w:tcPr>
            <w:tcW w:w="424" w:type="pct"/>
            <w:tcBorders>
              <w:bottom w:val="nil"/>
            </w:tcBorders>
            <w:shd w:val="clear" w:color="auto" w:fill="auto"/>
            <w:vAlign w:val="center"/>
          </w:tcPr>
          <w:p w:rsidR="0000744B" w:rsidRDefault="009D6FFF">
            <w:pPr>
              <w:jc w:val="center"/>
            </w:pPr>
            <w:r>
              <w:t>…</w:t>
            </w:r>
          </w:p>
        </w:tc>
        <w:tc>
          <w:tcPr>
            <w:tcW w:w="462" w:type="pct"/>
            <w:tcBorders>
              <w:bottom w:val="nil"/>
            </w:tcBorders>
            <w:shd w:val="clear" w:color="auto" w:fill="auto"/>
            <w:vAlign w:val="center"/>
          </w:tcPr>
          <w:p w:rsidR="0000744B" w:rsidRDefault="009D6FFF">
            <w:pPr>
              <w:jc w:val="center"/>
            </w:pPr>
            <w:r>
              <w:t>118,3</w:t>
            </w:r>
          </w:p>
        </w:tc>
        <w:tc>
          <w:tcPr>
            <w:tcW w:w="461" w:type="pct"/>
            <w:tcBorders>
              <w:bottom w:val="nil"/>
            </w:tcBorders>
            <w:shd w:val="clear" w:color="auto" w:fill="auto"/>
            <w:vAlign w:val="center"/>
          </w:tcPr>
          <w:p w:rsidR="0000744B" w:rsidRDefault="009D6FFF">
            <w:pPr>
              <w:jc w:val="center"/>
            </w:pPr>
            <w:r>
              <w:t>…</w:t>
            </w:r>
          </w:p>
        </w:tc>
      </w:tr>
      <w:tr w:rsidR="0000744B">
        <w:tc>
          <w:tcPr>
            <w:tcW w:w="1805" w:type="pct"/>
            <w:tcBorders>
              <w:top w:val="nil"/>
              <w:bottom w:val="nil"/>
            </w:tcBorders>
            <w:shd w:val="clear" w:color="auto" w:fill="auto"/>
            <w:vAlign w:val="center"/>
          </w:tcPr>
          <w:p w:rsidR="0000744B" w:rsidRDefault="009D6FFF">
            <w:r>
              <w:t>1. Сальдо внешней торговли (экспорт – импорт)</w:t>
            </w:r>
          </w:p>
        </w:tc>
        <w:tc>
          <w:tcPr>
            <w:tcW w:w="462" w:type="pct"/>
            <w:tcBorders>
              <w:top w:val="nil"/>
              <w:bottom w:val="nil"/>
            </w:tcBorders>
            <w:shd w:val="clear" w:color="auto" w:fill="auto"/>
            <w:vAlign w:val="center"/>
          </w:tcPr>
          <w:p w:rsidR="0000744B" w:rsidRDefault="009D6FFF">
            <w:pPr>
              <w:jc w:val="center"/>
            </w:pPr>
            <w:r>
              <w:t>149,9</w:t>
            </w:r>
          </w:p>
        </w:tc>
        <w:tc>
          <w:tcPr>
            <w:tcW w:w="462" w:type="pct"/>
            <w:tcBorders>
              <w:top w:val="nil"/>
              <w:bottom w:val="nil"/>
            </w:tcBorders>
            <w:shd w:val="clear" w:color="auto" w:fill="auto"/>
            <w:vAlign w:val="center"/>
          </w:tcPr>
          <w:p w:rsidR="0000744B" w:rsidRDefault="009D6FFF">
            <w:pPr>
              <w:jc w:val="center"/>
            </w:pPr>
            <w:r>
              <w:t>…</w:t>
            </w:r>
          </w:p>
        </w:tc>
        <w:tc>
          <w:tcPr>
            <w:tcW w:w="462" w:type="pct"/>
            <w:tcBorders>
              <w:top w:val="nil"/>
              <w:bottom w:val="nil"/>
            </w:tcBorders>
            <w:shd w:val="clear" w:color="auto" w:fill="auto"/>
            <w:vAlign w:val="center"/>
          </w:tcPr>
          <w:p w:rsidR="0000744B" w:rsidRDefault="009D6FFF">
            <w:pPr>
              <w:jc w:val="center"/>
            </w:pPr>
            <w:r>
              <w:t>168,3</w:t>
            </w:r>
          </w:p>
        </w:tc>
        <w:tc>
          <w:tcPr>
            <w:tcW w:w="462" w:type="pct"/>
            <w:tcBorders>
              <w:top w:val="nil"/>
              <w:bottom w:val="nil"/>
            </w:tcBorders>
            <w:shd w:val="clear" w:color="auto" w:fill="auto"/>
            <w:vAlign w:val="center"/>
          </w:tcPr>
          <w:p w:rsidR="0000744B" w:rsidRDefault="009D6FFF">
            <w:pPr>
              <w:jc w:val="center"/>
            </w:pPr>
            <w:r>
              <w:t>…</w:t>
            </w:r>
          </w:p>
        </w:tc>
        <w:tc>
          <w:tcPr>
            <w:tcW w:w="424" w:type="pct"/>
            <w:tcBorders>
              <w:top w:val="nil"/>
              <w:bottom w:val="nil"/>
            </w:tcBorders>
            <w:shd w:val="clear" w:color="auto" w:fill="auto"/>
            <w:vAlign w:val="center"/>
          </w:tcPr>
          <w:p w:rsidR="0000744B" w:rsidRDefault="009D6FFF">
            <w:pPr>
              <w:jc w:val="center"/>
            </w:pPr>
            <w:r>
              <w:t>…</w:t>
            </w:r>
          </w:p>
        </w:tc>
        <w:tc>
          <w:tcPr>
            <w:tcW w:w="462" w:type="pct"/>
            <w:tcBorders>
              <w:top w:val="nil"/>
              <w:bottom w:val="nil"/>
            </w:tcBorders>
            <w:shd w:val="clear" w:color="auto" w:fill="auto"/>
            <w:vAlign w:val="center"/>
          </w:tcPr>
          <w:p w:rsidR="0000744B" w:rsidRDefault="009D6FFF">
            <w:pPr>
              <w:jc w:val="center"/>
            </w:pPr>
            <w:r>
              <w:t>…</w:t>
            </w:r>
          </w:p>
        </w:tc>
        <w:tc>
          <w:tcPr>
            <w:tcW w:w="461" w:type="pct"/>
            <w:tcBorders>
              <w:top w:val="nil"/>
              <w:bottom w:val="nil"/>
            </w:tcBorders>
            <w:shd w:val="clear" w:color="auto" w:fill="auto"/>
            <w:vAlign w:val="center"/>
          </w:tcPr>
          <w:p w:rsidR="0000744B" w:rsidRDefault="009D6FFF">
            <w:pPr>
              <w:jc w:val="center"/>
            </w:pPr>
            <w:r>
              <w:t>468,4</w:t>
            </w:r>
          </w:p>
        </w:tc>
      </w:tr>
      <w:tr w:rsidR="0000744B">
        <w:tc>
          <w:tcPr>
            <w:tcW w:w="1805" w:type="pct"/>
            <w:tcBorders>
              <w:top w:val="nil"/>
              <w:bottom w:val="nil"/>
            </w:tcBorders>
            <w:shd w:val="clear" w:color="auto" w:fill="auto"/>
            <w:vAlign w:val="center"/>
          </w:tcPr>
          <w:p w:rsidR="0000744B" w:rsidRDefault="009D6FFF">
            <w:r>
              <w:t>2. Внешнеторговый оборот, в том числе:</w:t>
            </w:r>
          </w:p>
        </w:tc>
        <w:tc>
          <w:tcPr>
            <w:tcW w:w="462" w:type="pct"/>
            <w:tcBorders>
              <w:top w:val="nil"/>
              <w:bottom w:val="nil"/>
            </w:tcBorders>
            <w:shd w:val="clear" w:color="auto" w:fill="auto"/>
            <w:vAlign w:val="center"/>
          </w:tcPr>
          <w:p w:rsidR="0000744B" w:rsidRDefault="009D6FFF">
            <w:pPr>
              <w:jc w:val="center"/>
            </w:pPr>
            <w:r>
              <w:t>105</w:t>
            </w:r>
          </w:p>
        </w:tc>
        <w:tc>
          <w:tcPr>
            <w:tcW w:w="462" w:type="pct"/>
            <w:tcBorders>
              <w:top w:val="nil"/>
              <w:bottom w:val="nil"/>
            </w:tcBorders>
            <w:shd w:val="clear" w:color="auto" w:fill="auto"/>
            <w:vAlign w:val="center"/>
          </w:tcPr>
          <w:p w:rsidR="0000744B" w:rsidRDefault="009D6FFF">
            <w:pPr>
              <w:jc w:val="center"/>
            </w:pPr>
            <w:r>
              <w:t>101,9</w:t>
            </w:r>
          </w:p>
        </w:tc>
        <w:tc>
          <w:tcPr>
            <w:tcW w:w="462" w:type="pct"/>
            <w:tcBorders>
              <w:top w:val="nil"/>
              <w:bottom w:val="nil"/>
            </w:tcBorders>
            <w:shd w:val="clear" w:color="auto" w:fill="auto"/>
            <w:vAlign w:val="center"/>
          </w:tcPr>
          <w:p w:rsidR="0000744B" w:rsidRDefault="009D6FFF">
            <w:pPr>
              <w:jc w:val="center"/>
            </w:pPr>
            <w:r>
              <w:t>…</w:t>
            </w:r>
          </w:p>
        </w:tc>
        <w:tc>
          <w:tcPr>
            <w:tcW w:w="462" w:type="pct"/>
            <w:tcBorders>
              <w:top w:val="nil"/>
              <w:bottom w:val="nil"/>
            </w:tcBorders>
            <w:shd w:val="clear" w:color="auto" w:fill="auto"/>
            <w:vAlign w:val="center"/>
          </w:tcPr>
          <w:p w:rsidR="0000744B" w:rsidRDefault="009D6FFF">
            <w:pPr>
              <w:jc w:val="center"/>
            </w:pPr>
            <w:r>
              <w:t>…</w:t>
            </w:r>
          </w:p>
        </w:tc>
        <w:tc>
          <w:tcPr>
            <w:tcW w:w="424" w:type="pct"/>
            <w:tcBorders>
              <w:top w:val="nil"/>
              <w:bottom w:val="nil"/>
            </w:tcBorders>
            <w:shd w:val="clear" w:color="auto" w:fill="auto"/>
            <w:vAlign w:val="center"/>
          </w:tcPr>
          <w:p w:rsidR="0000744B" w:rsidRDefault="009D6FFF">
            <w:pPr>
              <w:jc w:val="center"/>
            </w:pPr>
            <w:r>
              <w:t>…</w:t>
            </w:r>
          </w:p>
        </w:tc>
        <w:tc>
          <w:tcPr>
            <w:tcW w:w="462" w:type="pct"/>
            <w:tcBorders>
              <w:top w:val="nil"/>
              <w:bottom w:val="nil"/>
            </w:tcBorders>
            <w:shd w:val="clear" w:color="auto" w:fill="auto"/>
            <w:vAlign w:val="center"/>
          </w:tcPr>
          <w:p w:rsidR="0000744B" w:rsidRDefault="009D6FFF">
            <w:pPr>
              <w:jc w:val="center"/>
            </w:pPr>
            <w:r>
              <w:t>243,6</w:t>
            </w:r>
          </w:p>
        </w:tc>
        <w:tc>
          <w:tcPr>
            <w:tcW w:w="461" w:type="pct"/>
            <w:tcBorders>
              <w:top w:val="nil"/>
              <w:bottom w:val="nil"/>
            </w:tcBorders>
            <w:shd w:val="clear" w:color="auto" w:fill="auto"/>
            <w:vAlign w:val="center"/>
          </w:tcPr>
          <w:p w:rsidR="0000744B" w:rsidRDefault="009D6FFF">
            <w:pPr>
              <w:jc w:val="center"/>
            </w:pPr>
            <w:r>
              <w:t>…</w:t>
            </w:r>
          </w:p>
        </w:tc>
      </w:tr>
      <w:tr w:rsidR="0000744B">
        <w:tc>
          <w:tcPr>
            <w:tcW w:w="1805" w:type="pct"/>
            <w:tcBorders>
              <w:top w:val="nil"/>
              <w:bottom w:val="nil"/>
            </w:tcBorders>
            <w:shd w:val="clear" w:color="auto" w:fill="auto"/>
            <w:vAlign w:val="center"/>
          </w:tcPr>
          <w:p w:rsidR="0000744B" w:rsidRDefault="009D6FFF">
            <w:r>
              <w:t>экспорт всего</w:t>
            </w:r>
          </w:p>
        </w:tc>
        <w:tc>
          <w:tcPr>
            <w:tcW w:w="462" w:type="pct"/>
            <w:tcBorders>
              <w:top w:val="nil"/>
              <w:bottom w:val="nil"/>
            </w:tcBorders>
            <w:shd w:val="clear" w:color="auto" w:fill="auto"/>
            <w:vAlign w:val="center"/>
          </w:tcPr>
          <w:p w:rsidR="0000744B" w:rsidRDefault="009D6FFF">
            <w:pPr>
              <w:jc w:val="center"/>
            </w:pPr>
            <w:r>
              <w:t>…</w:t>
            </w:r>
          </w:p>
        </w:tc>
        <w:tc>
          <w:tcPr>
            <w:tcW w:w="462" w:type="pct"/>
            <w:tcBorders>
              <w:top w:val="nil"/>
              <w:bottom w:val="nil"/>
            </w:tcBorders>
            <w:shd w:val="clear" w:color="auto" w:fill="auto"/>
            <w:vAlign w:val="center"/>
          </w:tcPr>
          <w:p w:rsidR="0000744B" w:rsidRDefault="009D6FFF">
            <w:pPr>
              <w:jc w:val="center"/>
            </w:pPr>
            <w:r>
              <w:t>53,8</w:t>
            </w:r>
          </w:p>
        </w:tc>
        <w:tc>
          <w:tcPr>
            <w:tcW w:w="462" w:type="pct"/>
            <w:tcBorders>
              <w:top w:val="nil"/>
              <w:bottom w:val="nil"/>
            </w:tcBorders>
            <w:shd w:val="clear" w:color="auto" w:fill="auto"/>
            <w:vAlign w:val="center"/>
          </w:tcPr>
          <w:p w:rsidR="0000744B" w:rsidRDefault="009D6FFF">
            <w:pPr>
              <w:jc w:val="center"/>
            </w:pPr>
            <w:r>
              <w:t>61</w:t>
            </w:r>
          </w:p>
        </w:tc>
        <w:tc>
          <w:tcPr>
            <w:tcW w:w="462" w:type="pct"/>
            <w:tcBorders>
              <w:top w:val="nil"/>
              <w:bottom w:val="nil"/>
            </w:tcBorders>
            <w:shd w:val="clear" w:color="auto" w:fill="auto"/>
            <w:vAlign w:val="center"/>
          </w:tcPr>
          <w:p w:rsidR="0000744B" w:rsidRDefault="009D6FFF">
            <w:pPr>
              <w:jc w:val="center"/>
            </w:pPr>
            <w:r>
              <w:t>…</w:t>
            </w:r>
          </w:p>
        </w:tc>
        <w:tc>
          <w:tcPr>
            <w:tcW w:w="424" w:type="pct"/>
            <w:tcBorders>
              <w:top w:val="nil"/>
              <w:bottom w:val="nil"/>
            </w:tcBorders>
            <w:shd w:val="clear" w:color="auto" w:fill="auto"/>
            <w:vAlign w:val="center"/>
          </w:tcPr>
          <w:p w:rsidR="0000744B" w:rsidRDefault="009D6FFF">
            <w:pPr>
              <w:jc w:val="center"/>
            </w:pPr>
            <w:r>
              <w:t>…</w:t>
            </w:r>
          </w:p>
        </w:tc>
        <w:tc>
          <w:tcPr>
            <w:tcW w:w="462" w:type="pct"/>
            <w:tcBorders>
              <w:top w:val="nil"/>
              <w:bottom w:val="nil"/>
            </w:tcBorders>
            <w:shd w:val="clear" w:color="auto" w:fill="auto"/>
            <w:vAlign w:val="center"/>
          </w:tcPr>
          <w:p w:rsidR="0000744B" w:rsidRDefault="009D6FFF">
            <w:pPr>
              <w:jc w:val="center"/>
            </w:pPr>
            <w:r>
              <w:t>…</w:t>
            </w:r>
          </w:p>
        </w:tc>
        <w:tc>
          <w:tcPr>
            <w:tcW w:w="461" w:type="pct"/>
            <w:tcBorders>
              <w:top w:val="nil"/>
              <w:bottom w:val="nil"/>
            </w:tcBorders>
            <w:shd w:val="clear" w:color="auto" w:fill="auto"/>
            <w:vAlign w:val="center"/>
          </w:tcPr>
          <w:p w:rsidR="0000744B" w:rsidRDefault="009D6FFF">
            <w:pPr>
              <w:jc w:val="center"/>
            </w:pPr>
            <w:r>
              <w:t>…</w:t>
            </w:r>
          </w:p>
        </w:tc>
      </w:tr>
      <w:tr w:rsidR="0000744B">
        <w:tc>
          <w:tcPr>
            <w:tcW w:w="1805" w:type="pct"/>
            <w:tcBorders>
              <w:top w:val="nil"/>
              <w:bottom w:val="nil"/>
            </w:tcBorders>
            <w:shd w:val="clear" w:color="auto" w:fill="auto"/>
            <w:vAlign w:val="center"/>
          </w:tcPr>
          <w:p w:rsidR="0000744B" w:rsidRDefault="009D6FFF">
            <w:r>
              <w:t>импорт всего</w:t>
            </w:r>
          </w:p>
        </w:tc>
        <w:tc>
          <w:tcPr>
            <w:tcW w:w="462" w:type="pct"/>
            <w:tcBorders>
              <w:top w:val="nil"/>
              <w:bottom w:val="nil"/>
            </w:tcBorders>
            <w:shd w:val="clear" w:color="auto" w:fill="auto"/>
            <w:vAlign w:val="center"/>
          </w:tcPr>
          <w:p w:rsidR="0000744B" w:rsidRDefault="009D6FFF">
            <w:pPr>
              <w:jc w:val="center"/>
            </w:pPr>
            <w:r>
              <w:t>90,8</w:t>
            </w:r>
          </w:p>
        </w:tc>
        <w:tc>
          <w:tcPr>
            <w:tcW w:w="462" w:type="pct"/>
            <w:tcBorders>
              <w:top w:val="nil"/>
              <w:bottom w:val="nil"/>
            </w:tcBorders>
            <w:shd w:val="clear" w:color="auto" w:fill="auto"/>
            <w:vAlign w:val="center"/>
          </w:tcPr>
          <w:p w:rsidR="0000744B" w:rsidRDefault="009D6FFF">
            <w:pPr>
              <w:jc w:val="center"/>
            </w:pPr>
            <w:r>
              <w:t>…</w:t>
            </w:r>
          </w:p>
        </w:tc>
        <w:tc>
          <w:tcPr>
            <w:tcW w:w="462" w:type="pct"/>
            <w:tcBorders>
              <w:top w:val="nil"/>
              <w:bottom w:val="nil"/>
            </w:tcBorders>
            <w:shd w:val="clear" w:color="auto" w:fill="auto"/>
            <w:vAlign w:val="center"/>
          </w:tcPr>
          <w:p w:rsidR="0000744B" w:rsidRDefault="009D6FFF">
            <w:pPr>
              <w:jc w:val="center"/>
            </w:pPr>
            <w:r>
              <w:t>90,9</w:t>
            </w:r>
          </w:p>
        </w:tc>
        <w:tc>
          <w:tcPr>
            <w:tcW w:w="462" w:type="pct"/>
            <w:tcBorders>
              <w:top w:val="nil"/>
              <w:bottom w:val="nil"/>
            </w:tcBorders>
            <w:shd w:val="clear" w:color="auto" w:fill="auto"/>
            <w:vAlign w:val="center"/>
          </w:tcPr>
          <w:p w:rsidR="0000744B" w:rsidRDefault="009D6FFF">
            <w:pPr>
              <w:jc w:val="center"/>
            </w:pPr>
            <w:r>
              <w:t>114,6</w:t>
            </w:r>
          </w:p>
        </w:tc>
        <w:tc>
          <w:tcPr>
            <w:tcW w:w="424" w:type="pct"/>
            <w:tcBorders>
              <w:top w:val="nil"/>
              <w:bottom w:val="nil"/>
            </w:tcBorders>
            <w:shd w:val="clear" w:color="auto" w:fill="auto"/>
            <w:vAlign w:val="center"/>
          </w:tcPr>
          <w:p w:rsidR="0000744B" w:rsidRDefault="009D6FFF">
            <w:pPr>
              <w:jc w:val="center"/>
            </w:pPr>
            <w:r>
              <w:t>153</w:t>
            </w:r>
          </w:p>
        </w:tc>
        <w:tc>
          <w:tcPr>
            <w:tcW w:w="462" w:type="pct"/>
            <w:tcBorders>
              <w:top w:val="nil"/>
              <w:bottom w:val="nil"/>
            </w:tcBorders>
            <w:shd w:val="clear" w:color="auto" w:fill="auto"/>
            <w:vAlign w:val="center"/>
          </w:tcPr>
          <w:p w:rsidR="0000744B" w:rsidRDefault="009D6FFF">
            <w:pPr>
              <w:jc w:val="center"/>
            </w:pPr>
            <w:r>
              <w:t>210,1</w:t>
            </w:r>
          </w:p>
        </w:tc>
        <w:tc>
          <w:tcPr>
            <w:tcW w:w="461" w:type="pct"/>
            <w:tcBorders>
              <w:top w:val="nil"/>
              <w:bottom w:val="nil"/>
            </w:tcBorders>
            <w:shd w:val="clear" w:color="auto" w:fill="auto"/>
            <w:vAlign w:val="center"/>
          </w:tcPr>
          <w:p w:rsidR="0000744B" w:rsidRDefault="009D6FFF">
            <w:pPr>
              <w:jc w:val="center"/>
            </w:pPr>
            <w:r>
              <w:t>261,1</w:t>
            </w:r>
          </w:p>
        </w:tc>
      </w:tr>
      <w:tr w:rsidR="0000744B">
        <w:tc>
          <w:tcPr>
            <w:tcW w:w="1805" w:type="pct"/>
            <w:tcBorders>
              <w:top w:val="nil"/>
              <w:bottom w:val="nil"/>
            </w:tcBorders>
            <w:shd w:val="clear" w:color="auto" w:fill="auto"/>
            <w:vAlign w:val="center"/>
          </w:tcPr>
          <w:p w:rsidR="0000744B" w:rsidRDefault="009D6FFF">
            <w:r>
              <w:t>3. Экспорт со странами дальнего зарубежья</w:t>
            </w:r>
          </w:p>
        </w:tc>
        <w:tc>
          <w:tcPr>
            <w:tcW w:w="462" w:type="pct"/>
            <w:tcBorders>
              <w:top w:val="nil"/>
              <w:bottom w:val="nil"/>
            </w:tcBorders>
            <w:shd w:val="clear" w:color="auto" w:fill="auto"/>
            <w:vAlign w:val="center"/>
          </w:tcPr>
          <w:p w:rsidR="0000744B" w:rsidRDefault="009D6FFF">
            <w:pPr>
              <w:jc w:val="center"/>
            </w:pPr>
            <w:r>
              <w:t>31,4</w:t>
            </w:r>
          </w:p>
        </w:tc>
        <w:tc>
          <w:tcPr>
            <w:tcW w:w="462" w:type="pct"/>
            <w:tcBorders>
              <w:top w:val="nil"/>
              <w:bottom w:val="nil"/>
            </w:tcBorders>
            <w:shd w:val="clear" w:color="auto" w:fill="auto"/>
            <w:vAlign w:val="center"/>
          </w:tcPr>
          <w:p w:rsidR="0000744B" w:rsidRDefault="009D6FFF">
            <w:pPr>
              <w:jc w:val="center"/>
            </w:pPr>
            <w:r>
              <w:t>…</w:t>
            </w:r>
          </w:p>
        </w:tc>
        <w:tc>
          <w:tcPr>
            <w:tcW w:w="462" w:type="pct"/>
            <w:tcBorders>
              <w:top w:val="nil"/>
              <w:bottom w:val="nil"/>
            </w:tcBorders>
            <w:shd w:val="clear" w:color="auto" w:fill="auto"/>
            <w:vAlign w:val="center"/>
          </w:tcPr>
          <w:p w:rsidR="0000744B" w:rsidRDefault="009D6FFF">
            <w:pPr>
              <w:jc w:val="center"/>
            </w:pPr>
            <w:r>
              <w:t>…</w:t>
            </w:r>
          </w:p>
        </w:tc>
        <w:tc>
          <w:tcPr>
            <w:tcW w:w="462" w:type="pct"/>
            <w:tcBorders>
              <w:top w:val="nil"/>
              <w:bottom w:val="nil"/>
            </w:tcBorders>
            <w:shd w:val="clear" w:color="auto" w:fill="auto"/>
            <w:vAlign w:val="center"/>
          </w:tcPr>
          <w:p w:rsidR="0000744B" w:rsidRDefault="009D6FFF">
            <w:pPr>
              <w:jc w:val="center"/>
            </w:pPr>
            <w:r>
              <w:t>61</w:t>
            </w:r>
          </w:p>
        </w:tc>
        <w:tc>
          <w:tcPr>
            <w:tcW w:w="424" w:type="pct"/>
            <w:tcBorders>
              <w:top w:val="nil"/>
              <w:bottom w:val="nil"/>
            </w:tcBorders>
            <w:shd w:val="clear" w:color="auto" w:fill="auto"/>
            <w:vAlign w:val="center"/>
          </w:tcPr>
          <w:p w:rsidR="0000744B" w:rsidRDefault="009D6FFF">
            <w:pPr>
              <w:jc w:val="center"/>
            </w:pPr>
            <w:r>
              <w:t>77,5</w:t>
            </w:r>
          </w:p>
        </w:tc>
        <w:tc>
          <w:tcPr>
            <w:tcW w:w="462" w:type="pct"/>
            <w:tcBorders>
              <w:top w:val="nil"/>
              <w:bottom w:val="nil"/>
            </w:tcBorders>
            <w:shd w:val="clear" w:color="auto" w:fill="auto"/>
            <w:vAlign w:val="center"/>
          </w:tcPr>
          <w:p w:rsidR="0000744B" w:rsidRDefault="009D6FFF">
            <w:pPr>
              <w:jc w:val="center"/>
            </w:pPr>
            <w:r>
              <w:t>103,5</w:t>
            </w:r>
          </w:p>
        </w:tc>
        <w:tc>
          <w:tcPr>
            <w:tcW w:w="461" w:type="pct"/>
            <w:tcBorders>
              <w:top w:val="nil"/>
              <w:bottom w:val="nil"/>
            </w:tcBorders>
            <w:shd w:val="clear" w:color="auto" w:fill="auto"/>
            <w:vAlign w:val="center"/>
          </w:tcPr>
          <w:p w:rsidR="0000744B" w:rsidRDefault="009D6FFF">
            <w:pPr>
              <w:jc w:val="center"/>
            </w:pPr>
            <w:r>
              <w:t>…</w:t>
            </w:r>
          </w:p>
        </w:tc>
      </w:tr>
      <w:tr w:rsidR="0000744B">
        <w:tc>
          <w:tcPr>
            <w:tcW w:w="1805" w:type="pct"/>
            <w:tcBorders>
              <w:top w:val="nil"/>
              <w:bottom w:val="nil"/>
            </w:tcBorders>
            <w:shd w:val="clear" w:color="auto" w:fill="auto"/>
            <w:vAlign w:val="center"/>
          </w:tcPr>
          <w:p w:rsidR="0000744B" w:rsidRDefault="009D6FFF">
            <w:r>
              <w:t>5. Экспорт со странами СНГ</w:t>
            </w:r>
          </w:p>
        </w:tc>
        <w:tc>
          <w:tcPr>
            <w:tcW w:w="462" w:type="pct"/>
            <w:tcBorders>
              <w:top w:val="nil"/>
              <w:bottom w:val="nil"/>
            </w:tcBorders>
            <w:shd w:val="clear" w:color="auto" w:fill="auto"/>
            <w:vAlign w:val="center"/>
          </w:tcPr>
          <w:p w:rsidR="0000744B" w:rsidRDefault="009D6FFF">
            <w:pPr>
              <w:jc w:val="center"/>
            </w:pPr>
            <w:r>
              <w:t>…</w:t>
            </w:r>
          </w:p>
        </w:tc>
        <w:tc>
          <w:tcPr>
            <w:tcW w:w="462" w:type="pct"/>
            <w:tcBorders>
              <w:top w:val="nil"/>
              <w:bottom w:val="nil"/>
            </w:tcBorders>
            <w:shd w:val="clear" w:color="auto" w:fill="auto"/>
            <w:vAlign w:val="center"/>
          </w:tcPr>
          <w:p w:rsidR="0000744B" w:rsidRDefault="009D6FFF">
            <w:pPr>
              <w:jc w:val="center"/>
            </w:pPr>
            <w:r>
              <w:t>15,3</w:t>
            </w:r>
          </w:p>
        </w:tc>
        <w:tc>
          <w:tcPr>
            <w:tcW w:w="462" w:type="pct"/>
            <w:tcBorders>
              <w:top w:val="nil"/>
              <w:bottom w:val="nil"/>
            </w:tcBorders>
            <w:shd w:val="clear" w:color="auto" w:fill="auto"/>
            <w:vAlign w:val="center"/>
          </w:tcPr>
          <w:p w:rsidR="0000744B" w:rsidRDefault="009D6FFF">
            <w:pPr>
              <w:jc w:val="center"/>
            </w:pPr>
            <w:r>
              <w:t>…</w:t>
            </w:r>
          </w:p>
        </w:tc>
        <w:tc>
          <w:tcPr>
            <w:tcW w:w="462" w:type="pct"/>
            <w:tcBorders>
              <w:top w:val="nil"/>
              <w:bottom w:val="nil"/>
            </w:tcBorders>
            <w:shd w:val="clear" w:color="auto" w:fill="auto"/>
            <w:vAlign w:val="center"/>
          </w:tcPr>
          <w:p w:rsidR="0000744B" w:rsidRDefault="009D6FFF">
            <w:pPr>
              <w:jc w:val="center"/>
            </w:pPr>
            <w:r>
              <w:t>21,4</w:t>
            </w:r>
          </w:p>
        </w:tc>
        <w:tc>
          <w:tcPr>
            <w:tcW w:w="424" w:type="pct"/>
            <w:tcBorders>
              <w:top w:val="nil"/>
              <w:bottom w:val="nil"/>
            </w:tcBorders>
            <w:shd w:val="clear" w:color="auto" w:fill="auto"/>
            <w:vAlign w:val="center"/>
          </w:tcPr>
          <w:p w:rsidR="0000744B" w:rsidRDefault="009D6FFF">
            <w:pPr>
              <w:jc w:val="center"/>
            </w:pPr>
            <w:r>
              <w:t>30,2</w:t>
            </w:r>
          </w:p>
        </w:tc>
        <w:tc>
          <w:tcPr>
            <w:tcW w:w="462" w:type="pct"/>
            <w:tcBorders>
              <w:top w:val="nil"/>
              <w:bottom w:val="nil"/>
            </w:tcBorders>
            <w:shd w:val="clear" w:color="auto" w:fill="auto"/>
            <w:vAlign w:val="center"/>
          </w:tcPr>
          <w:p w:rsidR="0000744B" w:rsidRDefault="009D6FFF">
            <w:pPr>
              <w:jc w:val="center"/>
            </w:pPr>
            <w:r>
              <w:t>…</w:t>
            </w:r>
          </w:p>
        </w:tc>
        <w:tc>
          <w:tcPr>
            <w:tcW w:w="461" w:type="pct"/>
            <w:tcBorders>
              <w:top w:val="nil"/>
              <w:bottom w:val="nil"/>
            </w:tcBorders>
            <w:shd w:val="clear" w:color="auto" w:fill="auto"/>
            <w:vAlign w:val="center"/>
          </w:tcPr>
          <w:p w:rsidR="0000744B" w:rsidRDefault="009D6FFF">
            <w:pPr>
              <w:jc w:val="center"/>
            </w:pPr>
            <w:r>
              <w:t>43,4</w:t>
            </w:r>
          </w:p>
        </w:tc>
      </w:tr>
      <w:tr w:rsidR="0000744B">
        <w:tc>
          <w:tcPr>
            <w:tcW w:w="1805" w:type="pct"/>
            <w:tcBorders>
              <w:top w:val="nil"/>
            </w:tcBorders>
            <w:shd w:val="clear" w:color="auto" w:fill="auto"/>
            <w:vAlign w:val="center"/>
          </w:tcPr>
          <w:p w:rsidR="0000744B" w:rsidRDefault="009D6FFF">
            <w:r>
              <w:t>6. Импорт со странами СНГ</w:t>
            </w:r>
          </w:p>
        </w:tc>
        <w:tc>
          <w:tcPr>
            <w:tcW w:w="462" w:type="pct"/>
            <w:tcBorders>
              <w:top w:val="nil"/>
            </w:tcBorders>
            <w:shd w:val="clear" w:color="auto" w:fill="auto"/>
            <w:vAlign w:val="center"/>
          </w:tcPr>
          <w:p w:rsidR="0000744B" w:rsidRDefault="009D6FFF">
            <w:pPr>
              <w:jc w:val="center"/>
            </w:pPr>
            <w:r>
              <w:t>…</w:t>
            </w:r>
          </w:p>
        </w:tc>
        <w:tc>
          <w:tcPr>
            <w:tcW w:w="462" w:type="pct"/>
            <w:tcBorders>
              <w:top w:val="nil"/>
            </w:tcBorders>
            <w:shd w:val="clear" w:color="auto" w:fill="auto"/>
            <w:vAlign w:val="center"/>
          </w:tcPr>
          <w:p w:rsidR="0000744B" w:rsidRDefault="009D6FFF">
            <w:pPr>
              <w:jc w:val="center"/>
            </w:pPr>
            <w:r>
              <w:t>13</w:t>
            </w:r>
          </w:p>
        </w:tc>
        <w:tc>
          <w:tcPr>
            <w:tcW w:w="462" w:type="pct"/>
            <w:tcBorders>
              <w:top w:val="nil"/>
            </w:tcBorders>
            <w:shd w:val="clear" w:color="auto" w:fill="auto"/>
            <w:vAlign w:val="center"/>
          </w:tcPr>
          <w:p w:rsidR="0000744B" w:rsidRDefault="009D6FFF">
            <w:pPr>
              <w:jc w:val="center"/>
            </w:pPr>
            <w:r>
              <w:t>12,2</w:t>
            </w:r>
          </w:p>
        </w:tc>
        <w:tc>
          <w:tcPr>
            <w:tcW w:w="462" w:type="pct"/>
            <w:tcBorders>
              <w:top w:val="nil"/>
            </w:tcBorders>
            <w:shd w:val="clear" w:color="auto" w:fill="auto"/>
            <w:vAlign w:val="center"/>
          </w:tcPr>
          <w:p w:rsidR="0000744B" w:rsidRDefault="009D6FFF">
            <w:pPr>
              <w:jc w:val="center"/>
            </w:pPr>
            <w:r>
              <w:t>…</w:t>
            </w:r>
          </w:p>
        </w:tc>
        <w:tc>
          <w:tcPr>
            <w:tcW w:w="424" w:type="pct"/>
            <w:tcBorders>
              <w:top w:val="nil"/>
            </w:tcBorders>
            <w:shd w:val="clear" w:color="auto" w:fill="auto"/>
            <w:vAlign w:val="center"/>
          </w:tcPr>
          <w:p w:rsidR="0000744B" w:rsidRDefault="009D6FFF">
            <w:pPr>
              <w:jc w:val="center"/>
            </w:pPr>
            <w:r>
              <w:t>19,9</w:t>
            </w:r>
          </w:p>
        </w:tc>
        <w:tc>
          <w:tcPr>
            <w:tcW w:w="462" w:type="pct"/>
            <w:tcBorders>
              <w:top w:val="nil"/>
            </w:tcBorders>
            <w:shd w:val="clear" w:color="auto" w:fill="auto"/>
            <w:vAlign w:val="center"/>
          </w:tcPr>
          <w:p w:rsidR="0000744B" w:rsidRDefault="009D6FFF">
            <w:pPr>
              <w:jc w:val="center"/>
            </w:pPr>
            <w:r>
              <w:t>…</w:t>
            </w:r>
          </w:p>
        </w:tc>
        <w:tc>
          <w:tcPr>
            <w:tcW w:w="461" w:type="pct"/>
            <w:tcBorders>
              <w:top w:val="nil"/>
            </w:tcBorders>
            <w:shd w:val="clear" w:color="auto" w:fill="auto"/>
            <w:vAlign w:val="center"/>
          </w:tcPr>
          <w:p w:rsidR="0000744B" w:rsidRDefault="009D6FFF">
            <w:pPr>
              <w:jc w:val="center"/>
            </w:pPr>
            <w:r>
              <w:t>18,2</w:t>
            </w:r>
          </w:p>
        </w:tc>
      </w:tr>
    </w:tbl>
    <w:p w:rsidR="0000744B" w:rsidRDefault="0000744B">
      <w:pPr>
        <w:jc w:val="both"/>
        <w:rPr>
          <w:sz w:val="28"/>
          <w:szCs w:val="28"/>
        </w:rPr>
      </w:pPr>
    </w:p>
    <w:p w:rsidR="0000744B" w:rsidRDefault="009D6FFF">
      <w:pPr>
        <w:numPr>
          <w:ilvl w:val="0"/>
          <w:numId w:val="12"/>
        </w:numPr>
        <w:ind w:hanging="540"/>
        <w:jc w:val="both"/>
        <w:rPr>
          <w:sz w:val="28"/>
          <w:szCs w:val="28"/>
        </w:rPr>
      </w:pPr>
      <w:r>
        <w:rPr>
          <w:sz w:val="28"/>
          <w:szCs w:val="28"/>
        </w:rPr>
        <w:t>Определить относительные величины динамики, структуры и координации, используя следующие статистические данные о внешнеэкономической деятельности (млрд. рублей) в базисном и отчетном периоде:</w:t>
      </w:r>
    </w:p>
    <w:p w:rsidR="0000744B" w:rsidRDefault="0000744B">
      <w:pPr>
        <w:ind w:left="360"/>
        <w:jc w:val="both"/>
        <w:rPr>
          <w:sz w:val="28"/>
          <w:szCs w:val="28"/>
        </w:rPr>
      </w:pPr>
    </w:p>
    <w:p w:rsidR="0000744B" w:rsidRDefault="0000744B">
      <w:pPr>
        <w:jc w:val="both"/>
        <w:rPr>
          <w:sz w:val="20"/>
          <w:szCs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579"/>
        <w:gridCol w:w="1476"/>
        <w:gridCol w:w="1520"/>
        <w:gridCol w:w="1476"/>
        <w:gridCol w:w="1520"/>
      </w:tblGrid>
      <w:tr w:rsidR="0000744B">
        <w:trPr>
          <w:trHeight w:val="117"/>
          <w:jc w:val="center"/>
        </w:trPr>
        <w:tc>
          <w:tcPr>
            <w:tcW w:w="1870" w:type="pct"/>
            <w:vMerge w:val="restart"/>
            <w:shd w:val="clear" w:color="auto" w:fill="auto"/>
            <w:vAlign w:val="center"/>
          </w:tcPr>
          <w:p w:rsidR="0000744B" w:rsidRDefault="009D6FFF">
            <w:pPr>
              <w:jc w:val="center"/>
            </w:pPr>
            <w:r>
              <w:t>Товарная группа</w:t>
            </w:r>
          </w:p>
        </w:tc>
        <w:tc>
          <w:tcPr>
            <w:tcW w:w="1565" w:type="pct"/>
            <w:gridSpan w:val="2"/>
            <w:shd w:val="clear" w:color="auto" w:fill="auto"/>
            <w:vAlign w:val="center"/>
          </w:tcPr>
          <w:p w:rsidR="0000744B" w:rsidRDefault="009D6FFF">
            <w:pPr>
              <w:jc w:val="center"/>
            </w:pPr>
            <w:r>
              <w:t>Приволжский федеральный округ</w:t>
            </w:r>
          </w:p>
        </w:tc>
        <w:tc>
          <w:tcPr>
            <w:tcW w:w="1565" w:type="pct"/>
            <w:gridSpan w:val="2"/>
            <w:shd w:val="clear" w:color="auto" w:fill="auto"/>
            <w:vAlign w:val="center"/>
          </w:tcPr>
          <w:p w:rsidR="0000744B" w:rsidRDefault="009D6FFF">
            <w:pPr>
              <w:jc w:val="center"/>
            </w:pPr>
            <w:r>
              <w:t>Российская Федерация</w:t>
            </w:r>
          </w:p>
        </w:tc>
      </w:tr>
      <w:tr w:rsidR="0000744B">
        <w:trPr>
          <w:trHeight w:val="305"/>
          <w:jc w:val="center"/>
        </w:trPr>
        <w:tc>
          <w:tcPr>
            <w:tcW w:w="1870" w:type="pct"/>
            <w:vMerge/>
            <w:shd w:val="clear" w:color="auto" w:fill="auto"/>
            <w:vAlign w:val="center"/>
          </w:tcPr>
          <w:p w:rsidR="0000744B" w:rsidRDefault="0000744B">
            <w:pPr>
              <w:jc w:val="center"/>
            </w:pPr>
          </w:p>
        </w:tc>
        <w:tc>
          <w:tcPr>
            <w:tcW w:w="771" w:type="pct"/>
            <w:shd w:val="clear" w:color="auto" w:fill="auto"/>
            <w:vAlign w:val="center"/>
          </w:tcPr>
          <w:p w:rsidR="0000744B" w:rsidRDefault="009D6FFF">
            <w:pPr>
              <w:jc w:val="center"/>
            </w:pPr>
            <w:r>
              <w:t>Базисный период</w:t>
            </w:r>
          </w:p>
        </w:tc>
        <w:tc>
          <w:tcPr>
            <w:tcW w:w="794" w:type="pct"/>
            <w:shd w:val="clear" w:color="auto" w:fill="auto"/>
            <w:vAlign w:val="center"/>
          </w:tcPr>
          <w:p w:rsidR="0000744B" w:rsidRDefault="009D6FFF">
            <w:pPr>
              <w:jc w:val="center"/>
            </w:pPr>
            <w:r>
              <w:t>Отчетный период</w:t>
            </w:r>
          </w:p>
        </w:tc>
        <w:tc>
          <w:tcPr>
            <w:tcW w:w="771" w:type="pct"/>
            <w:shd w:val="clear" w:color="auto" w:fill="auto"/>
            <w:vAlign w:val="center"/>
          </w:tcPr>
          <w:p w:rsidR="0000744B" w:rsidRDefault="009D6FFF">
            <w:pPr>
              <w:jc w:val="center"/>
            </w:pPr>
            <w:r>
              <w:t>Базисный период</w:t>
            </w:r>
          </w:p>
        </w:tc>
        <w:tc>
          <w:tcPr>
            <w:tcW w:w="794" w:type="pct"/>
            <w:shd w:val="clear" w:color="auto" w:fill="auto"/>
            <w:vAlign w:val="center"/>
          </w:tcPr>
          <w:p w:rsidR="0000744B" w:rsidRDefault="009D6FFF">
            <w:pPr>
              <w:jc w:val="center"/>
            </w:pPr>
            <w:r>
              <w:t>Отчетный период</w:t>
            </w:r>
          </w:p>
        </w:tc>
      </w:tr>
      <w:tr w:rsidR="0000744B">
        <w:trPr>
          <w:trHeight w:val="77"/>
          <w:jc w:val="center"/>
        </w:trPr>
        <w:tc>
          <w:tcPr>
            <w:tcW w:w="1870" w:type="pct"/>
            <w:shd w:val="clear" w:color="auto" w:fill="auto"/>
            <w:vAlign w:val="center"/>
          </w:tcPr>
          <w:p w:rsidR="0000744B" w:rsidRDefault="009D6FFF">
            <w:r>
              <w:t>Химическая продукция</w:t>
            </w:r>
          </w:p>
        </w:tc>
        <w:tc>
          <w:tcPr>
            <w:tcW w:w="771" w:type="pct"/>
            <w:shd w:val="clear" w:color="auto" w:fill="auto"/>
            <w:vAlign w:val="center"/>
          </w:tcPr>
          <w:p w:rsidR="0000744B" w:rsidRDefault="009D6FFF">
            <w:pPr>
              <w:jc w:val="center"/>
            </w:pPr>
            <w:r>
              <w:t>154</w:t>
            </w:r>
          </w:p>
        </w:tc>
        <w:tc>
          <w:tcPr>
            <w:tcW w:w="794" w:type="pct"/>
            <w:shd w:val="clear" w:color="auto" w:fill="auto"/>
            <w:vAlign w:val="center"/>
          </w:tcPr>
          <w:p w:rsidR="0000744B" w:rsidRDefault="009D6FFF">
            <w:pPr>
              <w:jc w:val="center"/>
            </w:pPr>
            <w:r>
              <w:t>159</w:t>
            </w:r>
          </w:p>
        </w:tc>
        <w:tc>
          <w:tcPr>
            <w:tcW w:w="771" w:type="pct"/>
            <w:shd w:val="clear" w:color="auto" w:fill="auto"/>
            <w:vAlign w:val="center"/>
          </w:tcPr>
          <w:p w:rsidR="0000744B" w:rsidRDefault="009D6FFF">
            <w:pPr>
              <w:jc w:val="center"/>
            </w:pPr>
            <w:r>
              <w:t>2405</w:t>
            </w:r>
          </w:p>
        </w:tc>
        <w:tc>
          <w:tcPr>
            <w:tcW w:w="794" w:type="pct"/>
            <w:shd w:val="clear" w:color="auto" w:fill="auto"/>
            <w:vAlign w:val="center"/>
          </w:tcPr>
          <w:p w:rsidR="0000744B" w:rsidRDefault="009D6FFF">
            <w:pPr>
              <w:jc w:val="center"/>
            </w:pPr>
            <w:r>
              <w:t>2499</w:t>
            </w:r>
          </w:p>
        </w:tc>
      </w:tr>
      <w:tr w:rsidR="0000744B">
        <w:trPr>
          <w:trHeight w:val="77"/>
          <w:jc w:val="center"/>
        </w:trPr>
        <w:tc>
          <w:tcPr>
            <w:tcW w:w="1870" w:type="pct"/>
            <w:shd w:val="clear" w:color="auto" w:fill="auto"/>
            <w:vAlign w:val="center"/>
          </w:tcPr>
          <w:p w:rsidR="0000744B" w:rsidRDefault="009D6FFF">
            <w:r>
              <w:t>Минеральная продукция</w:t>
            </w:r>
          </w:p>
        </w:tc>
        <w:tc>
          <w:tcPr>
            <w:tcW w:w="771" w:type="pct"/>
            <w:shd w:val="clear" w:color="auto" w:fill="auto"/>
            <w:vAlign w:val="center"/>
          </w:tcPr>
          <w:p w:rsidR="0000744B" w:rsidRDefault="009D6FFF">
            <w:pPr>
              <w:jc w:val="center"/>
            </w:pPr>
            <w:r>
              <w:t>101,8</w:t>
            </w:r>
          </w:p>
        </w:tc>
        <w:tc>
          <w:tcPr>
            <w:tcW w:w="794" w:type="pct"/>
            <w:shd w:val="clear" w:color="auto" w:fill="auto"/>
            <w:vAlign w:val="center"/>
          </w:tcPr>
          <w:p w:rsidR="0000744B" w:rsidRDefault="009D6FFF">
            <w:pPr>
              <w:jc w:val="center"/>
            </w:pPr>
            <w:r>
              <w:t>102,5</w:t>
            </w:r>
          </w:p>
        </w:tc>
        <w:tc>
          <w:tcPr>
            <w:tcW w:w="771" w:type="pct"/>
            <w:shd w:val="clear" w:color="auto" w:fill="auto"/>
            <w:vAlign w:val="center"/>
          </w:tcPr>
          <w:p w:rsidR="0000744B" w:rsidRDefault="009D6FFF">
            <w:pPr>
              <w:jc w:val="center"/>
            </w:pPr>
            <w:r>
              <w:t>24558</w:t>
            </w:r>
          </w:p>
        </w:tc>
        <w:tc>
          <w:tcPr>
            <w:tcW w:w="794" w:type="pct"/>
            <w:shd w:val="clear" w:color="auto" w:fill="auto"/>
            <w:vAlign w:val="center"/>
          </w:tcPr>
          <w:p w:rsidR="0000744B" w:rsidRDefault="009D6FFF">
            <w:pPr>
              <w:jc w:val="center"/>
            </w:pPr>
            <w:r>
              <w:t>23989</w:t>
            </w:r>
          </w:p>
        </w:tc>
      </w:tr>
      <w:tr w:rsidR="0000744B">
        <w:trPr>
          <w:trHeight w:val="77"/>
          <w:jc w:val="center"/>
        </w:trPr>
        <w:tc>
          <w:tcPr>
            <w:tcW w:w="1870" w:type="pct"/>
            <w:shd w:val="clear" w:color="auto" w:fill="auto"/>
            <w:vAlign w:val="center"/>
          </w:tcPr>
          <w:p w:rsidR="0000744B" w:rsidRDefault="009D6FFF">
            <w:r>
              <w:t>Машины и транспорт</w:t>
            </w:r>
          </w:p>
        </w:tc>
        <w:tc>
          <w:tcPr>
            <w:tcW w:w="771" w:type="pct"/>
            <w:shd w:val="clear" w:color="auto" w:fill="auto"/>
            <w:vAlign w:val="center"/>
          </w:tcPr>
          <w:p w:rsidR="0000744B" w:rsidRDefault="009D6FFF">
            <w:pPr>
              <w:jc w:val="center"/>
            </w:pPr>
            <w:r>
              <w:t>90,2</w:t>
            </w:r>
          </w:p>
        </w:tc>
        <w:tc>
          <w:tcPr>
            <w:tcW w:w="794" w:type="pct"/>
            <w:shd w:val="clear" w:color="auto" w:fill="auto"/>
            <w:vAlign w:val="center"/>
          </w:tcPr>
          <w:p w:rsidR="0000744B" w:rsidRDefault="009D6FFF">
            <w:pPr>
              <w:jc w:val="center"/>
            </w:pPr>
            <w:r>
              <w:t>82,8</w:t>
            </w:r>
          </w:p>
        </w:tc>
        <w:tc>
          <w:tcPr>
            <w:tcW w:w="771" w:type="pct"/>
            <w:shd w:val="clear" w:color="auto" w:fill="auto"/>
            <w:vAlign w:val="center"/>
          </w:tcPr>
          <w:p w:rsidR="0000744B" w:rsidRDefault="009D6FFF">
            <w:pPr>
              <w:jc w:val="center"/>
            </w:pPr>
            <w:r>
              <w:t>2405</w:t>
            </w:r>
          </w:p>
        </w:tc>
        <w:tc>
          <w:tcPr>
            <w:tcW w:w="794" w:type="pct"/>
            <w:shd w:val="clear" w:color="auto" w:fill="auto"/>
            <w:vAlign w:val="center"/>
          </w:tcPr>
          <w:p w:rsidR="0000744B" w:rsidRDefault="009D6FFF">
            <w:pPr>
              <w:jc w:val="center"/>
            </w:pPr>
            <w:r>
              <w:t>1122</w:t>
            </w:r>
          </w:p>
        </w:tc>
      </w:tr>
      <w:tr w:rsidR="0000744B">
        <w:trPr>
          <w:trHeight w:val="77"/>
          <w:jc w:val="center"/>
        </w:trPr>
        <w:tc>
          <w:tcPr>
            <w:tcW w:w="1870" w:type="pct"/>
            <w:shd w:val="clear" w:color="auto" w:fill="auto"/>
            <w:vAlign w:val="center"/>
          </w:tcPr>
          <w:p w:rsidR="0000744B" w:rsidRDefault="009D6FFF">
            <w:r>
              <w:t>Металлы</w:t>
            </w:r>
          </w:p>
        </w:tc>
        <w:tc>
          <w:tcPr>
            <w:tcW w:w="771" w:type="pct"/>
            <w:shd w:val="clear" w:color="auto" w:fill="auto"/>
            <w:vAlign w:val="center"/>
          </w:tcPr>
          <w:p w:rsidR="0000744B" w:rsidRDefault="009D6FFF">
            <w:pPr>
              <w:jc w:val="center"/>
            </w:pPr>
            <w:r>
              <w:t>66,6</w:t>
            </w:r>
          </w:p>
        </w:tc>
        <w:tc>
          <w:tcPr>
            <w:tcW w:w="794" w:type="pct"/>
            <w:shd w:val="clear" w:color="auto" w:fill="auto"/>
            <w:vAlign w:val="center"/>
          </w:tcPr>
          <w:p w:rsidR="0000744B" w:rsidRDefault="009D6FFF">
            <w:pPr>
              <w:jc w:val="center"/>
            </w:pPr>
            <w:r>
              <w:t>66,9</w:t>
            </w:r>
          </w:p>
        </w:tc>
        <w:tc>
          <w:tcPr>
            <w:tcW w:w="771" w:type="pct"/>
            <w:shd w:val="clear" w:color="auto" w:fill="auto"/>
            <w:vAlign w:val="center"/>
          </w:tcPr>
          <w:p w:rsidR="0000744B" w:rsidRDefault="009D6FFF">
            <w:pPr>
              <w:jc w:val="center"/>
            </w:pPr>
            <w:r>
              <w:t>7888</w:t>
            </w:r>
          </w:p>
        </w:tc>
        <w:tc>
          <w:tcPr>
            <w:tcW w:w="794" w:type="pct"/>
            <w:shd w:val="clear" w:color="auto" w:fill="auto"/>
            <w:vAlign w:val="center"/>
          </w:tcPr>
          <w:p w:rsidR="0000744B" w:rsidRDefault="009D6FFF">
            <w:pPr>
              <w:jc w:val="center"/>
            </w:pPr>
            <w:r>
              <w:t>9850</w:t>
            </w:r>
          </w:p>
        </w:tc>
      </w:tr>
      <w:tr w:rsidR="0000744B">
        <w:trPr>
          <w:trHeight w:val="77"/>
          <w:jc w:val="center"/>
        </w:trPr>
        <w:tc>
          <w:tcPr>
            <w:tcW w:w="1870" w:type="pct"/>
            <w:shd w:val="clear" w:color="auto" w:fill="auto"/>
            <w:vAlign w:val="center"/>
          </w:tcPr>
          <w:p w:rsidR="0000744B" w:rsidRDefault="009D6FFF">
            <w:r>
              <w:t>Прочие товары</w:t>
            </w:r>
          </w:p>
        </w:tc>
        <w:tc>
          <w:tcPr>
            <w:tcW w:w="771" w:type="pct"/>
            <w:shd w:val="clear" w:color="auto" w:fill="auto"/>
            <w:vAlign w:val="center"/>
          </w:tcPr>
          <w:p w:rsidR="0000744B" w:rsidRDefault="009D6FFF">
            <w:pPr>
              <w:jc w:val="center"/>
            </w:pPr>
            <w:r>
              <w:t>47,1</w:t>
            </w:r>
          </w:p>
        </w:tc>
        <w:tc>
          <w:tcPr>
            <w:tcW w:w="794" w:type="pct"/>
            <w:shd w:val="clear" w:color="auto" w:fill="auto"/>
            <w:vAlign w:val="center"/>
          </w:tcPr>
          <w:p w:rsidR="0000744B" w:rsidRDefault="009D6FFF">
            <w:pPr>
              <w:jc w:val="center"/>
            </w:pPr>
            <w:r>
              <w:t>52,9</w:t>
            </w:r>
          </w:p>
        </w:tc>
        <w:tc>
          <w:tcPr>
            <w:tcW w:w="771" w:type="pct"/>
            <w:shd w:val="clear" w:color="auto" w:fill="auto"/>
            <w:vAlign w:val="center"/>
          </w:tcPr>
          <w:p w:rsidR="0000744B" w:rsidRDefault="009D6FFF">
            <w:pPr>
              <w:jc w:val="center"/>
            </w:pPr>
            <w:r>
              <w:t>4007</w:t>
            </w:r>
          </w:p>
        </w:tc>
        <w:tc>
          <w:tcPr>
            <w:tcW w:w="794" w:type="pct"/>
            <w:shd w:val="clear" w:color="auto" w:fill="auto"/>
            <w:vAlign w:val="center"/>
          </w:tcPr>
          <w:p w:rsidR="0000744B" w:rsidRDefault="009D6FFF">
            <w:pPr>
              <w:jc w:val="center"/>
            </w:pPr>
            <w:r>
              <w:t>3877</w:t>
            </w:r>
          </w:p>
        </w:tc>
      </w:tr>
    </w:tbl>
    <w:p w:rsidR="0000744B" w:rsidRDefault="0000744B">
      <w:pPr>
        <w:ind w:firstLine="708"/>
        <w:jc w:val="both"/>
        <w:rPr>
          <w:sz w:val="28"/>
          <w:szCs w:val="28"/>
        </w:rPr>
      </w:pPr>
    </w:p>
    <w:p w:rsidR="0000744B" w:rsidRDefault="009D6FFF">
      <w:pPr>
        <w:numPr>
          <w:ilvl w:val="0"/>
          <w:numId w:val="12"/>
        </w:numPr>
        <w:ind w:hanging="540"/>
        <w:jc w:val="both"/>
        <w:rPr>
          <w:sz w:val="28"/>
          <w:szCs w:val="28"/>
        </w:rPr>
      </w:pPr>
      <w:r>
        <w:rPr>
          <w:sz w:val="28"/>
          <w:szCs w:val="28"/>
        </w:rPr>
        <w:t>Определить определите абсолютные величины по которым отсутствуют статистическое данные из системы статистических показателей, сводные статистические показатели, относительные динамики, структуры и сравнения и интенсивности, используя следующие статистические данные о внешнеэкономической деятельности субъектов РФ в базисном и отчетном периоде, а также приняв численность работников соответственно равной 4883 чел. и 5200 чел., а общую сумму таможенных платежей соответственно 30 и 34 млрд. руб. (ТД – таможенные декларации):</w:t>
      </w:r>
    </w:p>
    <w:p w:rsidR="0000744B" w:rsidRDefault="0000744B">
      <w:pPr>
        <w:ind w:left="360"/>
        <w:jc w:val="both"/>
        <w:rPr>
          <w:sz w:val="28"/>
          <w:szCs w:val="28"/>
        </w:rPr>
      </w:pPr>
    </w:p>
    <w:p w:rsidR="0000744B" w:rsidRDefault="0000744B">
      <w:pPr>
        <w:ind w:left="360"/>
        <w:jc w:val="both"/>
        <w:rPr>
          <w:sz w:val="28"/>
          <w:szCs w:val="28"/>
        </w:rPr>
      </w:pPr>
    </w:p>
    <w:p w:rsidR="0000744B" w:rsidRDefault="0000744B">
      <w:pPr>
        <w:ind w:left="360"/>
        <w:jc w:val="both"/>
        <w:rPr>
          <w:sz w:val="28"/>
          <w:szCs w:val="28"/>
        </w:rPr>
      </w:pPr>
    </w:p>
    <w:p w:rsidR="0000744B" w:rsidRDefault="0000744B">
      <w:pPr>
        <w:ind w:left="360"/>
        <w:jc w:val="both"/>
        <w:rPr>
          <w:sz w:val="28"/>
          <w:szCs w:val="28"/>
        </w:rPr>
      </w:pPr>
    </w:p>
    <w:p w:rsidR="0000744B" w:rsidRDefault="0000744B">
      <w:pPr>
        <w:ind w:left="360"/>
        <w:jc w:val="both"/>
        <w:rPr>
          <w:sz w:val="28"/>
          <w:szCs w:val="28"/>
        </w:rPr>
      </w:pPr>
    </w:p>
    <w:p w:rsidR="0000744B" w:rsidRDefault="0000744B">
      <w:pPr>
        <w:ind w:left="360"/>
        <w:jc w:val="both"/>
        <w:rPr>
          <w:sz w:val="28"/>
          <w:szCs w:val="28"/>
        </w:rPr>
      </w:pPr>
    </w:p>
    <w:p w:rsidR="0000744B" w:rsidRDefault="0000744B">
      <w:pPr>
        <w:ind w:left="360"/>
        <w:jc w:val="both"/>
        <w:rPr>
          <w:sz w:val="28"/>
          <w:szCs w:val="28"/>
        </w:rPr>
      </w:pPr>
    </w:p>
    <w:p w:rsidR="0000744B" w:rsidRDefault="0000744B">
      <w:pPr>
        <w:ind w:left="360"/>
        <w:jc w:val="both"/>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5E0"/>
      </w:tblPr>
      <w:tblGrid>
        <w:gridCol w:w="1527"/>
        <w:gridCol w:w="1745"/>
        <w:gridCol w:w="1719"/>
        <w:gridCol w:w="558"/>
        <w:gridCol w:w="1745"/>
        <w:gridCol w:w="1719"/>
        <w:gridCol w:w="558"/>
      </w:tblGrid>
      <w:tr w:rsidR="0000744B">
        <w:trPr>
          <w:tblHeader/>
          <w:jc w:val="center"/>
        </w:trPr>
        <w:tc>
          <w:tcPr>
            <w:tcW w:w="798" w:type="pct"/>
            <w:vMerge w:val="restart"/>
            <w:shd w:val="clear" w:color="auto" w:fill="auto"/>
            <w:noWrap/>
            <w:vAlign w:val="center"/>
          </w:tcPr>
          <w:p w:rsidR="0000744B" w:rsidRDefault="009D6FFF">
            <w:pPr>
              <w:jc w:val="center"/>
            </w:pPr>
            <w:r>
              <w:lastRenderedPageBreak/>
              <w:t>Наименование региона</w:t>
            </w:r>
          </w:p>
        </w:tc>
        <w:tc>
          <w:tcPr>
            <w:tcW w:w="2103" w:type="pct"/>
            <w:gridSpan w:val="3"/>
            <w:shd w:val="clear" w:color="auto" w:fill="auto"/>
            <w:noWrap/>
            <w:vAlign w:val="center"/>
          </w:tcPr>
          <w:p w:rsidR="0000744B" w:rsidRDefault="009D6FFF">
            <w:pPr>
              <w:jc w:val="center"/>
            </w:pPr>
            <w:r>
              <w:t>Базисный период</w:t>
            </w:r>
          </w:p>
        </w:tc>
        <w:tc>
          <w:tcPr>
            <w:tcW w:w="2099" w:type="pct"/>
            <w:gridSpan w:val="3"/>
            <w:shd w:val="clear" w:color="auto" w:fill="auto"/>
            <w:noWrap/>
            <w:vAlign w:val="center"/>
          </w:tcPr>
          <w:p w:rsidR="0000744B" w:rsidRDefault="009D6FFF">
            <w:pPr>
              <w:jc w:val="center"/>
            </w:pPr>
            <w:r>
              <w:t>Отчетный период</w:t>
            </w:r>
          </w:p>
        </w:tc>
      </w:tr>
      <w:tr w:rsidR="0000744B">
        <w:trPr>
          <w:tblHeader/>
          <w:jc w:val="center"/>
        </w:trPr>
        <w:tc>
          <w:tcPr>
            <w:tcW w:w="798" w:type="pct"/>
            <w:vMerge/>
            <w:vAlign w:val="center"/>
          </w:tcPr>
          <w:p w:rsidR="0000744B" w:rsidRDefault="0000744B">
            <w:pPr>
              <w:jc w:val="center"/>
            </w:pPr>
          </w:p>
        </w:tc>
        <w:tc>
          <w:tcPr>
            <w:tcW w:w="739" w:type="pct"/>
            <w:shd w:val="clear" w:color="auto" w:fill="auto"/>
            <w:noWrap/>
            <w:vAlign w:val="center"/>
          </w:tcPr>
          <w:p w:rsidR="0000744B" w:rsidRDefault="009D6FFF">
            <w:pPr>
              <w:jc w:val="center"/>
            </w:pPr>
            <w:r>
              <w:t>Число ТД по экспорту, шт.</w:t>
            </w:r>
          </w:p>
        </w:tc>
        <w:tc>
          <w:tcPr>
            <w:tcW w:w="741" w:type="pct"/>
            <w:shd w:val="clear" w:color="auto" w:fill="auto"/>
            <w:noWrap/>
            <w:vAlign w:val="center"/>
          </w:tcPr>
          <w:p w:rsidR="0000744B" w:rsidRDefault="009D6FFF">
            <w:pPr>
              <w:jc w:val="center"/>
            </w:pPr>
            <w:r>
              <w:t>Число ТД по импорту, шт.</w:t>
            </w:r>
          </w:p>
        </w:tc>
        <w:tc>
          <w:tcPr>
            <w:tcW w:w="623" w:type="pct"/>
            <w:vAlign w:val="center"/>
          </w:tcPr>
          <w:p w:rsidR="0000744B" w:rsidRDefault="009D6FFF">
            <w:pPr>
              <w:jc w:val="center"/>
            </w:pPr>
            <w:r>
              <w:t>Итого</w:t>
            </w:r>
          </w:p>
        </w:tc>
        <w:tc>
          <w:tcPr>
            <w:tcW w:w="710" w:type="pct"/>
            <w:shd w:val="clear" w:color="auto" w:fill="auto"/>
            <w:noWrap/>
            <w:vAlign w:val="center"/>
          </w:tcPr>
          <w:p w:rsidR="0000744B" w:rsidRDefault="009D6FFF">
            <w:pPr>
              <w:jc w:val="center"/>
            </w:pPr>
            <w:r>
              <w:t>Число ТД по экспорту, шт.</w:t>
            </w:r>
          </w:p>
        </w:tc>
        <w:tc>
          <w:tcPr>
            <w:tcW w:w="667" w:type="pct"/>
            <w:shd w:val="clear" w:color="auto" w:fill="auto"/>
            <w:noWrap/>
            <w:vAlign w:val="center"/>
          </w:tcPr>
          <w:p w:rsidR="0000744B" w:rsidRDefault="009D6FFF">
            <w:pPr>
              <w:jc w:val="center"/>
            </w:pPr>
            <w:r>
              <w:t>Число ТД по импорту, шт.</w:t>
            </w:r>
          </w:p>
        </w:tc>
        <w:tc>
          <w:tcPr>
            <w:tcW w:w="722" w:type="pct"/>
            <w:vAlign w:val="center"/>
          </w:tcPr>
          <w:p w:rsidR="0000744B" w:rsidRDefault="009D6FFF">
            <w:pPr>
              <w:jc w:val="center"/>
            </w:pPr>
            <w:r>
              <w:t>Итого</w:t>
            </w:r>
          </w:p>
        </w:tc>
      </w:tr>
      <w:tr w:rsidR="0000744B">
        <w:trPr>
          <w:jc w:val="center"/>
        </w:trPr>
        <w:tc>
          <w:tcPr>
            <w:tcW w:w="798" w:type="pct"/>
            <w:shd w:val="clear" w:color="auto" w:fill="auto"/>
            <w:noWrap/>
            <w:vAlign w:val="center"/>
          </w:tcPr>
          <w:p w:rsidR="0000744B" w:rsidRDefault="009D6FFF">
            <w:pPr>
              <w:jc w:val="center"/>
            </w:pPr>
            <w:r>
              <w:t>Амурская область</w:t>
            </w:r>
          </w:p>
        </w:tc>
        <w:tc>
          <w:tcPr>
            <w:tcW w:w="739" w:type="pct"/>
            <w:shd w:val="clear" w:color="auto" w:fill="auto"/>
            <w:noWrap/>
            <w:vAlign w:val="center"/>
          </w:tcPr>
          <w:p w:rsidR="0000744B" w:rsidRDefault="009D6FFF">
            <w:pPr>
              <w:jc w:val="center"/>
            </w:pPr>
            <w:r>
              <w:t>532</w:t>
            </w:r>
          </w:p>
        </w:tc>
        <w:tc>
          <w:tcPr>
            <w:tcW w:w="741" w:type="pct"/>
            <w:shd w:val="clear" w:color="auto" w:fill="auto"/>
            <w:noWrap/>
            <w:vAlign w:val="center"/>
          </w:tcPr>
          <w:p w:rsidR="0000744B" w:rsidRDefault="009D6FFF">
            <w:pPr>
              <w:jc w:val="center"/>
            </w:pPr>
            <w:r>
              <w:t>1 927</w:t>
            </w:r>
          </w:p>
        </w:tc>
        <w:tc>
          <w:tcPr>
            <w:tcW w:w="623" w:type="pct"/>
            <w:vAlign w:val="center"/>
          </w:tcPr>
          <w:p w:rsidR="0000744B" w:rsidRDefault="009D6FFF">
            <w:pPr>
              <w:jc w:val="center"/>
            </w:pPr>
            <w:r>
              <w:t>…</w:t>
            </w:r>
          </w:p>
        </w:tc>
        <w:tc>
          <w:tcPr>
            <w:tcW w:w="710" w:type="pct"/>
            <w:shd w:val="clear" w:color="auto" w:fill="auto"/>
            <w:noWrap/>
            <w:vAlign w:val="center"/>
          </w:tcPr>
          <w:p w:rsidR="0000744B" w:rsidRDefault="009D6FFF">
            <w:pPr>
              <w:jc w:val="center"/>
            </w:pPr>
            <w:r>
              <w:t>530</w:t>
            </w:r>
          </w:p>
        </w:tc>
        <w:tc>
          <w:tcPr>
            <w:tcW w:w="667" w:type="pct"/>
            <w:shd w:val="clear" w:color="auto" w:fill="auto"/>
            <w:noWrap/>
            <w:vAlign w:val="center"/>
          </w:tcPr>
          <w:p w:rsidR="0000744B" w:rsidRDefault="009D6FFF">
            <w:pPr>
              <w:jc w:val="center"/>
            </w:pPr>
            <w:r>
              <w:t>…</w:t>
            </w:r>
          </w:p>
        </w:tc>
        <w:tc>
          <w:tcPr>
            <w:tcW w:w="722" w:type="pct"/>
            <w:vAlign w:val="center"/>
          </w:tcPr>
          <w:p w:rsidR="0000744B" w:rsidRDefault="009D6FFF">
            <w:pPr>
              <w:jc w:val="center"/>
            </w:pPr>
            <w:r>
              <w:t>2 673</w:t>
            </w:r>
          </w:p>
        </w:tc>
      </w:tr>
      <w:tr w:rsidR="0000744B">
        <w:trPr>
          <w:jc w:val="center"/>
        </w:trPr>
        <w:tc>
          <w:tcPr>
            <w:tcW w:w="798" w:type="pct"/>
            <w:shd w:val="clear" w:color="auto" w:fill="auto"/>
            <w:noWrap/>
            <w:vAlign w:val="center"/>
          </w:tcPr>
          <w:p w:rsidR="0000744B" w:rsidRDefault="009D6FFF">
            <w:pPr>
              <w:jc w:val="center"/>
            </w:pPr>
            <w:r>
              <w:t>Еврейская АО</w:t>
            </w:r>
          </w:p>
        </w:tc>
        <w:tc>
          <w:tcPr>
            <w:tcW w:w="739" w:type="pct"/>
            <w:shd w:val="clear" w:color="auto" w:fill="auto"/>
            <w:noWrap/>
            <w:vAlign w:val="center"/>
          </w:tcPr>
          <w:p w:rsidR="0000744B" w:rsidRDefault="009D6FFF">
            <w:pPr>
              <w:jc w:val="center"/>
            </w:pPr>
            <w:r>
              <w:t>144</w:t>
            </w:r>
          </w:p>
        </w:tc>
        <w:tc>
          <w:tcPr>
            <w:tcW w:w="741" w:type="pct"/>
            <w:shd w:val="clear" w:color="auto" w:fill="auto"/>
            <w:noWrap/>
            <w:vAlign w:val="center"/>
          </w:tcPr>
          <w:p w:rsidR="0000744B" w:rsidRDefault="009D6FFF">
            <w:pPr>
              <w:jc w:val="center"/>
            </w:pPr>
            <w:r>
              <w:t>115</w:t>
            </w:r>
          </w:p>
        </w:tc>
        <w:tc>
          <w:tcPr>
            <w:tcW w:w="623" w:type="pct"/>
            <w:vAlign w:val="center"/>
          </w:tcPr>
          <w:p w:rsidR="0000744B" w:rsidRDefault="009D6FFF">
            <w:pPr>
              <w:jc w:val="center"/>
            </w:pPr>
            <w:r>
              <w:t>…</w:t>
            </w:r>
          </w:p>
        </w:tc>
        <w:tc>
          <w:tcPr>
            <w:tcW w:w="710" w:type="pct"/>
            <w:shd w:val="clear" w:color="auto" w:fill="auto"/>
            <w:noWrap/>
            <w:vAlign w:val="center"/>
          </w:tcPr>
          <w:p w:rsidR="0000744B" w:rsidRDefault="009D6FFF">
            <w:pPr>
              <w:jc w:val="center"/>
            </w:pPr>
            <w:r>
              <w:t>250</w:t>
            </w:r>
          </w:p>
        </w:tc>
        <w:tc>
          <w:tcPr>
            <w:tcW w:w="667" w:type="pct"/>
            <w:shd w:val="clear" w:color="auto" w:fill="auto"/>
            <w:noWrap/>
            <w:vAlign w:val="center"/>
          </w:tcPr>
          <w:p w:rsidR="0000744B" w:rsidRDefault="009D6FFF">
            <w:pPr>
              <w:jc w:val="center"/>
            </w:pPr>
            <w:r>
              <w:t>…</w:t>
            </w:r>
          </w:p>
        </w:tc>
        <w:tc>
          <w:tcPr>
            <w:tcW w:w="722" w:type="pct"/>
            <w:vAlign w:val="center"/>
          </w:tcPr>
          <w:p w:rsidR="0000744B" w:rsidRDefault="009D6FFF">
            <w:pPr>
              <w:jc w:val="center"/>
            </w:pPr>
            <w:r>
              <w:t>405</w:t>
            </w:r>
          </w:p>
        </w:tc>
      </w:tr>
      <w:tr w:rsidR="0000744B">
        <w:trPr>
          <w:jc w:val="center"/>
        </w:trPr>
        <w:tc>
          <w:tcPr>
            <w:tcW w:w="798" w:type="pct"/>
            <w:shd w:val="clear" w:color="auto" w:fill="auto"/>
            <w:noWrap/>
            <w:vAlign w:val="center"/>
          </w:tcPr>
          <w:p w:rsidR="0000744B" w:rsidRDefault="009D6FFF">
            <w:pPr>
              <w:jc w:val="center"/>
            </w:pPr>
            <w:r>
              <w:t>Камчатская область</w:t>
            </w:r>
          </w:p>
        </w:tc>
        <w:tc>
          <w:tcPr>
            <w:tcW w:w="739" w:type="pct"/>
            <w:shd w:val="clear" w:color="auto" w:fill="auto"/>
            <w:noWrap/>
            <w:vAlign w:val="center"/>
          </w:tcPr>
          <w:p w:rsidR="0000744B" w:rsidRDefault="009D6FFF">
            <w:pPr>
              <w:jc w:val="center"/>
            </w:pPr>
            <w:r>
              <w:t>119</w:t>
            </w:r>
          </w:p>
        </w:tc>
        <w:tc>
          <w:tcPr>
            <w:tcW w:w="741" w:type="pct"/>
            <w:shd w:val="clear" w:color="auto" w:fill="auto"/>
            <w:noWrap/>
            <w:vAlign w:val="center"/>
          </w:tcPr>
          <w:p w:rsidR="0000744B" w:rsidRDefault="009D6FFF">
            <w:pPr>
              <w:jc w:val="center"/>
            </w:pPr>
            <w:r>
              <w:t>…</w:t>
            </w:r>
          </w:p>
        </w:tc>
        <w:tc>
          <w:tcPr>
            <w:tcW w:w="623" w:type="pct"/>
            <w:vAlign w:val="center"/>
          </w:tcPr>
          <w:p w:rsidR="0000744B" w:rsidRDefault="009D6FFF">
            <w:pPr>
              <w:jc w:val="center"/>
            </w:pPr>
            <w:r>
              <w:t>639</w:t>
            </w:r>
          </w:p>
        </w:tc>
        <w:tc>
          <w:tcPr>
            <w:tcW w:w="710" w:type="pct"/>
            <w:shd w:val="clear" w:color="auto" w:fill="auto"/>
            <w:noWrap/>
            <w:vAlign w:val="center"/>
          </w:tcPr>
          <w:p w:rsidR="0000744B" w:rsidRDefault="009D6FFF">
            <w:pPr>
              <w:jc w:val="center"/>
            </w:pPr>
            <w:r>
              <w:t>…</w:t>
            </w:r>
          </w:p>
        </w:tc>
        <w:tc>
          <w:tcPr>
            <w:tcW w:w="667" w:type="pct"/>
            <w:shd w:val="clear" w:color="auto" w:fill="auto"/>
            <w:noWrap/>
            <w:vAlign w:val="center"/>
          </w:tcPr>
          <w:p w:rsidR="0000744B" w:rsidRDefault="009D6FFF">
            <w:pPr>
              <w:jc w:val="center"/>
            </w:pPr>
            <w:r>
              <w:t>470</w:t>
            </w:r>
          </w:p>
        </w:tc>
        <w:tc>
          <w:tcPr>
            <w:tcW w:w="722" w:type="pct"/>
            <w:vAlign w:val="center"/>
          </w:tcPr>
          <w:p w:rsidR="0000744B" w:rsidRDefault="009D6FFF">
            <w:pPr>
              <w:jc w:val="center"/>
            </w:pPr>
            <w:r>
              <w:t>540</w:t>
            </w:r>
          </w:p>
        </w:tc>
      </w:tr>
      <w:tr w:rsidR="0000744B">
        <w:trPr>
          <w:jc w:val="center"/>
        </w:trPr>
        <w:tc>
          <w:tcPr>
            <w:tcW w:w="798" w:type="pct"/>
            <w:shd w:val="clear" w:color="auto" w:fill="auto"/>
            <w:noWrap/>
            <w:vAlign w:val="center"/>
          </w:tcPr>
          <w:p w:rsidR="0000744B" w:rsidRDefault="009D6FFF">
            <w:pPr>
              <w:jc w:val="center"/>
            </w:pPr>
            <w:r>
              <w:t>Магаданская область</w:t>
            </w:r>
          </w:p>
        </w:tc>
        <w:tc>
          <w:tcPr>
            <w:tcW w:w="739" w:type="pct"/>
            <w:shd w:val="clear" w:color="auto" w:fill="auto"/>
            <w:noWrap/>
            <w:vAlign w:val="center"/>
          </w:tcPr>
          <w:p w:rsidR="0000744B" w:rsidRDefault="009D6FFF">
            <w:pPr>
              <w:jc w:val="center"/>
            </w:pPr>
            <w:r>
              <w:t>…</w:t>
            </w:r>
          </w:p>
        </w:tc>
        <w:tc>
          <w:tcPr>
            <w:tcW w:w="741" w:type="pct"/>
            <w:shd w:val="clear" w:color="auto" w:fill="auto"/>
            <w:noWrap/>
            <w:vAlign w:val="center"/>
          </w:tcPr>
          <w:p w:rsidR="0000744B" w:rsidRDefault="009D6FFF">
            <w:pPr>
              <w:jc w:val="center"/>
            </w:pPr>
            <w:r>
              <w:t>357</w:t>
            </w:r>
          </w:p>
        </w:tc>
        <w:tc>
          <w:tcPr>
            <w:tcW w:w="623" w:type="pct"/>
            <w:vAlign w:val="center"/>
          </w:tcPr>
          <w:p w:rsidR="0000744B" w:rsidRDefault="009D6FFF">
            <w:pPr>
              <w:jc w:val="center"/>
            </w:pPr>
            <w:r>
              <w:t>360</w:t>
            </w:r>
          </w:p>
        </w:tc>
        <w:tc>
          <w:tcPr>
            <w:tcW w:w="710" w:type="pct"/>
            <w:shd w:val="clear" w:color="auto" w:fill="auto"/>
            <w:noWrap/>
            <w:vAlign w:val="center"/>
          </w:tcPr>
          <w:p w:rsidR="0000744B" w:rsidRDefault="009D6FFF">
            <w:pPr>
              <w:jc w:val="center"/>
            </w:pPr>
            <w:r>
              <w:t>…</w:t>
            </w:r>
          </w:p>
        </w:tc>
        <w:tc>
          <w:tcPr>
            <w:tcW w:w="667" w:type="pct"/>
            <w:shd w:val="clear" w:color="auto" w:fill="auto"/>
            <w:noWrap/>
            <w:vAlign w:val="center"/>
          </w:tcPr>
          <w:p w:rsidR="0000744B" w:rsidRDefault="009D6FFF">
            <w:pPr>
              <w:jc w:val="center"/>
            </w:pPr>
            <w:r>
              <w:t>319</w:t>
            </w:r>
          </w:p>
        </w:tc>
        <w:tc>
          <w:tcPr>
            <w:tcW w:w="722" w:type="pct"/>
            <w:vAlign w:val="center"/>
          </w:tcPr>
          <w:p w:rsidR="0000744B" w:rsidRDefault="009D6FFF">
            <w:pPr>
              <w:jc w:val="center"/>
            </w:pPr>
            <w:r>
              <w:t>328</w:t>
            </w:r>
          </w:p>
        </w:tc>
      </w:tr>
      <w:tr w:rsidR="0000744B">
        <w:trPr>
          <w:jc w:val="center"/>
        </w:trPr>
        <w:tc>
          <w:tcPr>
            <w:tcW w:w="798" w:type="pct"/>
            <w:shd w:val="clear" w:color="auto" w:fill="auto"/>
            <w:noWrap/>
            <w:vAlign w:val="center"/>
          </w:tcPr>
          <w:p w:rsidR="0000744B" w:rsidRDefault="009D6FFF">
            <w:pPr>
              <w:jc w:val="center"/>
            </w:pPr>
            <w:r>
              <w:t>Приморский край</w:t>
            </w:r>
          </w:p>
        </w:tc>
        <w:tc>
          <w:tcPr>
            <w:tcW w:w="739" w:type="pct"/>
            <w:shd w:val="clear" w:color="auto" w:fill="auto"/>
            <w:noWrap/>
            <w:vAlign w:val="center"/>
          </w:tcPr>
          <w:p w:rsidR="0000744B" w:rsidRDefault="009D6FFF">
            <w:pPr>
              <w:jc w:val="center"/>
            </w:pPr>
            <w:r>
              <w:t>2 748</w:t>
            </w:r>
          </w:p>
        </w:tc>
        <w:tc>
          <w:tcPr>
            <w:tcW w:w="741" w:type="pct"/>
            <w:shd w:val="clear" w:color="auto" w:fill="auto"/>
            <w:noWrap/>
            <w:vAlign w:val="center"/>
          </w:tcPr>
          <w:p w:rsidR="0000744B" w:rsidRDefault="009D6FFF">
            <w:pPr>
              <w:jc w:val="center"/>
            </w:pPr>
            <w:r>
              <w:t>…</w:t>
            </w:r>
          </w:p>
        </w:tc>
        <w:tc>
          <w:tcPr>
            <w:tcW w:w="623" w:type="pct"/>
            <w:vAlign w:val="center"/>
          </w:tcPr>
          <w:p w:rsidR="0000744B" w:rsidRDefault="009D6FFF">
            <w:pPr>
              <w:jc w:val="center"/>
            </w:pPr>
            <w:r>
              <w:t>23 055</w:t>
            </w:r>
          </w:p>
        </w:tc>
        <w:tc>
          <w:tcPr>
            <w:tcW w:w="710" w:type="pct"/>
            <w:shd w:val="clear" w:color="auto" w:fill="auto"/>
            <w:noWrap/>
            <w:vAlign w:val="center"/>
          </w:tcPr>
          <w:p w:rsidR="0000744B" w:rsidRDefault="009D6FFF">
            <w:pPr>
              <w:jc w:val="center"/>
            </w:pPr>
            <w:r>
              <w:t>2 811</w:t>
            </w:r>
          </w:p>
        </w:tc>
        <w:tc>
          <w:tcPr>
            <w:tcW w:w="667" w:type="pct"/>
            <w:shd w:val="clear" w:color="auto" w:fill="auto"/>
            <w:noWrap/>
            <w:vAlign w:val="center"/>
          </w:tcPr>
          <w:p w:rsidR="0000744B" w:rsidRDefault="009D6FFF">
            <w:pPr>
              <w:jc w:val="center"/>
            </w:pPr>
            <w:r>
              <w:t>…</w:t>
            </w:r>
          </w:p>
        </w:tc>
        <w:tc>
          <w:tcPr>
            <w:tcW w:w="722" w:type="pct"/>
            <w:vAlign w:val="center"/>
          </w:tcPr>
          <w:p w:rsidR="0000744B" w:rsidRDefault="009D6FFF">
            <w:pPr>
              <w:jc w:val="center"/>
            </w:pPr>
            <w:r>
              <w:t>27 233</w:t>
            </w:r>
          </w:p>
        </w:tc>
      </w:tr>
      <w:tr w:rsidR="0000744B">
        <w:trPr>
          <w:jc w:val="center"/>
        </w:trPr>
        <w:tc>
          <w:tcPr>
            <w:tcW w:w="798" w:type="pct"/>
            <w:shd w:val="clear" w:color="auto" w:fill="auto"/>
            <w:noWrap/>
            <w:vAlign w:val="center"/>
          </w:tcPr>
          <w:p w:rsidR="0000744B" w:rsidRDefault="009D6FFF">
            <w:pPr>
              <w:jc w:val="center"/>
            </w:pPr>
            <w:r>
              <w:t>Республика Саха</w:t>
            </w:r>
          </w:p>
        </w:tc>
        <w:tc>
          <w:tcPr>
            <w:tcW w:w="739" w:type="pct"/>
            <w:shd w:val="clear" w:color="auto" w:fill="auto"/>
            <w:noWrap/>
            <w:vAlign w:val="center"/>
          </w:tcPr>
          <w:p w:rsidR="0000744B" w:rsidRDefault="009D6FFF">
            <w:pPr>
              <w:jc w:val="center"/>
            </w:pPr>
            <w:r>
              <w:t>…</w:t>
            </w:r>
          </w:p>
        </w:tc>
        <w:tc>
          <w:tcPr>
            <w:tcW w:w="741" w:type="pct"/>
            <w:shd w:val="clear" w:color="auto" w:fill="auto"/>
            <w:noWrap/>
            <w:vAlign w:val="center"/>
          </w:tcPr>
          <w:p w:rsidR="0000744B" w:rsidRDefault="009D6FFF">
            <w:pPr>
              <w:jc w:val="center"/>
            </w:pPr>
            <w:r>
              <w:t>147</w:t>
            </w:r>
          </w:p>
        </w:tc>
        <w:tc>
          <w:tcPr>
            <w:tcW w:w="623" w:type="pct"/>
            <w:vAlign w:val="center"/>
          </w:tcPr>
          <w:p w:rsidR="0000744B" w:rsidRDefault="009D6FFF">
            <w:pPr>
              <w:jc w:val="center"/>
            </w:pPr>
            <w:r>
              <w:t>210</w:t>
            </w:r>
          </w:p>
        </w:tc>
        <w:tc>
          <w:tcPr>
            <w:tcW w:w="710" w:type="pct"/>
            <w:shd w:val="clear" w:color="auto" w:fill="auto"/>
            <w:noWrap/>
            <w:vAlign w:val="center"/>
          </w:tcPr>
          <w:p w:rsidR="0000744B" w:rsidRDefault="009D6FFF">
            <w:pPr>
              <w:jc w:val="center"/>
            </w:pPr>
            <w:r>
              <w:t>102</w:t>
            </w:r>
          </w:p>
        </w:tc>
        <w:tc>
          <w:tcPr>
            <w:tcW w:w="667" w:type="pct"/>
            <w:shd w:val="clear" w:color="auto" w:fill="auto"/>
            <w:noWrap/>
            <w:vAlign w:val="center"/>
          </w:tcPr>
          <w:p w:rsidR="0000744B" w:rsidRDefault="009D6FFF">
            <w:pPr>
              <w:jc w:val="center"/>
            </w:pPr>
            <w:r>
              <w:t>…</w:t>
            </w:r>
          </w:p>
        </w:tc>
        <w:tc>
          <w:tcPr>
            <w:tcW w:w="722" w:type="pct"/>
            <w:vAlign w:val="center"/>
          </w:tcPr>
          <w:p w:rsidR="0000744B" w:rsidRDefault="009D6FFF">
            <w:pPr>
              <w:jc w:val="center"/>
            </w:pPr>
            <w:r>
              <w:t>255</w:t>
            </w:r>
          </w:p>
        </w:tc>
      </w:tr>
      <w:tr w:rsidR="0000744B">
        <w:trPr>
          <w:jc w:val="center"/>
        </w:trPr>
        <w:tc>
          <w:tcPr>
            <w:tcW w:w="798" w:type="pct"/>
            <w:shd w:val="clear" w:color="auto" w:fill="auto"/>
            <w:noWrap/>
            <w:vAlign w:val="center"/>
          </w:tcPr>
          <w:p w:rsidR="0000744B" w:rsidRDefault="009D6FFF">
            <w:pPr>
              <w:jc w:val="center"/>
            </w:pPr>
            <w:r>
              <w:t>Сахалинская область</w:t>
            </w:r>
          </w:p>
        </w:tc>
        <w:tc>
          <w:tcPr>
            <w:tcW w:w="739" w:type="pct"/>
            <w:shd w:val="clear" w:color="auto" w:fill="auto"/>
            <w:noWrap/>
            <w:vAlign w:val="center"/>
          </w:tcPr>
          <w:p w:rsidR="0000744B" w:rsidRDefault="009D6FFF">
            <w:pPr>
              <w:jc w:val="center"/>
            </w:pPr>
            <w:r>
              <w:t>232</w:t>
            </w:r>
          </w:p>
        </w:tc>
        <w:tc>
          <w:tcPr>
            <w:tcW w:w="741" w:type="pct"/>
            <w:shd w:val="clear" w:color="auto" w:fill="auto"/>
            <w:noWrap/>
            <w:vAlign w:val="center"/>
          </w:tcPr>
          <w:p w:rsidR="0000744B" w:rsidRDefault="009D6FFF">
            <w:pPr>
              <w:jc w:val="center"/>
            </w:pPr>
            <w:r>
              <w:t>…</w:t>
            </w:r>
          </w:p>
        </w:tc>
        <w:tc>
          <w:tcPr>
            <w:tcW w:w="623" w:type="pct"/>
            <w:vAlign w:val="center"/>
          </w:tcPr>
          <w:p w:rsidR="0000744B" w:rsidRDefault="009D6FFF">
            <w:pPr>
              <w:jc w:val="center"/>
            </w:pPr>
            <w:r>
              <w:t>4 093</w:t>
            </w:r>
          </w:p>
        </w:tc>
        <w:tc>
          <w:tcPr>
            <w:tcW w:w="710" w:type="pct"/>
            <w:shd w:val="clear" w:color="auto" w:fill="auto"/>
            <w:noWrap/>
            <w:vAlign w:val="center"/>
          </w:tcPr>
          <w:p w:rsidR="0000744B" w:rsidRDefault="009D6FFF">
            <w:pPr>
              <w:jc w:val="center"/>
            </w:pPr>
            <w:r>
              <w:t>313</w:t>
            </w:r>
          </w:p>
        </w:tc>
        <w:tc>
          <w:tcPr>
            <w:tcW w:w="667" w:type="pct"/>
            <w:shd w:val="clear" w:color="auto" w:fill="auto"/>
            <w:noWrap/>
            <w:vAlign w:val="center"/>
          </w:tcPr>
          <w:p w:rsidR="0000744B" w:rsidRDefault="009D6FFF">
            <w:pPr>
              <w:jc w:val="center"/>
            </w:pPr>
            <w:r>
              <w:t>3 995</w:t>
            </w:r>
          </w:p>
        </w:tc>
        <w:tc>
          <w:tcPr>
            <w:tcW w:w="722" w:type="pct"/>
            <w:vAlign w:val="center"/>
          </w:tcPr>
          <w:p w:rsidR="0000744B" w:rsidRDefault="009D6FFF">
            <w:pPr>
              <w:jc w:val="center"/>
            </w:pPr>
            <w:r>
              <w:t>…</w:t>
            </w:r>
          </w:p>
        </w:tc>
      </w:tr>
      <w:tr w:rsidR="0000744B">
        <w:trPr>
          <w:jc w:val="center"/>
        </w:trPr>
        <w:tc>
          <w:tcPr>
            <w:tcW w:w="798" w:type="pct"/>
            <w:shd w:val="clear" w:color="auto" w:fill="auto"/>
            <w:noWrap/>
            <w:vAlign w:val="center"/>
          </w:tcPr>
          <w:p w:rsidR="0000744B" w:rsidRDefault="009D6FFF">
            <w:pPr>
              <w:jc w:val="center"/>
            </w:pPr>
            <w:r>
              <w:t>Хабаровский край</w:t>
            </w:r>
          </w:p>
        </w:tc>
        <w:tc>
          <w:tcPr>
            <w:tcW w:w="739" w:type="pct"/>
            <w:shd w:val="clear" w:color="auto" w:fill="auto"/>
            <w:noWrap/>
            <w:vAlign w:val="center"/>
          </w:tcPr>
          <w:p w:rsidR="0000744B" w:rsidRDefault="009D6FFF">
            <w:pPr>
              <w:jc w:val="center"/>
            </w:pPr>
            <w:r>
              <w:t>…</w:t>
            </w:r>
          </w:p>
        </w:tc>
        <w:tc>
          <w:tcPr>
            <w:tcW w:w="741" w:type="pct"/>
            <w:shd w:val="clear" w:color="auto" w:fill="auto"/>
            <w:noWrap/>
            <w:vAlign w:val="center"/>
          </w:tcPr>
          <w:p w:rsidR="0000744B" w:rsidRDefault="009D6FFF">
            <w:pPr>
              <w:jc w:val="center"/>
            </w:pPr>
            <w:r>
              <w:t>3 662</w:t>
            </w:r>
          </w:p>
        </w:tc>
        <w:tc>
          <w:tcPr>
            <w:tcW w:w="623" w:type="pct"/>
            <w:vAlign w:val="center"/>
          </w:tcPr>
          <w:p w:rsidR="0000744B" w:rsidRDefault="009D6FFF">
            <w:pPr>
              <w:jc w:val="center"/>
            </w:pPr>
            <w:r>
              <w:t>7 635</w:t>
            </w:r>
          </w:p>
        </w:tc>
        <w:tc>
          <w:tcPr>
            <w:tcW w:w="710" w:type="pct"/>
            <w:shd w:val="clear" w:color="auto" w:fill="auto"/>
            <w:noWrap/>
            <w:vAlign w:val="center"/>
          </w:tcPr>
          <w:p w:rsidR="0000744B" w:rsidRDefault="009D6FFF">
            <w:pPr>
              <w:jc w:val="center"/>
            </w:pPr>
            <w:r>
              <w:t>…</w:t>
            </w:r>
          </w:p>
        </w:tc>
        <w:tc>
          <w:tcPr>
            <w:tcW w:w="667" w:type="pct"/>
            <w:shd w:val="clear" w:color="auto" w:fill="auto"/>
            <w:noWrap/>
            <w:vAlign w:val="center"/>
          </w:tcPr>
          <w:p w:rsidR="0000744B" w:rsidRDefault="009D6FFF">
            <w:pPr>
              <w:jc w:val="center"/>
            </w:pPr>
            <w:r>
              <w:t>3 091</w:t>
            </w:r>
          </w:p>
        </w:tc>
        <w:tc>
          <w:tcPr>
            <w:tcW w:w="722" w:type="pct"/>
            <w:vAlign w:val="center"/>
          </w:tcPr>
          <w:p w:rsidR="0000744B" w:rsidRDefault="009D6FFF">
            <w:pPr>
              <w:jc w:val="center"/>
            </w:pPr>
            <w:r>
              <w:t>6 602</w:t>
            </w:r>
          </w:p>
        </w:tc>
      </w:tr>
      <w:tr w:rsidR="0000744B">
        <w:trPr>
          <w:jc w:val="center"/>
        </w:trPr>
        <w:tc>
          <w:tcPr>
            <w:tcW w:w="798" w:type="pct"/>
            <w:shd w:val="clear" w:color="auto" w:fill="auto"/>
            <w:noWrap/>
            <w:vAlign w:val="center"/>
          </w:tcPr>
          <w:p w:rsidR="0000744B" w:rsidRDefault="009D6FFF">
            <w:pPr>
              <w:jc w:val="center"/>
            </w:pPr>
            <w:r>
              <w:t>Чукотский АО</w:t>
            </w:r>
          </w:p>
        </w:tc>
        <w:tc>
          <w:tcPr>
            <w:tcW w:w="739" w:type="pct"/>
            <w:shd w:val="clear" w:color="auto" w:fill="auto"/>
            <w:noWrap/>
            <w:vAlign w:val="center"/>
          </w:tcPr>
          <w:p w:rsidR="0000744B" w:rsidRDefault="0000744B">
            <w:pPr>
              <w:jc w:val="center"/>
            </w:pPr>
          </w:p>
        </w:tc>
        <w:tc>
          <w:tcPr>
            <w:tcW w:w="741" w:type="pct"/>
            <w:shd w:val="clear" w:color="auto" w:fill="auto"/>
            <w:noWrap/>
            <w:vAlign w:val="center"/>
          </w:tcPr>
          <w:p w:rsidR="0000744B" w:rsidRDefault="009D6FFF">
            <w:pPr>
              <w:jc w:val="center"/>
            </w:pPr>
            <w:r>
              <w:t>75</w:t>
            </w:r>
          </w:p>
        </w:tc>
        <w:tc>
          <w:tcPr>
            <w:tcW w:w="623" w:type="pct"/>
            <w:vAlign w:val="center"/>
          </w:tcPr>
          <w:p w:rsidR="0000744B" w:rsidRDefault="009D6FFF">
            <w:pPr>
              <w:jc w:val="center"/>
            </w:pPr>
            <w:r>
              <w:t>…</w:t>
            </w:r>
          </w:p>
        </w:tc>
        <w:tc>
          <w:tcPr>
            <w:tcW w:w="710" w:type="pct"/>
            <w:shd w:val="clear" w:color="auto" w:fill="auto"/>
            <w:noWrap/>
            <w:vAlign w:val="center"/>
          </w:tcPr>
          <w:p w:rsidR="0000744B" w:rsidRDefault="009D6FFF">
            <w:pPr>
              <w:jc w:val="center"/>
            </w:pPr>
            <w:r>
              <w:t>…</w:t>
            </w:r>
          </w:p>
        </w:tc>
        <w:tc>
          <w:tcPr>
            <w:tcW w:w="667" w:type="pct"/>
            <w:shd w:val="clear" w:color="auto" w:fill="auto"/>
            <w:noWrap/>
            <w:vAlign w:val="center"/>
          </w:tcPr>
          <w:p w:rsidR="0000744B" w:rsidRDefault="009D6FFF">
            <w:pPr>
              <w:jc w:val="center"/>
            </w:pPr>
            <w:r>
              <w:t>297</w:t>
            </w:r>
          </w:p>
        </w:tc>
        <w:tc>
          <w:tcPr>
            <w:tcW w:w="722" w:type="pct"/>
            <w:vAlign w:val="center"/>
          </w:tcPr>
          <w:p w:rsidR="0000744B" w:rsidRDefault="009D6FFF">
            <w:pPr>
              <w:jc w:val="center"/>
            </w:pPr>
            <w:r>
              <w:t>298</w:t>
            </w:r>
          </w:p>
        </w:tc>
      </w:tr>
      <w:tr w:rsidR="0000744B">
        <w:trPr>
          <w:jc w:val="center"/>
        </w:trPr>
        <w:tc>
          <w:tcPr>
            <w:tcW w:w="798" w:type="pct"/>
            <w:shd w:val="clear" w:color="auto" w:fill="auto"/>
            <w:noWrap/>
            <w:vAlign w:val="center"/>
          </w:tcPr>
          <w:p w:rsidR="0000744B" w:rsidRDefault="009D6FFF">
            <w:pPr>
              <w:jc w:val="center"/>
            </w:pPr>
            <w:r>
              <w:t>Итого</w:t>
            </w:r>
          </w:p>
        </w:tc>
        <w:tc>
          <w:tcPr>
            <w:tcW w:w="739" w:type="pct"/>
            <w:shd w:val="clear" w:color="auto" w:fill="auto"/>
            <w:noWrap/>
            <w:vAlign w:val="center"/>
          </w:tcPr>
          <w:p w:rsidR="0000744B" w:rsidRDefault="009D6FFF">
            <w:pPr>
              <w:jc w:val="center"/>
            </w:pPr>
            <w:r>
              <w:t>…</w:t>
            </w:r>
          </w:p>
        </w:tc>
        <w:tc>
          <w:tcPr>
            <w:tcW w:w="741" w:type="pct"/>
            <w:shd w:val="clear" w:color="auto" w:fill="auto"/>
            <w:noWrap/>
            <w:vAlign w:val="center"/>
          </w:tcPr>
          <w:p w:rsidR="0000744B" w:rsidRDefault="009D6FFF">
            <w:pPr>
              <w:jc w:val="center"/>
            </w:pPr>
            <w:r>
              <w:t>…</w:t>
            </w:r>
          </w:p>
        </w:tc>
        <w:tc>
          <w:tcPr>
            <w:tcW w:w="623" w:type="pct"/>
            <w:vAlign w:val="center"/>
          </w:tcPr>
          <w:p w:rsidR="0000744B" w:rsidRDefault="009D6FFF">
            <w:pPr>
              <w:jc w:val="center"/>
            </w:pPr>
            <w:r>
              <w:t>…</w:t>
            </w:r>
          </w:p>
        </w:tc>
        <w:tc>
          <w:tcPr>
            <w:tcW w:w="710" w:type="pct"/>
            <w:shd w:val="clear" w:color="auto" w:fill="auto"/>
            <w:noWrap/>
            <w:vAlign w:val="center"/>
          </w:tcPr>
          <w:p w:rsidR="0000744B" w:rsidRDefault="009D6FFF">
            <w:pPr>
              <w:jc w:val="center"/>
            </w:pPr>
            <w:r>
              <w:t>…</w:t>
            </w:r>
          </w:p>
        </w:tc>
        <w:tc>
          <w:tcPr>
            <w:tcW w:w="667" w:type="pct"/>
            <w:shd w:val="clear" w:color="auto" w:fill="auto"/>
            <w:noWrap/>
            <w:vAlign w:val="center"/>
          </w:tcPr>
          <w:p w:rsidR="0000744B" w:rsidRDefault="009D6FFF">
            <w:pPr>
              <w:jc w:val="center"/>
            </w:pPr>
            <w:r>
              <w:t>…</w:t>
            </w:r>
          </w:p>
        </w:tc>
        <w:tc>
          <w:tcPr>
            <w:tcW w:w="722" w:type="pct"/>
            <w:vAlign w:val="center"/>
          </w:tcPr>
          <w:p w:rsidR="0000744B" w:rsidRDefault="009D6FFF">
            <w:pPr>
              <w:jc w:val="center"/>
            </w:pPr>
            <w:r>
              <w:t>…</w:t>
            </w:r>
          </w:p>
        </w:tc>
      </w:tr>
    </w:tbl>
    <w:p w:rsidR="0000744B" w:rsidRDefault="0000744B"/>
    <w:p w:rsidR="0000744B" w:rsidRDefault="0000744B">
      <w:pPr>
        <w:rPr>
          <w:sz w:val="28"/>
          <w:szCs w:val="28"/>
        </w:rPr>
      </w:pPr>
    </w:p>
    <w:p w:rsidR="0000744B" w:rsidRDefault="009D6FFF">
      <w:pPr>
        <w:numPr>
          <w:ilvl w:val="0"/>
          <w:numId w:val="12"/>
        </w:numPr>
        <w:ind w:hanging="540"/>
        <w:jc w:val="both"/>
        <w:rPr>
          <w:sz w:val="28"/>
          <w:szCs w:val="28"/>
        </w:rPr>
      </w:pPr>
      <w:r>
        <w:rPr>
          <w:sz w:val="28"/>
          <w:szCs w:val="28"/>
        </w:rPr>
        <w:t>Определить сводные статистические показатели, а также относительные величины динамики, структуры и координации, используя следующие статистические данные о внешнеэкономической деятельности РФ (млрд. долл.):</w:t>
      </w:r>
    </w:p>
    <w:p w:rsidR="0000744B" w:rsidRDefault="0000744B">
      <w:pPr>
        <w:ind w:firstLine="708"/>
        <w:jc w:val="both"/>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233"/>
        <w:gridCol w:w="1170"/>
        <w:gridCol w:w="1168"/>
      </w:tblGrid>
      <w:tr w:rsidR="0000744B">
        <w:trPr>
          <w:tblHeader/>
          <w:jc w:val="center"/>
        </w:trPr>
        <w:tc>
          <w:tcPr>
            <w:tcW w:w="3779" w:type="pct"/>
            <w:vMerge w:val="restart"/>
            <w:shd w:val="clear" w:color="auto" w:fill="auto"/>
            <w:vAlign w:val="center"/>
          </w:tcPr>
          <w:p w:rsidR="0000744B" w:rsidRDefault="009D6FFF">
            <w:pPr>
              <w:jc w:val="center"/>
            </w:pPr>
            <w:r>
              <w:t>Наименование</w:t>
            </w:r>
          </w:p>
        </w:tc>
        <w:tc>
          <w:tcPr>
            <w:tcW w:w="1221" w:type="pct"/>
            <w:gridSpan w:val="2"/>
            <w:shd w:val="clear" w:color="auto" w:fill="auto"/>
            <w:vAlign w:val="center"/>
          </w:tcPr>
          <w:p w:rsidR="0000744B" w:rsidRDefault="009D6FFF">
            <w:pPr>
              <w:jc w:val="center"/>
            </w:pPr>
            <w:r>
              <w:t>Период</w:t>
            </w:r>
          </w:p>
        </w:tc>
      </w:tr>
      <w:tr w:rsidR="0000744B">
        <w:trPr>
          <w:tblHeader/>
          <w:jc w:val="center"/>
        </w:trPr>
        <w:tc>
          <w:tcPr>
            <w:tcW w:w="3779" w:type="pct"/>
            <w:vMerge/>
            <w:shd w:val="clear" w:color="auto" w:fill="auto"/>
            <w:vAlign w:val="center"/>
          </w:tcPr>
          <w:p w:rsidR="0000744B" w:rsidRDefault="0000744B">
            <w:pPr>
              <w:jc w:val="center"/>
            </w:pPr>
          </w:p>
        </w:tc>
        <w:tc>
          <w:tcPr>
            <w:tcW w:w="611" w:type="pct"/>
            <w:shd w:val="clear" w:color="auto" w:fill="auto"/>
            <w:vAlign w:val="center"/>
          </w:tcPr>
          <w:p w:rsidR="0000744B" w:rsidRDefault="009D6FFF">
            <w:pPr>
              <w:jc w:val="center"/>
            </w:pPr>
            <w:r>
              <w:t>2015</w:t>
            </w:r>
          </w:p>
        </w:tc>
        <w:tc>
          <w:tcPr>
            <w:tcW w:w="611" w:type="pct"/>
            <w:shd w:val="clear" w:color="auto" w:fill="auto"/>
            <w:vAlign w:val="center"/>
          </w:tcPr>
          <w:p w:rsidR="0000744B" w:rsidRDefault="009D6FFF">
            <w:pPr>
              <w:jc w:val="center"/>
            </w:pPr>
            <w:r>
              <w:t>2016</w:t>
            </w:r>
          </w:p>
        </w:tc>
      </w:tr>
      <w:tr w:rsidR="0000744B">
        <w:trPr>
          <w:jc w:val="center"/>
        </w:trPr>
        <w:tc>
          <w:tcPr>
            <w:tcW w:w="3779" w:type="pct"/>
            <w:shd w:val="clear" w:color="auto" w:fill="auto"/>
            <w:vAlign w:val="center"/>
          </w:tcPr>
          <w:p w:rsidR="0000744B" w:rsidRDefault="009D6FFF">
            <w:r>
              <w:t>Объем ввезенной валюты физическими лицами</w:t>
            </w:r>
          </w:p>
        </w:tc>
        <w:tc>
          <w:tcPr>
            <w:tcW w:w="611" w:type="pct"/>
            <w:shd w:val="clear" w:color="auto" w:fill="auto"/>
            <w:vAlign w:val="center"/>
          </w:tcPr>
          <w:p w:rsidR="0000744B" w:rsidRDefault="009D6FFF">
            <w:pPr>
              <w:jc w:val="center"/>
            </w:pPr>
            <w:r>
              <w:t>1,6</w:t>
            </w:r>
          </w:p>
        </w:tc>
        <w:tc>
          <w:tcPr>
            <w:tcW w:w="611" w:type="pct"/>
            <w:shd w:val="clear" w:color="auto" w:fill="auto"/>
            <w:vAlign w:val="center"/>
          </w:tcPr>
          <w:p w:rsidR="0000744B" w:rsidRDefault="009D6FFF">
            <w:pPr>
              <w:jc w:val="center"/>
            </w:pPr>
            <w:r>
              <w:t>2,4</w:t>
            </w:r>
          </w:p>
        </w:tc>
      </w:tr>
      <w:tr w:rsidR="0000744B">
        <w:trPr>
          <w:jc w:val="center"/>
        </w:trPr>
        <w:tc>
          <w:tcPr>
            <w:tcW w:w="3779" w:type="pct"/>
            <w:shd w:val="clear" w:color="auto" w:fill="auto"/>
            <w:vAlign w:val="center"/>
          </w:tcPr>
          <w:p w:rsidR="0000744B" w:rsidRDefault="009D6FFF">
            <w:r>
              <w:t>Объем ввезенной валюты юридическими лицами</w:t>
            </w:r>
          </w:p>
        </w:tc>
        <w:tc>
          <w:tcPr>
            <w:tcW w:w="611" w:type="pct"/>
            <w:shd w:val="clear" w:color="auto" w:fill="auto"/>
            <w:vAlign w:val="center"/>
          </w:tcPr>
          <w:p w:rsidR="0000744B" w:rsidRDefault="009D6FFF">
            <w:pPr>
              <w:jc w:val="center"/>
            </w:pPr>
            <w:r>
              <w:t>12,9</w:t>
            </w:r>
          </w:p>
        </w:tc>
        <w:tc>
          <w:tcPr>
            <w:tcW w:w="611" w:type="pct"/>
            <w:shd w:val="clear" w:color="auto" w:fill="auto"/>
            <w:vAlign w:val="center"/>
          </w:tcPr>
          <w:p w:rsidR="0000744B" w:rsidRDefault="009D6FFF">
            <w:pPr>
              <w:jc w:val="center"/>
            </w:pPr>
            <w:r>
              <w:t>12,6</w:t>
            </w:r>
          </w:p>
        </w:tc>
      </w:tr>
      <w:tr w:rsidR="0000744B">
        <w:trPr>
          <w:jc w:val="center"/>
        </w:trPr>
        <w:tc>
          <w:tcPr>
            <w:tcW w:w="3779" w:type="pct"/>
            <w:shd w:val="clear" w:color="auto" w:fill="auto"/>
            <w:vAlign w:val="center"/>
          </w:tcPr>
          <w:p w:rsidR="0000744B" w:rsidRDefault="009D6FFF">
            <w:r>
              <w:t>Итого:</w:t>
            </w:r>
          </w:p>
        </w:tc>
        <w:tc>
          <w:tcPr>
            <w:tcW w:w="611" w:type="pct"/>
            <w:shd w:val="clear" w:color="auto" w:fill="auto"/>
            <w:vAlign w:val="center"/>
          </w:tcPr>
          <w:p w:rsidR="0000744B" w:rsidRDefault="0000744B">
            <w:pPr>
              <w:jc w:val="center"/>
            </w:pPr>
          </w:p>
        </w:tc>
        <w:tc>
          <w:tcPr>
            <w:tcW w:w="611" w:type="pct"/>
            <w:shd w:val="clear" w:color="auto" w:fill="auto"/>
            <w:vAlign w:val="center"/>
          </w:tcPr>
          <w:p w:rsidR="0000744B" w:rsidRDefault="0000744B">
            <w:pPr>
              <w:jc w:val="center"/>
            </w:pPr>
          </w:p>
        </w:tc>
      </w:tr>
      <w:tr w:rsidR="0000744B">
        <w:trPr>
          <w:jc w:val="center"/>
        </w:trPr>
        <w:tc>
          <w:tcPr>
            <w:tcW w:w="3779" w:type="pct"/>
            <w:shd w:val="clear" w:color="auto" w:fill="auto"/>
            <w:vAlign w:val="center"/>
          </w:tcPr>
          <w:p w:rsidR="0000744B" w:rsidRDefault="009D6FFF">
            <w:r>
              <w:t>Объем вывезенной валюты физическими лицами</w:t>
            </w:r>
          </w:p>
        </w:tc>
        <w:tc>
          <w:tcPr>
            <w:tcW w:w="611" w:type="pct"/>
            <w:shd w:val="clear" w:color="auto" w:fill="auto"/>
            <w:vAlign w:val="center"/>
          </w:tcPr>
          <w:p w:rsidR="0000744B" w:rsidRDefault="009D6FFF">
            <w:pPr>
              <w:jc w:val="center"/>
            </w:pPr>
            <w:r>
              <w:t>3,8</w:t>
            </w:r>
          </w:p>
        </w:tc>
        <w:tc>
          <w:tcPr>
            <w:tcW w:w="611" w:type="pct"/>
            <w:shd w:val="clear" w:color="auto" w:fill="auto"/>
            <w:vAlign w:val="center"/>
          </w:tcPr>
          <w:p w:rsidR="0000744B" w:rsidRDefault="009D6FFF">
            <w:pPr>
              <w:jc w:val="center"/>
            </w:pPr>
            <w:r>
              <w:t>5,0</w:t>
            </w:r>
          </w:p>
        </w:tc>
      </w:tr>
      <w:tr w:rsidR="0000744B">
        <w:trPr>
          <w:jc w:val="center"/>
        </w:trPr>
        <w:tc>
          <w:tcPr>
            <w:tcW w:w="3779" w:type="pct"/>
            <w:shd w:val="clear" w:color="auto" w:fill="auto"/>
            <w:vAlign w:val="center"/>
          </w:tcPr>
          <w:p w:rsidR="0000744B" w:rsidRDefault="009D6FFF">
            <w:r>
              <w:t>Объем вывезенной валюты юридическими лицами</w:t>
            </w:r>
          </w:p>
        </w:tc>
        <w:tc>
          <w:tcPr>
            <w:tcW w:w="611" w:type="pct"/>
            <w:shd w:val="clear" w:color="auto" w:fill="auto"/>
            <w:vAlign w:val="center"/>
          </w:tcPr>
          <w:p w:rsidR="0000744B" w:rsidRDefault="009D6FFF">
            <w:pPr>
              <w:jc w:val="center"/>
            </w:pPr>
            <w:r>
              <w:t>2,7</w:t>
            </w:r>
          </w:p>
        </w:tc>
        <w:tc>
          <w:tcPr>
            <w:tcW w:w="611" w:type="pct"/>
            <w:shd w:val="clear" w:color="auto" w:fill="auto"/>
            <w:vAlign w:val="center"/>
          </w:tcPr>
          <w:p w:rsidR="0000744B" w:rsidRDefault="009D6FFF">
            <w:pPr>
              <w:jc w:val="center"/>
            </w:pPr>
            <w:r>
              <w:t>12,8</w:t>
            </w:r>
          </w:p>
        </w:tc>
      </w:tr>
      <w:tr w:rsidR="0000744B">
        <w:trPr>
          <w:jc w:val="center"/>
        </w:trPr>
        <w:tc>
          <w:tcPr>
            <w:tcW w:w="3779" w:type="pct"/>
            <w:shd w:val="clear" w:color="auto" w:fill="auto"/>
            <w:vAlign w:val="center"/>
          </w:tcPr>
          <w:p w:rsidR="0000744B" w:rsidRDefault="009D6FFF">
            <w:r>
              <w:t>Итого:</w:t>
            </w:r>
          </w:p>
        </w:tc>
        <w:tc>
          <w:tcPr>
            <w:tcW w:w="611" w:type="pct"/>
            <w:shd w:val="clear" w:color="auto" w:fill="auto"/>
            <w:vAlign w:val="center"/>
          </w:tcPr>
          <w:p w:rsidR="0000744B" w:rsidRDefault="0000744B">
            <w:pPr>
              <w:jc w:val="center"/>
            </w:pPr>
          </w:p>
        </w:tc>
        <w:tc>
          <w:tcPr>
            <w:tcW w:w="611" w:type="pct"/>
            <w:shd w:val="clear" w:color="auto" w:fill="auto"/>
            <w:vAlign w:val="center"/>
          </w:tcPr>
          <w:p w:rsidR="0000744B" w:rsidRDefault="0000744B">
            <w:pPr>
              <w:jc w:val="center"/>
            </w:pPr>
          </w:p>
        </w:tc>
      </w:tr>
      <w:tr w:rsidR="0000744B">
        <w:trPr>
          <w:jc w:val="center"/>
        </w:trPr>
        <w:tc>
          <w:tcPr>
            <w:tcW w:w="3779" w:type="pct"/>
            <w:shd w:val="clear" w:color="auto" w:fill="auto"/>
            <w:vAlign w:val="center"/>
          </w:tcPr>
          <w:p w:rsidR="0000744B" w:rsidRDefault="009D6FFF">
            <w:r>
              <w:t>Всего:</w:t>
            </w:r>
          </w:p>
        </w:tc>
        <w:tc>
          <w:tcPr>
            <w:tcW w:w="611" w:type="pct"/>
            <w:shd w:val="clear" w:color="auto" w:fill="auto"/>
            <w:vAlign w:val="center"/>
          </w:tcPr>
          <w:p w:rsidR="0000744B" w:rsidRDefault="0000744B">
            <w:pPr>
              <w:jc w:val="center"/>
            </w:pPr>
          </w:p>
        </w:tc>
        <w:tc>
          <w:tcPr>
            <w:tcW w:w="611" w:type="pct"/>
            <w:shd w:val="clear" w:color="auto" w:fill="auto"/>
            <w:vAlign w:val="center"/>
          </w:tcPr>
          <w:p w:rsidR="0000744B" w:rsidRDefault="0000744B">
            <w:pPr>
              <w:jc w:val="center"/>
            </w:pPr>
          </w:p>
        </w:tc>
      </w:tr>
    </w:tbl>
    <w:p w:rsidR="0000744B" w:rsidRDefault="0000744B">
      <w:pPr>
        <w:ind w:firstLine="708"/>
        <w:jc w:val="both"/>
        <w:rPr>
          <w:sz w:val="28"/>
          <w:szCs w:val="28"/>
        </w:rPr>
      </w:pPr>
    </w:p>
    <w:p w:rsidR="0000744B" w:rsidRDefault="009D6FFF">
      <w:pPr>
        <w:numPr>
          <w:ilvl w:val="0"/>
          <w:numId w:val="12"/>
        </w:numPr>
        <w:ind w:hanging="540"/>
        <w:jc w:val="both"/>
        <w:rPr>
          <w:sz w:val="28"/>
          <w:szCs w:val="28"/>
        </w:rPr>
      </w:pPr>
      <w:r>
        <w:rPr>
          <w:sz w:val="28"/>
          <w:szCs w:val="28"/>
        </w:rPr>
        <w:t>Определить относительные величины структуры, координации и сравнения, используя следующие статистические данные результатах валютного контроля по нескольким регионам в отчетном периоде:</w:t>
      </w:r>
    </w:p>
    <w:p w:rsidR="0000744B" w:rsidRDefault="0000744B">
      <w:pPr>
        <w:ind w:firstLine="708"/>
        <w:jc w:val="both"/>
        <w:rPr>
          <w:sz w:val="28"/>
          <w:szCs w:val="28"/>
        </w:rPr>
      </w:pPr>
    </w:p>
    <w:p w:rsidR="0000744B" w:rsidRDefault="0000744B">
      <w:pPr>
        <w:ind w:firstLine="708"/>
        <w:jc w:val="both"/>
        <w:rPr>
          <w:sz w:val="28"/>
          <w:szCs w:val="28"/>
        </w:rPr>
      </w:pPr>
    </w:p>
    <w:p w:rsidR="0000744B" w:rsidRDefault="0000744B">
      <w:pPr>
        <w:ind w:firstLine="708"/>
        <w:jc w:val="both"/>
        <w:rPr>
          <w:sz w:val="28"/>
          <w:szCs w:val="28"/>
        </w:rPr>
      </w:pPr>
    </w:p>
    <w:p w:rsidR="0000744B" w:rsidRDefault="0000744B">
      <w:pPr>
        <w:ind w:firstLine="708"/>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0"/>
        <w:gridCol w:w="798"/>
        <w:gridCol w:w="884"/>
        <w:gridCol w:w="856"/>
        <w:gridCol w:w="783"/>
        <w:gridCol w:w="925"/>
        <w:gridCol w:w="856"/>
        <w:gridCol w:w="873"/>
        <w:gridCol w:w="856"/>
      </w:tblGrid>
      <w:tr w:rsidR="0000744B">
        <w:trPr>
          <w:cantSplit/>
          <w:tblHeader/>
        </w:trPr>
        <w:tc>
          <w:tcPr>
            <w:tcW w:w="1432"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0744B" w:rsidRDefault="009D6FFF">
            <w:pPr>
              <w:jc w:val="center"/>
            </w:pPr>
            <w:r>
              <w:t>Регионы</w:t>
            </w:r>
          </w:p>
          <w:p w:rsidR="0000744B" w:rsidRDefault="0000744B">
            <w:pPr>
              <w:jc w:val="center"/>
            </w:pPr>
          </w:p>
          <w:p w:rsidR="0000744B" w:rsidRDefault="009D6FFF">
            <w:pPr>
              <w:jc w:val="center"/>
            </w:pPr>
            <w:r>
              <w:t>Наименование</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А</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Б</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В</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Г</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Д</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Е</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00744B" w:rsidRDefault="009D6FFF">
            <w:pPr>
              <w:jc w:val="center"/>
            </w:pPr>
            <w:r>
              <w:t>Ж</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З</w:t>
            </w:r>
          </w:p>
        </w:tc>
      </w:tr>
      <w:tr w:rsidR="0000744B">
        <w:trPr>
          <w:cantSplit/>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Количество проверок, тыс. ед.</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12,3</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8,1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3,4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3,1</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3,7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4,4</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2,0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0,57</w:t>
            </w:r>
          </w:p>
        </w:tc>
      </w:tr>
      <w:tr w:rsidR="0000744B">
        <w:trPr>
          <w:cantSplit/>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Доля дел об административных правонарушениях,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7,7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4,7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21,7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15,0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26,0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10,1</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11,2</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2,5</w:t>
            </w:r>
          </w:p>
        </w:tc>
      </w:tr>
      <w:tr w:rsidR="0000744B">
        <w:trPr>
          <w:cantSplit/>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Количество, случаев выявленных нарушений, тыс. ед.</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1,7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1,1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4,2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2,8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6,0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3,41</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1,8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0,014</w:t>
            </w:r>
          </w:p>
        </w:tc>
      </w:tr>
      <w:tr w:rsidR="0000744B">
        <w:trPr>
          <w:cantSplit/>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Сумма выявленных нарушений, млн. долл.</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89,0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64,0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140,0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65,5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79,0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132,5</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51,2</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97,4</w:t>
            </w:r>
          </w:p>
        </w:tc>
      </w:tr>
      <w:tr w:rsidR="0000744B">
        <w:trPr>
          <w:cantSplit/>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Количество, возбужденных дел об административных правонарушениях, шт.</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952</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383</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738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465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963</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446</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223</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jc w:val="center"/>
            </w:pPr>
            <w:r>
              <w:t>14</w:t>
            </w:r>
          </w:p>
        </w:tc>
      </w:tr>
    </w:tbl>
    <w:p w:rsidR="0000744B" w:rsidRDefault="0000744B">
      <w:pPr>
        <w:ind w:left="360"/>
      </w:pPr>
    </w:p>
    <w:p w:rsidR="0000744B" w:rsidRDefault="009D6FFF">
      <w:pPr>
        <w:numPr>
          <w:ilvl w:val="0"/>
          <w:numId w:val="12"/>
        </w:numPr>
        <w:ind w:hanging="540"/>
        <w:rPr>
          <w:sz w:val="28"/>
          <w:szCs w:val="28"/>
        </w:rPr>
      </w:pPr>
      <w:r>
        <w:rPr>
          <w:sz w:val="28"/>
          <w:szCs w:val="28"/>
        </w:rPr>
        <w:t>Определить абсолютные величины денежного дохода в среднем на человека из домохозяйства в месяц, используя следующие статистические данные о номинальных денежных доходах населения Российской Федерации в рублях и в процентах в отчетному году:</w:t>
      </w:r>
    </w:p>
    <w:p w:rsidR="0000744B" w:rsidRDefault="0000744B"/>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tblPr>
      <w:tblGrid>
        <w:gridCol w:w="3643"/>
        <w:gridCol w:w="1914"/>
        <w:gridCol w:w="1909"/>
        <w:gridCol w:w="1909"/>
      </w:tblGrid>
      <w:tr w:rsidR="0000744B">
        <w:trPr>
          <w:jc w:val="center"/>
        </w:trPr>
        <w:tc>
          <w:tcPr>
            <w:tcW w:w="1943" w:type="pct"/>
            <w:vMerge w:val="restart"/>
            <w:shd w:val="clear" w:color="auto" w:fill="auto"/>
            <w:vAlign w:val="center"/>
          </w:tcPr>
          <w:p w:rsidR="0000744B" w:rsidRDefault="009D6FFF">
            <w:pPr>
              <w:jc w:val="center"/>
            </w:pPr>
            <w:r>
              <w:t>Наименование</w:t>
            </w:r>
          </w:p>
        </w:tc>
        <w:tc>
          <w:tcPr>
            <w:tcW w:w="1021" w:type="pct"/>
            <w:vMerge w:val="restart"/>
            <w:shd w:val="clear" w:color="auto" w:fill="auto"/>
            <w:vAlign w:val="center"/>
          </w:tcPr>
          <w:p w:rsidR="0000744B" w:rsidRDefault="009D6FFF">
            <w:pPr>
              <w:jc w:val="center"/>
            </w:pPr>
            <w:r>
              <w:t>Все домохозяйства</w:t>
            </w:r>
          </w:p>
        </w:tc>
        <w:tc>
          <w:tcPr>
            <w:tcW w:w="2037" w:type="pct"/>
            <w:gridSpan w:val="2"/>
            <w:shd w:val="clear" w:color="auto" w:fill="auto"/>
            <w:vAlign w:val="center"/>
          </w:tcPr>
          <w:p w:rsidR="0000744B" w:rsidRDefault="009D6FFF">
            <w:pPr>
              <w:jc w:val="center"/>
            </w:pPr>
            <w:r>
              <w:t>в том числе проживают</w:t>
            </w:r>
          </w:p>
        </w:tc>
      </w:tr>
      <w:tr w:rsidR="0000744B">
        <w:trPr>
          <w:jc w:val="center"/>
        </w:trPr>
        <w:tc>
          <w:tcPr>
            <w:tcW w:w="1943" w:type="pct"/>
            <w:vMerge/>
            <w:shd w:val="clear" w:color="auto" w:fill="auto"/>
            <w:vAlign w:val="center"/>
          </w:tcPr>
          <w:p w:rsidR="0000744B" w:rsidRDefault="0000744B">
            <w:pPr>
              <w:jc w:val="center"/>
            </w:pPr>
          </w:p>
        </w:tc>
        <w:tc>
          <w:tcPr>
            <w:tcW w:w="1021" w:type="pct"/>
            <w:vMerge/>
            <w:shd w:val="clear" w:color="auto" w:fill="auto"/>
            <w:vAlign w:val="center"/>
          </w:tcPr>
          <w:p w:rsidR="0000744B" w:rsidRDefault="0000744B">
            <w:pPr>
              <w:jc w:val="center"/>
            </w:pPr>
          </w:p>
        </w:tc>
        <w:tc>
          <w:tcPr>
            <w:tcW w:w="1018" w:type="pct"/>
            <w:shd w:val="clear" w:color="auto" w:fill="auto"/>
            <w:vAlign w:val="center"/>
          </w:tcPr>
          <w:p w:rsidR="0000744B" w:rsidRDefault="009D6FFF">
            <w:pPr>
              <w:jc w:val="center"/>
            </w:pPr>
            <w:r>
              <w:t>в городских населенных пунктах</w:t>
            </w:r>
          </w:p>
        </w:tc>
        <w:tc>
          <w:tcPr>
            <w:tcW w:w="1018" w:type="pct"/>
            <w:shd w:val="clear" w:color="auto" w:fill="auto"/>
            <w:vAlign w:val="center"/>
          </w:tcPr>
          <w:p w:rsidR="0000744B" w:rsidRDefault="009D6FFF">
            <w:pPr>
              <w:jc w:val="center"/>
            </w:pPr>
            <w:r>
              <w:t>в  сельских населенных пунктах</w:t>
            </w:r>
          </w:p>
        </w:tc>
      </w:tr>
      <w:tr w:rsidR="0000744B">
        <w:trPr>
          <w:jc w:val="center"/>
        </w:trPr>
        <w:tc>
          <w:tcPr>
            <w:tcW w:w="1943" w:type="pct"/>
            <w:shd w:val="clear" w:color="auto" w:fill="auto"/>
            <w:vAlign w:val="center"/>
          </w:tcPr>
          <w:p w:rsidR="0000744B" w:rsidRDefault="0000744B">
            <w:pPr>
              <w:jc w:val="center"/>
            </w:pPr>
          </w:p>
        </w:tc>
        <w:tc>
          <w:tcPr>
            <w:tcW w:w="1021" w:type="pct"/>
            <w:shd w:val="clear" w:color="auto" w:fill="auto"/>
            <w:vAlign w:val="center"/>
          </w:tcPr>
          <w:p w:rsidR="0000744B" w:rsidRDefault="009D6FFF">
            <w:pPr>
              <w:jc w:val="center"/>
            </w:pPr>
            <w:r>
              <w:t>17570,7</w:t>
            </w:r>
          </w:p>
        </w:tc>
        <w:tc>
          <w:tcPr>
            <w:tcW w:w="1018" w:type="pct"/>
            <w:shd w:val="clear" w:color="auto" w:fill="auto"/>
            <w:vAlign w:val="center"/>
          </w:tcPr>
          <w:p w:rsidR="0000744B" w:rsidRDefault="009D6FFF">
            <w:pPr>
              <w:jc w:val="center"/>
            </w:pPr>
            <w:r>
              <w:t>19683,6</w:t>
            </w:r>
          </w:p>
        </w:tc>
        <w:tc>
          <w:tcPr>
            <w:tcW w:w="1018" w:type="pct"/>
            <w:shd w:val="clear" w:color="auto" w:fill="auto"/>
            <w:vAlign w:val="center"/>
          </w:tcPr>
          <w:p w:rsidR="0000744B" w:rsidRDefault="009D6FFF">
            <w:pPr>
              <w:jc w:val="center"/>
            </w:pPr>
            <w:r>
              <w:t>11591,7</w:t>
            </w:r>
          </w:p>
        </w:tc>
      </w:tr>
      <w:tr w:rsidR="0000744B">
        <w:trPr>
          <w:jc w:val="center"/>
        </w:trPr>
        <w:tc>
          <w:tcPr>
            <w:tcW w:w="1943" w:type="pct"/>
            <w:shd w:val="clear" w:color="auto" w:fill="auto"/>
            <w:vAlign w:val="center"/>
          </w:tcPr>
          <w:p w:rsidR="0000744B" w:rsidRDefault="009D6FFF">
            <w:r>
              <w:t>в том числе в процентах:</w:t>
            </w:r>
          </w:p>
        </w:tc>
        <w:tc>
          <w:tcPr>
            <w:tcW w:w="1021" w:type="pct"/>
            <w:shd w:val="clear" w:color="auto" w:fill="auto"/>
            <w:vAlign w:val="center"/>
          </w:tcPr>
          <w:p w:rsidR="0000744B" w:rsidRDefault="0000744B">
            <w:pPr>
              <w:jc w:val="center"/>
            </w:pPr>
          </w:p>
        </w:tc>
        <w:tc>
          <w:tcPr>
            <w:tcW w:w="1018" w:type="pct"/>
            <w:shd w:val="clear" w:color="auto" w:fill="auto"/>
            <w:vAlign w:val="center"/>
          </w:tcPr>
          <w:p w:rsidR="0000744B" w:rsidRDefault="0000744B">
            <w:pPr>
              <w:jc w:val="center"/>
            </w:pPr>
          </w:p>
        </w:tc>
        <w:tc>
          <w:tcPr>
            <w:tcW w:w="1018" w:type="pct"/>
            <w:shd w:val="clear" w:color="auto" w:fill="auto"/>
            <w:vAlign w:val="center"/>
          </w:tcPr>
          <w:p w:rsidR="0000744B" w:rsidRDefault="0000744B">
            <w:pPr>
              <w:jc w:val="center"/>
            </w:pPr>
          </w:p>
        </w:tc>
      </w:tr>
      <w:tr w:rsidR="0000744B">
        <w:trPr>
          <w:jc w:val="center"/>
        </w:trPr>
        <w:tc>
          <w:tcPr>
            <w:tcW w:w="1943" w:type="pct"/>
            <w:shd w:val="clear" w:color="auto" w:fill="auto"/>
            <w:vAlign w:val="center"/>
          </w:tcPr>
          <w:p w:rsidR="0000744B" w:rsidRDefault="009D6FFF">
            <w:r>
              <w:t>1. доход от трудовой деятельности – всего</w:t>
            </w:r>
          </w:p>
        </w:tc>
        <w:tc>
          <w:tcPr>
            <w:tcW w:w="1021" w:type="pct"/>
            <w:shd w:val="clear" w:color="auto" w:fill="auto"/>
            <w:vAlign w:val="center"/>
          </w:tcPr>
          <w:p w:rsidR="0000744B" w:rsidRDefault="009D6FFF">
            <w:pPr>
              <w:jc w:val="center"/>
            </w:pPr>
            <w:r>
              <w:t>76,7</w:t>
            </w:r>
          </w:p>
        </w:tc>
        <w:tc>
          <w:tcPr>
            <w:tcW w:w="1018" w:type="pct"/>
            <w:shd w:val="clear" w:color="auto" w:fill="auto"/>
            <w:vAlign w:val="center"/>
          </w:tcPr>
          <w:p w:rsidR="0000744B" w:rsidRDefault="009D6FFF">
            <w:pPr>
              <w:jc w:val="center"/>
            </w:pPr>
            <w:r>
              <w:t>78,3</w:t>
            </w:r>
          </w:p>
        </w:tc>
        <w:tc>
          <w:tcPr>
            <w:tcW w:w="1018" w:type="pct"/>
            <w:shd w:val="clear" w:color="auto" w:fill="auto"/>
            <w:vAlign w:val="center"/>
          </w:tcPr>
          <w:p w:rsidR="0000744B" w:rsidRDefault="009D6FFF">
            <w:pPr>
              <w:jc w:val="center"/>
            </w:pPr>
            <w:r>
              <w:t>68,9</w:t>
            </w:r>
          </w:p>
        </w:tc>
      </w:tr>
      <w:tr w:rsidR="0000744B">
        <w:trPr>
          <w:jc w:val="center"/>
        </w:trPr>
        <w:tc>
          <w:tcPr>
            <w:tcW w:w="1943" w:type="pct"/>
            <w:shd w:val="clear" w:color="auto" w:fill="auto"/>
            <w:vAlign w:val="center"/>
          </w:tcPr>
          <w:p w:rsidR="0000744B" w:rsidRDefault="009D6FFF">
            <w:r>
              <w:t>оплата труда</w:t>
            </w:r>
          </w:p>
        </w:tc>
        <w:tc>
          <w:tcPr>
            <w:tcW w:w="1021" w:type="pct"/>
            <w:shd w:val="clear" w:color="auto" w:fill="auto"/>
            <w:vAlign w:val="center"/>
          </w:tcPr>
          <w:p w:rsidR="0000744B" w:rsidRDefault="009D6FFF">
            <w:pPr>
              <w:jc w:val="center"/>
            </w:pPr>
            <w:r>
              <w:t>62,7</w:t>
            </w:r>
          </w:p>
        </w:tc>
        <w:tc>
          <w:tcPr>
            <w:tcW w:w="1018" w:type="pct"/>
            <w:shd w:val="clear" w:color="auto" w:fill="auto"/>
            <w:vAlign w:val="center"/>
          </w:tcPr>
          <w:p w:rsidR="0000744B" w:rsidRDefault="009D6FFF">
            <w:pPr>
              <w:jc w:val="center"/>
            </w:pPr>
            <w:r>
              <w:t>64,9</w:t>
            </w:r>
          </w:p>
        </w:tc>
        <w:tc>
          <w:tcPr>
            <w:tcW w:w="1018" w:type="pct"/>
            <w:shd w:val="clear" w:color="auto" w:fill="auto"/>
            <w:vAlign w:val="center"/>
          </w:tcPr>
          <w:p w:rsidR="0000744B" w:rsidRDefault="009D6FFF">
            <w:pPr>
              <w:jc w:val="center"/>
            </w:pPr>
            <w:r>
              <w:t>51,7</w:t>
            </w:r>
          </w:p>
        </w:tc>
      </w:tr>
      <w:tr w:rsidR="0000744B">
        <w:trPr>
          <w:jc w:val="center"/>
        </w:trPr>
        <w:tc>
          <w:tcPr>
            <w:tcW w:w="1943" w:type="pct"/>
            <w:shd w:val="clear" w:color="auto" w:fill="auto"/>
            <w:vAlign w:val="center"/>
          </w:tcPr>
          <w:p w:rsidR="0000744B" w:rsidRDefault="009D6FFF">
            <w:r>
              <w:t>доход от самостоятельной занятости</w:t>
            </w:r>
          </w:p>
        </w:tc>
        <w:tc>
          <w:tcPr>
            <w:tcW w:w="1021" w:type="pct"/>
            <w:shd w:val="clear" w:color="auto" w:fill="auto"/>
            <w:vAlign w:val="center"/>
          </w:tcPr>
          <w:p w:rsidR="0000744B" w:rsidRDefault="009D6FFF">
            <w:pPr>
              <w:jc w:val="center"/>
            </w:pPr>
            <w:r>
              <w:t>11,3</w:t>
            </w:r>
          </w:p>
        </w:tc>
        <w:tc>
          <w:tcPr>
            <w:tcW w:w="1018" w:type="pct"/>
            <w:shd w:val="clear" w:color="auto" w:fill="auto"/>
            <w:vAlign w:val="center"/>
          </w:tcPr>
          <w:p w:rsidR="0000744B" w:rsidRDefault="009D6FFF">
            <w:pPr>
              <w:jc w:val="center"/>
            </w:pPr>
            <w:r>
              <w:t>10,5</w:t>
            </w:r>
          </w:p>
        </w:tc>
        <w:tc>
          <w:tcPr>
            <w:tcW w:w="1018" w:type="pct"/>
            <w:shd w:val="clear" w:color="auto" w:fill="auto"/>
            <w:vAlign w:val="center"/>
          </w:tcPr>
          <w:p w:rsidR="0000744B" w:rsidRDefault="009D6FFF">
            <w:pPr>
              <w:jc w:val="center"/>
            </w:pPr>
            <w:r>
              <w:t>15,2</w:t>
            </w:r>
          </w:p>
        </w:tc>
      </w:tr>
      <w:tr w:rsidR="0000744B">
        <w:trPr>
          <w:jc w:val="center"/>
        </w:trPr>
        <w:tc>
          <w:tcPr>
            <w:tcW w:w="1943" w:type="pct"/>
            <w:shd w:val="clear" w:color="auto" w:fill="auto"/>
            <w:vAlign w:val="center"/>
          </w:tcPr>
          <w:p w:rsidR="0000744B" w:rsidRDefault="009D6FFF">
            <w:r>
              <w:t>доход от другой регулярной трудовой деятельности</w:t>
            </w:r>
          </w:p>
        </w:tc>
        <w:tc>
          <w:tcPr>
            <w:tcW w:w="1021" w:type="pct"/>
            <w:shd w:val="clear" w:color="auto" w:fill="auto"/>
            <w:vAlign w:val="center"/>
          </w:tcPr>
          <w:p w:rsidR="0000744B" w:rsidRDefault="009D6FFF">
            <w:pPr>
              <w:jc w:val="center"/>
            </w:pPr>
            <w:r>
              <w:t>2,7</w:t>
            </w:r>
          </w:p>
        </w:tc>
        <w:tc>
          <w:tcPr>
            <w:tcW w:w="1018" w:type="pct"/>
            <w:shd w:val="clear" w:color="auto" w:fill="auto"/>
            <w:vAlign w:val="center"/>
          </w:tcPr>
          <w:p w:rsidR="0000744B" w:rsidRDefault="009D6FFF">
            <w:pPr>
              <w:jc w:val="center"/>
            </w:pPr>
            <w:r>
              <w:t>2,9</w:t>
            </w:r>
          </w:p>
        </w:tc>
        <w:tc>
          <w:tcPr>
            <w:tcW w:w="1018" w:type="pct"/>
            <w:shd w:val="clear" w:color="auto" w:fill="auto"/>
            <w:vAlign w:val="center"/>
          </w:tcPr>
          <w:p w:rsidR="0000744B" w:rsidRDefault="009D6FFF">
            <w:pPr>
              <w:jc w:val="center"/>
            </w:pPr>
            <w:r>
              <w:t>2,0</w:t>
            </w:r>
          </w:p>
        </w:tc>
      </w:tr>
      <w:tr w:rsidR="0000744B">
        <w:trPr>
          <w:jc w:val="center"/>
        </w:trPr>
        <w:tc>
          <w:tcPr>
            <w:tcW w:w="1943" w:type="pct"/>
            <w:shd w:val="clear" w:color="auto" w:fill="auto"/>
            <w:vAlign w:val="center"/>
          </w:tcPr>
          <w:p w:rsidR="0000744B" w:rsidRDefault="009D6FFF">
            <w:r>
              <w:t>2. доход от собственности – всего</w:t>
            </w:r>
          </w:p>
        </w:tc>
        <w:tc>
          <w:tcPr>
            <w:tcW w:w="1021" w:type="pct"/>
            <w:shd w:val="clear" w:color="auto" w:fill="auto"/>
            <w:vAlign w:val="center"/>
          </w:tcPr>
          <w:p w:rsidR="0000744B" w:rsidRDefault="009D6FFF">
            <w:pPr>
              <w:jc w:val="center"/>
            </w:pPr>
            <w:r>
              <w:t>0,6</w:t>
            </w:r>
          </w:p>
        </w:tc>
        <w:tc>
          <w:tcPr>
            <w:tcW w:w="1018" w:type="pct"/>
            <w:shd w:val="clear" w:color="auto" w:fill="auto"/>
            <w:vAlign w:val="center"/>
          </w:tcPr>
          <w:p w:rsidR="0000744B" w:rsidRDefault="009D6FFF">
            <w:pPr>
              <w:jc w:val="center"/>
            </w:pPr>
            <w:r>
              <w:t>0,7</w:t>
            </w:r>
          </w:p>
        </w:tc>
        <w:tc>
          <w:tcPr>
            <w:tcW w:w="1018" w:type="pct"/>
            <w:shd w:val="clear" w:color="auto" w:fill="auto"/>
            <w:vAlign w:val="center"/>
          </w:tcPr>
          <w:p w:rsidR="0000744B" w:rsidRDefault="009D6FFF">
            <w:pPr>
              <w:jc w:val="center"/>
            </w:pPr>
            <w:r>
              <w:t>0,2</w:t>
            </w:r>
          </w:p>
        </w:tc>
      </w:tr>
      <w:tr w:rsidR="0000744B">
        <w:trPr>
          <w:jc w:val="center"/>
        </w:trPr>
        <w:tc>
          <w:tcPr>
            <w:tcW w:w="1943" w:type="pct"/>
            <w:shd w:val="clear" w:color="auto" w:fill="auto"/>
            <w:vAlign w:val="center"/>
          </w:tcPr>
          <w:p w:rsidR="0000744B" w:rsidRDefault="009D6FFF">
            <w:r>
              <w:t>из него доход от сдачи в аренду недвижимости и другого имущества</w:t>
            </w:r>
          </w:p>
        </w:tc>
        <w:tc>
          <w:tcPr>
            <w:tcW w:w="1021" w:type="pct"/>
            <w:shd w:val="clear" w:color="auto" w:fill="auto"/>
            <w:vAlign w:val="center"/>
          </w:tcPr>
          <w:p w:rsidR="0000744B" w:rsidRDefault="009D6FFF">
            <w:pPr>
              <w:jc w:val="center"/>
            </w:pPr>
            <w:r>
              <w:t>0,5</w:t>
            </w:r>
          </w:p>
        </w:tc>
        <w:tc>
          <w:tcPr>
            <w:tcW w:w="1018" w:type="pct"/>
            <w:shd w:val="clear" w:color="auto" w:fill="auto"/>
            <w:vAlign w:val="center"/>
          </w:tcPr>
          <w:p w:rsidR="0000744B" w:rsidRDefault="009D6FFF">
            <w:pPr>
              <w:jc w:val="center"/>
            </w:pPr>
            <w:r>
              <w:t>0,5</w:t>
            </w:r>
          </w:p>
        </w:tc>
        <w:tc>
          <w:tcPr>
            <w:tcW w:w="1018" w:type="pct"/>
            <w:shd w:val="clear" w:color="auto" w:fill="auto"/>
            <w:vAlign w:val="center"/>
          </w:tcPr>
          <w:p w:rsidR="0000744B" w:rsidRDefault="009D6FFF">
            <w:pPr>
              <w:jc w:val="center"/>
            </w:pPr>
            <w:r>
              <w:t>0,1</w:t>
            </w:r>
          </w:p>
        </w:tc>
      </w:tr>
      <w:tr w:rsidR="0000744B">
        <w:trPr>
          <w:jc w:val="center"/>
        </w:trPr>
        <w:tc>
          <w:tcPr>
            <w:tcW w:w="1943" w:type="pct"/>
            <w:shd w:val="clear" w:color="auto" w:fill="auto"/>
            <w:vAlign w:val="center"/>
          </w:tcPr>
          <w:p w:rsidR="0000744B" w:rsidRDefault="009D6FFF">
            <w:r>
              <w:t>3. трансферты полученные – всего</w:t>
            </w:r>
          </w:p>
        </w:tc>
        <w:tc>
          <w:tcPr>
            <w:tcW w:w="1021" w:type="pct"/>
            <w:shd w:val="clear" w:color="auto" w:fill="auto"/>
            <w:vAlign w:val="center"/>
          </w:tcPr>
          <w:p w:rsidR="0000744B" w:rsidRDefault="009D6FFF">
            <w:pPr>
              <w:jc w:val="center"/>
            </w:pPr>
            <w:r>
              <w:t>22,7</w:t>
            </w:r>
          </w:p>
        </w:tc>
        <w:tc>
          <w:tcPr>
            <w:tcW w:w="1018" w:type="pct"/>
            <w:shd w:val="clear" w:color="auto" w:fill="auto"/>
            <w:vAlign w:val="center"/>
          </w:tcPr>
          <w:p w:rsidR="0000744B" w:rsidRDefault="009D6FFF">
            <w:pPr>
              <w:jc w:val="center"/>
            </w:pPr>
            <w:r>
              <w:t>21,1</w:t>
            </w:r>
          </w:p>
        </w:tc>
        <w:tc>
          <w:tcPr>
            <w:tcW w:w="1018" w:type="pct"/>
            <w:shd w:val="clear" w:color="auto" w:fill="auto"/>
            <w:vAlign w:val="center"/>
          </w:tcPr>
          <w:p w:rsidR="0000744B" w:rsidRDefault="009D6FFF">
            <w:pPr>
              <w:jc w:val="center"/>
            </w:pPr>
            <w:r>
              <w:t>30,8</w:t>
            </w:r>
          </w:p>
        </w:tc>
      </w:tr>
      <w:tr w:rsidR="0000744B">
        <w:trPr>
          <w:jc w:val="center"/>
        </w:trPr>
        <w:tc>
          <w:tcPr>
            <w:tcW w:w="1943" w:type="pct"/>
            <w:shd w:val="clear" w:color="auto" w:fill="auto"/>
            <w:vAlign w:val="center"/>
          </w:tcPr>
          <w:p w:rsidR="0000744B" w:rsidRDefault="009D6FFF">
            <w:r>
              <w:t>социальные выплаты</w:t>
            </w:r>
          </w:p>
        </w:tc>
        <w:tc>
          <w:tcPr>
            <w:tcW w:w="1021" w:type="pct"/>
            <w:shd w:val="clear" w:color="auto" w:fill="auto"/>
            <w:vAlign w:val="center"/>
          </w:tcPr>
          <w:p w:rsidR="0000744B" w:rsidRDefault="009D6FFF">
            <w:pPr>
              <w:jc w:val="center"/>
            </w:pPr>
            <w:r>
              <w:t>19,2</w:t>
            </w:r>
          </w:p>
        </w:tc>
        <w:tc>
          <w:tcPr>
            <w:tcW w:w="1018" w:type="pct"/>
            <w:shd w:val="clear" w:color="auto" w:fill="auto"/>
            <w:vAlign w:val="center"/>
          </w:tcPr>
          <w:p w:rsidR="0000744B" w:rsidRDefault="009D6FFF">
            <w:pPr>
              <w:jc w:val="center"/>
            </w:pPr>
            <w:r>
              <w:t>17,5</w:t>
            </w:r>
          </w:p>
        </w:tc>
        <w:tc>
          <w:tcPr>
            <w:tcW w:w="1018" w:type="pct"/>
            <w:shd w:val="clear" w:color="auto" w:fill="auto"/>
            <w:vAlign w:val="center"/>
          </w:tcPr>
          <w:p w:rsidR="0000744B" w:rsidRDefault="009D6FFF">
            <w:pPr>
              <w:jc w:val="center"/>
            </w:pPr>
            <w:r>
              <w:t>27,6</w:t>
            </w:r>
          </w:p>
        </w:tc>
      </w:tr>
      <w:tr w:rsidR="0000744B">
        <w:trPr>
          <w:jc w:val="center"/>
        </w:trPr>
        <w:tc>
          <w:tcPr>
            <w:tcW w:w="1943" w:type="pct"/>
            <w:shd w:val="clear" w:color="auto" w:fill="auto"/>
            <w:vAlign w:val="center"/>
          </w:tcPr>
          <w:p w:rsidR="0000744B" w:rsidRDefault="009D6FFF">
            <w:r>
              <w:t>в том числе</w:t>
            </w:r>
          </w:p>
        </w:tc>
        <w:tc>
          <w:tcPr>
            <w:tcW w:w="1021" w:type="pct"/>
            <w:shd w:val="clear" w:color="auto" w:fill="auto"/>
            <w:vAlign w:val="center"/>
          </w:tcPr>
          <w:p w:rsidR="0000744B" w:rsidRDefault="0000744B">
            <w:pPr>
              <w:jc w:val="center"/>
            </w:pPr>
          </w:p>
        </w:tc>
        <w:tc>
          <w:tcPr>
            <w:tcW w:w="1018" w:type="pct"/>
            <w:shd w:val="clear" w:color="auto" w:fill="auto"/>
            <w:vAlign w:val="center"/>
          </w:tcPr>
          <w:p w:rsidR="0000744B" w:rsidRDefault="0000744B">
            <w:pPr>
              <w:jc w:val="center"/>
            </w:pPr>
          </w:p>
        </w:tc>
        <w:tc>
          <w:tcPr>
            <w:tcW w:w="1018" w:type="pct"/>
            <w:shd w:val="clear" w:color="auto" w:fill="auto"/>
            <w:vAlign w:val="center"/>
          </w:tcPr>
          <w:p w:rsidR="0000744B" w:rsidRDefault="0000744B">
            <w:pPr>
              <w:jc w:val="center"/>
            </w:pPr>
          </w:p>
        </w:tc>
      </w:tr>
      <w:tr w:rsidR="0000744B">
        <w:trPr>
          <w:jc w:val="center"/>
        </w:trPr>
        <w:tc>
          <w:tcPr>
            <w:tcW w:w="1943" w:type="pct"/>
            <w:shd w:val="clear" w:color="auto" w:fill="auto"/>
            <w:vAlign w:val="center"/>
          </w:tcPr>
          <w:p w:rsidR="0000744B" w:rsidRDefault="009D6FFF">
            <w:r>
              <w:t>пенсии</w:t>
            </w:r>
          </w:p>
        </w:tc>
        <w:tc>
          <w:tcPr>
            <w:tcW w:w="1021" w:type="pct"/>
            <w:shd w:val="clear" w:color="auto" w:fill="auto"/>
            <w:vAlign w:val="center"/>
          </w:tcPr>
          <w:p w:rsidR="0000744B" w:rsidRDefault="009D6FFF">
            <w:pPr>
              <w:jc w:val="center"/>
            </w:pPr>
            <w:r>
              <w:t>14,4</w:t>
            </w:r>
          </w:p>
        </w:tc>
        <w:tc>
          <w:tcPr>
            <w:tcW w:w="1018" w:type="pct"/>
            <w:shd w:val="clear" w:color="auto" w:fill="auto"/>
            <w:vAlign w:val="center"/>
          </w:tcPr>
          <w:p w:rsidR="0000744B" w:rsidRDefault="009D6FFF">
            <w:pPr>
              <w:jc w:val="center"/>
            </w:pPr>
            <w:r>
              <w:t>13,1</w:t>
            </w:r>
          </w:p>
        </w:tc>
        <w:tc>
          <w:tcPr>
            <w:tcW w:w="1018" w:type="pct"/>
            <w:shd w:val="clear" w:color="auto" w:fill="auto"/>
            <w:vAlign w:val="center"/>
          </w:tcPr>
          <w:p w:rsidR="0000744B" w:rsidRDefault="009D6FFF">
            <w:pPr>
              <w:jc w:val="center"/>
            </w:pPr>
            <w:r>
              <w:t>20,8</w:t>
            </w:r>
          </w:p>
        </w:tc>
      </w:tr>
      <w:tr w:rsidR="0000744B">
        <w:trPr>
          <w:jc w:val="center"/>
        </w:trPr>
        <w:tc>
          <w:tcPr>
            <w:tcW w:w="1943" w:type="pct"/>
            <w:shd w:val="clear" w:color="auto" w:fill="auto"/>
            <w:vAlign w:val="center"/>
          </w:tcPr>
          <w:p w:rsidR="0000744B" w:rsidRDefault="009D6FFF">
            <w:r>
              <w:t>пособия, компенсации и др. социальные выплаты</w:t>
            </w:r>
          </w:p>
        </w:tc>
        <w:tc>
          <w:tcPr>
            <w:tcW w:w="1021" w:type="pct"/>
            <w:shd w:val="clear" w:color="auto" w:fill="auto"/>
            <w:vAlign w:val="center"/>
          </w:tcPr>
          <w:p w:rsidR="0000744B" w:rsidRDefault="009D6FFF">
            <w:pPr>
              <w:jc w:val="center"/>
            </w:pPr>
            <w:r>
              <w:t>4,8</w:t>
            </w:r>
          </w:p>
        </w:tc>
        <w:tc>
          <w:tcPr>
            <w:tcW w:w="1018" w:type="pct"/>
            <w:shd w:val="clear" w:color="auto" w:fill="auto"/>
            <w:vAlign w:val="center"/>
          </w:tcPr>
          <w:p w:rsidR="0000744B" w:rsidRDefault="009D6FFF">
            <w:pPr>
              <w:jc w:val="center"/>
            </w:pPr>
            <w:r>
              <w:t>4,4</w:t>
            </w:r>
          </w:p>
        </w:tc>
        <w:tc>
          <w:tcPr>
            <w:tcW w:w="1018" w:type="pct"/>
            <w:shd w:val="clear" w:color="auto" w:fill="auto"/>
            <w:vAlign w:val="center"/>
          </w:tcPr>
          <w:p w:rsidR="0000744B" w:rsidRDefault="009D6FFF">
            <w:pPr>
              <w:jc w:val="center"/>
            </w:pPr>
            <w:r>
              <w:t>6,8</w:t>
            </w:r>
          </w:p>
        </w:tc>
      </w:tr>
      <w:tr w:rsidR="0000744B">
        <w:trPr>
          <w:jc w:val="center"/>
        </w:trPr>
        <w:tc>
          <w:tcPr>
            <w:tcW w:w="1943" w:type="pct"/>
            <w:shd w:val="clear" w:color="auto" w:fill="auto"/>
            <w:vAlign w:val="center"/>
          </w:tcPr>
          <w:p w:rsidR="0000744B" w:rsidRDefault="009D6FFF">
            <w:r>
              <w:t xml:space="preserve">денежные поступления от частных </w:t>
            </w:r>
            <w:r>
              <w:lastRenderedPageBreak/>
              <w:t>лиц и организаций, помимо органов социальной защиты населения</w:t>
            </w:r>
          </w:p>
        </w:tc>
        <w:tc>
          <w:tcPr>
            <w:tcW w:w="1021" w:type="pct"/>
            <w:shd w:val="clear" w:color="auto" w:fill="auto"/>
            <w:vAlign w:val="center"/>
          </w:tcPr>
          <w:p w:rsidR="0000744B" w:rsidRDefault="009D6FFF">
            <w:pPr>
              <w:jc w:val="center"/>
            </w:pPr>
            <w:r>
              <w:lastRenderedPageBreak/>
              <w:t>3,5</w:t>
            </w:r>
          </w:p>
        </w:tc>
        <w:tc>
          <w:tcPr>
            <w:tcW w:w="1018" w:type="pct"/>
            <w:shd w:val="clear" w:color="auto" w:fill="auto"/>
            <w:vAlign w:val="center"/>
          </w:tcPr>
          <w:p w:rsidR="0000744B" w:rsidRDefault="009D6FFF">
            <w:pPr>
              <w:jc w:val="center"/>
            </w:pPr>
            <w:r>
              <w:t>3,6</w:t>
            </w:r>
          </w:p>
        </w:tc>
        <w:tc>
          <w:tcPr>
            <w:tcW w:w="1018" w:type="pct"/>
            <w:shd w:val="clear" w:color="auto" w:fill="auto"/>
            <w:vAlign w:val="center"/>
          </w:tcPr>
          <w:p w:rsidR="0000744B" w:rsidRDefault="009D6FFF">
            <w:pPr>
              <w:jc w:val="center"/>
            </w:pPr>
            <w:r>
              <w:t>3,2</w:t>
            </w:r>
          </w:p>
        </w:tc>
      </w:tr>
    </w:tbl>
    <w:p w:rsidR="0000744B" w:rsidRDefault="0000744B">
      <w:pPr>
        <w:ind w:left="360"/>
      </w:pPr>
    </w:p>
    <w:p w:rsidR="0000744B" w:rsidRDefault="009D6FFF">
      <w:pPr>
        <w:numPr>
          <w:ilvl w:val="0"/>
          <w:numId w:val="12"/>
        </w:numPr>
        <w:ind w:hanging="540"/>
        <w:jc w:val="both"/>
        <w:rPr>
          <w:sz w:val="28"/>
          <w:szCs w:val="28"/>
        </w:rPr>
      </w:pPr>
      <w:r>
        <w:rPr>
          <w:sz w:val="28"/>
          <w:szCs w:val="28"/>
        </w:rPr>
        <w:t>Определить относительные величины динамики и интенсивности, используя следующие статистические данные о наличии  предметов длительного пользования в домашних хозяйствах населения в 2012 и 2013 году в штуках, если при статистическом наблюдении обследовано 100 домохозяйств:</w:t>
      </w:r>
    </w:p>
    <w:p w:rsidR="0000744B" w:rsidRDefault="0000744B">
      <w:pPr>
        <w:ind w:left="360"/>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505"/>
        <w:gridCol w:w="2276"/>
        <w:gridCol w:w="1790"/>
      </w:tblGrid>
      <w:tr w:rsidR="0000744B">
        <w:trPr>
          <w:cantSplit/>
          <w:jc w:val="center"/>
        </w:trPr>
        <w:tc>
          <w:tcPr>
            <w:tcW w:w="2876" w:type="pct"/>
            <w:vMerge w:val="restart"/>
            <w:vAlign w:val="center"/>
          </w:tcPr>
          <w:p w:rsidR="0000744B" w:rsidRDefault="009D6FFF">
            <w:pPr>
              <w:spacing w:before="40" w:after="40" w:line="240" w:lineRule="exact"/>
              <w:jc w:val="center"/>
              <w:rPr>
                <w:color w:val="000000"/>
              </w:rPr>
            </w:pPr>
            <w:r>
              <w:rPr>
                <w:color w:val="000000"/>
              </w:rPr>
              <w:t>Наименование</w:t>
            </w:r>
          </w:p>
        </w:tc>
        <w:tc>
          <w:tcPr>
            <w:tcW w:w="2124" w:type="pct"/>
            <w:gridSpan w:val="2"/>
            <w:vAlign w:val="center"/>
          </w:tcPr>
          <w:p w:rsidR="0000744B" w:rsidRDefault="009D6FFF">
            <w:pPr>
              <w:spacing w:before="40" w:after="40" w:line="240" w:lineRule="exact"/>
              <w:jc w:val="center"/>
              <w:rPr>
                <w:color w:val="000000"/>
              </w:rPr>
            </w:pPr>
            <w:r>
              <w:rPr>
                <w:color w:val="000000"/>
              </w:rPr>
              <w:t>Период</w:t>
            </w:r>
          </w:p>
        </w:tc>
      </w:tr>
      <w:tr w:rsidR="0000744B">
        <w:trPr>
          <w:cantSplit/>
          <w:jc w:val="center"/>
        </w:trPr>
        <w:tc>
          <w:tcPr>
            <w:tcW w:w="2876" w:type="pct"/>
            <w:vMerge/>
            <w:vAlign w:val="center"/>
          </w:tcPr>
          <w:p w:rsidR="0000744B" w:rsidRDefault="0000744B">
            <w:pPr>
              <w:spacing w:before="40" w:after="40" w:line="240" w:lineRule="exact"/>
              <w:jc w:val="center"/>
              <w:rPr>
                <w:color w:val="000000"/>
              </w:rPr>
            </w:pPr>
          </w:p>
        </w:tc>
        <w:tc>
          <w:tcPr>
            <w:tcW w:w="1189" w:type="pct"/>
            <w:vAlign w:val="center"/>
          </w:tcPr>
          <w:p w:rsidR="0000744B" w:rsidRDefault="009D6FFF">
            <w:pPr>
              <w:spacing w:before="40" w:after="40" w:line="240" w:lineRule="exact"/>
              <w:jc w:val="center"/>
              <w:rPr>
                <w:color w:val="000000"/>
              </w:rPr>
            </w:pPr>
            <w:r>
              <w:rPr>
                <w:color w:val="000000"/>
              </w:rPr>
              <w:t>2012</w:t>
            </w:r>
          </w:p>
        </w:tc>
        <w:tc>
          <w:tcPr>
            <w:tcW w:w="935" w:type="pct"/>
            <w:vAlign w:val="center"/>
          </w:tcPr>
          <w:p w:rsidR="0000744B" w:rsidRDefault="009D6FFF">
            <w:pPr>
              <w:spacing w:before="40" w:after="40" w:line="240" w:lineRule="exact"/>
              <w:jc w:val="center"/>
              <w:rPr>
                <w:color w:val="000000"/>
              </w:rPr>
            </w:pPr>
            <w:r>
              <w:rPr>
                <w:color w:val="000000"/>
              </w:rPr>
              <w:t>2013</w:t>
            </w:r>
          </w:p>
        </w:tc>
      </w:tr>
      <w:tr w:rsidR="0000744B">
        <w:trPr>
          <w:cantSplit/>
          <w:trHeight w:val="118"/>
          <w:jc w:val="center"/>
        </w:trPr>
        <w:tc>
          <w:tcPr>
            <w:tcW w:w="2876" w:type="pct"/>
            <w:vAlign w:val="center"/>
          </w:tcPr>
          <w:p w:rsidR="0000744B" w:rsidRDefault="009D6FFF">
            <w:pPr>
              <w:spacing w:before="120" w:line="240" w:lineRule="exact"/>
              <w:ind w:left="57"/>
              <w:rPr>
                <w:color w:val="000000"/>
              </w:rPr>
            </w:pPr>
            <w:r>
              <w:rPr>
                <w:color w:val="000000"/>
              </w:rPr>
              <w:t>1. Телевизоры</w:t>
            </w:r>
          </w:p>
        </w:tc>
        <w:tc>
          <w:tcPr>
            <w:tcW w:w="1189" w:type="pct"/>
            <w:vAlign w:val="center"/>
          </w:tcPr>
          <w:p w:rsidR="0000744B" w:rsidRDefault="009D6FFF">
            <w:pPr>
              <w:spacing w:before="120" w:line="240" w:lineRule="exact"/>
              <w:ind w:right="397"/>
              <w:jc w:val="center"/>
              <w:rPr>
                <w:rFonts w:cs="Arial"/>
                <w:color w:val="000000"/>
              </w:rPr>
            </w:pPr>
            <w:r>
              <w:rPr>
                <w:rFonts w:cs="Arial"/>
                <w:color w:val="000000"/>
              </w:rPr>
              <w:t>17410</w:t>
            </w:r>
          </w:p>
        </w:tc>
        <w:tc>
          <w:tcPr>
            <w:tcW w:w="935" w:type="pct"/>
            <w:vAlign w:val="center"/>
          </w:tcPr>
          <w:p w:rsidR="0000744B" w:rsidRDefault="009D6FFF">
            <w:pPr>
              <w:spacing w:before="120" w:line="240" w:lineRule="exact"/>
              <w:ind w:right="397"/>
              <w:jc w:val="center"/>
              <w:rPr>
                <w:rFonts w:cs="Arial"/>
                <w:color w:val="000000"/>
              </w:rPr>
            </w:pPr>
            <w:r>
              <w:rPr>
                <w:rFonts w:cs="Arial"/>
                <w:color w:val="000000"/>
              </w:rPr>
              <w:t>17820</w:t>
            </w:r>
          </w:p>
        </w:tc>
      </w:tr>
      <w:tr w:rsidR="0000744B">
        <w:trPr>
          <w:cantSplit/>
          <w:trHeight w:val="60"/>
          <w:jc w:val="center"/>
        </w:trPr>
        <w:tc>
          <w:tcPr>
            <w:tcW w:w="2876" w:type="pct"/>
            <w:vAlign w:val="center"/>
          </w:tcPr>
          <w:p w:rsidR="0000744B" w:rsidRDefault="009D6FFF">
            <w:pPr>
              <w:spacing w:before="120" w:line="240" w:lineRule="exact"/>
              <w:ind w:left="57"/>
              <w:rPr>
                <w:color w:val="000000"/>
              </w:rPr>
            </w:pPr>
            <w:r>
              <w:rPr>
                <w:color w:val="000000"/>
                <w:spacing w:val="-2"/>
              </w:rPr>
              <w:t>2. Видеокамеры</w:t>
            </w:r>
          </w:p>
        </w:tc>
        <w:tc>
          <w:tcPr>
            <w:tcW w:w="1189" w:type="pct"/>
            <w:vAlign w:val="center"/>
          </w:tcPr>
          <w:p w:rsidR="0000744B" w:rsidRDefault="009D6FFF">
            <w:pPr>
              <w:spacing w:before="120" w:line="240" w:lineRule="exact"/>
              <w:ind w:right="397"/>
              <w:jc w:val="center"/>
              <w:rPr>
                <w:rFonts w:cs="Arial"/>
                <w:color w:val="000000"/>
              </w:rPr>
            </w:pPr>
            <w:r>
              <w:rPr>
                <w:rFonts w:cs="Arial"/>
                <w:color w:val="000000"/>
              </w:rPr>
              <w:t>4615</w:t>
            </w:r>
          </w:p>
        </w:tc>
        <w:tc>
          <w:tcPr>
            <w:tcW w:w="935" w:type="pct"/>
            <w:vAlign w:val="center"/>
          </w:tcPr>
          <w:p w:rsidR="0000744B" w:rsidRDefault="009D6FFF">
            <w:pPr>
              <w:spacing w:before="120" w:line="240" w:lineRule="exact"/>
              <w:ind w:right="397"/>
              <w:jc w:val="center"/>
              <w:rPr>
                <w:rFonts w:cs="Arial"/>
                <w:color w:val="000000"/>
              </w:rPr>
            </w:pPr>
            <w:r>
              <w:rPr>
                <w:rFonts w:cs="Arial"/>
                <w:color w:val="000000"/>
              </w:rPr>
              <w:t>4731</w:t>
            </w:r>
          </w:p>
        </w:tc>
      </w:tr>
      <w:tr w:rsidR="0000744B">
        <w:trPr>
          <w:cantSplit/>
          <w:trHeight w:val="60"/>
          <w:jc w:val="center"/>
        </w:trPr>
        <w:tc>
          <w:tcPr>
            <w:tcW w:w="2876" w:type="pct"/>
            <w:vAlign w:val="center"/>
          </w:tcPr>
          <w:p w:rsidR="0000744B" w:rsidRDefault="009D6FFF">
            <w:pPr>
              <w:spacing w:before="120" w:line="240" w:lineRule="exact"/>
              <w:ind w:left="57"/>
              <w:rPr>
                <w:color w:val="000000"/>
              </w:rPr>
            </w:pPr>
            <w:r>
              <w:rPr>
                <w:color w:val="000000"/>
              </w:rPr>
              <w:t>3. Персональные компьютеры</w:t>
            </w:r>
          </w:p>
        </w:tc>
        <w:tc>
          <w:tcPr>
            <w:tcW w:w="1189" w:type="pct"/>
            <w:vAlign w:val="center"/>
          </w:tcPr>
          <w:p w:rsidR="0000744B" w:rsidRDefault="009D6FFF">
            <w:pPr>
              <w:spacing w:before="120" w:line="240" w:lineRule="exact"/>
              <w:ind w:right="397"/>
              <w:jc w:val="center"/>
              <w:rPr>
                <w:rFonts w:cs="Arial"/>
                <w:color w:val="000000"/>
              </w:rPr>
            </w:pPr>
            <w:r>
              <w:rPr>
                <w:rFonts w:cs="Arial"/>
                <w:color w:val="000000"/>
              </w:rPr>
              <w:t>8627</w:t>
            </w:r>
          </w:p>
        </w:tc>
        <w:tc>
          <w:tcPr>
            <w:tcW w:w="935" w:type="pct"/>
            <w:vAlign w:val="center"/>
          </w:tcPr>
          <w:p w:rsidR="0000744B" w:rsidRDefault="009D6FFF">
            <w:pPr>
              <w:spacing w:before="120" w:line="240" w:lineRule="exact"/>
              <w:ind w:right="397"/>
              <w:jc w:val="center"/>
              <w:rPr>
                <w:rFonts w:cs="Arial"/>
                <w:color w:val="000000"/>
              </w:rPr>
            </w:pPr>
            <w:r>
              <w:rPr>
                <w:rFonts w:cs="Arial"/>
                <w:color w:val="000000"/>
              </w:rPr>
              <w:t>9989</w:t>
            </w:r>
          </w:p>
        </w:tc>
      </w:tr>
      <w:tr w:rsidR="0000744B">
        <w:trPr>
          <w:cantSplit/>
          <w:trHeight w:val="60"/>
          <w:jc w:val="center"/>
        </w:trPr>
        <w:tc>
          <w:tcPr>
            <w:tcW w:w="2876" w:type="pct"/>
            <w:vAlign w:val="center"/>
          </w:tcPr>
          <w:p w:rsidR="0000744B" w:rsidRDefault="009D6FFF">
            <w:pPr>
              <w:spacing w:before="120" w:line="240" w:lineRule="exact"/>
              <w:ind w:left="57"/>
              <w:rPr>
                <w:color w:val="000000"/>
              </w:rPr>
            </w:pPr>
            <w:r>
              <w:rPr>
                <w:color w:val="000000"/>
              </w:rPr>
              <w:t>4. Мобильные телефоны</w:t>
            </w:r>
          </w:p>
        </w:tc>
        <w:tc>
          <w:tcPr>
            <w:tcW w:w="1189" w:type="pct"/>
            <w:vAlign w:val="center"/>
          </w:tcPr>
          <w:p w:rsidR="0000744B" w:rsidRDefault="009D6FFF">
            <w:pPr>
              <w:spacing w:before="120" w:line="240" w:lineRule="exact"/>
              <w:ind w:right="397"/>
              <w:jc w:val="center"/>
              <w:rPr>
                <w:rFonts w:cs="Arial"/>
                <w:color w:val="000000"/>
              </w:rPr>
            </w:pPr>
            <w:r>
              <w:rPr>
                <w:rFonts w:cs="Arial"/>
                <w:color w:val="000000"/>
              </w:rPr>
              <w:t>24441</w:t>
            </w:r>
          </w:p>
        </w:tc>
        <w:tc>
          <w:tcPr>
            <w:tcW w:w="935" w:type="pct"/>
            <w:vAlign w:val="center"/>
          </w:tcPr>
          <w:p w:rsidR="0000744B" w:rsidRDefault="009D6FFF">
            <w:pPr>
              <w:spacing w:before="120" w:line="240" w:lineRule="exact"/>
              <w:ind w:right="397"/>
              <w:jc w:val="center"/>
              <w:rPr>
                <w:rFonts w:cs="Arial"/>
                <w:color w:val="000000"/>
              </w:rPr>
            </w:pPr>
            <w:r>
              <w:rPr>
                <w:rFonts w:cs="Arial"/>
                <w:color w:val="000000"/>
              </w:rPr>
              <w:t>24988</w:t>
            </w:r>
          </w:p>
        </w:tc>
      </w:tr>
      <w:tr w:rsidR="0000744B">
        <w:trPr>
          <w:cantSplit/>
          <w:trHeight w:val="60"/>
          <w:jc w:val="center"/>
        </w:trPr>
        <w:tc>
          <w:tcPr>
            <w:tcW w:w="2876" w:type="pct"/>
            <w:vAlign w:val="center"/>
          </w:tcPr>
          <w:p w:rsidR="0000744B" w:rsidRDefault="009D6FFF">
            <w:pPr>
              <w:spacing w:before="120" w:line="240" w:lineRule="exact"/>
              <w:ind w:left="57"/>
              <w:rPr>
                <w:color w:val="000000"/>
              </w:rPr>
            </w:pPr>
            <w:r>
              <w:rPr>
                <w:color w:val="000000"/>
              </w:rPr>
              <w:t>5. Музыкальные центры</w:t>
            </w:r>
          </w:p>
        </w:tc>
        <w:tc>
          <w:tcPr>
            <w:tcW w:w="1189" w:type="pct"/>
            <w:vAlign w:val="center"/>
          </w:tcPr>
          <w:p w:rsidR="0000744B" w:rsidRDefault="009D6FFF">
            <w:pPr>
              <w:spacing w:before="120" w:line="240" w:lineRule="exact"/>
              <w:ind w:right="397"/>
              <w:jc w:val="center"/>
              <w:rPr>
                <w:rFonts w:cs="Arial"/>
                <w:color w:val="000000"/>
              </w:rPr>
            </w:pPr>
            <w:r>
              <w:rPr>
                <w:rFonts w:cs="Arial"/>
                <w:color w:val="000000"/>
              </w:rPr>
              <w:t>3824</w:t>
            </w:r>
          </w:p>
        </w:tc>
        <w:tc>
          <w:tcPr>
            <w:tcW w:w="935" w:type="pct"/>
            <w:vAlign w:val="center"/>
          </w:tcPr>
          <w:p w:rsidR="0000744B" w:rsidRDefault="009D6FFF">
            <w:pPr>
              <w:spacing w:before="120" w:line="240" w:lineRule="exact"/>
              <w:ind w:right="397"/>
              <w:jc w:val="center"/>
              <w:rPr>
                <w:rFonts w:cs="Arial"/>
                <w:color w:val="000000"/>
              </w:rPr>
            </w:pPr>
            <w:r>
              <w:rPr>
                <w:rFonts w:cs="Arial"/>
                <w:color w:val="000000"/>
              </w:rPr>
              <w:t>3879</w:t>
            </w:r>
          </w:p>
        </w:tc>
      </w:tr>
      <w:tr w:rsidR="0000744B">
        <w:trPr>
          <w:cantSplit/>
          <w:trHeight w:val="60"/>
          <w:jc w:val="center"/>
        </w:trPr>
        <w:tc>
          <w:tcPr>
            <w:tcW w:w="2876" w:type="pct"/>
            <w:vAlign w:val="center"/>
          </w:tcPr>
          <w:p w:rsidR="0000744B" w:rsidRDefault="009D6FFF">
            <w:pPr>
              <w:spacing w:before="120" w:line="240" w:lineRule="exact"/>
              <w:ind w:left="57"/>
              <w:rPr>
                <w:color w:val="000000"/>
              </w:rPr>
            </w:pPr>
            <w:r>
              <w:rPr>
                <w:color w:val="000000"/>
              </w:rPr>
              <w:t>6. Холодильники, морозильники</w:t>
            </w:r>
          </w:p>
        </w:tc>
        <w:tc>
          <w:tcPr>
            <w:tcW w:w="1189" w:type="pct"/>
            <w:vAlign w:val="center"/>
          </w:tcPr>
          <w:p w:rsidR="0000744B" w:rsidRDefault="009D6FFF">
            <w:pPr>
              <w:spacing w:before="120" w:line="240" w:lineRule="exact"/>
              <w:ind w:right="397"/>
              <w:jc w:val="center"/>
              <w:rPr>
                <w:rFonts w:cs="Arial"/>
                <w:color w:val="000000"/>
              </w:rPr>
            </w:pPr>
            <w:r>
              <w:rPr>
                <w:rFonts w:cs="Arial"/>
                <w:color w:val="000000"/>
              </w:rPr>
              <w:t>12524</w:t>
            </w:r>
          </w:p>
        </w:tc>
        <w:tc>
          <w:tcPr>
            <w:tcW w:w="935" w:type="pct"/>
            <w:vAlign w:val="center"/>
          </w:tcPr>
          <w:p w:rsidR="0000744B" w:rsidRDefault="009D6FFF">
            <w:pPr>
              <w:spacing w:before="120" w:line="240" w:lineRule="exact"/>
              <w:ind w:right="397"/>
              <w:jc w:val="center"/>
              <w:rPr>
                <w:rFonts w:cs="Arial"/>
                <w:color w:val="000000"/>
              </w:rPr>
            </w:pPr>
            <w:r>
              <w:rPr>
                <w:rFonts w:cs="Arial"/>
                <w:color w:val="000000"/>
              </w:rPr>
              <w:t>12589</w:t>
            </w:r>
          </w:p>
        </w:tc>
      </w:tr>
      <w:tr w:rsidR="0000744B">
        <w:trPr>
          <w:cantSplit/>
          <w:trHeight w:val="60"/>
          <w:jc w:val="center"/>
        </w:trPr>
        <w:tc>
          <w:tcPr>
            <w:tcW w:w="2876" w:type="pct"/>
            <w:vAlign w:val="center"/>
          </w:tcPr>
          <w:p w:rsidR="0000744B" w:rsidRDefault="009D6FFF">
            <w:pPr>
              <w:spacing w:before="120" w:line="240" w:lineRule="exact"/>
              <w:ind w:left="57"/>
              <w:rPr>
                <w:color w:val="000000"/>
              </w:rPr>
            </w:pPr>
            <w:r>
              <w:rPr>
                <w:color w:val="000000"/>
              </w:rPr>
              <w:t>7. Стиральные машины</w:t>
            </w:r>
          </w:p>
        </w:tc>
        <w:tc>
          <w:tcPr>
            <w:tcW w:w="1189" w:type="pct"/>
            <w:vAlign w:val="center"/>
          </w:tcPr>
          <w:p w:rsidR="0000744B" w:rsidRDefault="009D6FFF">
            <w:pPr>
              <w:spacing w:before="120" w:line="240" w:lineRule="exact"/>
              <w:ind w:right="397"/>
              <w:jc w:val="center"/>
              <w:rPr>
                <w:rFonts w:cs="Arial"/>
                <w:color w:val="000000"/>
              </w:rPr>
            </w:pPr>
            <w:r>
              <w:rPr>
                <w:rFonts w:cs="Arial"/>
                <w:color w:val="000000"/>
              </w:rPr>
              <w:t>10111</w:t>
            </w:r>
          </w:p>
        </w:tc>
        <w:tc>
          <w:tcPr>
            <w:tcW w:w="935" w:type="pct"/>
            <w:vAlign w:val="center"/>
          </w:tcPr>
          <w:p w:rsidR="0000744B" w:rsidRDefault="009D6FFF">
            <w:pPr>
              <w:spacing w:before="120" w:line="240" w:lineRule="exact"/>
              <w:ind w:right="397"/>
              <w:jc w:val="center"/>
              <w:rPr>
                <w:rFonts w:cs="Arial"/>
                <w:color w:val="000000"/>
              </w:rPr>
            </w:pPr>
            <w:r>
              <w:rPr>
                <w:rFonts w:cs="Arial"/>
                <w:color w:val="000000"/>
              </w:rPr>
              <w:t>10087</w:t>
            </w:r>
          </w:p>
        </w:tc>
      </w:tr>
      <w:tr w:rsidR="0000744B">
        <w:trPr>
          <w:cantSplit/>
          <w:trHeight w:val="60"/>
          <w:jc w:val="center"/>
        </w:trPr>
        <w:tc>
          <w:tcPr>
            <w:tcW w:w="2876" w:type="pct"/>
            <w:vAlign w:val="center"/>
          </w:tcPr>
          <w:p w:rsidR="0000744B" w:rsidRDefault="009D6FFF">
            <w:pPr>
              <w:spacing w:before="120" w:line="240" w:lineRule="exact"/>
              <w:ind w:left="57"/>
              <w:rPr>
                <w:color w:val="000000"/>
              </w:rPr>
            </w:pPr>
            <w:r>
              <w:rPr>
                <w:color w:val="000000"/>
              </w:rPr>
              <w:t>8. Электропылесосы</w:t>
            </w:r>
          </w:p>
        </w:tc>
        <w:tc>
          <w:tcPr>
            <w:tcW w:w="1189" w:type="pct"/>
            <w:vAlign w:val="center"/>
          </w:tcPr>
          <w:p w:rsidR="0000744B" w:rsidRDefault="009D6FFF">
            <w:pPr>
              <w:spacing w:before="120" w:line="240" w:lineRule="exact"/>
              <w:ind w:right="397"/>
              <w:jc w:val="center"/>
              <w:rPr>
                <w:rFonts w:cs="Arial"/>
                <w:color w:val="000000"/>
              </w:rPr>
            </w:pPr>
            <w:r>
              <w:rPr>
                <w:rFonts w:cs="Arial"/>
                <w:color w:val="000000"/>
              </w:rPr>
              <w:t>9325</w:t>
            </w:r>
          </w:p>
        </w:tc>
        <w:tc>
          <w:tcPr>
            <w:tcW w:w="935" w:type="pct"/>
            <w:vAlign w:val="center"/>
          </w:tcPr>
          <w:p w:rsidR="0000744B" w:rsidRDefault="009D6FFF">
            <w:pPr>
              <w:spacing w:before="120" w:line="240" w:lineRule="exact"/>
              <w:ind w:right="397"/>
              <w:jc w:val="center"/>
              <w:rPr>
                <w:rFonts w:cs="Arial"/>
                <w:color w:val="000000"/>
              </w:rPr>
            </w:pPr>
            <w:r>
              <w:rPr>
                <w:rFonts w:cs="Arial"/>
                <w:color w:val="000000"/>
              </w:rPr>
              <w:t>9478</w:t>
            </w:r>
          </w:p>
        </w:tc>
      </w:tr>
      <w:tr w:rsidR="0000744B">
        <w:trPr>
          <w:cantSplit/>
          <w:trHeight w:val="60"/>
          <w:jc w:val="center"/>
        </w:trPr>
        <w:tc>
          <w:tcPr>
            <w:tcW w:w="2876" w:type="pct"/>
            <w:vAlign w:val="center"/>
          </w:tcPr>
          <w:p w:rsidR="0000744B" w:rsidRDefault="009D6FFF">
            <w:pPr>
              <w:spacing w:before="120" w:line="240" w:lineRule="exact"/>
              <w:ind w:left="57"/>
              <w:rPr>
                <w:color w:val="000000"/>
              </w:rPr>
            </w:pPr>
            <w:r>
              <w:rPr>
                <w:color w:val="000000"/>
              </w:rPr>
              <w:t>9. Микроволновые печи</w:t>
            </w:r>
          </w:p>
        </w:tc>
        <w:tc>
          <w:tcPr>
            <w:tcW w:w="1189" w:type="pct"/>
            <w:vAlign w:val="center"/>
          </w:tcPr>
          <w:p w:rsidR="0000744B" w:rsidRDefault="009D6FFF">
            <w:pPr>
              <w:spacing w:before="120" w:line="240" w:lineRule="exact"/>
              <w:ind w:right="397"/>
              <w:jc w:val="center"/>
              <w:rPr>
                <w:rFonts w:cs="Arial"/>
                <w:color w:val="000000"/>
              </w:rPr>
            </w:pPr>
            <w:r>
              <w:rPr>
                <w:rFonts w:cs="Arial"/>
                <w:color w:val="000000"/>
              </w:rPr>
              <w:t>6866</w:t>
            </w:r>
          </w:p>
        </w:tc>
        <w:tc>
          <w:tcPr>
            <w:tcW w:w="935" w:type="pct"/>
            <w:vAlign w:val="center"/>
          </w:tcPr>
          <w:p w:rsidR="0000744B" w:rsidRDefault="009D6FFF">
            <w:pPr>
              <w:spacing w:before="120" w:line="240" w:lineRule="exact"/>
              <w:ind w:right="397"/>
              <w:jc w:val="center"/>
              <w:rPr>
                <w:rFonts w:cs="Arial"/>
                <w:color w:val="000000"/>
              </w:rPr>
            </w:pPr>
            <w:r>
              <w:rPr>
                <w:rFonts w:cs="Arial"/>
                <w:color w:val="000000"/>
              </w:rPr>
              <w:t>7196</w:t>
            </w:r>
          </w:p>
        </w:tc>
      </w:tr>
      <w:tr w:rsidR="0000744B">
        <w:trPr>
          <w:cantSplit/>
          <w:trHeight w:val="60"/>
          <w:jc w:val="center"/>
        </w:trPr>
        <w:tc>
          <w:tcPr>
            <w:tcW w:w="2876" w:type="pct"/>
            <w:vAlign w:val="center"/>
          </w:tcPr>
          <w:p w:rsidR="0000744B" w:rsidRDefault="009D6FFF">
            <w:pPr>
              <w:spacing w:before="120" w:line="240" w:lineRule="exact"/>
              <w:ind w:left="57"/>
              <w:rPr>
                <w:color w:val="000000"/>
              </w:rPr>
            </w:pPr>
            <w:r>
              <w:rPr>
                <w:color w:val="000000"/>
              </w:rPr>
              <w:t>10. Посудомоечные машины</w:t>
            </w:r>
          </w:p>
        </w:tc>
        <w:tc>
          <w:tcPr>
            <w:tcW w:w="1189" w:type="pct"/>
            <w:vAlign w:val="center"/>
          </w:tcPr>
          <w:p w:rsidR="0000744B" w:rsidRDefault="009D6FFF">
            <w:pPr>
              <w:spacing w:before="120" w:line="240" w:lineRule="exact"/>
              <w:ind w:right="397"/>
              <w:jc w:val="center"/>
              <w:rPr>
                <w:rFonts w:cs="Arial"/>
                <w:color w:val="000000"/>
              </w:rPr>
            </w:pPr>
            <w:r>
              <w:rPr>
                <w:rFonts w:cs="Arial"/>
                <w:color w:val="000000"/>
              </w:rPr>
              <w:t>511</w:t>
            </w:r>
          </w:p>
        </w:tc>
        <w:tc>
          <w:tcPr>
            <w:tcW w:w="935" w:type="pct"/>
            <w:vAlign w:val="center"/>
          </w:tcPr>
          <w:p w:rsidR="0000744B" w:rsidRDefault="009D6FFF">
            <w:pPr>
              <w:spacing w:before="120" w:line="240" w:lineRule="exact"/>
              <w:ind w:right="397"/>
              <w:jc w:val="center"/>
              <w:rPr>
                <w:rFonts w:cs="Arial"/>
                <w:color w:val="000000"/>
              </w:rPr>
            </w:pPr>
            <w:r>
              <w:rPr>
                <w:rFonts w:cs="Arial"/>
                <w:color w:val="000000"/>
              </w:rPr>
              <w:t>722</w:t>
            </w:r>
          </w:p>
        </w:tc>
      </w:tr>
      <w:tr w:rsidR="0000744B">
        <w:trPr>
          <w:cantSplit/>
          <w:trHeight w:val="143"/>
          <w:jc w:val="center"/>
        </w:trPr>
        <w:tc>
          <w:tcPr>
            <w:tcW w:w="2876" w:type="pct"/>
            <w:vAlign w:val="center"/>
          </w:tcPr>
          <w:p w:rsidR="0000744B" w:rsidRDefault="009D6FFF">
            <w:pPr>
              <w:spacing w:before="120" w:line="240" w:lineRule="exact"/>
              <w:rPr>
                <w:color w:val="000000"/>
              </w:rPr>
            </w:pPr>
            <w:r>
              <w:rPr>
                <w:color w:val="000000"/>
              </w:rPr>
              <w:t>11. Кондиционеры</w:t>
            </w:r>
          </w:p>
        </w:tc>
        <w:tc>
          <w:tcPr>
            <w:tcW w:w="1189" w:type="pct"/>
            <w:vAlign w:val="center"/>
          </w:tcPr>
          <w:p w:rsidR="0000744B" w:rsidRDefault="009D6FFF">
            <w:pPr>
              <w:spacing w:before="120" w:line="240" w:lineRule="exact"/>
              <w:ind w:right="397"/>
              <w:jc w:val="center"/>
              <w:rPr>
                <w:rFonts w:cs="Arial"/>
                <w:color w:val="000000"/>
              </w:rPr>
            </w:pPr>
            <w:r>
              <w:rPr>
                <w:rFonts w:cs="Arial"/>
                <w:color w:val="000000"/>
              </w:rPr>
              <w:t>1167</w:t>
            </w:r>
          </w:p>
        </w:tc>
        <w:tc>
          <w:tcPr>
            <w:tcW w:w="935" w:type="pct"/>
            <w:vAlign w:val="center"/>
          </w:tcPr>
          <w:p w:rsidR="0000744B" w:rsidRDefault="009D6FFF">
            <w:pPr>
              <w:spacing w:before="120" w:line="240" w:lineRule="exact"/>
              <w:ind w:right="397"/>
              <w:jc w:val="center"/>
              <w:rPr>
                <w:rFonts w:cs="Arial"/>
                <w:color w:val="000000"/>
              </w:rPr>
            </w:pPr>
            <w:r>
              <w:rPr>
                <w:rFonts w:cs="Arial"/>
                <w:color w:val="000000"/>
                <w:lang w:val="en-US"/>
              </w:rPr>
              <w:t>17</w:t>
            </w:r>
            <w:r>
              <w:rPr>
                <w:rFonts w:cs="Arial"/>
                <w:color w:val="000000"/>
              </w:rPr>
              <w:t>05</w:t>
            </w:r>
          </w:p>
        </w:tc>
      </w:tr>
    </w:tbl>
    <w:p w:rsidR="0000744B" w:rsidRDefault="009D6FFF">
      <w:pPr>
        <w:pStyle w:val="1"/>
        <w:jc w:val="center"/>
      </w:pPr>
      <w:r>
        <w:br w:type="page"/>
      </w:r>
      <w:bookmarkStart w:id="40" w:name="_Toc271026064"/>
      <w:bookmarkStart w:id="41" w:name="_Toc450143486"/>
      <w:r>
        <w:lastRenderedPageBreak/>
        <w:t>4. Средние величины и показатели вариации</w:t>
      </w:r>
      <w:bookmarkEnd w:id="40"/>
      <w:bookmarkEnd w:id="41"/>
    </w:p>
    <w:p w:rsidR="0000744B" w:rsidRDefault="009D6FFF">
      <w:pPr>
        <w:pStyle w:val="2"/>
        <w:jc w:val="center"/>
        <w:rPr>
          <w:i w:val="0"/>
        </w:rPr>
      </w:pPr>
      <w:bookmarkStart w:id="42" w:name="_Toc450143487"/>
      <w:r>
        <w:t>4.1. Краткие теоретические сведения</w:t>
      </w:r>
      <w:bookmarkEnd w:id="42"/>
    </w:p>
    <w:p w:rsidR="0000744B" w:rsidRDefault="009D6FFF">
      <w:pPr>
        <w:ind w:firstLine="720"/>
        <w:jc w:val="both"/>
        <w:rPr>
          <w:sz w:val="28"/>
        </w:rPr>
      </w:pPr>
      <w:r>
        <w:rPr>
          <w:sz w:val="28"/>
        </w:rPr>
        <w:t xml:space="preserve">Необходимость применения средних величин появляются при сравнительном анализе нескольких совокупностей, включающих множество числовых значений исследуемого статистического признака (например, уровня заработной платы работников нескольких промышленных предприятий). Она даёт обобщающую количественную характеризует множества числовых значений исследуемого статистического признака в расчете на единицу статистической совокупности. </w:t>
      </w:r>
      <w:r>
        <w:rPr>
          <w:sz w:val="28"/>
          <w:lang w:val="en-US"/>
        </w:rPr>
        <w:t>C</w:t>
      </w:r>
      <w:r>
        <w:rPr>
          <w:sz w:val="28"/>
        </w:rPr>
        <w:t>редняя величина нивелирует количественные различия уровня исследуемого признака у отдельных единиц статистической совокупности и должна представлять такую совокупность одним типичным числовым значением. В противном случае она утрачивает свою смысловую нагрузку и становится относительной величиной интенсивности.</w:t>
      </w:r>
    </w:p>
    <w:p w:rsidR="0000744B" w:rsidRDefault="009D6FFF">
      <w:pPr>
        <w:ind w:firstLine="720"/>
        <w:jc w:val="both"/>
        <w:rPr>
          <w:sz w:val="28"/>
          <w:szCs w:val="28"/>
        </w:rPr>
      </w:pPr>
      <w:r>
        <w:rPr>
          <w:sz w:val="28"/>
          <w:szCs w:val="28"/>
        </w:rPr>
        <w:t>Так, если у одного работника предприятия заработная плата 10 тыс. р.., а у другого 50 тыс. р., то в среднем получается по (10 + 50) / 2 = 30 тыс. р. на работника, но из этого вовсе не следует, что эта заработная плата является типичной.</w:t>
      </w:r>
    </w:p>
    <w:p w:rsidR="0000744B" w:rsidRDefault="009D6FFF">
      <w:pPr>
        <w:ind w:firstLine="720"/>
        <w:jc w:val="both"/>
        <w:rPr>
          <w:sz w:val="28"/>
        </w:rPr>
      </w:pPr>
      <w:r>
        <w:rPr>
          <w:sz w:val="28"/>
        </w:rPr>
        <w:t>Для соблюдения этого условия требуется однозначно определить единицу совокупности, выяснить социально-экономичнский характер взаимосвязи статистического признака и его носителей или отдельных статистических признаков, произвести типологическую группировку единиц совокупности с целью получения надежных средних величин, характерных для соответствующих типов.</w:t>
      </w:r>
      <w:r>
        <w:rPr>
          <w:sz w:val="28"/>
          <w:szCs w:val="28"/>
        </w:rPr>
        <w:t xml:space="preserve"> Например, средняя заработная плата по стране в целях обеспечения надежности должна подкрепляться средней заработной платой по регионам, отраслям экономики, профессиям работников и так далее.</w:t>
      </w:r>
    </w:p>
    <w:p w:rsidR="0000744B" w:rsidRDefault="009D6FFF">
      <w:pPr>
        <w:ind w:firstLine="709"/>
        <w:jc w:val="both"/>
        <w:rPr>
          <w:sz w:val="28"/>
          <w:szCs w:val="28"/>
        </w:rPr>
      </w:pPr>
      <w:r>
        <w:rPr>
          <w:sz w:val="28"/>
          <w:szCs w:val="28"/>
        </w:rPr>
        <w:t>Различают степенной и структурный классы средних величин.</w:t>
      </w:r>
    </w:p>
    <w:p w:rsidR="0000744B" w:rsidRDefault="009D6FFF">
      <w:pPr>
        <w:ind w:firstLine="709"/>
        <w:jc w:val="both"/>
        <w:rPr>
          <w:sz w:val="28"/>
          <w:szCs w:val="28"/>
        </w:rPr>
      </w:pPr>
      <w:r>
        <w:rPr>
          <w:sz w:val="28"/>
          <w:szCs w:val="28"/>
        </w:rPr>
        <w:t>К первому классу относятся простые средние, которые применяются при наличии несгруппированных (первичных) статистических данных, а также взвешенные, которые используются, напротив, при наличии сгруппированных (первичных) статистических данных.</w:t>
      </w:r>
    </w:p>
    <w:p w:rsidR="0000744B" w:rsidRDefault="009D6FFF">
      <w:pPr>
        <w:ind w:firstLine="709"/>
        <w:jc w:val="both"/>
        <w:rPr>
          <w:sz w:val="28"/>
          <w:szCs w:val="28"/>
        </w:rPr>
      </w:pPr>
      <w:r>
        <w:rPr>
          <w:sz w:val="28"/>
          <w:szCs w:val="28"/>
        </w:rPr>
        <w:t>Конкретными видами степенных средних выступают средняя арифметическая, средняя гармоническая, средняя геометрическая и так далее. Простые и взвешенные формулы каждого вида степенных средних имеют следующий вид:</w:t>
      </w:r>
    </w:p>
    <w:p w:rsidR="0000744B" w:rsidRDefault="0000744B">
      <w:pPr>
        <w:ind w:firstLine="709"/>
        <w:jc w:val="both"/>
        <w:rPr>
          <w:sz w:val="28"/>
          <w:szCs w:val="28"/>
        </w:rPr>
      </w:pPr>
    </w:p>
    <w:tbl>
      <w:tblPr>
        <w:tblW w:w="9828" w:type="dxa"/>
        <w:tblLook w:val="04A0"/>
      </w:tblPr>
      <w:tblGrid>
        <w:gridCol w:w="2642"/>
        <w:gridCol w:w="5116"/>
        <w:gridCol w:w="2070"/>
      </w:tblGrid>
      <w:tr w:rsidR="0000744B">
        <w:tc>
          <w:tcPr>
            <w:tcW w:w="2642" w:type="dxa"/>
          </w:tcPr>
          <w:p w:rsidR="0000744B" w:rsidRDefault="0000744B">
            <w:pPr>
              <w:ind w:firstLine="720"/>
              <w:jc w:val="both"/>
            </w:pPr>
          </w:p>
        </w:tc>
        <w:tc>
          <w:tcPr>
            <w:tcW w:w="5116" w:type="dxa"/>
          </w:tcPr>
          <w:p w:rsidR="0000744B" w:rsidRDefault="009D6FFF">
            <w:pPr>
              <w:jc w:val="center"/>
            </w:pPr>
            <w:r>
              <w:rPr>
                <w:noProof/>
              </w:rPr>
              <w:drawing>
                <wp:inline distT="0" distB="0" distL="114300" distR="114300">
                  <wp:extent cx="952499" cy="495300"/>
                  <wp:effectExtent l="0" t="0" r="0" b="0"/>
                  <wp:docPr id="119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pic:cNvPicPr/>
                        </pic:nvPicPr>
                        <pic:blipFill rotWithShape="1">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499" cy="495300"/>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w:t>
            </w:r>
            <w:r w:rsidR="009345DC">
              <w:rPr>
                <w:sz w:val="28"/>
                <w:szCs w:val="28"/>
              </w:rPr>
              <w:fldChar w:fldCharType="end"/>
            </w:r>
            <w:r>
              <w:rPr>
                <w:sz w:val="28"/>
                <w:szCs w:val="28"/>
              </w:rPr>
              <w:t>)</w:t>
            </w:r>
          </w:p>
        </w:tc>
      </w:tr>
      <w:tr w:rsidR="0000744B">
        <w:tc>
          <w:tcPr>
            <w:tcW w:w="2642" w:type="dxa"/>
          </w:tcPr>
          <w:p w:rsidR="0000744B" w:rsidRDefault="0000744B">
            <w:pPr>
              <w:ind w:firstLine="720"/>
              <w:jc w:val="both"/>
            </w:pPr>
          </w:p>
        </w:tc>
        <w:tc>
          <w:tcPr>
            <w:tcW w:w="5116" w:type="dxa"/>
          </w:tcPr>
          <w:p w:rsidR="0000744B" w:rsidRDefault="009D6FFF">
            <w:pPr>
              <w:jc w:val="center"/>
            </w:pPr>
            <w:r>
              <w:rPr>
                <w:noProof/>
              </w:rPr>
              <w:drawing>
                <wp:inline distT="0" distB="0" distL="114300" distR="114300">
                  <wp:extent cx="1079500" cy="558800"/>
                  <wp:effectExtent l="0" t="0" r="0" b="0"/>
                  <wp:docPr id="119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pic:cNvPicPr/>
                        </pic:nvPicPr>
                        <pic:blipFill rotWithShape="1">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79500" cy="558800"/>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w:t>
            </w:r>
            <w:r w:rsidR="009345DC">
              <w:rPr>
                <w:sz w:val="28"/>
                <w:szCs w:val="28"/>
              </w:rPr>
              <w:fldChar w:fldCharType="end"/>
            </w:r>
            <w:r>
              <w:rPr>
                <w:sz w:val="28"/>
                <w:szCs w:val="28"/>
              </w:rPr>
              <w:t>)</w:t>
            </w:r>
          </w:p>
        </w:tc>
      </w:tr>
      <w:tr w:rsidR="0000744B">
        <w:tc>
          <w:tcPr>
            <w:tcW w:w="2642" w:type="dxa"/>
          </w:tcPr>
          <w:p w:rsidR="0000744B" w:rsidRDefault="0000744B">
            <w:pPr>
              <w:ind w:firstLine="720"/>
              <w:jc w:val="both"/>
            </w:pPr>
          </w:p>
        </w:tc>
        <w:tc>
          <w:tcPr>
            <w:tcW w:w="5116" w:type="dxa"/>
          </w:tcPr>
          <w:p w:rsidR="0000744B" w:rsidRDefault="009D6FFF">
            <w:pPr>
              <w:jc w:val="center"/>
            </w:pPr>
            <w:r>
              <w:rPr>
                <w:noProof/>
              </w:rPr>
              <w:drawing>
                <wp:inline distT="0" distB="0" distL="114300" distR="114300">
                  <wp:extent cx="990600" cy="711200"/>
                  <wp:effectExtent l="0" t="0" r="0" b="0"/>
                  <wp:docPr id="119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pic:cNvPicPr/>
                        </pic:nvPicPr>
                        <pic:blipFill rotWithShape="1">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90600" cy="711200"/>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3</w:t>
            </w:r>
            <w:r w:rsidR="009345DC">
              <w:rPr>
                <w:sz w:val="28"/>
                <w:szCs w:val="28"/>
              </w:rPr>
              <w:fldChar w:fldCharType="end"/>
            </w:r>
            <w:r>
              <w:rPr>
                <w:sz w:val="28"/>
                <w:szCs w:val="28"/>
              </w:rPr>
              <w:t>)</w:t>
            </w:r>
          </w:p>
        </w:tc>
      </w:tr>
      <w:tr w:rsidR="0000744B">
        <w:tc>
          <w:tcPr>
            <w:tcW w:w="2642" w:type="dxa"/>
          </w:tcPr>
          <w:p w:rsidR="0000744B" w:rsidRDefault="0000744B">
            <w:pPr>
              <w:ind w:firstLine="720"/>
              <w:jc w:val="both"/>
            </w:pPr>
          </w:p>
        </w:tc>
        <w:tc>
          <w:tcPr>
            <w:tcW w:w="5116" w:type="dxa"/>
          </w:tcPr>
          <w:p w:rsidR="0000744B" w:rsidRDefault="009D6FFF">
            <w:pPr>
              <w:jc w:val="center"/>
            </w:pPr>
            <w:r>
              <w:rPr>
                <w:noProof/>
              </w:rPr>
              <w:drawing>
                <wp:inline distT="0" distB="0" distL="114300" distR="114300">
                  <wp:extent cx="977899" cy="749300"/>
                  <wp:effectExtent l="0" t="0" r="0" b="0"/>
                  <wp:docPr id="119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pic:cNvPicPr/>
                        </pic:nvPicPr>
                        <pic:blipFill rotWithShape="1">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77899" cy="749300"/>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4</w:t>
            </w:r>
            <w:r w:rsidR="009345DC">
              <w:rPr>
                <w:sz w:val="28"/>
                <w:szCs w:val="28"/>
              </w:rPr>
              <w:fldChar w:fldCharType="end"/>
            </w:r>
            <w:r>
              <w:rPr>
                <w:sz w:val="28"/>
                <w:szCs w:val="28"/>
              </w:rPr>
              <w:t>)</w:t>
            </w:r>
          </w:p>
        </w:tc>
      </w:tr>
      <w:tr w:rsidR="0000744B">
        <w:tc>
          <w:tcPr>
            <w:tcW w:w="2642" w:type="dxa"/>
          </w:tcPr>
          <w:p w:rsidR="0000744B" w:rsidRDefault="0000744B">
            <w:pPr>
              <w:ind w:firstLine="720"/>
              <w:jc w:val="both"/>
            </w:pPr>
          </w:p>
        </w:tc>
        <w:tc>
          <w:tcPr>
            <w:tcW w:w="5116" w:type="dxa"/>
          </w:tcPr>
          <w:p w:rsidR="0000744B" w:rsidRDefault="009D6FFF">
            <w:pPr>
              <w:jc w:val="center"/>
            </w:pPr>
            <w:r>
              <w:rPr>
                <w:noProof/>
              </w:rPr>
              <w:drawing>
                <wp:inline distT="0" distB="0" distL="114300" distR="114300">
                  <wp:extent cx="1028700" cy="342900"/>
                  <wp:effectExtent l="0" t="0" r="0" b="0"/>
                  <wp:docPr id="119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pic:cNvPicPr/>
                        </pic:nvPicPr>
                        <pic:blipFill rotWithShape="1">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28700" cy="342900"/>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5</w:t>
            </w:r>
            <w:r w:rsidR="009345DC">
              <w:rPr>
                <w:sz w:val="28"/>
                <w:szCs w:val="28"/>
              </w:rPr>
              <w:fldChar w:fldCharType="end"/>
            </w:r>
            <w:r>
              <w:rPr>
                <w:sz w:val="28"/>
                <w:szCs w:val="28"/>
              </w:rPr>
              <w:t>)</w:t>
            </w:r>
          </w:p>
        </w:tc>
      </w:tr>
      <w:tr w:rsidR="0000744B">
        <w:tc>
          <w:tcPr>
            <w:tcW w:w="2642" w:type="dxa"/>
          </w:tcPr>
          <w:p w:rsidR="0000744B" w:rsidRDefault="0000744B">
            <w:pPr>
              <w:ind w:firstLine="720"/>
              <w:jc w:val="both"/>
            </w:pPr>
          </w:p>
        </w:tc>
        <w:tc>
          <w:tcPr>
            <w:tcW w:w="5116" w:type="dxa"/>
          </w:tcPr>
          <w:p w:rsidR="0000744B" w:rsidRDefault="009D6FFF">
            <w:pPr>
              <w:jc w:val="center"/>
            </w:pPr>
            <w:r>
              <w:rPr>
                <w:noProof/>
              </w:rPr>
              <w:drawing>
                <wp:inline distT="0" distB="0" distL="114300" distR="114300">
                  <wp:extent cx="1079500" cy="342900"/>
                  <wp:effectExtent l="0" t="0" r="0" b="0"/>
                  <wp:docPr id="119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pic:cNvPicPr/>
                        </pic:nvPicPr>
                        <pic:blipFill rotWithShape="1">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79500" cy="342900"/>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6</w:t>
            </w:r>
            <w:r w:rsidR="009345DC">
              <w:rPr>
                <w:sz w:val="28"/>
                <w:szCs w:val="28"/>
              </w:rPr>
              <w:fldChar w:fldCharType="end"/>
            </w:r>
            <w:r>
              <w:rPr>
                <w:sz w:val="28"/>
                <w:szCs w:val="28"/>
              </w:rPr>
              <w:t>)</w:t>
            </w:r>
          </w:p>
        </w:tc>
      </w:tr>
    </w:tbl>
    <w:p w:rsidR="0000744B" w:rsidRDefault="0000744B">
      <w:pPr>
        <w:ind w:firstLine="709"/>
        <w:jc w:val="both"/>
        <w:rPr>
          <w:sz w:val="28"/>
          <w:szCs w:val="28"/>
        </w:rPr>
      </w:pPr>
    </w:p>
    <w:p w:rsidR="0000744B" w:rsidRDefault="009D6FFF">
      <w:pPr>
        <w:ind w:firstLine="709"/>
        <w:jc w:val="both"/>
        <w:rPr>
          <w:sz w:val="28"/>
          <w:szCs w:val="28"/>
        </w:rPr>
      </w:pPr>
      <w:r>
        <w:rPr>
          <w:sz w:val="28"/>
          <w:szCs w:val="28"/>
        </w:rPr>
        <w:t xml:space="preserve">В этих формулах </w:t>
      </w:r>
      <w:r>
        <w:rPr>
          <w:noProof/>
          <w:position w:val="-12"/>
          <w:sz w:val="28"/>
          <w:szCs w:val="28"/>
        </w:rPr>
        <w:drawing>
          <wp:inline distT="0" distB="0" distL="114300" distR="114300">
            <wp:extent cx="215900" cy="241300"/>
            <wp:effectExtent l="0" t="0" r="0" b="0"/>
            <wp:docPr id="119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pic:cNvPicPr/>
                  </pic:nvPicPr>
                  <pic:blipFill rotWithShape="1">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41300"/>
                    </a:xfrm>
                    <a:prstGeom prst="rect">
                      <a:avLst/>
                    </a:prstGeom>
                  </pic:spPr>
                </pic:pic>
              </a:graphicData>
            </a:graphic>
          </wp:inline>
        </w:drawing>
      </w:r>
      <w:r>
        <w:rPr>
          <w:sz w:val="28"/>
          <w:szCs w:val="28"/>
        </w:rPr>
        <w:t xml:space="preserve"> обозначено конкретное числовое значение осредняемого показателя или середина группировочного интервала (от и до), </w:t>
      </w:r>
      <w:r>
        <w:rPr>
          <w:noProof/>
          <w:position w:val="-12"/>
          <w:sz w:val="28"/>
          <w:szCs w:val="28"/>
        </w:rPr>
        <w:drawing>
          <wp:inline distT="0" distB="0" distL="114300" distR="114300">
            <wp:extent cx="165100" cy="241300"/>
            <wp:effectExtent l="0" t="0" r="0" b="0"/>
            <wp:docPr id="120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pic:cNvPicPr/>
                  </pic:nvPicPr>
                  <pic:blipFill rotWithShape="1">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r>
        <w:rPr>
          <w:sz w:val="28"/>
          <w:szCs w:val="28"/>
        </w:rPr>
        <w:t xml:space="preserve"> – конкретное числовое значение взвешивающего показателя, показывающее частоту, с которой встречается (повторяется) конкретное числовое значение осредняемого показателя; </w:t>
      </w:r>
      <w:r>
        <w:rPr>
          <w:noProof/>
          <w:position w:val="-6"/>
          <w:sz w:val="28"/>
          <w:szCs w:val="28"/>
        </w:rPr>
        <w:drawing>
          <wp:inline distT="0" distB="0" distL="114300" distR="114300">
            <wp:extent cx="190500" cy="190500"/>
            <wp:effectExtent l="0" t="0" r="0" b="0"/>
            <wp:docPr id="120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pic:cNvPicPr/>
                  </pic:nvPicPr>
                  <pic:blipFill rotWithShape="1">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190500"/>
                    </a:xfrm>
                    <a:prstGeom prst="rect">
                      <a:avLst/>
                    </a:prstGeom>
                  </pic:spPr>
                </pic:pic>
              </a:graphicData>
            </a:graphic>
          </wp:inline>
        </w:drawing>
      </w:r>
      <w:r>
        <w:rPr>
          <w:sz w:val="28"/>
          <w:szCs w:val="28"/>
        </w:rPr>
        <w:t xml:space="preserve"> – общее число единиц совокупности. </w:t>
      </w:r>
    </w:p>
    <w:p w:rsidR="0000744B" w:rsidRDefault="009D6FFF">
      <w:pPr>
        <w:ind w:firstLine="720"/>
        <w:jc w:val="both"/>
        <w:rPr>
          <w:sz w:val="28"/>
          <w:szCs w:val="28"/>
        </w:rPr>
      </w:pPr>
      <w:r>
        <w:rPr>
          <w:sz w:val="28"/>
          <w:szCs w:val="28"/>
        </w:rPr>
        <w:t>В практической деятельности наиболее часто используются формулы средней арифметической и гармонической для осреднения относительных величин интенсивности. При этом, в случае наличия стати статистических данных, относящиеся к числителю осредняемого показателя, должная применяться формула средней гармонической простой или взвешенной, а если имеются статистические данные, относящиеся к знаменателю осредняемого показателя, тогда необходимо использовать формулу средней арифметической простой или взвешенной.</w:t>
      </w:r>
    </w:p>
    <w:p w:rsidR="0000744B" w:rsidRDefault="009D6FFF">
      <w:pPr>
        <w:ind w:firstLine="720"/>
        <w:jc w:val="both"/>
        <w:rPr>
          <w:sz w:val="28"/>
          <w:szCs w:val="28"/>
        </w:rPr>
      </w:pPr>
      <w:r>
        <w:rPr>
          <w:sz w:val="28"/>
          <w:szCs w:val="28"/>
        </w:rPr>
        <w:t>Формула средней геометрической простой или взвешенной применяется, если имеется последовательность индексов динамики, каждый из которых показывает изменение абсолютной величины изучаемого социально-экономического явления каждого последующего периода по сравнению с предыдущим (например, при статистическом учете динамики общего уровня цен в отчетном году для января по сравнению с февралем, в марте по сравнению с февралем, в апрелем, по сравнению с мартом и так далее.).</w:t>
      </w:r>
    </w:p>
    <w:p w:rsidR="0000744B" w:rsidRDefault="009D6FFF">
      <w:pPr>
        <w:ind w:firstLine="720"/>
        <w:jc w:val="both"/>
        <w:rPr>
          <w:sz w:val="28"/>
          <w:szCs w:val="28"/>
        </w:rPr>
      </w:pPr>
      <w:r>
        <w:rPr>
          <w:sz w:val="28"/>
          <w:szCs w:val="28"/>
        </w:rPr>
        <w:t>Класс структурных средних представлен показателями моды и медианы. Эти количественный характеристики позволяют судить о структуре исследуемой статистической совокупности, а также получить вероятностные оценки степенной средней, при отсутствии необходимых статистических данных для ее количественного определения.</w:t>
      </w:r>
    </w:p>
    <w:p w:rsidR="0000744B" w:rsidRDefault="009D6FFF">
      <w:pPr>
        <w:ind w:firstLine="720"/>
        <w:jc w:val="both"/>
        <w:rPr>
          <w:sz w:val="28"/>
          <w:szCs w:val="28"/>
        </w:rPr>
      </w:pPr>
      <w:r>
        <w:rPr>
          <w:sz w:val="28"/>
          <w:szCs w:val="28"/>
        </w:rPr>
        <w:t>Мода – это такое числовое значение признака, которое встречается (повторяется) у единиц статистической совокупности наиболее часто. Медиана – это такое «пороговое» числовое значение признака, которое разбивает всю статистическую совокупность на две равные части с числовыми значениями признака соответственно больше и меньше медианы.</w:t>
      </w:r>
    </w:p>
    <w:p w:rsidR="0000744B" w:rsidRDefault="009D6FFF">
      <w:pPr>
        <w:ind w:firstLine="720"/>
        <w:jc w:val="both"/>
        <w:rPr>
          <w:sz w:val="28"/>
          <w:szCs w:val="28"/>
        </w:rPr>
      </w:pPr>
      <w:r>
        <w:rPr>
          <w:sz w:val="28"/>
          <w:szCs w:val="28"/>
        </w:rPr>
        <w:lastRenderedPageBreak/>
        <w:t>Если числовые значения изучаемого признака представлены упорядоченно в виде группировочных интервалов (от и до), то статистические показатели моды и медианы можно определить по следующим формулам:</w:t>
      </w:r>
    </w:p>
    <w:p w:rsidR="0000744B" w:rsidRDefault="0000744B">
      <w:pPr>
        <w:ind w:firstLine="720"/>
        <w:jc w:val="both"/>
        <w:rPr>
          <w:sz w:val="28"/>
          <w:szCs w:val="28"/>
        </w:rPr>
      </w:pPr>
    </w:p>
    <w:tbl>
      <w:tblPr>
        <w:tblW w:w="9828" w:type="dxa"/>
        <w:tblLook w:val="04A0"/>
      </w:tblPr>
      <w:tblGrid>
        <w:gridCol w:w="2642"/>
        <w:gridCol w:w="5116"/>
        <w:gridCol w:w="2070"/>
      </w:tblGrid>
      <w:tr w:rsidR="0000744B">
        <w:tc>
          <w:tcPr>
            <w:tcW w:w="2642" w:type="dxa"/>
          </w:tcPr>
          <w:p w:rsidR="0000744B" w:rsidRDefault="0000744B">
            <w:pPr>
              <w:ind w:firstLine="720"/>
              <w:jc w:val="both"/>
            </w:pPr>
          </w:p>
        </w:tc>
        <w:tc>
          <w:tcPr>
            <w:tcW w:w="5116" w:type="dxa"/>
          </w:tcPr>
          <w:p w:rsidR="0000744B" w:rsidRDefault="009D6FFF">
            <w:pPr>
              <w:ind w:firstLine="720"/>
              <w:jc w:val="both"/>
            </w:pPr>
            <w:r>
              <w:rPr>
                <w:noProof/>
                <w:position w:val="-34"/>
              </w:rPr>
              <w:drawing>
                <wp:inline distT="0" distB="0" distL="114300" distR="114300">
                  <wp:extent cx="2654300" cy="495300"/>
                  <wp:effectExtent l="0" t="0" r="0" b="0"/>
                  <wp:docPr id="120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pic:cNvPicPr/>
                        </pic:nvPicPr>
                        <pic:blipFill rotWithShape="1">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54300" cy="495300"/>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w:t>
            </w:r>
            <w:bookmarkStart w:id="43" w:name="мода"/>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7</w:t>
            </w:r>
            <w:r w:rsidR="009345DC">
              <w:rPr>
                <w:sz w:val="28"/>
                <w:szCs w:val="28"/>
              </w:rPr>
              <w:fldChar w:fldCharType="end"/>
            </w:r>
            <w:bookmarkEnd w:id="43"/>
            <w:r>
              <w:rPr>
                <w:sz w:val="28"/>
                <w:szCs w:val="28"/>
              </w:rPr>
              <w:t>)</w:t>
            </w:r>
          </w:p>
        </w:tc>
      </w:tr>
      <w:tr w:rsidR="0000744B">
        <w:tc>
          <w:tcPr>
            <w:tcW w:w="2642" w:type="dxa"/>
          </w:tcPr>
          <w:p w:rsidR="0000744B" w:rsidRDefault="0000744B">
            <w:pPr>
              <w:ind w:firstLine="720"/>
              <w:jc w:val="both"/>
            </w:pPr>
          </w:p>
        </w:tc>
        <w:tc>
          <w:tcPr>
            <w:tcW w:w="5116" w:type="dxa"/>
          </w:tcPr>
          <w:p w:rsidR="0000744B" w:rsidRDefault="009D6FFF">
            <w:pPr>
              <w:ind w:firstLine="720"/>
              <w:jc w:val="both"/>
            </w:pPr>
            <w:r>
              <w:rPr>
                <w:noProof/>
              </w:rPr>
              <w:drawing>
                <wp:inline distT="0" distB="0" distL="114300" distR="114300">
                  <wp:extent cx="2133599" cy="723900"/>
                  <wp:effectExtent l="0" t="0" r="0" b="0"/>
                  <wp:docPr id="120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pic:cNvPicPr/>
                        </pic:nvPicPr>
                        <pic:blipFill rotWithShape="1">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33599" cy="723900"/>
                          </a:xfrm>
                          <a:prstGeom prst="rect">
                            <a:avLst/>
                          </a:prstGeom>
                        </pic:spPr>
                      </pic:pic>
                    </a:graphicData>
                  </a:graphic>
                </wp:inline>
              </w:drawing>
            </w:r>
          </w:p>
        </w:tc>
        <w:tc>
          <w:tcPr>
            <w:tcW w:w="2070" w:type="dxa"/>
            <w:vAlign w:val="center"/>
          </w:tcPr>
          <w:p w:rsidR="0000744B" w:rsidRDefault="009D6FFF">
            <w:pPr>
              <w:ind w:firstLine="720"/>
              <w:jc w:val="right"/>
              <w:rPr>
                <w:sz w:val="28"/>
                <w:szCs w:val="28"/>
              </w:rPr>
            </w:pPr>
            <w:r>
              <w:rPr>
                <w:sz w:val="28"/>
                <w:szCs w:val="28"/>
              </w:rPr>
              <w:t>(</w:t>
            </w:r>
            <w:bookmarkStart w:id="44" w:name="медиана"/>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8</w:t>
            </w:r>
            <w:r w:rsidR="009345DC">
              <w:rPr>
                <w:sz w:val="28"/>
                <w:szCs w:val="28"/>
              </w:rPr>
              <w:fldChar w:fldCharType="end"/>
            </w:r>
            <w:bookmarkEnd w:id="44"/>
            <w:r>
              <w:rPr>
                <w:sz w:val="28"/>
                <w:szCs w:val="28"/>
              </w:rPr>
              <w:t>)</w:t>
            </w:r>
          </w:p>
        </w:tc>
      </w:tr>
    </w:tbl>
    <w:p w:rsidR="0000744B" w:rsidRDefault="0000744B">
      <w:pPr>
        <w:jc w:val="both"/>
        <w:rPr>
          <w:sz w:val="28"/>
          <w:szCs w:val="28"/>
        </w:rPr>
      </w:pPr>
    </w:p>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330200" cy="241300"/>
            <wp:effectExtent l="0" t="0" r="0" b="0"/>
            <wp:docPr id="120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pic:cNvPicPr/>
                  </pic:nvPicPr>
                  <pic:blipFill rotWithShape="1">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0200" cy="241300"/>
                    </a:xfrm>
                    <a:prstGeom prst="rect">
                      <a:avLst/>
                    </a:prstGeom>
                  </pic:spPr>
                </pic:pic>
              </a:graphicData>
            </a:graphic>
          </wp:inline>
        </w:drawing>
      </w:r>
      <w:r>
        <w:rPr>
          <w:sz w:val="28"/>
          <w:szCs w:val="28"/>
        </w:rPr>
        <w:t xml:space="preserve"> и </w:t>
      </w:r>
      <w:r>
        <w:rPr>
          <w:noProof/>
          <w:position w:val="-12"/>
          <w:sz w:val="28"/>
          <w:szCs w:val="28"/>
        </w:rPr>
        <w:drawing>
          <wp:inline distT="0" distB="0" distL="114300" distR="114300">
            <wp:extent cx="330200" cy="241300"/>
            <wp:effectExtent l="0" t="0" r="0" b="0"/>
            <wp:docPr id="120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pic:cNvPicPr/>
                  </pic:nvPicPr>
                  <pic:blipFill rotWithShape="1">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0200" cy="241300"/>
                    </a:xfrm>
                    <a:prstGeom prst="rect">
                      <a:avLst/>
                    </a:prstGeom>
                  </pic:spPr>
                </pic:pic>
              </a:graphicData>
            </a:graphic>
          </wp:inline>
        </w:drawing>
      </w:r>
      <w:r>
        <w:rPr>
          <w:sz w:val="28"/>
          <w:szCs w:val="28"/>
        </w:rPr>
        <w:t xml:space="preserve"> – нижняя граница модального и медианного интервала, </w:t>
      </w:r>
      <w:r>
        <w:rPr>
          <w:noProof/>
          <w:position w:val="-12"/>
          <w:sz w:val="28"/>
          <w:szCs w:val="28"/>
        </w:rPr>
        <w:drawing>
          <wp:inline distT="0" distB="0" distL="114300" distR="114300">
            <wp:extent cx="279400" cy="241300"/>
            <wp:effectExtent l="0" t="0" r="0" b="0"/>
            <wp:docPr id="120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pic:cNvPicPr/>
                  </pic:nvPicPr>
                  <pic:blipFill rotWithShape="1">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9400" cy="241300"/>
                    </a:xfrm>
                    <a:prstGeom prst="rect">
                      <a:avLst/>
                    </a:prstGeom>
                  </pic:spPr>
                </pic:pic>
              </a:graphicData>
            </a:graphic>
          </wp:inline>
        </w:drawing>
      </w:r>
      <w:r>
        <w:rPr>
          <w:sz w:val="28"/>
          <w:szCs w:val="28"/>
        </w:rPr>
        <w:t xml:space="preserve"> и </w:t>
      </w:r>
      <w:r>
        <w:rPr>
          <w:noProof/>
          <w:position w:val="-12"/>
          <w:sz w:val="28"/>
          <w:szCs w:val="28"/>
        </w:rPr>
        <w:drawing>
          <wp:inline distT="0" distB="0" distL="114300" distR="114300">
            <wp:extent cx="266699" cy="241300"/>
            <wp:effectExtent l="0" t="0" r="0" b="0"/>
            <wp:docPr id="120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pic:cNvPicPr/>
                  </pic:nvPicPr>
                  <pic:blipFill rotWithShape="1">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6699" cy="241300"/>
                    </a:xfrm>
                    <a:prstGeom prst="rect">
                      <a:avLst/>
                    </a:prstGeom>
                  </pic:spPr>
                </pic:pic>
              </a:graphicData>
            </a:graphic>
          </wp:inline>
        </w:drawing>
      </w:r>
      <w:r>
        <w:rPr>
          <w:sz w:val="28"/>
          <w:szCs w:val="28"/>
        </w:rPr>
        <w:t xml:space="preserve"> – размах модального и медианного интервала, </w:t>
      </w:r>
      <w:r>
        <w:rPr>
          <w:noProof/>
          <w:position w:val="-12"/>
          <w:sz w:val="28"/>
          <w:szCs w:val="28"/>
        </w:rPr>
        <w:drawing>
          <wp:inline distT="0" distB="0" distL="114300" distR="114300">
            <wp:extent cx="279400" cy="241300"/>
            <wp:effectExtent l="0" t="0" r="0" b="0"/>
            <wp:docPr id="120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pic:cNvPicPr/>
                  </pic:nvPicPr>
                  <pic:blipFill rotWithShape="1">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9400" cy="241300"/>
                    </a:xfrm>
                    <a:prstGeom prst="rect">
                      <a:avLst/>
                    </a:prstGeom>
                  </pic:spPr>
                </pic:pic>
              </a:graphicData>
            </a:graphic>
          </wp:inline>
        </w:drawing>
      </w:r>
      <w:r>
        <w:rPr>
          <w:sz w:val="28"/>
          <w:szCs w:val="28"/>
        </w:rPr>
        <w:t xml:space="preserve"> и </w:t>
      </w:r>
      <w:r>
        <w:rPr>
          <w:noProof/>
          <w:position w:val="-12"/>
          <w:sz w:val="28"/>
          <w:szCs w:val="28"/>
        </w:rPr>
        <w:drawing>
          <wp:inline distT="0" distB="0" distL="114300" distR="114300">
            <wp:extent cx="279400" cy="241300"/>
            <wp:effectExtent l="0" t="0" r="0" b="0"/>
            <wp:docPr id="120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pic:cNvPicPr/>
                  </pic:nvPicPr>
                  <pic:blipFill rotWithShape="1">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9400" cy="241300"/>
                    </a:xfrm>
                    <a:prstGeom prst="rect">
                      <a:avLst/>
                    </a:prstGeom>
                  </pic:spPr>
                </pic:pic>
              </a:graphicData>
            </a:graphic>
          </wp:inline>
        </w:drawing>
      </w:r>
      <w:r>
        <w:rPr>
          <w:sz w:val="28"/>
          <w:szCs w:val="28"/>
        </w:rPr>
        <w:t xml:space="preserve"> – частота модального и медианного интервала, </w:t>
      </w:r>
      <w:r>
        <w:rPr>
          <w:noProof/>
          <w:position w:val="-12"/>
          <w:sz w:val="28"/>
          <w:szCs w:val="28"/>
        </w:rPr>
        <w:drawing>
          <wp:inline distT="0" distB="0" distL="114300" distR="114300">
            <wp:extent cx="381000" cy="241300"/>
            <wp:effectExtent l="0" t="0" r="0" b="0"/>
            <wp:docPr id="12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pic:cNvPicPr/>
                  </pic:nvPicPr>
                  <pic:blipFill rotWithShape="1">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1000" cy="241300"/>
                    </a:xfrm>
                    <a:prstGeom prst="rect">
                      <a:avLst/>
                    </a:prstGeom>
                  </pic:spPr>
                </pic:pic>
              </a:graphicData>
            </a:graphic>
          </wp:inline>
        </w:drawing>
      </w:r>
      <w:r>
        <w:rPr>
          <w:sz w:val="28"/>
          <w:szCs w:val="28"/>
        </w:rPr>
        <w:t xml:space="preserve"> и </w:t>
      </w:r>
      <w:r>
        <w:rPr>
          <w:noProof/>
          <w:position w:val="-12"/>
        </w:rPr>
        <w:drawing>
          <wp:inline distT="0" distB="0" distL="114300" distR="114300">
            <wp:extent cx="381000" cy="241300"/>
            <wp:effectExtent l="0" t="0" r="0" b="0"/>
            <wp:docPr id="12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pic:cNvPicPr/>
                  </pic:nvPicPr>
                  <pic:blipFill rotWithShape="1">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1000" cy="241300"/>
                    </a:xfrm>
                    <a:prstGeom prst="rect">
                      <a:avLst/>
                    </a:prstGeom>
                  </pic:spPr>
                </pic:pic>
              </a:graphicData>
            </a:graphic>
          </wp:inline>
        </w:drawing>
      </w:r>
      <w:r>
        <w:rPr>
          <w:sz w:val="28"/>
          <w:szCs w:val="28"/>
        </w:rPr>
        <w:t xml:space="preserve"> – частота интервала, предшествующего и следующего за модальным интервалом, </w:t>
      </w:r>
      <w:r>
        <w:rPr>
          <w:noProof/>
          <w:position w:val="-12"/>
          <w:sz w:val="28"/>
          <w:szCs w:val="28"/>
        </w:rPr>
        <w:drawing>
          <wp:inline distT="0" distB="0" distL="114300" distR="114300">
            <wp:extent cx="381000" cy="241300"/>
            <wp:effectExtent l="0" t="0" r="0" b="0"/>
            <wp:docPr id="12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pic:cNvPicPr/>
                  </pic:nvPicPr>
                  <pic:blipFill rotWithShape="1">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1000" cy="241300"/>
                    </a:xfrm>
                    <a:prstGeom prst="rect">
                      <a:avLst/>
                    </a:prstGeom>
                  </pic:spPr>
                </pic:pic>
              </a:graphicData>
            </a:graphic>
          </wp:inline>
        </w:drawing>
      </w:r>
      <w:r>
        <w:rPr>
          <w:sz w:val="28"/>
          <w:szCs w:val="28"/>
        </w:rPr>
        <w:t xml:space="preserve"> – накопленная частота, определяемая нарастающим итогом до медианного интервала. </w:t>
      </w:r>
    </w:p>
    <w:p w:rsidR="0000744B" w:rsidRDefault="009D6FFF">
      <w:pPr>
        <w:ind w:firstLine="720"/>
        <w:jc w:val="both"/>
        <w:rPr>
          <w:sz w:val="20"/>
          <w:szCs w:val="20"/>
        </w:rPr>
      </w:pPr>
      <w:r>
        <w:rPr>
          <w:sz w:val="28"/>
          <w:szCs w:val="28"/>
        </w:rPr>
        <w:t>В случае неравных группировочных интервалов в формулах моды и медианы частоты необходимо заменять плотностями.</w:t>
      </w:r>
    </w:p>
    <w:p w:rsidR="0000744B" w:rsidRDefault="009D6FFF">
      <w:pPr>
        <w:ind w:firstLine="720"/>
        <w:jc w:val="both"/>
        <w:rPr>
          <w:sz w:val="28"/>
          <w:szCs w:val="28"/>
        </w:rPr>
      </w:pPr>
      <w:r>
        <w:rPr>
          <w:sz w:val="28"/>
          <w:szCs w:val="28"/>
        </w:rPr>
        <w:t>Вариация – это объективное явление, которое характеризуется количественными различиями числовых значений изучаемого статистического признака у множества единиц статистической совокупности, что объясняется индивидуальным характером и обусловленностью социально-экономического развития (например, вариация производительности труда, себестоимости продукции промышленных предприятий, урожайности зерновых культур сельхозпредприятий, страховых тарифов и процентных ставок в финансовом секторе и так далее.).</w:t>
      </w:r>
    </w:p>
    <w:p w:rsidR="0000744B" w:rsidRDefault="009D6FFF">
      <w:pPr>
        <w:ind w:firstLine="720"/>
        <w:jc w:val="both"/>
        <w:rPr>
          <w:sz w:val="28"/>
          <w:szCs w:val="28"/>
        </w:rPr>
      </w:pPr>
      <w:r>
        <w:rPr>
          <w:sz w:val="28"/>
          <w:szCs w:val="28"/>
        </w:rPr>
        <w:t xml:space="preserve">Если в средней величине погашаются индивидуальные различия всей массы, то показатели вариаций, напротив, их подчеркивают, что дает представление о многообразии социально-экономического явления и позволяет понять его сущность. </w:t>
      </w:r>
    </w:p>
    <w:p w:rsidR="0000744B" w:rsidRDefault="009D6FFF">
      <w:pPr>
        <w:ind w:firstLine="720"/>
        <w:jc w:val="both"/>
        <w:rPr>
          <w:sz w:val="28"/>
          <w:szCs w:val="28"/>
        </w:rPr>
      </w:pPr>
      <w:r>
        <w:rPr>
          <w:sz w:val="28"/>
          <w:szCs w:val="28"/>
        </w:rPr>
        <w:t>Наиболее простым показателем является размах вариации, который определяется по формуле</w:t>
      </w:r>
    </w:p>
    <w:p w:rsidR="0000744B" w:rsidRDefault="0000744B">
      <w:pPr>
        <w:ind w:firstLine="720"/>
        <w:jc w:val="both"/>
        <w:rPr>
          <w:sz w:val="28"/>
          <w:szCs w:val="28"/>
        </w:rPr>
      </w:pPr>
    </w:p>
    <w:tbl>
      <w:tblPr>
        <w:tblW w:w="9828" w:type="dxa"/>
        <w:tblLook w:val="04A0"/>
      </w:tblPr>
      <w:tblGrid>
        <w:gridCol w:w="3473"/>
        <w:gridCol w:w="3941"/>
        <w:gridCol w:w="2414"/>
      </w:tblGrid>
      <w:tr w:rsidR="0000744B">
        <w:tc>
          <w:tcPr>
            <w:tcW w:w="3473" w:type="dxa"/>
          </w:tcPr>
          <w:p w:rsidR="0000744B" w:rsidRDefault="0000744B">
            <w:pPr>
              <w:jc w:val="both"/>
            </w:pPr>
          </w:p>
        </w:tc>
        <w:tc>
          <w:tcPr>
            <w:tcW w:w="3941" w:type="dxa"/>
          </w:tcPr>
          <w:p w:rsidR="0000744B" w:rsidRDefault="009D6FFF">
            <w:pPr>
              <w:jc w:val="center"/>
            </w:pPr>
            <w:r>
              <w:rPr>
                <w:noProof/>
              </w:rPr>
              <w:drawing>
                <wp:inline distT="0" distB="0" distL="114300" distR="114300">
                  <wp:extent cx="1244600" cy="241300"/>
                  <wp:effectExtent l="0" t="0" r="0" b="0"/>
                  <wp:docPr id="121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pic:cNvPicPr/>
                        </pic:nvPicPr>
                        <pic:blipFill rotWithShape="1">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44600" cy="241300"/>
                          </a:xfrm>
                          <a:prstGeom prst="rect">
                            <a:avLst/>
                          </a:prstGeom>
                        </pic:spPr>
                      </pic:pic>
                    </a:graphicData>
                  </a:graphic>
                </wp:inline>
              </w:drawing>
            </w:r>
          </w:p>
        </w:tc>
        <w:tc>
          <w:tcPr>
            <w:tcW w:w="2414" w:type="dxa"/>
            <w:vAlign w:val="center"/>
          </w:tcPr>
          <w:p w:rsidR="0000744B" w:rsidRDefault="009D6FFF">
            <w:pPr>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9</w:t>
            </w:r>
            <w:r w:rsidR="009345DC">
              <w:rPr>
                <w:sz w:val="28"/>
                <w:szCs w:val="28"/>
              </w:rPr>
              <w:fldChar w:fldCharType="end"/>
            </w:r>
            <w:r>
              <w:rPr>
                <w:sz w:val="28"/>
                <w:szCs w:val="28"/>
              </w:rPr>
              <w:t>)</w:t>
            </w:r>
          </w:p>
        </w:tc>
      </w:tr>
    </w:tbl>
    <w:p w:rsidR="0000744B" w:rsidRDefault="0000744B">
      <w:pPr>
        <w:jc w:val="both"/>
        <w:rPr>
          <w:sz w:val="28"/>
          <w:szCs w:val="28"/>
        </w:rPr>
      </w:pPr>
    </w:p>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368300" cy="241300"/>
            <wp:effectExtent l="0" t="0" r="0" b="0"/>
            <wp:docPr id="12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pic:cNvPicPr/>
                  </pic:nvPicPr>
                  <pic:blipFill rotWithShape="1">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8300" cy="241300"/>
                    </a:xfrm>
                    <a:prstGeom prst="rect">
                      <a:avLst/>
                    </a:prstGeom>
                  </pic:spPr>
                </pic:pic>
              </a:graphicData>
            </a:graphic>
          </wp:inline>
        </w:drawing>
      </w:r>
      <w:r>
        <w:rPr>
          <w:sz w:val="28"/>
          <w:szCs w:val="28"/>
        </w:rPr>
        <w:t xml:space="preserve"> и </w:t>
      </w:r>
      <w:r>
        <w:rPr>
          <w:noProof/>
          <w:position w:val="-12"/>
          <w:sz w:val="28"/>
          <w:szCs w:val="28"/>
        </w:rPr>
        <w:drawing>
          <wp:inline distT="0" distB="0" distL="114300" distR="114300">
            <wp:extent cx="355600" cy="241300"/>
            <wp:effectExtent l="0" t="0" r="0" b="0"/>
            <wp:docPr id="12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pic:cNvPicPr/>
                  </pic:nvPicPr>
                  <pic:blipFill rotWithShape="1">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5600" cy="241300"/>
                    </a:xfrm>
                    <a:prstGeom prst="rect">
                      <a:avLst/>
                    </a:prstGeom>
                  </pic:spPr>
                </pic:pic>
              </a:graphicData>
            </a:graphic>
          </wp:inline>
        </w:drawing>
      </w:r>
      <w:r>
        <w:rPr>
          <w:sz w:val="28"/>
          <w:szCs w:val="28"/>
        </w:rPr>
        <w:t xml:space="preserve"> – наибольшее и наименьшее числовое значение признака.</w:t>
      </w:r>
    </w:p>
    <w:p w:rsidR="0000744B" w:rsidRDefault="009D6FFF">
      <w:pPr>
        <w:ind w:firstLine="720"/>
        <w:jc w:val="both"/>
        <w:rPr>
          <w:sz w:val="28"/>
          <w:szCs w:val="28"/>
        </w:rPr>
      </w:pPr>
      <w:r>
        <w:rPr>
          <w:sz w:val="28"/>
          <w:szCs w:val="28"/>
        </w:rPr>
        <w:t xml:space="preserve">Поскольку каждое конкретное числовое значение признака отличается (отклоняется) от средней величины в различной степени и в любую сторону (со знаком плюс или минус), для более точной количественной оценки вариации необходимо определить показатель среднего отклонения от средней величины. </w:t>
      </w:r>
    </w:p>
    <w:p w:rsidR="0000744B" w:rsidRDefault="009D6FFF">
      <w:pPr>
        <w:ind w:firstLine="720"/>
        <w:jc w:val="both"/>
        <w:rPr>
          <w:sz w:val="28"/>
          <w:szCs w:val="28"/>
        </w:rPr>
      </w:pPr>
      <w:r>
        <w:rPr>
          <w:sz w:val="28"/>
          <w:szCs w:val="28"/>
        </w:rPr>
        <w:lastRenderedPageBreak/>
        <w:t>В математике доказано, что алгебраическая сумма положительных и отрицательных отклонений всегда будет равна нулю, поэтому количественно расчеты необходимо осуществлять без учета соответствующего знака. Для этого в статистике существует два способа: линейный и квадратический.</w:t>
      </w:r>
    </w:p>
    <w:p w:rsidR="0000744B" w:rsidRDefault="009D6FFF">
      <w:pPr>
        <w:ind w:firstLine="720"/>
        <w:jc w:val="both"/>
        <w:rPr>
          <w:sz w:val="28"/>
          <w:szCs w:val="28"/>
        </w:rPr>
      </w:pPr>
      <w:r>
        <w:rPr>
          <w:sz w:val="28"/>
          <w:szCs w:val="28"/>
        </w:rPr>
        <w:t>При использовании линейного способа все отклонения от средней величины принимаются по модулю и получается среднее линейное отклонение, которое может быть простое и взвешенное. Оно определяется по следующей формуле</w:t>
      </w:r>
    </w:p>
    <w:p w:rsidR="0000744B" w:rsidRDefault="0000744B">
      <w:pPr>
        <w:ind w:firstLine="720"/>
        <w:jc w:val="both"/>
        <w:rPr>
          <w:sz w:val="28"/>
          <w:szCs w:val="28"/>
        </w:rPr>
      </w:pPr>
    </w:p>
    <w:tbl>
      <w:tblPr>
        <w:tblW w:w="9828" w:type="dxa"/>
        <w:tblLook w:val="04A0"/>
      </w:tblPr>
      <w:tblGrid>
        <w:gridCol w:w="3473"/>
        <w:gridCol w:w="4177"/>
        <w:gridCol w:w="2178"/>
      </w:tblGrid>
      <w:tr w:rsidR="0000744B">
        <w:tc>
          <w:tcPr>
            <w:tcW w:w="3473" w:type="dxa"/>
          </w:tcPr>
          <w:p w:rsidR="0000744B" w:rsidRDefault="0000744B">
            <w:pPr>
              <w:jc w:val="both"/>
            </w:pPr>
          </w:p>
        </w:tc>
        <w:tc>
          <w:tcPr>
            <w:tcW w:w="4177" w:type="dxa"/>
          </w:tcPr>
          <w:p w:rsidR="0000744B" w:rsidRDefault="009D6FFF">
            <w:pPr>
              <w:jc w:val="center"/>
            </w:pPr>
            <w:r>
              <w:rPr>
                <w:noProof/>
              </w:rPr>
              <w:drawing>
                <wp:inline distT="0" distB="0" distL="114300" distR="114300">
                  <wp:extent cx="1282700" cy="495300"/>
                  <wp:effectExtent l="0" t="0" r="0" b="0"/>
                  <wp:docPr id="121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pic:cNvPicPr/>
                        </pic:nvPicPr>
                        <pic:blipFill rotWithShape="1">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82700" cy="495300"/>
                          </a:xfrm>
                          <a:prstGeom prst="rect">
                            <a:avLst/>
                          </a:prstGeom>
                        </pic:spPr>
                      </pic:pic>
                    </a:graphicData>
                  </a:graphic>
                </wp:inline>
              </w:drawing>
            </w:r>
          </w:p>
        </w:tc>
        <w:tc>
          <w:tcPr>
            <w:tcW w:w="2178" w:type="dxa"/>
            <w:vAlign w:val="center"/>
          </w:tcPr>
          <w:p w:rsidR="0000744B" w:rsidRDefault="009D6FFF">
            <w:pPr>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10</w:t>
            </w:r>
            <w:r w:rsidR="009345DC">
              <w:rPr>
                <w:sz w:val="28"/>
                <w:szCs w:val="28"/>
              </w:rPr>
              <w:fldChar w:fldCharType="end"/>
            </w:r>
            <w:r>
              <w:rPr>
                <w:sz w:val="28"/>
                <w:szCs w:val="28"/>
              </w:rPr>
              <w:t>)</w:t>
            </w:r>
          </w:p>
        </w:tc>
      </w:tr>
      <w:tr w:rsidR="0000744B">
        <w:tc>
          <w:tcPr>
            <w:tcW w:w="3473" w:type="dxa"/>
          </w:tcPr>
          <w:p w:rsidR="0000744B" w:rsidRDefault="0000744B">
            <w:pPr>
              <w:jc w:val="both"/>
            </w:pPr>
          </w:p>
        </w:tc>
        <w:tc>
          <w:tcPr>
            <w:tcW w:w="4177" w:type="dxa"/>
          </w:tcPr>
          <w:p w:rsidR="0000744B" w:rsidRDefault="009D6FFF">
            <w:pPr>
              <w:jc w:val="center"/>
            </w:pPr>
            <w:r>
              <w:rPr>
                <w:noProof/>
              </w:rPr>
              <w:drawing>
                <wp:inline distT="0" distB="0" distL="114300" distR="114300">
                  <wp:extent cx="1435100" cy="558800"/>
                  <wp:effectExtent l="0" t="0" r="0" b="0"/>
                  <wp:docPr id="121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pic:cNvPicPr/>
                        </pic:nvPicPr>
                        <pic:blipFill rotWithShape="1">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35100" cy="558800"/>
                          </a:xfrm>
                          <a:prstGeom prst="rect">
                            <a:avLst/>
                          </a:prstGeom>
                        </pic:spPr>
                      </pic:pic>
                    </a:graphicData>
                  </a:graphic>
                </wp:inline>
              </w:drawing>
            </w:r>
          </w:p>
        </w:tc>
        <w:tc>
          <w:tcPr>
            <w:tcW w:w="2178" w:type="dxa"/>
            <w:vAlign w:val="center"/>
          </w:tcPr>
          <w:p w:rsidR="0000744B" w:rsidRDefault="009D6FFF">
            <w:pPr>
              <w:jc w:val="right"/>
              <w:rPr>
                <w:sz w:val="28"/>
                <w:szCs w:val="28"/>
              </w:rPr>
            </w:pPr>
            <w:r>
              <w:rPr>
                <w:sz w:val="28"/>
                <w:szCs w:val="28"/>
              </w:rPr>
              <w:t>(</w:t>
            </w:r>
            <w:bookmarkStart w:id="45" w:name="срлинвзвеш"/>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11</w:t>
            </w:r>
            <w:r w:rsidR="009345DC">
              <w:rPr>
                <w:sz w:val="28"/>
                <w:szCs w:val="28"/>
              </w:rPr>
              <w:fldChar w:fldCharType="end"/>
            </w:r>
            <w:bookmarkEnd w:id="45"/>
            <w:r>
              <w:rPr>
                <w:sz w:val="28"/>
                <w:szCs w:val="28"/>
              </w:rPr>
              <w:t>)</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При использовании квадратического способа все отклонения от средней величины возводятся в квадрат и получается дисперсия, которая также может быть простой и взвешенной. Она определяется по следующей формуле</w:t>
      </w:r>
    </w:p>
    <w:p w:rsidR="0000744B" w:rsidRDefault="0000744B">
      <w:pPr>
        <w:ind w:firstLine="720"/>
        <w:jc w:val="both"/>
        <w:rPr>
          <w:sz w:val="28"/>
          <w:szCs w:val="28"/>
        </w:rPr>
      </w:pP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371600" cy="495300"/>
                  <wp:effectExtent l="0" t="0" r="0" b="0"/>
                  <wp:docPr id="12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pic:cNvPicPr/>
                        </pic:nvPicPr>
                        <pic:blipFill rotWithShape="1">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71600" cy="495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46" w:name="дисппрост"/>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12</w:t>
            </w:r>
            <w:r w:rsidR="009345DC">
              <w:rPr>
                <w:sz w:val="28"/>
                <w:szCs w:val="28"/>
              </w:rPr>
              <w:fldChar w:fldCharType="end"/>
            </w:r>
            <w:bookmarkEnd w:id="46"/>
            <w:r>
              <w:rPr>
                <w:sz w:val="28"/>
                <w:szCs w:val="28"/>
              </w:rPr>
              <w:t>)</w:t>
            </w:r>
          </w:p>
        </w:tc>
      </w:tr>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498600" cy="558800"/>
                  <wp:effectExtent l="0" t="0" r="0" b="0"/>
                  <wp:docPr id="12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pic:cNvPicPr/>
                        </pic:nvPicPr>
                        <pic:blipFill rotWithShape="1">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98600" cy="5588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47" w:name="диспвзвеш"/>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13</w:t>
            </w:r>
            <w:r w:rsidR="009345DC">
              <w:rPr>
                <w:sz w:val="28"/>
                <w:szCs w:val="28"/>
              </w:rPr>
              <w:fldChar w:fldCharType="end"/>
            </w:r>
            <w:bookmarkEnd w:id="47"/>
            <w:r>
              <w:rPr>
                <w:sz w:val="28"/>
                <w:szCs w:val="28"/>
              </w:rPr>
              <w:t>)</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В статистике дисперсия измеряется в квадратных единицах (в «квадратных» годах, рублях и так далее.), поэтому для выяснения практического смысла такого статистического показателя, необходимо в дополнение к нему определять среднее квадратическое отклонение по следующей формуле</w:t>
      </w:r>
    </w:p>
    <w:p w:rsidR="0000744B" w:rsidRDefault="0000744B">
      <w:pPr>
        <w:ind w:firstLine="720"/>
        <w:jc w:val="both"/>
        <w:rPr>
          <w:sz w:val="28"/>
          <w:szCs w:val="28"/>
        </w:rPr>
      </w:pP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660400" cy="279400"/>
                  <wp:effectExtent l="0" t="0" r="0" b="0"/>
                  <wp:docPr id="12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pic:cNvPicPr/>
                        </pic:nvPicPr>
                        <pic:blipFill rotWithShape="1">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60400" cy="2794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14</w:t>
            </w:r>
            <w:r w:rsidR="009345DC">
              <w:rPr>
                <w:sz w:val="28"/>
                <w:szCs w:val="28"/>
              </w:rPr>
              <w:fldChar w:fldCharType="end"/>
            </w:r>
            <w:r>
              <w:rPr>
                <w:sz w:val="28"/>
                <w:szCs w:val="28"/>
              </w:rPr>
              <w:t>)</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Таким образом, показатели среднего линейного и квадратичесокого отклонения дают количественную характеристику средней величины из всех отклонений единиц статистической совокупности в большую или меньшую сторону от среднего значения изучаемого статистического признака.</w:t>
      </w:r>
    </w:p>
    <w:p w:rsidR="0000744B" w:rsidRDefault="009D6FFF">
      <w:pPr>
        <w:ind w:firstLine="720"/>
        <w:jc w:val="both"/>
        <w:rPr>
          <w:sz w:val="28"/>
          <w:szCs w:val="28"/>
        </w:rPr>
      </w:pPr>
      <w:r>
        <w:rPr>
          <w:sz w:val="28"/>
          <w:szCs w:val="28"/>
        </w:rPr>
        <w:t>Однако при сравнительном анализе вариации нескольких статистических признаков или совокупностей потребуются уже относительные величины, не связанные с ограничениями относительно единиц измерения. Для этой цели применяют коэффициенты вариации, которые также могут быть линейные и квадратические и определяются по следующим формулам</w:t>
      </w:r>
    </w:p>
    <w:p w:rsidR="0000744B" w:rsidRDefault="0000744B">
      <w:pPr>
        <w:ind w:firstLine="720"/>
        <w:jc w:val="both"/>
        <w:rPr>
          <w:sz w:val="28"/>
          <w:szCs w:val="28"/>
        </w:rPr>
      </w:pP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558800" cy="444500"/>
                  <wp:effectExtent l="0" t="0" r="0" b="0"/>
                  <wp:docPr id="122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pic:cNvPicPr/>
                        </pic:nvPicPr>
                        <pic:blipFill rotWithShape="1">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8800" cy="4445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48" w:name="линкоэфвар"/>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15</w:t>
            </w:r>
            <w:r w:rsidR="009345DC">
              <w:rPr>
                <w:sz w:val="28"/>
                <w:szCs w:val="28"/>
              </w:rPr>
              <w:fldChar w:fldCharType="end"/>
            </w:r>
            <w:bookmarkEnd w:id="48"/>
            <w:r>
              <w:rPr>
                <w:sz w:val="28"/>
                <w:szCs w:val="28"/>
              </w:rPr>
              <w:t>)</w:t>
            </w:r>
          </w:p>
        </w:tc>
      </w:tr>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533399" cy="444500"/>
                  <wp:effectExtent l="0" t="0" r="0" b="0"/>
                  <wp:docPr id="122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pic:cNvPicPr/>
                        </pic:nvPicPr>
                        <pic:blipFill rotWithShape="1">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3399" cy="4445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16</w:t>
            </w:r>
            <w:r w:rsidR="009345DC">
              <w:rPr>
                <w:sz w:val="28"/>
                <w:szCs w:val="28"/>
              </w:rPr>
              <w:fldChar w:fldCharType="end"/>
            </w:r>
            <w:r>
              <w:rPr>
                <w:sz w:val="28"/>
                <w:szCs w:val="28"/>
              </w:rPr>
              <w:t>)</w:t>
            </w:r>
          </w:p>
        </w:tc>
      </w:tr>
    </w:tbl>
    <w:p w:rsidR="0000744B" w:rsidRDefault="0000744B">
      <w:pPr>
        <w:ind w:firstLine="708"/>
        <w:jc w:val="both"/>
        <w:rPr>
          <w:sz w:val="28"/>
          <w:szCs w:val="28"/>
        </w:rPr>
      </w:pPr>
    </w:p>
    <w:p w:rsidR="0000744B" w:rsidRDefault="009D6FFF">
      <w:pPr>
        <w:ind w:firstLine="708"/>
        <w:jc w:val="both"/>
        <w:rPr>
          <w:sz w:val="28"/>
          <w:szCs w:val="28"/>
        </w:rPr>
      </w:pPr>
      <w:r>
        <w:rPr>
          <w:sz w:val="28"/>
          <w:szCs w:val="28"/>
        </w:rPr>
        <w:t>Чем ближе числовое значение коэффициента вариации к нулю, тем более однородна совокупность относительно изучаемого признака и тем типичнее для нее средняя величина. Считается, что конкретный статистический вывод можно сделать путем сравнения полученного в результате числового значения коэффициента с 0,333. Если оно не превышает 0,333, то средняя величина считается типичной для исследумой статистической совокупности, а в противном случае – нетипичной.</w:t>
      </w:r>
    </w:p>
    <w:p w:rsidR="0000744B" w:rsidRDefault="009D6FFF">
      <w:pPr>
        <w:ind w:firstLine="708"/>
        <w:jc w:val="both"/>
        <w:rPr>
          <w:sz w:val="28"/>
          <w:szCs w:val="28"/>
        </w:rPr>
      </w:pPr>
      <w:r>
        <w:rPr>
          <w:sz w:val="28"/>
          <w:szCs w:val="28"/>
        </w:rPr>
        <w:t>Если исходные статистические данные представлены в сгруппированном виде, то для нахождения дисперсии можно использовать правило сложения, в соответствии с которым она определяется по следующей формуле:</w:t>
      </w:r>
    </w:p>
    <w:p w:rsidR="0000744B" w:rsidRDefault="0000744B">
      <w:pPr>
        <w:ind w:firstLine="708"/>
        <w:jc w:val="both"/>
        <w:rPr>
          <w:sz w:val="28"/>
          <w:szCs w:val="28"/>
        </w:rPr>
      </w:pPr>
    </w:p>
    <w:tbl>
      <w:tblPr>
        <w:tblW w:w="9828" w:type="dxa"/>
        <w:tblLook w:val="04A0"/>
      </w:tblPr>
      <w:tblGrid>
        <w:gridCol w:w="3473"/>
        <w:gridCol w:w="4365"/>
        <w:gridCol w:w="1990"/>
      </w:tblGrid>
      <w:tr w:rsidR="0000744B">
        <w:tc>
          <w:tcPr>
            <w:tcW w:w="3473" w:type="dxa"/>
          </w:tcPr>
          <w:p w:rsidR="0000744B" w:rsidRDefault="0000744B">
            <w:pPr>
              <w:jc w:val="both"/>
              <w:rPr>
                <w:sz w:val="28"/>
                <w:szCs w:val="28"/>
              </w:rPr>
            </w:pPr>
          </w:p>
        </w:tc>
        <w:tc>
          <w:tcPr>
            <w:tcW w:w="4365" w:type="dxa"/>
          </w:tcPr>
          <w:p w:rsidR="0000744B" w:rsidRDefault="009D6FFF">
            <w:pPr>
              <w:jc w:val="center"/>
              <w:rPr>
                <w:sz w:val="28"/>
                <w:szCs w:val="28"/>
              </w:rPr>
            </w:pPr>
            <w:r>
              <w:rPr>
                <w:noProof/>
                <w:sz w:val="28"/>
                <w:szCs w:val="28"/>
              </w:rPr>
              <w:drawing>
                <wp:inline distT="0" distB="0" distL="114300" distR="114300">
                  <wp:extent cx="977899" cy="254000"/>
                  <wp:effectExtent l="0" t="0" r="0" b="0"/>
                  <wp:docPr id="122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pic:cNvPicPr/>
                        </pic:nvPicPr>
                        <pic:blipFill rotWithShape="1">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77899" cy="2540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17</w:t>
            </w:r>
            <w:r w:rsidR="009345DC">
              <w:rPr>
                <w:sz w:val="28"/>
                <w:szCs w:val="28"/>
              </w:rPr>
              <w:fldChar w:fldCharType="end"/>
            </w:r>
            <w:r>
              <w:rPr>
                <w:sz w:val="28"/>
                <w:szCs w:val="28"/>
              </w:rPr>
              <w:t>)</w:t>
            </w:r>
          </w:p>
        </w:tc>
      </w:tr>
    </w:tbl>
    <w:p w:rsidR="0000744B" w:rsidRDefault="0000744B">
      <w:pPr>
        <w:jc w:val="both"/>
        <w:rPr>
          <w:sz w:val="28"/>
          <w:szCs w:val="28"/>
        </w:rPr>
      </w:pPr>
    </w:p>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266699" cy="241300"/>
            <wp:effectExtent l="0" t="0" r="0" b="0"/>
            <wp:docPr id="122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pic:cNvPicPr/>
                  </pic:nvPicPr>
                  <pic:blipFill rotWithShape="1">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6699" cy="241300"/>
                    </a:xfrm>
                    <a:prstGeom prst="rect">
                      <a:avLst/>
                    </a:prstGeom>
                  </pic:spPr>
                </pic:pic>
              </a:graphicData>
            </a:graphic>
          </wp:inline>
        </w:drawing>
      </w:r>
      <w:r>
        <w:rPr>
          <w:sz w:val="28"/>
          <w:szCs w:val="28"/>
        </w:rPr>
        <w:t xml:space="preserve"> – межгрупповая дисперсия; </w:t>
      </w:r>
      <w:r>
        <w:rPr>
          <w:noProof/>
          <w:position w:val="-10"/>
          <w:sz w:val="28"/>
          <w:szCs w:val="28"/>
        </w:rPr>
        <w:drawing>
          <wp:inline distT="0" distB="0" distL="114300" distR="114300">
            <wp:extent cx="203200" cy="241300"/>
            <wp:effectExtent l="0" t="0" r="0" b="0"/>
            <wp:docPr id="122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
                    <pic:cNvPicPr/>
                  </pic:nvPicPr>
                  <pic:blipFill rotWithShape="1">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41300"/>
                    </a:xfrm>
                    <a:prstGeom prst="rect">
                      <a:avLst/>
                    </a:prstGeom>
                  </pic:spPr>
                </pic:pic>
              </a:graphicData>
            </a:graphic>
          </wp:inline>
        </w:drawing>
      </w:r>
      <w:r>
        <w:rPr>
          <w:sz w:val="28"/>
          <w:szCs w:val="28"/>
        </w:rPr>
        <w:t xml:space="preserve"> – средняя дисперсия из внутригрупповых; </w:t>
      </w:r>
      <w:r>
        <w:rPr>
          <w:noProof/>
          <w:position w:val="-12"/>
          <w:sz w:val="28"/>
          <w:szCs w:val="28"/>
        </w:rPr>
        <w:drawing>
          <wp:inline distT="0" distB="0" distL="114300" distR="114300">
            <wp:extent cx="215900" cy="254000"/>
            <wp:effectExtent l="0" t="0" r="0" b="0"/>
            <wp:docPr id="12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pic:cNvPicPr/>
                  </pic:nvPicPr>
                  <pic:blipFill rotWithShape="1">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54000"/>
                    </a:xfrm>
                    <a:prstGeom prst="rect">
                      <a:avLst/>
                    </a:prstGeom>
                  </pic:spPr>
                </pic:pic>
              </a:graphicData>
            </a:graphic>
          </wp:inline>
        </w:drawing>
      </w:r>
      <w:r>
        <w:rPr>
          <w:sz w:val="28"/>
          <w:szCs w:val="28"/>
        </w:rPr>
        <w:t xml:space="preserve"> – групповая средняя; </w:t>
      </w:r>
      <w:r>
        <w:rPr>
          <w:noProof/>
          <w:position w:val="-4"/>
          <w:sz w:val="28"/>
          <w:szCs w:val="28"/>
        </w:rPr>
        <w:drawing>
          <wp:inline distT="0" distB="0" distL="114300" distR="114300">
            <wp:extent cx="203200" cy="203200"/>
            <wp:effectExtent l="0" t="0" r="0" b="0"/>
            <wp:docPr id="12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
                    <pic:cNvPicPr/>
                  </pic:nvPicPr>
                  <pic:blipFill rotWithShape="1">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03200"/>
                    </a:xfrm>
                    <a:prstGeom prst="rect">
                      <a:avLst/>
                    </a:prstGeom>
                  </pic:spPr>
                </pic:pic>
              </a:graphicData>
            </a:graphic>
          </wp:inline>
        </w:drawing>
      </w:r>
      <w:r>
        <w:rPr>
          <w:sz w:val="28"/>
          <w:szCs w:val="28"/>
        </w:rPr>
        <w:t xml:space="preserve"> – общая средняя; </w:t>
      </w:r>
      <w:r>
        <w:rPr>
          <w:noProof/>
          <w:position w:val="-12"/>
          <w:sz w:val="28"/>
          <w:szCs w:val="28"/>
        </w:rPr>
        <w:drawing>
          <wp:inline distT="0" distB="0" distL="114300" distR="114300">
            <wp:extent cx="165100" cy="241300"/>
            <wp:effectExtent l="0" t="0" r="0" b="0"/>
            <wp:docPr id="12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
                    <pic:cNvPicPr/>
                  </pic:nvPicPr>
                  <pic:blipFill rotWithShape="1">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r>
        <w:rPr>
          <w:sz w:val="28"/>
          <w:szCs w:val="28"/>
        </w:rPr>
        <w:t xml:space="preserve"> – число единиц в каждой группе; </w:t>
      </w:r>
      <w:r>
        <w:rPr>
          <w:noProof/>
          <w:position w:val="-12"/>
          <w:sz w:val="28"/>
          <w:szCs w:val="28"/>
        </w:rPr>
        <w:drawing>
          <wp:inline distT="0" distB="0" distL="114300" distR="114300">
            <wp:extent cx="228600" cy="241300"/>
            <wp:effectExtent l="0" t="0" r="0" b="0"/>
            <wp:docPr id="12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pic:cNvPicPr/>
                  </pic:nvPicPr>
                  <pic:blipFill rotWithShape="1">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 cy="241300"/>
                    </a:xfrm>
                    <a:prstGeom prst="rect">
                      <a:avLst/>
                    </a:prstGeom>
                  </pic:spPr>
                </pic:pic>
              </a:graphicData>
            </a:graphic>
          </wp:inline>
        </w:drawing>
      </w:r>
      <w:r>
        <w:rPr>
          <w:sz w:val="28"/>
          <w:szCs w:val="28"/>
        </w:rPr>
        <w:t>– внутригрупповая дисперсия.</w:t>
      </w:r>
    </w:p>
    <w:p w:rsidR="0000744B" w:rsidRDefault="009D6FFF">
      <w:pPr>
        <w:jc w:val="both"/>
        <w:rPr>
          <w:sz w:val="28"/>
          <w:szCs w:val="28"/>
        </w:rPr>
      </w:pPr>
      <w:r>
        <w:rPr>
          <w:sz w:val="28"/>
          <w:szCs w:val="28"/>
        </w:rPr>
        <w:tab/>
        <w:t>Средняя и межгрупповая дисперсия определяются по следующим формулам</w:t>
      </w:r>
    </w:p>
    <w:p w:rsidR="0000744B" w:rsidRDefault="0000744B">
      <w:pPr>
        <w:jc w:val="both"/>
        <w:rPr>
          <w:sz w:val="28"/>
          <w:szCs w:val="28"/>
        </w:rPr>
      </w:pPr>
    </w:p>
    <w:tbl>
      <w:tblPr>
        <w:tblW w:w="9828" w:type="dxa"/>
        <w:tblLook w:val="04A0"/>
      </w:tblPr>
      <w:tblGrid>
        <w:gridCol w:w="3473"/>
        <w:gridCol w:w="4365"/>
        <w:gridCol w:w="1990"/>
      </w:tblGrid>
      <w:tr w:rsidR="0000744B">
        <w:tc>
          <w:tcPr>
            <w:tcW w:w="3473" w:type="dxa"/>
          </w:tcPr>
          <w:p w:rsidR="0000744B" w:rsidRDefault="0000744B">
            <w:pPr>
              <w:jc w:val="both"/>
              <w:rPr>
                <w:sz w:val="28"/>
                <w:szCs w:val="28"/>
              </w:rPr>
            </w:pPr>
          </w:p>
        </w:tc>
        <w:tc>
          <w:tcPr>
            <w:tcW w:w="4365" w:type="dxa"/>
          </w:tcPr>
          <w:p w:rsidR="0000744B" w:rsidRDefault="009D6FFF">
            <w:pPr>
              <w:jc w:val="center"/>
              <w:rPr>
                <w:sz w:val="28"/>
                <w:szCs w:val="28"/>
              </w:rPr>
            </w:pPr>
            <w:r>
              <w:rPr>
                <w:noProof/>
                <w:position w:val="-38"/>
                <w:sz w:val="28"/>
                <w:szCs w:val="28"/>
              </w:rPr>
              <w:drawing>
                <wp:inline distT="0" distB="0" distL="114300" distR="114300">
                  <wp:extent cx="1524000" cy="558800"/>
                  <wp:effectExtent l="0" t="0" r="0" b="0"/>
                  <wp:docPr id="12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
                          <pic:cNvPicPr/>
                        </pic:nvPicPr>
                        <pic:blipFill rotWithShape="1">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0" cy="5588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18</w:t>
            </w:r>
            <w:r w:rsidR="009345DC">
              <w:rPr>
                <w:sz w:val="28"/>
                <w:szCs w:val="28"/>
              </w:rPr>
              <w:fldChar w:fldCharType="end"/>
            </w:r>
            <w:r>
              <w:rPr>
                <w:sz w:val="28"/>
                <w:szCs w:val="28"/>
              </w:rPr>
              <w:t>)</w:t>
            </w:r>
          </w:p>
        </w:tc>
      </w:tr>
      <w:tr w:rsidR="0000744B">
        <w:tc>
          <w:tcPr>
            <w:tcW w:w="3473" w:type="dxa"/>
          </w:tcPr>
          <w:p w:rsidR="0000744B" w:rsidRDefault="0000744B">
            <w:pPr>
              <w:jc w:val="both"/>
              <w:rPr>
                <w:sz w:val="28"/>
                <w:szCs w:val="28"/>
              </w:rPr>
            </w:pPr>
          </w:p>
        </w:tc>
        <w:tc>
          <w:tcPr>
            <w:tcW w:w="4365" w:type="dxa"/>
          </w:tcPr>
          <w:p w:rsidR="0000744B" w:rsidRDefault="009D6FFF">
            <w:pPr>
              <w:jc w:val="center"/>
              <w:rPr>
                <w:sz w:val="28"/>
                <w:szCs w:val="28"/>
              </w:rPr>
            </w:pPr>
            <w:r>
              <w:rPr>
                <w:noProof/>
                <w:position w:val="-38"/>
                <w:sz w:val="28"/>
                <w:szCs w:val="28"/>
              </w:rPr>
              <w:drawing>
                <wp:inline distT="0" distB="0" distL="114300" distR="114300">
                  <wp:extent cx="927099" cy="558800"/>
                  <wp:effectExtent l="0" t="0" r="0" b="0"/>
                  <wp:docPr id="12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
                          <pic:cNvPicPr/>
                        </pic:nvPicPr>
                        <pic:blipFill rotWithShape="1">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27099" cy="5588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19</w:t>
            </w:r>
            <w:r w:rsidR="009345DC">
              <w:rPr>
                <w:sz w:val="28"/>
                <w:szCs w:val="28"/>
              </w:rPr>
              <w:fldChar w:fldCharType="end"/>
            </w:r>
            <w:r>
              <w:rPr>
                <w:sz w:val="28"/>
                <w:szCs w:val="28"/>
              </w:rPr>
              <w:t>)</w:t>
            </w:r>
          </w:p>
        </w:tc>
      </w:tr>
    </w:tbl>
    <w:p w:rsidR="0000744B" w:rsidRDefault="0000744B">
      <w:pPr>
        <w:jc w:val="both"/>
        <w:rPr>
          <w:sz w:val="28"/>
          <w:szCs w:val="28"/>
        </w:rPr>
      </w:pPr>
    </w:p>
    <w:p w:rsidR="0000744B" w:rsidRDefault="009D6FFF">
      <w:pPr>
        <w:jc w:val="both"/>
        <w:rPr>
          <w:sz w:val="28"/>
          <w:szCs w:val="28"/>
        </w:rPr>
      </w:pPr>
      <w:r>
        <w:rPr>
          <w:sz w:val="28"/>
          <w:szCs w:val="28"/>
        </w:rPr>
        <w:tab/>
        <w:t xml:space="preserve">В статистическом исследовании правило сложения дисперсий применяется для количественной оценки взаимосвязи двух статистических признаков, один из которых является факторным, а другой – результативным. Например, стоимостной объем основного и оборотного капитала является факторным признаком для такого результативного признака, как стоимостной объем произведенной продукции. </w:t>
      </w:r>
    </w:p>
    <w:p w:rsidR="0000744B" w:rsidRDefault="009D6FFF">
      <w:pPr>
        <w:ind w:firstLine="708"/>
        <w:jc w:val="both"/>
        <w:rPr>
          <w:sz w:val="28"/>
          <w:szCs w:val="28"/>
        </w:rPr>
      </w:pPr>
      <w:r>
        <w:rPr>
          <w:sz w:val="28"/>
          <w:szCs w:val="28"/>
        </w:rPr>
        <w:t>Для этого определяется коэффициент детерминации как отношение межгрупповой к общей дисперсии, то есть</w:t>
      </w:r>
    </w:p>
    <w:tbl>
      <w:tblPr>
        <w:tblW w:w="9828" w:type="dxa"/>
        <w:tblLook w:val="04A0"/>
      </w:tblPr>
      <w:tblGrid>
        <w:gridCol w:w="3473"/>
        <w:gridCol w:w="4365"/>
        <w:gridCol w:w="1990"/>
      </w:tblGrid>
      <w:tr w:rsidR="0000744B">
        <w:tc>
          <w:tcPr>
            <w:tcW w:w="3473" w:type="dxa"/>
          </w:tcPr>
          <w:p w:rsidR="0000744B" w:rsidRDefault="0000744B">
            <w:pPr>
              <w:jc w:val="both"/>
              <w:rPr>
                <w:sz w:val="28"/>
                <w:szCs w:val="28"/>
              </w:rPr>
            </w:pPr>
          </w:p>
        </w:tc>
        <w:tc>
          <w:tcPr>
            <w:tcW w:w="4365" w:type="dxa"/>
          </w:tcPr>
          <w:p w:rsidR="0000744B" w:rsidRDefault="009D6FFF">
            <w:pPr>
              <w:jc w:val="center"/>
              <w:rPr>
                <w:sz w:val="28"/>
                <w:szCs w:val="28"/>
              </w:rPr>
            </w:pPr>
            <w:r>
              <w:rPr>
                <w:noProof/>
                <w:position w:val="-32"/>
                <w:sz w:val="28"/>
                <w:szCs w:val="28"/>
              </w:rPr>
              <w:drawing>
                <wp:inline distT="0" distB="0" distL="114300" distR="114300">
                  <wp:extent cx="673099" cy="482600"/>
                  <wp:effectExtent l="0" t="0" r="0" b="0"/>
                  <wp:docPr id="12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pic:cNvPicPr/>
                        </pic:nvPicPr>
                        <pic:blipFill rotWithShape="1">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73099" cy="4826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20</w:t>
            </w:r>
            <w:r w:rsidR="009345DC">
              <w:rPr>
                <w:sz w:val="28"/>
                <w:szCs w:val="28"/>
              </w:rPr>
              <w:fldChar w:fldCharType="end"/>
            </w:r>
            <w:r>
              <w:rPr>
                <w:sz w:val="28"/>
                <w:szCs w:val="28"/>
              </w:rPr>
              <w:t>)</w:t>
            </w:r>
          </w:p>
        </w:tc>
      </w:tr>
    </w:tbl>
    <w:p w:rsidR="0000744B" w:rsidRDefault="0000744B">
      <w:pPr>
        <w:jc w:val="center"/>
        <w:rPr>
          <w:sz w:val="28"/>
          <w:szCs w:val="28"/>
        </w:rPr>
      </w:pPr>
    </w:p>
    <w:p w:rsidR="0000744B" w:rsidRDefault="0000744B">
      <w:pPr>
        <w:ind w:firstLine="708"/>
        <w:jc w:val="both"/>
        <w:rPr>
          <w:sz w:val="28"/>
          <w:szCs w:val="28"/>
        </w:rPr>
      </w:pPr>
    </w:p>
    <w:p w:rsidR="0000744B" w:rsidRDefault="009D6FFF">
      <w:pPr>
        <w:ind w:firstLine="708"/>
        <w:jc w:val="both"/>
        <w:rPr>
          <w:sz w:val="28"/>
          <w:szCs w:val="28"/>
        </w:rPr>
      </w:pPr>
      <w:r>
        <w:rPr>
          <w:sz w:val="28"/>
          <w:szCs w:val="28"/>
        </w:rPr>
        <w:t>Числовые значения коэффициента детерминации варьируют в интервале от 0 до 1 и чем ближе к единице, тем более сильная связь между изучаемыми признаками.</w:t>
      </w:r>
    </w:p>
    <w:p w:rsidR="0000744B" w:rsidRDefault="009D6FFF">
      <w:pPr>
        <w:ind w:firstLine="720"/>
        <w:jc w:val="both"/>
        <w:rPr>
          <w:sz w:val="28"/>
          <w:szCs w:val="28"/>
        </w:rPr>
      </w:pPr>
      <w:r>
        <w:rPr>
          <w:sz w:val="28"/>
          <w:szCs w:val="28"/>
        </w:rPr>
        <w:t>В практике статистической работы важно проверить, в какой степени фактический ряд распределения изучаемого статистического признака соответствует закону</w:t>
      </w:r>
      <w:r>
        <w:rPr>
          <w:sz w:val="28"/>
        </w:rPr>
        <w:t xml:space="preserve"> нормального распределения</w:t>
      </w:r>
      <w:r>
        <w:rPr>
          <w:sz w:val="28"/>
          <w:szCs w:val="28"/>
        </w:rPr>
        <w:t xml:space="preserve">. В этом случае имеется множество независимых случайных факторных признаков, по которым, как правило, отсутствуют первичные статистические данные и которые в равной степени оказывают влияние на результативный признак. Для этого применяются методы количественного анализа средних величин и показателей вариации. </w:t>
      </w:r>
    </w:p>
    <w:p w:rsidR="0000744B" w:rsidRDefault="009D6FFF">
      <w:pPr>
        <w:ind w:firstLine="720"/>
        <w:jc w:val="both"/>
        <w:rPr>
          <w:sz w:val="28"/>
          <w:szCs w:val="28"/>
        </w:rPr>
      </w:pPr>
      <w:r>
        <w:rPr>
          <w:sz w:val="28"/>
          <w:szCs w:val="28"/>
        </w:rPr>
        <w:t>Функция относительной плотности нормального ряда распределения имеет следующий вид:</w:t>
      </w:r>
    </w:p>
    <w:p w:rsidR="0000744B" w:rsidRDefault="0000744B">
      <w:pPr>
        <w:ind w:firstLine="720"/>
        <w:jc w:val="both"/>
        <w:rPr>
          <w:sz w:val="28"/>
          <w:szCs w:val="28"/>
        </w:rPr>
      </w:pPr>
    </w:p>
    <w:tbl>
      <w:tblPr>
        <w:tblW w:w="0" w:type="auto"/>
        <w:tblLook w:val="04A0"/>
      </w:tblPr>
      <w:tblGrid>
        <w:gridCol w:w="3041"/>
        <w:gridCol w:w="3399"/>
        <w:gridCol w:w="3131"/>
      </w:tblGrid>
      <w:tr w:rsidR="0000744B">
        <w:tc>
          <w:tcPr>
            <w:tcW w:w="3473" w:type="dxa"/>
          </w:tcPr>
          <w:p w:rsidR="0000744B" w:rsidRDefault="0000744B">
            <w:pPr>
              <w:rPr>
                <w:sz w:val="28"/>
                <w:szCs w:val="28"/>
              </w:rPr>
            </w:pPr>
          </w:p>
        </w:tc>
        <w:tc>
          <w:tcPr>
            <w:tcW w:w="3473" w:type="dxa"/>
          </w:tcPr>
          <w:p w:rsidR="0000744B" w:rsidRDefault="009D6FFF">
            <w:pPr>
              <w:jc w:val="center"/>
              <w:rPr>
                <w:sz w:val="28"/>
                <w:szCs w:val="28"/>
              </w:rPr>
            </w:pPr>
            <w:r>
              <w:rPr>
                <w:noProof/>
                <w:sz w:val="28"/>
                <w:szCs w:val="28"/>
              </w:rPr>
              <w:drawing>
                <wp:inline distT="0" distB="0" distL="114300" distR="114300">
                  <wp:extent cx="1714500" cy="545465"/>
                  <wp:effectExtent l="0" t="0" r="0" b="0"/>
                  <wp:docPr id="12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
                          <pic:cNvPicPr/>
                        </pic:nvPicPr>
                        <pic:blipFill rotWithShape="1">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14500" cy="545465"/>
                          </a:xfrm>
                          <a:prstGeom prst="rect">
                            <a:avLst/>
                          </a:prstGeom>
                        </pic:spPr>
                      </pic:pic>
                    </a:graphicData>
                  </a:graphic>
                </wp:inline>
              </w:drawing>
            </w:r>
          </w:p>
        </w:tc>
        <w:tc>
          <w:tcPr>
            <w:tcW w:w="3474" w:type="dxa"/>
            <w:vAlign w:val="center"/>
          </w:tcPr>
          <w:p w:rsidR="0000744B" w:rsidRDefault="009D6FFF">
            <w:pPr>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21</w:t>
            </w:r>
            <w:r w:rsidR="009345DC">
              <w:rPr>
                <w:sz w:val="28"/>
                <w:szCs w:val="28"/>
              </w:rPr>
              <w:fldChar w:fldCharType="end"/>
            </w:r>
            <w:r>
              <w:rPr>
                <w:sz w:val="28"/>
                <w:szCs w:val="28"/>
              </w:rPr>
              <w:t>)</w:t>
            </w:r>
          </w:p>
        </w:tc>
      </w:tr>
    </w:tbl>
    <w:p w:rsidR="0000744B" w:rsidRDefault="0000744B">
      <w:pPr>
        <w:rPr>
          <w:sz w:val="28"/>
          <w:szCs w:val="28"/>
        </w:rPr>
      </w:pPr>
    </w:p>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444500" cy="228600"/>
            <wp:effectExtent l="0" t="0" r="0" b="0"/>
            <wp:docPr id="12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
                    <pic:cNvPicPr/>
                  </pic:nvPicPr>
                  <pic:blipFill rotWithShape="1">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4500" cy="228600"/>
                    </a:xfrm>
                    <a:prstGeom prst="rect">
                      <a:avLst/>
                    </a:prstGeom>
                  </pic:spPr>
                </pic:pic>
              </a:graphicData>
            </a:graphic>
          </wp:inline>
        </w:drawing>
      </w:r>
      <w:r>
        <w:rPr>
          <w:sz w:val="28"/>
          <w:szCs w:val="28"/>
        </w:rPr>
        <w:t>– относительная плотность ряда распределения для интервального признака</w:t>
      </w:r>
      <w:r>
        <w:rPr>
          <w:noProof/>
          <w:position w:val="-10"/>
          <w:sz w:val="28"/>
          <w:szCs w:val="28"/>
        </w:rPr>
        <w:drawing>
          <wp:inline distT="0" distB="0" distL="114300" distR="114300">
            <wp:extent cx="241300" cy="215900"/>
            <wp:effectExtent l="0" t="0" r="0" b="0"/>
            <wp:docPr id="12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
                    <pic:cNvPicPr/>
                  </pic:nvPicPr>
                  <pic:blipFill rotWithShape="1">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1300" cy="215900"/>
                    </a:xfrm>
                    <a:prstGeom prst="rect">
                      <a:avLst/>
                    </a:prstGeom>
                  </pic:spPr>
                </pic:pic>
              </a:graphicData>
            </a:graphic>
          </wp:inline>
        </w:drawing>
      </w:r>
      <w:r>
        <w:rPr>
          <w:noProof/>
          <w:position w:val="-4"/>
          <w:sz w:val="28"/>
          <w:szCs w:val="28"/>
        </w:rPr>
        <w:drawing>
          <wp:inline distT="0" distB="0" distL="114300" distR="114300">
            <wp:extent cx="203200" cy="203200"/>
            <wp:effectExtent l="0" t="0" r="0" b="0"/>
            <wp:docPr id="123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
                    <pic:cNvPicPr/>
                  </pic:nvPicPr>
                  <pic:blipFill rotWithShape="1">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03200"/>
                    </a:xfrm>
                    <a:prstGeom prst="rect">
                      <a:avLst/>
                    </a:prstGeom>
                  </pic:spPr>
                </pic:pic>
              </a:graphicData>
            </a:graphic>
          </wp:inline>
        </w:drawing>
      </w:r>
      <w:r>
        <w:rPr>
          <w:sz w:val="28"/>
          <w:szCs w:val="28"/>
        </w:rPr>
        <w:t xml:space="preserve"> – средняя величина; </w:t>
      </w:r>
      <w:r>
        <w:rPr>
          <w:noProof/>
          <w:position w:val="-6"/>
          <w:sz w:val="28"/>
          <w:szCs w:val="28"/>
        </w:rPr>
        <w:drawing>
          <wp:inline distT="0" distB="0" distL="114300" distR="114300">
            <wp:extent cx="165100" cy="152400"/>
            <wp:effectExtent l="0" t="0" r="0" b="0"/>
            <wp:docPr id="123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
                    <pic:cNvPicPr/>
                  </pic:nvPicPr>
                  <pic:blipFill rotWithShape="1">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52400"/>
                    </a:xfrm>
                    <a:prstGeom prst="rect">
                      <a:avLst/>
                    </a:prstGeom>
                  </pic:spPr>
                </pic:pic>
              </a:graphicData>
            </a:graphic>
          </wp:inline>
        </w:drawing>
      </w:r>
      <w:r>
        <w:rPr>
          <w:sz w:val="28"/>
          <w:szCs w:val="28"/>
        </w:rPr>
        <w:t xml:space="preserve"> – среднее квадратическое отклонение. </w:t>
      </w:r>
    </w:p>
    <w:p w:rsidR="0000744B" w:rsidRDefault="009D6FFF">
      <w:pPr>
        <w:ind w:firstLine="720"/>
        <w:jc w:val="both"/>
        <w:rPr>
          <w:sz w:val="28"/>
          <w:szCs w:val="28"/>
        </w:rPr>
      </w:pPr>
      <w:r>
        <w:rPr>
          <w:sz w:val="28"/>
          <w:szCs w:val="28"/>
        </w:rPr>
        <w:t>Можно также обозначить количественное соотношение отклонения от средней величины к среднеквадратического отклонению (нормированное отклонение) как коэффициент доверия</w:t>
      </w:r>
    </w:p>
    <w:tbl>
      <w:tblPr>
        <w:tblW w:w="0" w:type="auto"/>
        <w:tblLook w:val="04A0"/>
      </w:tblPr>
      <w:tblGrid>
        <w:gridCol w:w="3120"/>
        <w:gridCol w:w="3258"/>
        <w:gridCol w:w="3193"/>
      </w:tblGrid>
      <w:tr w:rsidR="0000744B">
        <w:tc>
          <w:tcPr>
            <w:tcW w:w="3473" w:type="dxa"/>
          </w:tcPr>
          <w:p w:rsidR="0000744B" w:rsidRDefault="0000744B">
            <w:pPr>
              <w:rPr>
                <w:sz w:val="28"/>
                <w:szCs w:val="28"/>
              </w:rPr>
            </w:pPr>
          </w:p>
        </w:tc>
        <w:tc>
          <w:tcPr>
            <w:tcW w:w="3473" w:type="dxa"/>
          </w:tcPr>
          <w:p w:rsidR="0000744B" w:rsidRDefault="009D6FFF">
            <w:pPr>
              <w:jc w:val="center"/>
              <w:rPr>
                <w:sz w:val="28"/>
                <w:szCs w:val="28"/>
              </w:rPr>
            </w:pPr>
            <w:r>
              <w:rPr>
                <w:noProof/>
                <w:position w:val="-28"/>
                <w:sz w:val="28"/>
                <w:szCs w:val="28"/>
              </w:rPr>
              <w:drawing>
                <wp:inline distT="0" distB="0" distL="114300" distR="114300">
                  <wp:extent cx="812800" cy="469900"/>
                  <wp:effectExtent l="0" t="0" r="0" b="0"/>
                  <wp:docPr id="123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
                          <pic:cNvPicPr/>
                        </pic:nvPicPr>
                        <pic:blipFill rotWithShape="1">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12800" cy="469900"/>
                          </a:xfrm>
                          <a:prstGeom prst="rect">
                            <a:avLst/>
                          </a:prstGeom>
                        </pic:spPr>
                      </pic:pic>
                    </a:graphicData>
                  </a:graphic>
                </wp:inline>
              </w:drawing>
            </w:r>
          </w:p>
        </w:tc>
        <w:tc>
          <w:tcPr>
            <w:tcW w:w="3474" w:type="dxa"/>
            <w:vAlign w:val="center"/>
          </w:tcPr>
          <w:p w:rsidR="0000744B" w:rsidRDefault="009D6FFF">
            <w:pPr>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22</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 xml:space="preserve"> При этом математически доказано, что средняя величина коэффициента доверия будет равна нулю, а среднее квадратическое отклонение будет равно единице, поэтому функция относительной плотности нормального ряда распределения принимает следующий вид:</w:t>
      </w:r>
    </w:p>
    <w:p w:rsidR="0000744B" w:rsidRDefault="0000744B">
      <w:pPr>
        <w:ind w:firstLine="720"/>
        <w:jc w:val="both"/>
        <w:rPr>
          <w:sz w:val="28"/>
          <w:szCs w:val="28"/>
        </w:rPr>
      </w:pPr>
    </w:p>
    <w:tbl>
      <w:tblPr>
        <w:tblW w:w="0" w:type="auto"/>
        <w:tblLook w:val="04A0"/>
      </w:tblPr>
      <w:tblGrid>
        <w:gridCol w:w="3091"/>
        <w:gridCol w:w="3309"/>
        <w:gridCol w:w="3171"/>
      </w:tblGrid>
      <w:tr w:rsidR="0000744B">
        <w:tc>
          <w:tcPr>
            <w:tcW w:w="3473" w:type="dxa"/>
          </w:tcPr>
          <w:p w:rsidR="0000744B" w:rsidRDefault="0000744B">
            <w:pPr>
              <w:rPr>
                <w:sz w:val="28"/>
                <w:szCs w:val="28"/>
              </w:rPr>
            </w:pPr>
          </w:p>
        </w:tc>
        <w:tc>
          <w:tcPr>
            <w:tcW w:w="3473" w:type="dxa"/>
          </w:tcPr>
          <w:p w:rsidR="0000744B" w:rsidRDefault="009D6FFF">
            <w:pPr>
              <w:jc w:val="center"/>
              <w:rPr>
                <w:sz w:val="28"/>
                <w:szCs w:val="28"/>
              </w:rPr>
            </w:pPr>
            <w:r>
              <w:rPr>
                <w:noProof/>
                <w:sz w:val="28"/>
                <w:szCs w:val="28"/>
              </w:rPr>
              <w:drawing>
                <wp:inline distT="0" distB="0" distL="114300" distR="114300">
                  <wp:extent cx="1181100" cy="533399"/>
                  <wp:effectExtent l="0" t="0" r="0" b="0"/>
                  <wp:docPr id="12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
                          <pic:cNvPicPr/>
                        </pic:nvPicPr>
                        <pic:blipFill rotWithShape="1">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1100" cy="533399"/>
                          </a:xfrm>
                          <a:prstGeom prst="rect">
                            <a:avLst/>
                          </a:prstGeom>
                        </pic:spPr>
                      </pic:pic>
                    </a:graphicData>
                  </a:graphic>
                </wp:inline>
              </w:drawing>
            </w:r>
          </w:p>
        </w:tc>
        <w:tc>
          <w:tcPr>
            <w:tcW w:w="3474" w:type="dxa"/>
            <w:vAlign w:val="center"/>
          </w:tcPr>
          <w:p w:rsidR="0000744B" w:rsidRDefault="009D6FFF">
            <w:pPr>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23</w:t>
            </w:r>
            <w:r w:rsidR="009345DC">
              <w:rPr>
                <w:sz w:val="28"/>
                <w:szCs w:val="28"/>
              </w:rPr>
              <w:fldChar w:fldCharType="end"/>
            </w:r>
            <w:r>
              <w:rPr>
                <w:sz w:val="28"/>
                <w:szCs w:val="28"/>
              </w:rPr>
              <w:t>)</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Чтобы количественно оценить степень соответствия фактического распределения нормальному закону, можно определить критерий согласия Пирсона по следующей формуле</w:t>
      </w:r>
    </w:p>
    <w:p w:rsidR="0000744B" w:rsidRDefault="0000744B">
      <w:pPr>
        <w:ind w:firstLine="720"/>
        <w:jc w:val="both"/>
        <w:rPr>
          <w:sz w:val="28"/>
          <w:szCs w:val="28"/>
        </w:rPr>
      </w:pPr>
    </w:p>
    <w:tbl>
      <w:tblPr>
        <w:tblW w:w="0" w:type="auto"/>
        <w:tblLook w:val="04A0"/>
      </w:tblPr>
      <w:tblGrid>
        <w:gridCol w:w="3092"/>
        <w:gridCol w:w="3307"/>
        <w:gridCol w:w="3172"/>
      </w:tblGrid>
      <w:tr w:rsidR="0000744B">
        <w:tc>
          <w:tcPr>
            <w:tcW w:w="3473" w:type="dxa"/>
          </w:tcPr>
          <w:p w:rsidR="0000744B" w:rsidRDefault="0000744B">
            <w:pPr>
              <w:rPr>
                <w:sz w:val="28"/>
                <w:szCs w:val="28"/>
              </w:rPr>
            </w:pPr>
          </w:p>
        </w:tc>
        <w:tc>
          <w:tcPr>
            <w:tcW w:w="3473" w:type="dxa"/>
          </w:tcPr>
          <w:p w:rsidR="0000744B" w:rsidRDefault="009D6FFF">
            <w:pPr>
              <w:jc w:val="center"/>
              <w:rPr>
                <w:sz w:val="28"/>
                <w:szCs w:val="28"/>
              </w:rPr>
            </w:pPr>
            <w:r>
              <w:rPr>
                <w:noProof/>
                <w:position w:val="-28"/>
                <w:sz w:val="28"/>
                <w:szCs w:val="28"/>
              </w:rPr>
              <w:drawing>
                <wp:inline distT="0" distB="0" distL="114300" distR="114300">
                  <wp:extent cx="1168400" cy="444500"/>
                  <wp:effectExtent l="0" t="0" r="0" b="0"/>
                  <wp:docPr id="124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
                          <pic:cNvPicPr/>
                        </pic:nvPicPr>
                        <pic:blipFill rotWithShape="1">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68400" cy="444500"/>
                          </a:xfrm>
                          <a:prstGeom prst="rect">
                            <a:avLst/>
                          </a:prstGeom>
                        </pic:spPr>
                      </pic:pic>
                    </a:graphicData>
                  </a:graphic>
                </wp:inline>
              </w:drawing>
            </w:r>
          </w:p>
        </w:tc>
        <w:tc>
          <w:tcPr>
            <w:tcW w:w="3474" w:type="dxa"/>
            <w:vAlign w:val="center"/>
          </w:tcPr>
          <w:p w:rsidR="0000744B" w:rsidRDefault="009D6FFF">
            <w:pPr>
              <w:jc w:val="right"/>
              <w:rPr>
                <w:sz w:val="28"/>
                <w:szCs w:val="28"/>
              </w:rPr>
            </w:pPr>
            <w:r>
              <w:rPr>
                <w:sz w:val="28"/>
                <w:szCs w:val="28"/>
              </w:rPr>
              <w:t>(</w:t>
            </w:r>
            <w:bookmarkStart w:id="49" w:name="хиквадрат"/>
            <w:r>
              <w:rPr>
                <w:sz w:val="28"/>
                <w:szCs w:val="28"/>
              </w:rPr>
              <w:t>4.</w:t>
            </w:r>
            <w:bookmarkEnd w:id="49"/>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24</w:t>
            </w:r>
            <w:r w:rsidR="009345DC">
              <w:rPr>
                <w:sz w:val="28"/>
                <w:szCs w:val="28"/>
              </w:rPr>
              <w:fldChar w:fldCharType="end"/>
            </w:r>
            <w:r>
              <w:rPr>
                <w:sz w:val="28"/>
                <w:szCs w:val="28"/>
              </w:rPr>
              <w:t>)</w:t>
            </w:r>
          </w:p>
        </w:tc>
      </w:tr>
    </w:tbl>
    <w:p w:rsidR="0000744B" w:rsidRDefault="0000744B">
      <w:pPr>
        <w:rPr>
          <w:sz w:val="28"/>
          <w:szCs w:val="28"/>
        </w:rPr>
      </w:pPr>
    </w:p>
    <w:p w:rsidR="0000744B" w:rsidRDefault="009D6FFF">
      <w:r>
        <w:rPr>
          <w:sz w:val="28"/>
          <w:szCs w:val="28"/>
        </w:rPr>
        <w:lastRenderedPageBreak/>
        <w:t xml:space="preserve">где </w:t>
      </w:r>
      <w:r>
        <w:rPr>
          <w:noProof/>
          <w:position w:val="-12"/>
          <w:sz w:val="28"/>
          <w:szCs w:val="28"/>
        </w:rPr>
        <w:drawing>
          <wp:inline distT="0" distB="0" distL="114300" distR="114300">
            <wp:extent cx="165100" cy="228600"/>
            <wp:effectExtent l="0" t="0" r="0" b="0"/>
            <wp:docPr id="124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
                    <pic:cNvPicPr/>
                  </pic:nvPicPr>
                  <pic:blipFill rotWithShape="1">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28600"/>
                    </a:xfrm>
                    <a:prstGeom prst="rect">
                      <a:avLst/>
                    </a:prstGeom>
                  </pic:spPr>
                </pic:pic>
              </a:graphicData>
            </a:graphic>
          </wp:inline>
        </w:drawing>
      </w:r>
      <w:r>
        <w:rPr>
          <w:sz w:val="28"/>
          <w:szCs w:val="28"/>
        </w:rPr>
        <w:t xml:space="preserve"> – фактическое числовое значение частоты; </w:t>
      </w:r>
      <w:r>
        <w:rPr>
          <w:noProof/>
          <w:position w:val="-12"/>
          <w:sz w:val="28"/>
          <w:szCs w:val="28"/>
        </w:rPr>
        <w:drawing>
          <wp:inline distT="0" distB="0" distL="114300" distR="114300">
            <wp:extent cx="203200" cy="241300"/>
            <wp:effectExtent l="0" t="0" r="0" b="0"/>
            <wp:docPr id="124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pic:cNvPicPr/>
                  </pic:nvPicPr>
                  <pic:blipFill rotWithShape="1">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41300"/>
                    </a:xfrm>
                    <a:prstGeom prst="rect">
                      <a:avLst/>
                    </a:prstGeom>
                  </pic:spPr>
                </pic:pic>
              </a:graphicData>
            </a:graphic>
          </wp:inline>
        </w:drawing>
      </w:r>
      <w:r>
        <w:rPr>
          <w:sz w:val="28"/>
          <w:szCs w:val="28"/>
        </w:rPr>
        <w:t xml:space="preserve"> – теоретическое числовое значение частоты.</w:t>
      </w:r>
      <w:r>
        <w:t xml:space="preserve"> </w:t>
      </w:r>
    </w:p>
    <w:p w:rsidR="0000744B" w:rsidRDefault="009D6FFF">
      <w:pPr>
        <w:ind w:firstLine="708"/>
        <w:jc w:val="both"/>
        <w:rPr>
          <w:sz w:val="28"/>
          <w:szCs w:val="28"/>
        </w:rPr>
      </w:pPr>
      <w:r>
        <w:rPr>
          <w:sz w:val="28"/>
          <w:szCs w:val="28"/>
        </w:rPr>
        <w:t>Для перехода от имеющихся статистических данных об относительной плотности ряда распределения к теоретическому числовому значению частоты можно применять следующую формулу</w:t>
      </w:r>
    </w:p>
    <w:p w:rsidR="0000744B" w:rsidRDefault="0000744B">
      <w:pPr>
        <w:ind w:firstLine="708"/>
        <w:jc w:val="both"/>
        <w:rPr>
          <w:sz w:val="28"/>
          <w:szCs w:val="28"/>
        </w:rPr>
      </w:pPr>
    </w:p>
    <w:tbl>
      <w:tblPr>
        <w:tblW w:w="0" w:type="auto"/>
        <w:tblLook w:val="04A0"/>
      </w:tblPr>
      <w:tblGrid>
        <w:gridCol w:w="3110"/>
        <w:gridCol w:w="3275"/>
        <w:gridCol w:w="3186"/>
      </w:tblGrid>
      <w:tr w:rsidR="0000744B">
        <w:tc>
          <w:tcPr>
            <w:tcW w:w="3473" w:type="dxa"/>
          </w:tcPr>
          <w:p w:rsidR="0000744B" w:rsidRDefault="0000744B">
            <w:pPr>
              <w:rPr>
                <w:sz w:val="28"/>
                <w:szCs w:val="28"/>
              </w:rPr>
            </w:pPr>
          </w:p>
        </w:tc>
        <w:tc>
          <w:tcPr>
            <w:tcW w:w="3473" w:type="dxa"/>
          </w:tcPr>
          <w:p w:rsidR="0000744B" w:rsidRDefault="009D6FFF">
            <w:pPr>
              <w:jc w:val="center"/>
              <w:rPr>
                <w:sz w:val="28"/>
                <w:szCs w:val="28"/>
              </w:rPr>
            </w:pPr>
            <w:r>
              <w:rPr>
                <w:noProof/>
                <w:position w:val="-28"/>
              </w:rPr>
              <w:drawing>
                <wp:inline distT="0" distB="0" distL="114300" distR="114300">
                  <wp:extent cx="939800" cy="457200"/>
                  <wp:effectExtent l="0" t="0" r="0" b="0"/>
                  <wp:docPr id="124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
                          <pic:cNvPicPr/>
                        </pic:nvPicPr>
                        <pic:blipFill rotWithShape="1">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39800" cy="457200"/>
                          </a:xfrm>
                          <a:prstGeom prst="rect">
                            <a:avLst/>
                          </a:prstGeom>
                        </pic:spPr>
                      </pic:pic>
                    </a:graphicData>
                  </a:graphic>
                </wp:inline>
              </w:drawing>
            </w:r>
          </w:p>
        </w:tc>
        <w:tc>
          <w:tcPr>
            <w:tcW w:w="3474" w:type="dxa"/>
            <w:vAlign w:val="center"/>
          </w:tcPr>
          <w:p w:rsidR="0000744B" w:rsidRDefault="009D6FFF">
            <w:pPr>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25</w:t>
            </w:r>
            <w:r w:rsidR="009345DC">
              <w:rPr>
                <w:sz w:val="28"/>
                <w:szCs w:val="28"/>
              </w:rPr>
              <w:fldChar w:fldCharType="end"/>
            </w:r>
            <w:r>
              <w:rPr>
                <w:sz w:val="28"/>
                <w:szCs w:val="28"/>
              </w:rPr>
              <w:t>)</w:t>
            </w:r>
          </w:p>
        </w:tc>
      </w:tr>
    </w:tbl>
    <w:p w:rsidR="0000744B" w:rsidRDefault="0000744B">
      <w:pPr>
        <w:ind w:firstLine="708"/>
        <w:jc w:val="both"/>
        <w:rPr>
          <w:sz w:val="28"/>
          <w:szCs w:val="28"/>
        </w:rPr>
      </w:pPr>
    </w:p>
    <w:p w:rsidR="0000744B" w:rsidRDefault="009D6FFF">
      <w:pPr>
        <w:ind w:firstLine="708"/>
        <w:jc w:val="both"/>
        <w:rPr>
          <w:sz w:val="28"/>
          <w:szCs w:val="28"/>
        </w:rPr>
      </w:pPr>
      <w:r>
        <w:rPr>
          <w:sz w:val="28"/>
          <w:szCs w:val="28"/>
        </w:rPr>
        <w:t xml:space="preserve">Табличные числовые значения критерия Пирсона (см. </w:t>
      </w:r>
      <w:r w:rsidR="009345DC">
        <w:rPr>
          <w:sz w:val="28"/>
          <w:szCs w:val="28"/>
        </w:rPr>
        <w:fldChar w:fldCharType="begin"/>
      </w:r>
      <w:r>
        <w:rPr>
          <w:sz w:val="28"/>
          <w:szCs w:val="28"/>
        </w:rPr>
        <w:instrText xml:space="preserve"> REF  теблпирсон  \* MERGEFORMAT </w:instrText>
      </w:r>
      <w:r w:rsidR="009345DC">
        <w:rPr>
          <w:sz w:val="28"/>
          <w:szCs w:val="28"/>
        </w:rPr>
        <w:fldChar w:fldCharType="separate"/>
      </w:r>
    </w:p>
    <w:p w:rsidR="0000744B" w:rsidRDefault="009D6FFF">
      <w:pPr>
        <w:ind w:firstLine="708"/>
        <w:jc w:val="both"/>
        <w:rPr>
          <w:sz w:val="28"/>
          <w:szCs w:val="28"/>
        </w:rPr>
      </w:pPr>
      <w:r>
        <w:rPr>
          <w:sz w:val="28"/>
          <w:szCs w:val="28"/>
        </w:rPr>
        <w:br w:type="page"/>
      </w:r>
      <w:r>
        <w:rPr>
          <w:sz w:val="28"/>
          <w:szCs w:val="28"/>
        </w:rPr>
        <w:lastRenderedPageBreak/>
        <w:t xml:space="preserve">Приложение </w:t>
      </w:r>
      <w:r>
        <w:rPr>
          <w:sz w:val="36"/>
          <w:szCs w:val="36"/>
        </w:rPr>
        <w:t>3</w:t>
      </w:r>
      <w:r w:rsidR="009345DC">
        <w:rPr>
          <w:sz w:val="28"/>
          <w:szCs w:val="28"/>
        </w:rPr>
        <w:fldChar w:fldCharType="end"/>
      </w:r>
      <w:r>
        <w:rPr>
          <w:sz w:val="28"/>
          <w:szCs w:val="28"/>
        </w:rPr>
        <w:t xml:space="preserve">) зависят от принятого уровня значимости </w:t>
      </w:r>
      <w:r>
        <w:rPr>
          <w:noProof/>
          <w:position w:val="-6"/>
          <w:sz w:val="28"/>
          <w:szCs w:val="28"/>
        </w:rPr>
        <w:drawing>
          <wp:inline distT="0" distB="0" distL="114300" distR="114300">
            <wp:extent cx="165100" cy="152400"/>
            <wp:effectExtent l="0" t="0" r="0" b="0"/>
            <wp:docPr id="124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
                    <pic:cNvPicPr/>
                  </pic:nvPicPr>
                  <pic:blipFill rotWithShape="1">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52400"/>
                    </a:xfrm>
                    <a:prstGeom prst="rect">
                      <a:avLst/>
                    </a:prstGeom>
                  </pic:spPr>
                </pic:pic>
              </a:graphicData>
            </a:graphic>
          </wp:inline>
        </w:drawing>
      </w:r>
      <w:r>
        <w:rPr>
          <w:sz w:val="28"/>
          <w:szCs w:val="28"/>
        </w:rPr>
        <w:t xml:space="preserve"> = 0,05 или 5% и числа степеней свободы </w:t>
      </w:r>
      <w:r>
        <w:rPr>
          <w:noProof/>
          <w:position w:val="-6"/>
          <w:sz w:val="28"/>
          <w:szCs w:val="28"/>
        </w:rPr>
        <w:drawing>
          <wp:inline distT="0" distB="0" distL="114300" distR="114300">
            <wp:extent cx="152400" cy="152400"/>
            <wp:effectExtent l="0" t="0" r="0" b="0"/>
            <wp:docPr id="124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
                    <pic:cNvPicPr/>
                  </pic:nvPicPr>
                  <pic:blipFill rotWithShape="1">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152400"/>
                    </a:xfrm>
                    <a:prstGeom prst="rect">
                      <a:avLst/>
                    </a:prstGeom>
                  </pic:spPr>
                </pic:pic>
              </a:graphicData>
            </a:graphic>
          </wp:inline>
        </w:drawing>
      </w:r>
      <w:r>
        <w:rPr>
          <w:sz w:val="28"/>
          <w:szCs w:val="28"/>
        </w:rPr>
        <w:t xml:space="preserve"> Последнее можно определить путем вычитания числа связей между теоретическими и фактическими частотами, ограничивающих свободу вариации. При изучении нормального ряда распределения к числу таких связей относятся средняя величина, среднеквадратическое отклонение и общее число единиц статистической совокупности, из которых первые два, как известно, являются параметрами закона нормального распределения.</w:t>
      </w:r>
    </w:p>
    <w:p w:rsidR="0000744B" w:rsidRDefault="009D6FFF">
      <w:pPr>
        <w:ind w:firstLine="720"/>
        <w:jc w:val="both"/>
        <w:rPr>
          <w:sz w:val="28"/>
          <w:szCs w:val="28"/>
        </w:rPr>
      </w:pPr>
      <w:r>
        <w:rPr>
          <w:sz w:val="28"/>
          <w:szCs w:val="28"/>
        </w:rPr>
        <w:t>Таким образом, число степеней свободы можно определить по следующей формуле</w:t>
      </w:r>
    </w:p>
    <w:p w:rsidR="0000744B" w:rsidRDefault="0000744B">
      <w:pPr>
        <w:ind w:firstLine="720"/>
        <w:jc w:val="both"/>
        <w:rPr>
          <w:sz w:val="28"/>
          <w:szCs w:val="28"/>
        </w:rPr>
      </w:pPr>
    </w:p>
    <w:tbl>
      <w:tblPr>
        <w:tblW w:w="0" w:type="auto"/>
        <w:tblLook w:val="04A0"/>
      </w:tblPr>
      <w:tblGrid>
        <w:gridCol w:w="3112"/>
        <w:gridCol w:w="3271"/>
        <w:gridCol w:w="3188"/>
      </w:tblGrid>
      <w:tr w:rsidR="0000744B">
        <w:tc>
          <w:tcPr>
            <w:tcW w:w="3473" w:type="dxa"/>
          </w:tcPr>
          <w:p w:rsidR="0000744B" w:rsidRDefault="0000744B">
            <w:pPr>
              <w:rPr>
                <w:sz w:val="28"/>
                <w:szCs w:val="28"/>
              </w:rPr>
            </w:pPr>
          </w:p>
        </w:tc>
        <w:tc>
          <w:tcPr>
            <w:tcW w:w="3473" w:type="dxa"/>
          </w:tcPr>
          <w:p w:rsidR="0000744B" w:rsidRDefault="009D6FFF">
            <w:pPr>
              <w:jc w:val="center"/>
              <w:rPr>
                <w:sz w:val="28"/>
                <w:szCs w:val="28"/>
              </w:rPr>
            </w:pPr>
            <w:r>
              <w:rPr>
                <w:noProof/>
                <w:position w:val="-10"/>
                <w:sz w:val="28"/>
                <w:szCs w:val="28"/>
              </w:rPr>
              <w:drawing>
                <wp:inline distT="0" distB="0" distL="114300" distR="114300">
                  <wp:extent cx="914400" cy="215900"/>
                  <wp:effectExtent l="0" t="0" r="0" b="0"/>
                  <wp:docPr id="124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
                          <pic:cNvPicPr/>
                        </pic:nvPicPr>
                        <pic:blipFill rotWithShape="1">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14400" cy="215900"/>
                          </a:xfrm>
                          <a:prstGeom prst="rect">
                            <a:avLst/>
                          </a:prstGeom>
                        </pic:spPr>
                      </pic:pic>
                    </a:graphicData>
                  </a:graphic>
                </wp:inline>
              </w:drawing>
            </w:r>
          </w:p>
        </w:tc>
        <w:tc>
          <w:tcPr>
            <w:tcW w:w="3474" w:type="dxa"/>
            <w:vAlign w:val="center"/>
          </w:tcPr>
          <w:p w:rsidR="0000744B" w:rsidRDefault="009D6FFF">
            <w:pPr>
              <w:jc w:val="right"/>
              <w:rPr>
                <w:sz w:val="28"/>
                <w:szCs w:val="28"/>
              </w:rPr>
            </w:pPr>
            <w:r>
              <w:rPr>
                <w:sz w:val="28"/>
                <w:szCs w:val="28"/>
              </w:rPr>
              <w:t>(4.</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26</w:t>
            </w:r>
            <w:r w:rsidR="009345DC">
              <w:rPr>
                <w:sz w:val="28"/>
                <w:szCs w:val="28"/>
              </w:rPr>
              <w:fldChar w:fldCharType="end"/>
            </w:r>
            <w:r>
              <w:rPr>
                <w:sz w:val="28"/>
                <w:szCs w:val="28"/>
              </w:rPr>
              <w:t>)</w:t>
            </w:r>
          </w:p>
        </w:tc>
      </w:tr>
    </w:tbl>
    <w:p w:rsidR="0000744B" w:rsidRDefault="0000744B">
      <w:pPr>
        <w:rPr>
          <w:sz w:val="28"/>
          <w:szCs w:val="28"/>
        </w:rPr>
      </w:pPr>
    </w:p>
    <w:p w:rsidR="0000744B" w:rsidRDefault="009D6FFF">
      <w:pPr>
        <w:rPr>
          <w:sz w:val="28"/>
          <w:szCs w:val="28"/>
        </w:rPr>
      </w:pPr>
      <w:r>
        <w:rPr>
          <w:sz w:val="28"/>
          <w:szCs w:val="28"/>
        </w:rPr>
        <w:t xml:space="preserve">где </w:t>
      </w:r>
      <w:r>
        <w:rPr>
          <w:i/>
          <w:sz w:val="28"/>
          <w:szCs w:val="28"/>
          <w:lang w:val="en-US"/>
        </w:rPr>
        <w:t>L</w:t>
      </w:r>
      <w:r>
        <w:rPr>
          <w:sz w:val="28"/>
          <w:szCs w:val="28"/>
        </w:rPr>
        <w:t xml:space="preserve"> – число групп, </w:t>
      </w:r>
      <w:r>
        <w:rPr>
          <w:i/>
          <w:sz w:val="28"/>
          <w:szCs w:val="28"/>
          <w:lang w:val="en-US"/>
        </w:rPr>
        <w:t>r</w:t>
      </w:r>
      <w:r>
        <w:rPr>
          <w:sz w:val="28"/>
          <w:szCs w:val="28"/>
        </w:rPr>
        <w:t xml:space="preserve"> – число параметров ряда распределения. </w:t>
      </w:r>
    </w:p>
    <w:p w:rsidR="0000744B" w:rsidRDefault="009D6FFF">
      <w:pPr>
        <w:ind w:firstLine="720"/>
        <w:jc w:val="both"/>
        <w:rPr>
          <w:sz w:val="28"/>
          <w:szCs w:val="28"/>
        </w:rPr>
      </w:pPr>
      <w:r>
        <w:rPr>
          <w:sz w:val="28"/>
          <w:szCs w:val="28"/>
        </w:rPr>
        <w:t>После соответствующих расчетов можно сделать определенный статистический вывод. Если расчетное числовое значение критерия меньше табличного, тогда, с принятым уровнем вероятности, можно утверждать, что фактический ряд распределения адекватен теоретическому. При этом статистическое расхождение числовых значений можно считать несущественным.</w:t>
      </w:r>
    </w:p>
    <w:p w:rsidR="0000744B" w:rsidRDefault="0000744B">
      <w:pPr>
        <w:ind w:firstLine="708"/>
        <w:jc w:val="both"/>
        <w:rPr>
          <w:b/>
          <w:i/>
        </w:rPr>
      </w:pPr>
    </w:p>
    <w:p w:rsidR="0000744B" w:rsidRDefault="009D6FFF">
      <w:pPr>
        <w:pStyle w:val="2"/>
        <w:jc w:val="center"/>
      </w:pPr>
      <w:r>
        <w:br w:type="page"/>
      </w:r>
      <w:bookmarkStart w:id="50" w:name="_Toc450143488"/>
      <w:r>
        <w:lastRenderedPageBreak/>
        <w:t>4.2. Методические указания по решению типовых практических заданий</w:t>
      </w:r>
      <w:bookmarkEnd w:id="50"/>
    </w:p>
    <w:p w:rsidR="0000744B" w:rsidRDefault="009D6FFF">
      <w:pPr>
        <w:ind w:firstLine="720"/>
        <w:jc w:val="both"/>
        <w:rPr>
          <w:sz w:val="28"/>
          <w:szCs w:val="28"/>
        </w:rPr>
      </w:pPr>
      <w:r>
        <w:rPr>
          <w:sz w:val="28"/>
          <w:szCs w:val="28"/>
        </w:rPr>
        <w:t>1. На основании следующих статистических данных по фермерским хозяйствам определим, в каком из них и на сколько больше средняя урожайность зерновых культур:</w:t>
      </w:r>
    </w:p>
    <w:p w:rsidR="0000744B" w:rsidRDefault="0000744B">
      <w:pPr>
        <w:ind w:firstLine="720"/>
        <w:jc w:val="both"/>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05"/>
        <w:gridCol w:w="2138"/>
        <w:gridCol w:w="1945"/>
        <w:gridCol w:w="2138"/>
        <w:gridCol w:w="1945"/>
      </w:tblGrid>
      <w:tr w:rsidR="0000744B">
        <w:trPr>
          <w:jc w:val="center"/>
        </w:trPr>
        <w:tc>
          <w:tcPr>
            <w:tcW w:w="734" w:type="pct"/>
            <w:vMerge w:val="restart"/>
            <w:shd w:val="clear" w:color="auto" w:fill="auto"/>
            <w:vAlign w:val="center"/>
          </w:tcPr>
          <w:p w:rsidR="0000744B" w:rsidRDefault="009D6FFF">
            <w:pPr>
              <w:tabs>
                <w:tab w:val="left" w:pos="360"/>
              </w:tabs>
              <w:jc w:val="center"/>
            </w:pPr>
            <w:r>
              <w:t>Зерновая культура</w:t>
            </w:r>
          </w:p>
        </w:tc>
        <w:tc>
          <w:tcPr>
            <w:tcW w:w="2133" w:type="pct"/>
            <w:gridSpan w:val="2"/>
            <w:shd w:val="clear" w:color="auto" w:fill="auto"/>
            <w:vAlign w:val="center"/>
          </w:tcPr>
          <w:p w:rsidR="0000744B" w:rsidRDefault="009D6FFF">
            <w:pPr>
              <w:tabs>
                <w:tab w:val="left" w:pos="360"/>
              </w:tabs>
              <w:jc w:val="center"/>
            </w:pPr>
            <w:r>
              <w:t>Фермерское хозяйство 1</w:t>
            </w:r>
          </w:p>
        </w:tc>
        <w:tc>
          <w:tcPr>
            <w:tcW w:w="2133" w:type="pct"/>
            <w:gridSpan w:val="2"/>
            <w:shd w:val="clear" w:color="auto" w:fill="auto"/>
            <w:vAlign w:val="center"/>
          </w:tcPr>
          <w:p w:rsidR="0000744B" w:rsidRDefault="009D6FFF">
            <w:pPr>
              <w:tabs>
                <w:tab w:val="left" w:pos="360"/>
              </w:tabs>
              <w:jc w:val="center"/>
            </w:pPr>
            <w:r>
              <w:t>Фермерское хозяйсство 2</w:t>
            </w:r>
          </w:p>
        </w:tc>
      </w:tr>
      <w:tr w:rsidR="0000744B">
        <w:trPr>
          <w:jc w:val="center"/>
        </w:trPr>
        <w:tc>
          <w:tcPr>
            <w:tcW w:w="734" w:type="pct"/>
            <w:vMerge/>
            <w:shd w:val="clear" w:color="auto" w:fill="auto"/>
            <w:vAlign w:val="center"/>
          </w:tcPr>
          <w:p w:rsidR="0000744B" w:rsidRDefault="0000744B">
            <w:pPr>
              <w:tabs>
                <w:tab w:val="left" w:pos="360"/>
              </w:tabs>
              <w:jc w:val="center"/>
            </w:pPr>
          </w:p>
        </w:tc>
        <w:tc>
          <w:tcPr>
            <w:tcW w:w="1117" w:type="pct"/>
            <w:shd w:val="clear" w:color="auto" w:fill="auto"/>
            <w:vAlign w:val="center"/>
          </w:tcPr>
          <w:p w:rsidR="0000744B" w:rsidRDefault="009D6FFF">
            <w:pPr>
              <w:tabs>
                <w:tab w:val="left" w:pos="360"/>
              </w:tabs>
              <w:jc w:val="center"/>
            </w:pPr>
            <w:r>
              <w:t>Валовой сбор, ц</w:t>
            </w:r>
          </w:p>
        </w:tc>
        <w:tc>
          <w:tcPr>
            <w:tcW w:w="1016" w:type="pct"/>
            <w:shd w:val="clear" w:color="auto" w:fill="auto"/>
            <w:vAlign w:val="center"/>
          </w:tcPr>
          <w:p w:rsidR="0000744B" w:rsidRDefault="009D6FFF">
            <w:pPr>
              <w:tabs>
                <w:tab w:val="left" w:pos="360"/>
              </w:tabs>
              <w:jc w:val="center"/>
            </w:pPr>
            <w:r>
              <w:t>Урожайность, ц</w:t>
            </w:r>
            <w:r>
              <w:rPr>
                <w:lang w:val="en-US"/>
              </w:rPr>
              <w:t>/</w:t>
            </w:r>
            <w:r>
              <w:t>га</w:t>
            </w:r>
          </w:p>
        </w:tc>
        <w:tc>
          <w:tcPr>
            <w:tcW w:w="1117" w:type="pct"/>
            <w:shd w:val="clear" w:color="auto" w:fill="auto"/>
            <w:vAlign w:val="center"/>
          </w:tcPr>
          <w:p w:rsidR="0000744B" w:rsidRDefault="009D6FFF">
            <w:pPr>
              <w:tabs>
                <w:tab w:val="left" w:pos="360"/>
              </w:tabs>
              <w:jc w:val="center"/>
            </w:pPr>
            <w:r>
              <w:t>Посевная площадь, га</w:t>
            </w:r>
          </w:p>
        </w:tc>
        <w:tc>
          <w:tcPr>
            <w:tcW w:w="1016" w:type="pct"/>
            <w:shd w:val="clear" w:color="auto" w:fill="auto"/>
            <w:vAlign w:val="center"/>
          </w:tcPr>
          <w:p w:rsidR="0000744B" w:rsidRDefault="009D6FFF">
            <w:pPr>
              <w:tabs>
                <w:tab w:val="left" w:pos="360"/>
              </w:tabs>
              <w:jc w:val="center"/>
            </w:pPr>
            <w:r>
              <w:t>Урожайность, ц</w:t>
            </w:r>
            <w:r>
              <w:rPr>
                <w:lang w:val="en-US"/>
              </w:rPr>
              <w:t>/</w:t>
            </w:r>
            <w:r>
              <w:t>га</w:t>
            </w:r>
          </w:p>
        </w:tc>
      </w:tr>
      <w:tr w:rsidR="0000744B">
        <w:trPr>
          <w:jc w:val="center"/>
        </w:trPr>
        <w:tc>
          <w:tcPr>
            <w:tcW w:w="734" w:type="pct"/>
            <w:shd w:val="clear" w:color="auto" w:fill="auto"/>
            <w:vAlign w:val="center"/>
          </w:tcPr>
          <w:p w:rsidR="0000744B" w:rsidRDefault="009D6FFF">
            <w:pPr>
              <w:tabs>
                <w:tab w:val="left" w:pos="360"/>
              </w:tabs>
              <w:jc w:val="center"/>
            </w:pPr>
            <w:r>
              <w:t>Пшеница</w:t>
            </w:r>
          </w:p>
        </w:tc>
        <w:tc>
          <w:tcPr>
            <w:tcW w:w="1117" w:type="pct"/>
            <w:shd w:val="clear" w:color="auto" w:fill="auto"/>
            <w:vAlign w:val="center"/>
          </w:tcPr>
          <w:p w:rsidR="0000744B" w:rsidRDefault="009D6FFF">
            <w:pPr>
              <w:tabs>
                <w:tab w:val="left" w:pos="360"/>
              </w:tabs>
              <w:jc w:val="center"/>
            </w:pPr>
            <w:r>
              <w:t>32500</w:t>
            </w:r>
          </w:p>
        </w:tc>
        <w:tc>
          <w:tcPr>
            <w:tcW w:w="1016" w:type="pct"/>
            <w:shd w:val="clear" w:color="auto" w:fill="auto"/>
            <w:vAlign w:val="center"/>
          </w:tcPr>
          <w:p w:rsidR="0000744B" w:rsidRDefault="009D6FFF">
            <w:pPr>
              <w:tabs>
                <w:tab w:val="left" w:pos="360"/>
              </w:tabs>
              <w:jc w:val="center"/>
            </w:pPr>
            <w:r>
              <w:t>25</w:t>
            </w:r>
          </w:p>
        </w:tc>
        <w:tc>
          <w:tcPr>
            <w:tcW w:w="1117" w:type="pct"/>
            <w:shd w:val="clear" w:color="auto" w:fill="auto"/>
            <w:vAlign w:val="center"/>
          </w:tcPr>
          <w:p w:rsidR="0000744B" w:rsidRDefault="009D6FFF">
            <w:pPr>
              <w:tabs>
                <w:tab w:val="left" w:pos="360"/>
              </w:tabs>
              <w:jc w:val="center"/>
            </w:pPr>
            <w:r>
              <w:t>1540</w:t>
            </w:r>
          </w:p>
        </w:tc>
        <w:tc>
          <w:tcPr>
            <w:tcW w:w="1016" w:type="pct"/>
            <w:shd w:val="clear" w:color="auto" w:fill="auto"/>
            <w:vAlign w:val="center"/>
          </w:tcPr>
          <w:p w:rsidR="0000744B" w:rsidRDefault="009D6FFF">
            <w:pPr>
              <w:tabs>
                <w:tab w:val="left" w:pos="360"/>
              </w:tabs>
              <w:jc w:val="center"/>
            </w:pPr>
            <w:r>
              <w:t>20</w:t>
            </w:r>
          </w:p>
        </w:tc>
      </w:tr>
      <w:tr w:rsidR="0000744B">
        <w:trPr>
          <w:jc w:val="center"/>
        </w:trPr>
        <w:tc>
          <w:tcPr>
            <w:tcW w:w="734" w:type="pct"/>
            <w:shd w:val="clear" w:color="auto" w:fill="auto"/>
            <w:vAlign w:val="center"/>
          </w:tcPr>
          <w:p w:rsidR="0000744B" w:rsidRDefault="009D6FFF">
            <w:pPr>
              <w:tabs>
                <w:tab w:val="left" w:pos="360"/>
              </w:tabs>
              <w:jc w:val="center"/>
            </w:pPr>
            <w:r>
              <w:t>Рожь</w:t>
            </w:r>
          </w:p>
        </w:tc>
        <w:tc>
          <w:tcPr>
            <w:tcW w:w="1117" w:type="pct"/>
            <w:shd w:val="clear" w:color="auto" w:fill="auto"/>
            <w:vAlign w:val="center"/>
          </w:tcPr>
          <w:p w:rsidR="0000744B" w:rsidRDefault="009D6FFF">
            <w:pPr>
              <w:tabs>
                <w:tab w:val="left" w:pos="360"/>
              </w:tabs>
              <w:jc w:val="center"/>
            </w:pPr>
            <w:r>
              <w:t>1620</w:t>
            </w:r>
          </w:p>
        </w:tc>
        <w:tc>
          <w:tcPr>
            <w:tcW w:w="1016" w:type="pct"/>
            <w:shd w:val="clear" w:color="auto" w:fill="auto"/>
            <w:vAlign w:val="center"/>
          </w:tcPr>
          <w:p w:rsidR="0000744B" w:rsidRDefault="009D6FFF">
            <w:pPr>
              <w:tabs>
                <w:tab w:val="left" w:pos="360"/>
              </w:tabs>
              <w:jc w:val="center"/>
            </w:pPr>
            <w:r>
              <w:t>18</w:t>
            </w:r>
          </w:p>
        </w:tc>
        <w:tc>
          <w:tcPr>
            <w:tcW w:w="1117" w:type="pct"/>
            <w:shd w:val="clear" w:color="auto" w:fill="auto"/>
            <w:vAlign w:val="center"/>
          </w:tcPr>
          <w:p w:rsidR="0000744B" w:rsidRDefault="009D6FFF">
            <w:pPr>
              <w:tabs>
                <w:tab w:val="left" w:pos="360"/>
              </w:tabs>
              <w:jc w:val="center"/>
            </w:pPr>
            <w:r>
              <w:t>120</w:t>
            </w:r>
          </w:p>
        </w:tc>
        <w:tc>
          <w:tcPr>
            <w:tcW w:w="1016" w:type="pct"/>
            <w:shd w:val="clear" w:color="auto" w:fill="auto"/>
            <w:vAlign w:val="center"/>
          </w:tcPr>
          <w:p w:rsidR="0000744B" w:rsidRDefault="009D6FFF">
            <w:pPr>
              <w:tabs>
                <w:tab w:val="left" w:pos="360"/>
              </w:tabs>
              <w:jc w:val="center"/>
            </w:pPr>
            <w:r>
              <w:t>19</w:t>
            </w:r>
          </w:p>
        </w:tc>
      </w:tr>
      <w:tr w:rsidR="0000744B">
        <w:trPr>
          <w:jc w:val="center"/>
        </w:trPr>
        <w:tc>
          <w:tcPr>
            <w:tcW w:w="734" w:type="pct"/>
            <w:shd w:val="clear" w:color="auto" w:fill="auto"/>
            <w:vAlign w:val="center"/>
          </w:tcPr>
          <w:p w:rsidR="0000744B" w:rsidRDefault="009D6FFF">
            <w:pPr>
              <w:tabs>
                <w:tab w:val="left" w:pos="360"/>
              </w:tabs>
              <w:jc w:val="center"/>
            </w:pPr>
            <w:r>
              <w:t>Ячмень</w:t>
            </w:r>
          </w:p>
        </w:tc>
        <w:tc>
          <w:tcPr>
            <w:tcW w:w="1117" w:type="pct"/>
            <w:shd w:val="clear" w:color="auto" w:fill="auto"/>
            <w:vAlign w:val="center"/>
          </w:tcPr>
          <w:p w:rsidR="0000744B" w:rsidRDefault="009D6FFF">
            <w:pPr>
              <w:tabs>
                <w:tab w:val="left" w:pos="360"/>
              </w:tabs>
              <w:jc w:val="center"/>
            </w:pPr>
            <w:r>
              <w:t>13640</w:t>
            </w:r>
          </w:p>
        </w:tc>
        <w:tc>
          <w:tcPr>
            <w:tcW w:w="1016" w:type="pct"/>
            <w:shd w:val="clear" w:color="auto" w:fill="auto"/>
            <w:vAlign w:val="center"/>
          </w:tcPr>
          <w:p w:rsidR="0000744B" w:rsidRDefault="009D6FFF">
            <w:pPr>
              <w:tabs>
                <w:tab w:val="left" w:pos="360"/>
              </w:tabs>
              <w:jc w:val="center"/>
            </w:pPr>
            <w:r>
              <w:t>22</w:t>
            </w:r>
          </w:p>
        </w:tc>
        <w:tc>
          <w:tcPr>
            <w:tcW w:w="1117" w:type="pct"/>
            <w:shd w:val="clear" w:color="auto" w:fill="auto"/>
            <w:vAlign w:val="center"/>
          </w:tcPr>
          <w:p w:rsidR="0000744B" w:rsidRDefault="009D6FFF">
            <w:pPr>
              <w:tabs>
                <w:tab w:val="left" w:pos="360"/>
              </w:tabs>
              <w:jc w:val="center"/>
            </w:pPr>
            <w:r>
              <w:t>460</w:t>
            </w:r>
          </w:p>
        </w:tc>
        <w:tc>
          <w:tcPr>
            <w:tcW w:w="1016" w:type="pct"/>
            <w:shd w:val="clear" w:color="auto" w:fill="auto"/>
            <w:vAlign w:val="center"/>
          </w:tcPr>
          <w:p w:rsidR="0000744B" w:rsidRDefault="009D6FFF">
            <w:pPr>
              <w:tabs>
                <w:tab w:val="left" w:pos="360"/>
              </w:tabs>
              <w:jc w:val="center"/>
            </w:pPr>
            <w:r>
              <w:t>18</w:t>
            </w:r>
          </w:p>
        </w:tc>
      </w:tr>
      <w:tr w:rsidR="0000744B">
        <w:trPr>
          <w:jc w:val="center"/>
        </w:trPr>
        <w:tc>
          <w:tcPr>
            <w:tcW w:w="734" w:type="pct"/>
            <w:shd w:val="clear" w:color="auto" w:fill="auto"/>
            <w:vAlign w:val="center"/>
          </w:tcPr>
          <w:p w:rsidR="0000744B" w:rsidRDefault="009D6FFF">
            <w:pPr>
              <w:tabs>
                <w:tab w:val="left" w:pos="360"/>
              </w:tabs>
              <w:jc w:val="center"/>
            </w:pPr>
            <w:r>
              <w:t>Овес</w:t>
            </w:r>
          </w:p>
        </w:tc>
        <w:tc>
          <w:tcPr>
            <w:tcW w:w="1117" w:type="pct"/>
            <w:shd w:val="clear" w:color="auto" w:fill="auto"/>
            <w:vAlign w:val="center"/>
          </w:tcPr>
          <w:p w:rsidR="0000744B" w:rsidRDefault="009D6FFF">
            <w:pPr>
              <w:tabs>
                <w:tab w:val="left" w:pos="360"/>
              </w:tabs>
              <w:jc w:val="center"/>
            </w:pPr>
            <w:r>
              <w:t>1650</w:t>
            </w:r>
          </w:p>
        </w:tc>
        <w:tc>
          <w:tcPr>
            <w:tcW w:w="1016" w:type="pct"/>
            <w:shd w:val="clear" w:color="auto" w:fill="auto"/>
            <w:vAlign w:val="center"/>
          </w:tcPr>
          <w:p w:rsidR="0000744B" w:rsidRDefault="009D6FFF">
            <w:pPr>
              <w:tabs>
                <w:tab w:val="left" w:pos="360"/>
              </w:tabs>
              <w:jc w:val="center"/>
            </w:pPr>
            <w:r>
              <w:t>15</w:t>
            </w:r>
          </w:p>
        </w:tc>
        <w:tc>
          <w:tcPr>
            <w:tcW w:w="1117" w:type="pct"/>
            <w:shd w:val="clear" w:color="auto" w:fill="auto"/>
            <w:vAlign w:val="center"/>
          </w:tcPr>
          <w:p w:rsidR="0000744B" w:rsidRDefault="009D6FFF">
            <w:pPr>
              <w:tabs>
                <w:tab w:val="left" w:pos="360"/>
              </w:tabs>
              <w:jc w:val="center"/>
            </w:pPr>
            <w:r>
              <w:t>80</w:t>
            </w:r>
          </w:p>
        </w:tc>
        <w:tc>
          <w:tcPr>
            <w:tcW w:w="1016" w:type="pct"/>
            <w:shd w:val="clear" w:color="auto" w:fill="auto"/>
            <w:vAlign w:val="center"/>
          </w:tcPr>
          <w:p w:rsidR="0000744B" w:rsidRDefault="009D6FFF">
            <w:pPr>
              <w:tabs>
                <w:tab w:val="left" w:pos="360"/>
              </w:tabs>
              <w:jc w:val="center"/>
            </w:pPr>
            <w:r>
              <w:t>13</w:t>
            </w:r>
          </w:p>
        </w:tc>
      </w:tr>
      <w:tr w:rsidR="0000744B">
        <w:trPr>
          <w:jc w:val="center"/>
        </w:trPr>
        <w:tc>
          <w:tcPr>
            <w:tcW w:w="734" w:type="pct"/>
            <w:shd w:val="clear" w:color="auto" w:fill="auto"/>
            <w:vAlign w:val="center"/>
          </w:tcPr>
          <w:p w:rsidR="0000744B" w:rsidRDefault="009D6FFF">
            <w:pPr>
              <w:tabs>
                <w:tab w:val="left" w:pos="360"/>
              </w:tabs>
              <w:jc w:val="center"/>
            </w:pPr>
            <w:r>
              <w:t>Итого</w:t>
            </w:r>
          </w:p>
        </w:tc>
        <w:tc>
          <w:tcPr>
            <w:tcW w:w="1117" w:type="pct"/>
            <w:shd w:val="clear" w:color="auto" w:fill="auto"/>
            <w:vAlign w:val="center"/>
          </w:tcPr>
          <w:p w:rsidR="0000744B" w:rsidRDefault="009D6FFF">
            <w:pPr>
              <w:tabs>
                <w:tab w:val="left" w:pos="360"/>
              </w:tabs>
              <w:jc w:val="center"/>
            </w:pPr>
            <w:r>
              <w:t>49410</w:t>
            </w:r>
          </w:p>
        </w:tc>
        <w:tc>
          <w:tcPr>
            <w:tcW w:w="1016" w:type="pct"/>
            <w:shd w:val="clear" w:color="auto" w:fill="auto"/>
            <w:vAlign w:val="center"/>
          </w:tcPr>
          <w:p w:rsidR="0000744B" w:rsidRDefault="0000744B">
            <w:pPr>
              <w:tabs>
                <w:tab w:val="left" w:pos="360"/>
              </w:tabs>
              <w:jc w:val="center"/>
            </w:pPr>
          </w:p>
        </w:tc>
        <w:tc>
          <w:tcPr>
            <w:tcW w:w="1117" w:type="pct"/>
            <w:shd w:val="clear" w:color="auto" w:fill="auto"/>
            <w:vAlign w:val="center"/>
          </w:tcPr>
          <w:p w:rsidR="0000744B" w:rsidRDefault="009D6FFF">
            <w:pPr>
              <w:tabs>
                <w:tab w:val="left" w:pos="360"/>
              </w:tabs>
              <w:jc w:val="center"/>
            </w:pPr>
            <w:r>
              <w:t>2200</w:t>
            </w:r>
          </w:p>
        </w:tc>
        <w:tc>
          <w:tcPr>
            <w:tcW w:w="1016" w:type="pct"/>
            <w:shd w:val="clear" w:color="auto" w:fill="auto"/>
            <w:vAlign w:val="center"/>
          </w:tcPr>
          <w:p w:rsidR="0000744B" w:rsidRDefault="0000744B">
            <w:pPr>
              <w:tabs>
                <w:tab w:val="left" w:pos="360"/>
              </w:tabs>
              <w:jc w:val="center"/>
            </w:pPr>
          </w:p>
        </w:tc>
      </w:tr>
    </w:tbl>
    <w:p w:rsidR="0000744B" w:rsidRDefault="0000744B">
      <w:pPr>
        <w:ind w:firstLine="708"/>
        <w:jc w:val="both"/>
        <w:rPr>
          <w:sz w:val="20"/>
          <w:szCs w:val="20"/>
        </w:rPr>
      </w:pPr>
    </w:p>
    <w:p w:rsidR="0000744B" w:rsidRDefault="0000744B">
      <w:pPr>
        <w:ind w:firstLine="720"/>
        <w:jc w:val="both"/>
        <w:rPr>
          <w:sz w:val="28"/>
          <w:szCs w:val="28"/>
        </w:rPr>
      </w:pPr>
    </w:p>
    <w:p w:rsidR="0000744B" w:rsidRDefault="009D6FFF">
      <w:pPr>
        <w:ind w:firstLine="720"/>
        <w:jc w:val="both"/>
        <w:rPr>
          <w:sz w:val="28"/>
          <w:szCs w:val="28"/>
        </w:rPr>
      </w:pPr>
      <w:r>
        <w:rPr>
          <w:sz w:val="28"/>
          <w:szCs w:val="28"/>
        </w:rPr>
        <w:t>Осредняемый показатель урожайности задан в центнерах на 1 га и может быть представлен как отношение валового сбора к посевной площади (взвешивающие показатели).</w:t>
      </w:r>
    </w:p>
    <w:p w:rsidR="0000744B" w:rsidRDefault="009D6FFF">
      <w:pPr>
        <w:ind w:firstLine="720"/>
        <w:jc w:val="both"/>
        <w:rPr>
          <w:sz w:val="28"/>
          <w:szCs w:val="28"/>
        </w:rPr>
      </w:pPr>
      <w:r>
        <w:rPr>
          <w:sz w:val="28"/>
          <w:szCs w:val="28"/>
        </w:rPr>
        <w:t>Поскольку по первому фермерскому хозяйству имеются статистические данные о валовом сборе, применяем формулу средней гармонической взвешенной:</w:t>
      </w:r>
    </w:p>
    <w:p w:rsidR="0000744B" w:rsidRDefault="0000744B">
      <w:pPr>
        <w:jc w:val="center"/>
        <w:rPr>
          <w:sz w:val="28"/>
          <w:szCs w:val="28"/>
        </w:rPr>
      </w:pPr>
    </w:p>
    <w:p w:rsidR="0000744B" w:rsidRDefault="009D6FFF">
      <w:pPr>
        <w:jc w:val="center"/>
        <w:rPr>
          <w:sz w:val="28"/>
          <w:szCs w:val="28"/>
        </w:rPr>
      </w:pPr>
      <w:r>
        <w:rPr>
          <w:noProof/>
          <w:position w:val="-84"/>
          <w:sz w:val="28"/>
          <w:szCs w:val="28"/>
        </w:rPr>
        <w:drawing>
          <wp:inline distT="0" distB="0" distL="114300" distR="114300">
            <wp:extent cx="3745864" cy="812800"/>
            <wp:effectExtent l="0" t="0" r="0" b="0"/>
            <wp:docPr id="124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
                    <pic:cNvPicPr/>
                  </pic:nvPicPr>
                  <pic:blipFill rotWithShape="1">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745864" cy="812800"/>
                    </a:xfrm>
                    <a:prstGeom prst="rect">
                      <a:avLst/>
                    </a:prstGeom>
                  </pic:spPr>
                </pic:pic>
              </a:graphicData>
            </a:graphic>
          </wp:inline>
        </w:drawing>
      </w:r>
      <w:r>
        <w:rPr>
          <w:sz w:val="28"/>
          <w:szCs w:val="28"/>
        </w:rPr>
        <w:t xml:space="preserve"> ц/га</w:t>
      </w:r>
    </w:p>
    <w:p w:rsidR="0000744B" w:rsidRDefault="0000744B">
      <w:pPr>
        <w:ind w:firstLine="720"/>
        <w:jc w:val="both"/>
        <w:rPr>
          <w:sz w:val="28"/>
          <w:szCs w:val="28"/>
        </w:rPr>
      </w:pPr>
    </w:p>
    <w:p w:rsidR="0000744B" w:rsidRDefault="009D6FFF">
      <w:pPr>
        <w:ind w:firstLine="720"/>
        <w:jc w:val="both"/>
        <w:rPr>
          <w:sz w:val="28"/>
          <w:szCs w:val="28"/>
        </w:rPr>
      </w:pPr>
      <w:r>
        <w:rPr>
          <w:sz w:val="28"/>
          <w:szCs w:val="28"/>
        </w:rPr>
        <w:t>Поскольку по второму фермерскому хозяйству имеются статистические данные о посевной площади, применяем формулу средней арифметической взвешенной:</w:t>
      </w:r>
    </w:p>
    <w:p w:rsidR="0000744B" w:rsidRDefault="0000744B">
      <w:pPr>
        <w:ind w:firstLine="720"/>
        <w:jc w:val="both"/>
        <w:rPr>
          <w:sz w:val="28"/>
          <w:szCs w:val="28"/>
        </w:rPr>
      </w:pPr>
    </w:p>
    <w:p w:rsidR="0000744B" w:rsidRDefault="009D6FFF">
      <w:pPr>
        <w:jc w:val="center"/>
        <w:rPr>
          <w:sz w:val="28"/>
          <w:szCs w:val="28"/>
        </w:rPr>
      </w:pPr>
      <w:r>
        <w:rPr>
          <w:noProof/>
          <w:position w:val="-28"/>
          <w:sz w:val="28"/>
          <w:szCs w:val="28"/>
        </w:rPr>
        <w:drawing>
          <wp:inline distT="0" distB="0" distL="114300" distR="114300">
            <wp:extent cx="4318000" cy="584200"/>
            <wp:effectExtent l="0" t="0" r="0" b="0"/>
            <wp:docPr id="124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
                    <pic:cNvPicPr/>
                  </pic:nvPicPr>
                  <pic:blipFill rotWithShape="1">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318000" cy="584200"/>
                    </a:xfrm>
                    <a:prstGeom prst="rect">
                      <a:avLst/>
                    </a:prstGeom>
                  </pic:spPr>
                </pic:pic>
              </a:graphicData>
            </a:graphic>
          </wp:inline>
        </w:drawing>
      </w:r>
      <w:r>
        <w:rPr>
          <w:sz w:val="28"/>
          <w:szCs w:val="28"/>
        </w:rPr>
        <w:t xml:space="preserve"> ц/га</w:t>
      </w:r>
    </w:p>
    <w:p w:rsidR="0000744B" w:rsidRDefault="0000744B">
      <w:pPr>
        <w:ind w:firstLine="708"/>
        <w:jc w:val="both"/>
        <w:rPr>
          <w:sz w:val="28"/>
          <w:szCs w:val="28"/>
        </w:rPr>
      </w:pPr>
    </w:p>
    <w:p w:rsidR="0000744B" w:rsidRDefault="009D6FFF">
      <w:pPr>
        <w:ind w:firstLine="708"/>
        <w:jc w:val="both"/>
        <w:rPr>
          <w:sz w:val="28"/>
          <w:szCs w:val="28"/>
        </w:rPr>
      </w:pPr>
      <w:r>
        <w:rPr>
          <w:sz w:val="28"/>
          <w:szCs w:val="28"/>
        </w:rPr>
        <w:t>При этом расчет по формуле средней арифметической и гармонической простой дает верный результат только в том случае, если абсолютная величина посевной площади и валового сбора для каждой группы зерновых культур являются одинаковыми.</w:t>
      </w:r>
    </w:p>
    <w:p w:rsidR="0000744B" w:rsidRDefault="009D6FFF">
      <w:pPr>
        <w:ind w:firstLine="708"/>
        <w:jc w:val="both"/>
        <w:rPr>
          <w:sz w:val="28"/>
          <w:szCs w:val="28"/>
        </w:rPr>
      </w:pPr>
      <w:r>
        <w:rPr>
          <w:sz w:val="28"/>
          <w:szCs w:val="28"/>
        </w:rPr>
        <w:t xml:space="preserve">Таким образом, средняя урожайность зерновых культур первого фермерскому хозяйству больше средней урожайности второго фермерского хозяйства в </w:t>
      </w:r>
      <w:r>
        <w:rPr>
          <w:noProof/>
          <w:position w:val="-32"/>
          <w:sz w:val="28"/>
          <w:szCs w:val="28"/>
        </w:rPr>
        <w:drawing>
          <wp:inline distT="0" distB="0" distL="114300" distR="114300">
            <wp:extent cx="850900" cy="482600"/>
            <wp:effectExtent l="0" t="0" r="0" b="0"/>
            <wp:docPr id="124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
                    <pic:cNvPicPr/>
                  </pic:nvPicPr>
                  <pic:blipFill rotWithShape="1">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50900" cy="482600"/>
                    </a:xfrm>
                    <a:prstGeom prst="rect">
                      <a:avLst/>
                    </a:prstGeom>
                  </pic:spPr>
                </pic:pic>
              </a:graphicData>
            </a:graphic>
          </wp:inline>
        </w:drawing>
      </w:r>
      <w:r>
        <w:rPr>
          <w:sz w:val="28"/>
          <w:szCs w:val="28"/>
        </w:rPr>
        <w:t xml:space="preserve"> раза или на 20%. </w:t>
      </w:r>
    </w:p>
    <w:p w:rsidR="0000744B" w:rsidRDefault="0000744B">
      <w:pPr>
        <w:ind w:firstLine="720"/>
        <w:jc w:val="both"/>
        <w:rPr>
          <w:sz w:val="28"/>
          <w:szCs w:val="28"/>
        </w:rPr>
      </w:pPr>
    </w:p>
    <w:p w:rsidR="0000744B" w:rsidRDefault="009D6FFF">
      <w:pPr>
        <w:ind w:firstLine="720"/>
        <w:jc w:val="both"/>
        <w:rPr>
          <w:sz w:val="28"/>
          <w:szCs w:val="28"/>
        </w:rPr>
      </w:pPr>
      <w:r>
        <w:rPr>
          <w:sz w:val="28"/>
          <w:szCs w:val="28"/>
        </w:rPr>
        <w:t>2. Определим среднюю величину чистой прибыли и установим ее типичность или нетипичность на основании следующих статистических данных:</w:t>
      </w:r>
    </w:p>
    <w:p w:rsidR="0000744B" w:rsidRDefault="0000744B">
      <w:pPr>
        <w:ind w:firstLine="720"/>
        <w:jc w:val="both"/>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110"/>
        <w:gridCol w:w="1077"/>
        <w:gridCol w:w="1078"/>
        <w:gridCol w:w="1078"/>
        <w:gridCol w:w="1078"/>
        <w:gridCol w:w="1078"/>
        <w:gridCol w:w="1072"/>
      </w:tblGrid>
      <w:tr w:rsidR="0000744B">
        <w:trPr>
          <w:jc w:val="center"/>
        </w:trPr>
        <w:tc>
          <w:tcPr>
            <w:tcW w:w="1625" w:type="pct"/>
            <w:shd w:val="clear" w:color="auto" w:fill="auto"/>
            <w:vAlign w:val="center"/>
          </w:tcPr>
          <w:p w:rsidR="0000744B" w:rsidRDefault="009D6FFF">
            <w:pPr>
              <w:keepNext/>
              <w:jc w:val="center"/>
              <w:rPr>
                <w:rStyle w:val="14"/>
                <w:sz w:val="24"/>
                <w:szCs w:val="24"/>
              </w:rPr>
            </w:pPr>
            <w:r>
              <w:rPr>
                <w:rStyle w:val="14"/>
                <w:sz w:val="24"/>
                <w:szCs w:val="24"/>
              </w:rPr>
              <w:t>Чистая прибыль, млн. руб.</w:t>
            </w:r>
          </w:p>
        </w:tc>
        <w:tc>
          <w:tcPr>
            <w:tcW w:w="563" w:type="pct"/>
            <w:shd w:val="clear" w:color="auto" w:fill="auto"/>
            <w:vAlign w:val="center"/>
          </w:tcPr>
          <w:p w:rsidR="0000744B" w:rsidRDefault="009D6FFF">
            <w:pPr>
              <w:keepNext/>
              <w:jc w:val="center"/>
              <w:rPr>
                <w:rStyle w:val="14"/>
                <w:sz w:val="24"/>
                <w:szCs w:val="24"/>
              </w:rPr>
            </w:pPr>
            <w:r>
              <w:rPr>
                <w:rStyle w:val="14"/>
                <w:sz w:val="24"/>
                <w:szCs w:val="24"/>
              </w:rPr>
              <w:t>18-22</w:t>
            </w:r>
          </w:p>
        </w:tc>
        <w:tc>
          <w:tcPr>
            <w:tcW w:w="563" w:type="pct"/>
            <w:shd w:val="clear" w:color="auto" w:fill="auto"/>
            <w:vAlign w:val="center"/>
          </w:tcPr>
          <w:p w:rsidR="0000744B" w:rsidRDefault="009D6FFF">
            <w:pPr>
              <w:keepNext/>
              <w:jc w:val="center"/>
              <w:rPr>
                <w:rStyle w:val="14"/>
                <w:sz w:val="24"/>
                <w:szCs w:val="24"/>
              </w:rPr>
            </w:pPr>
            <w:r>
              <w:rPr>
                <w:rStyle w:val="14"/>
                <w:sz w:val="24"/>
                <w:szCs w:val="24"/>
              </w:rPr>
              <w:t>22-26</w:t>
            </w:r>
          </w:p>
        </w:tc>
        <w:tc>
          <w:tcPr>
            <w:tcW w:w="563" w:type="pct"/>
            <w:shd w:val="clear" w:color="auto" w:fill="auto"/>
            <w:vAlign w:val="center"/>
          </w:tcPr>
          <w:p w:rsidR="0000744B" w:rsidRDefault="009D6FFF">
            <w:pPr>
              <w:keepNext/>
              <w:jc w:val="center"/>
              <w:rPr>
                <w:rStyle w:val="14"/>
                <w:sz w:val="24"/>
                <w:szCs w:val="24"/>
              </w:rPr>
            </w:pPr>
            <w:r>
              <w:rPr>
                <w:rStyle w:val="14"/>
                <w:sz w:val="24"/>
                <w:szCs w:val="24"/>
              </w:rPr>
              <w:t>26-30</w:t>
            </w:r>
          </w:p>
        </w:tc>
        <w:tc>
          <w:tcPr>
            <w:tcW w:w="563" w:type="pct"/>
            <w:shd w:val="clear" w:color="auto" w:fill="auto"/>
            <w:vAlign w:val="center"/>
          </w:tcPr>
          <w:p w:rsidR="0000744B" w:rsidRDefault="009D6FFF">
            <w:pPr>
              <w:keepNext/>
              <w:jc w:val="center"/>
              <w:rPr>
                <w:rStyle w:val="14"/>
                <w:sz w:val="24"/>
                <w:szCs w:val="24"/>
              </w:rPr>
            </w:pPr>
            <w:r>
              <w:rPr>
                <w:rStyle w:val="14"/>
                <w:sz w:val="24"/>
                <w:szCs w:val="24"/>
              </w:rPr>
              <w:t>30-34</w:t>
            </w:r>
          </w:p>
        </w:tc>
        <w:tc>
          <w:tcPr>
            <w:tcW w:w="563" w:type="pct"/>
            <w:shd w:val="clear" w:color="auto" w:fill="auto"/>
            <w:vAlign w:val="center"/>
          </w:tcPr>
          <w:p w:rsidR="0000744B" w:rsidRDefault="009D6FFF">
            <w:pPr>
              <w:keepNext/>
              <w:jc w:val="center"/>
              <w:rPr>
                <w:rStyle w:val="14"/>
                <w:sz w:val="24"/>
                <w:szCs w:val="24"/>
              </w:rPr>
            </w:pPr>
            <w:r>
              <w:rPr>
                <w:rStyle w:val="14"/>
                <w:sz w:val="24"/>
                <w:szCs w:val="24"/>
              </w:rPr>
              <w:t>34-38</w:t>
            </w:r>
          </w:p>
        </w:tc>
        <w:tc>
          <w:tcPr>
            <w:tcW w:w="563" w:type="pct"/>
            <w:shd w:val="clear" w:color="auto" w:fill="auto"/>
            <w:vAlign w:val="center"/>
          </w:tcPr>
          <w:p w:rsidR="0000744B" w:rsidRDefault="009D6FFF">
            <w:pPr>
              <w:keepNext/>
              <w:jc w:val="center"/>
              <w:rPr>
                <w:rStyle w:val="14"/>
                <w:sz w:val="24"/>
                <w:szCs w:val="24"/>
              </w:rPr>
            </w:pPr>
            <w:r>
              <w:rPr>
                <w:rStyle w:val="14"/>
                <w:sz w:val="24"/>
                <w:szCs w:val="24"/>
              </w:rPr>
              <w:t>38-42</w:t>
            </w:r>
          </w:p>
        </w:tc>
      </w:tr>
      <w:tr w:rsidR="0000744B">
        <w:trPr>
          <w:jc w:val="center"/>
        </w:trPr>
        <w:tc>
          <w:tcPr>
            <w:tcW w:w="1625" w:type="pct"/>
            <w:shd w:val="clear" w:color="auto" w:fill="auto"/>
          </w:tcPr>
          <w:p w:rsidR="0000744B" w:rsidRDefault="009D6FFF">
            <w:pPr>
              <w:keepNext/>
              <w:jc w:val="center"/>
              <w:rPr>
                <w:rStyle w:val="14"/>
                <w:sz w:val="24"/>
                <w:szCs w:val="24"/>
              </w:rPr>
            </w:pPr>
            <w:r>
              <w:rPr>
                <w:rStyle w:val="14"/>
                <w:sz w:val="24"/>
                <w:szCs w:val="24"/>
              </w:rPr>
              <w:t>Число предприятий</w:t>
            </w:r>
          </w:p>
        </w:tc>
        <w:tc>
          <w:tcPr>
            <w:tcW w:w="563" w:type="pct"/>
            <w:shd w:val="clear" w:color="auto" w:fill="auto"/>
          </w:tcPr>
          <w:p w:rsidR="0000744B" w:rsidRDefault="009D6FFF">
            <w:pPr>
              <w:keepNext/>
              <w:jc w:val="center"/>
              <w:rPr>
                <w:rStyle w:val="14"/>
                <w:sz w:val="24"/>
                <w:szCs w:val="24"/>
              </w:rPr>
            </w:pPr>
            <w:r>
              <w:rPr>
                <w:rStyle w:val="14"/>
                <w:sz w:val="24"/>
                <w:szCs w:val="24"/>
              </w:rPr>
              <w:t>2</w:t>
            </w:r>
          </w:p>
        </w:tc>
        <w:tc>
          <w:tcPr>
            <w:tcW w:w="563" w:type="pct"/>
            <w:shd w:val="clear" w:color="auto" w:fill="auto"/>
          </w:tcPr>
          <w:p w:rsidR="0000744B" w:rsidRDefault="009D6FFF">
            <w:pPr>
              <w:keepNext/>
              <w:jc w:val="center"/>
              <w:rPr>
                <w:rStyle w:val="14"/>
                <w:sz w:val="24"/>
                <w:szCs w:val="24"/>
              </w:rPr>
            </w:pPr>
            <w:r>
              <w:rPr>
                <w:rStyle w:val="14"/>
                <w:sz w:val="24"/>
                <w:szCs w:val="24"/>
              </w:rPr>
              <w:t>4</w:t>
            </w:r>
          </w:p>
        </w:tc>
        <w:tc>
          <w:tcPr>
            <w:tcW w:w="563" w:type="pct"/>
            <w:shd w:val="clear" w:color="auto" w:fill="auto"/>
          </w:tcPr>
          <w:p w:rsidR="0000744B" w:rsidRDefault="009D6FFF">
            <w:pPr>
              <w:keepNext/>
              <w:jc w:val="center"/>
              <w:rPr>
                <w:rStyle w:val="14"/>
                <w:sz w:val="24"/>
                <w:szCs w:val="24"/>
              </w:rPr>
            </w:pPr>
            <w:r>
              <w:rPr>
                <w:rStyle w:val="14"/>
                <w:sz w:val="24"/>
                <w:szCs w:val="24"/>
              </w:rPr>
              <w:t>5</w:t>
            </w:r>
          </w:p>
        </w:tc>
        <w:tc>
          <w:tcPr>
            <w:tcW w:w="563" w:type="pct"/>
            <w:shd w:val="clear" w:color="auto" w:fill="auto"/>
          </w:tcPr>
          <w:p w:rsidR="0000744B" w:rsidRDefault="009D6FFF">
            <w:pPr>
              <w:keepNext/>
              <w:jc w:val="center"/>
              <w:rPr>
                <w:rStyle w:val="14"/>
                <w:sz w:val="24"/>
                <w:szCs w:val="24"/>
              </w:rPr>
            </w:pPr>
            <w:r>
              <w:rPr>
                <w:rStyle w:val="14"/>
                <w:sz w:val="24"/>
                <w:szCs w:val="24"/>
              </w:rPr>
              <w:t>4</w:t>
            </w:r>
          </w:p>
        </w:tc>
        <w:tc>
          <w:tcPr>
            <w:tcW w:w="563" w:type="pct"/>
            <w:shd w:val="clear" w:color="auto" w:fill="auto"/>
          </w:tcPr>
          <w:p w:rsidR="0000744B" w:rsidRDefault="009D6FFF">
            <w:pPr>
              <w:keepNext/>
              <w:jc w:val="center"/>
              <w:rPr>
                <w:rStyle w:val="14"/>
                <w:sz w:val="24"/>
                <w:szCs w:val="24"/>
              </w:rPr>
            </w:pPr>
            <w:r>
              <w:rPr>
                <w:rStyle w:val="14"/>
                <w:sz w:val="24"/>
                <w:szCs w:val="24"/>
              </w:rPr>
              <w:t>1</w:t>
            </w:r>
          </w:p>
        </w:tc>
        <w:tc>
          <w:tcPr>
            <w:tcW w:w="563" w:type="pct"/>
            <w:shd w:val="clear" w:color="auto" w:fill="auto"/>
          </w:tcPr>
          <w:p w:rsidR="0000744B" w:rsidRDefault="009D6FFF">
            <w:pPr>
              <w:keepNext/>
              <w:jc w:val="center"/>
              <w:rPr>
                <w:rStyle w:val="14"/>
                <w:sz w:val="24"/>
                <w:szCs w:val="24"/>
              </w:rPr>
            </w:pPr>
            <w:r>
              <w:rPr>
                <w:rStyle w:val="14"/>
                <w:sz w:val="24"/>
                <w:szCs w:val="24"/>
              </w:rPr>
              <w:t>4</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2.1. Определим середину каждого интервала </w:t>
      </w:r>
      <w:r>
        <w:rPr>
          <w:noProof/>
          <w:position w:val="-12"/>
          <w:sz w:val="28"/>
          <w:szCs w:val="28"/>
        </w:rPr>
        <w:drawing>
          <wp:inline distT="0" distB="0" distL="114300" distR="114300">
            <wp:extent cx="190500" cy="228600"/>
            <wp:effectExtent l="0" t="0" r="0" b="0"/>
            <wp:docPr id="125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r>
        <w:rPr>
          <w:sz w:val="28"/>
          <w:szCs w:val="28"/>
        </w:rPr>
        <w:t xml:space="preserve"> в первом столбце таблицы 4.1 как полусумму его верхней и нижней границы: </w:t>
      </w:r>
    </w:p>
    <w:p w:rsidR="0000744B" w:rsidRDefault="009D6FFF">
      <w:pPr>
        <w:jc w:val="center"/>
        <w:rPr>
          <w:sz w:val="28"/>
          <w:szCs w:val="28"/>
        </w:rPr>
      </w:pPr>
      <w:r>
        <w:rPr>
          <w:noProof/>
          <w:position w:val="-26"/>
          <w:sz w:val="28"/>
          <w:szCs w:val="28"/>
        </w:rPr>
        <w:drawing>
          <wp:inline distT="0" distB="0" distL="114300" distR="114300">
            <wp:extent cx="1041399" cy="444500"/>
            <wp:effectExtent l="0" t="0" r="0" b="0"/>
            <wp:docPr id="125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
                    <pic:cNvPicPr/>
                  </pic:nvPicPr>
                  <pic:blipFill rotWithShape="1">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41399" cy="444500"/>
                    </a:xfrm>
                    <a:prstGeom prst="rect">
                      <a:avLst/>
                    </a:prstGeom>
                  </pic:spPr>
                </pic:pic>
              </a:graphicData>
            </a:graphic>
          </wp:inline>
        </w:drawing>
      </w:r>
    </w:p>
    <w:p w:rsidR="0000744B" w:rsidRDefault="009D6FFF">
      <w:pPr>
        <w:jc w:val="center"/>
        <w:rPr>
          <w:sz w:val="28"/>
          <w:szCs w:val="28"/>
        </w:rPr>
      </w:pPr>
      <w:r>
        <w:rPr>
          <w:noProof/>
          <w:position w:val="-26"/>
        </w:rPr>
        <w:drawing>
          <wp:inline distT="0" distB="0" distL="114300" distR="114300">
            <wp:extent cx="1066799" cy="444500"/>
            <wp:effectExtent l="0" t="0" r="0" b="0"/>
            <wp:docPr id="125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
                    <pic:cNvPicPr/>
                  </pic:nvPicPr>
                  <pic:blipFill rotWithShape="1">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799" cy="444500"/>
                    </a:xfrm>
                    <a:prstGeom prst="rect">
                      <a:avLst/>
                    </a:prstGeom>
                  </pic:spPr>
                </pic:pic>
              </a:graphicData>
            </a:graphic>
          </wp:inline>
        </w:drawing>
      </w:r>
    </w:p>
    <w:p w:rsidR="0000744B" w:rsidRDefault="009D6FFF">
      <w:pPr>
        <w:jc w:val="center"/>
        <w:rPr>
          <w:sz w:val="28"/>
          <w:szCs w:val="28"/>
        </w:rPr>
      </w:pPr>
      <w:r>
        <w:rPr>
          <w:noProof/>
          <w:position w:val="-26"/>
        </w:rPr>
        <w:drawing>
          <wp:inline distT="0" distB="0" distL="114300" distR="114300">
            <wp:extent cx="939800" cy="444500"/>
            <wp:effectExtent l="0" t="0" r="0" b="0"/>
            <wp:docPr id="125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
                    <pic:cNvPicPr/>
                  </pic:nvPicPr>
                  <pic:blipFill rotWithShape="1">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39800" cy="444500"/>
                    </a:xfrm>
                    <a:prstGeom prst="rect">
                      <a:avLst/>
                    </a:prstGeom>
                  </pic:spPr>
                </pic:pic>
              </a:graphicData>
            </a:graphic>
          </wp:inline>
        </w:drawing>
      </w:r>
      <w:r>
        <w:t xml:space="preserve"> </w:t>
      </w:r>
      <w:r>
        <w:rPr>
          <w:sz w:val="28"/>
          <w:szCs w:val="28"/>
        </w:rPr>
        <w:t>и так далее.</w:t>
      </w:r>
    </w:p>
    <w:p w:rsidR="0000744B" w:rsidRDefault="009D6FFF">
      <w:pPr>
        <w:ind w:firstLine="720"/>
        <w:jc w:val="both"/>
        <w:rPr>
          <w:sz w:val="28"/>
          <w:szCs w:val="28"/>
        </w:rPr>
      </w:pPr>
      <w:r>
        <w:rPr>
          <w:sz w:val="28"/>
          <w:szCs w:val="28"/>
        </w:rPr>
        <w:t xml:space="preserve">2.2. Заполним частоты каждого интервала </w:t>
      </w:r>
      <w:r>
        <w:rPr>
          <w:noProof/>
          <w:position w:val="-12"/>
          <w:sz w:val="28"/>
          <w:szCs w:val="28"/>
        </w:rPr>
        <w:drawing>
          <wp:inline distT="0" distB="0" distL="114300" distR="114300">
            <wp:extent cx="152400" cy="228600"/>
            <wp:effectExtent l="0" t="0" r="0" b="0"/>
            <wp:docPr id="125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
                    <pic:cNvPicPr/>
                  </pic:nvPicPr>
                  <pic:blipFill rotWithShape="1">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r>
        <w:rPr>
          <w:sz w:val="28"/>
          <w:szCs w:val="28"/>
        </w:rPr>
        <w:t xml:space="preserve"> во втором столбце таблицы 4.1, используя исходные статистические данные о числе предприятий, а также итог этого столбца: </w:t>
      </w:r>
    </w:p>
    <w:p w:rsidR="0000744B" w:rsidRDefault="009D6FFF">
      <w:pPr>
        <w:jc w:val="center"/>
        <w:rPr>
          <w:sz w:val="28"/>
          <w:szCs w:val="28"/>
        </w:rPr>
      </w:pPr>
      <w:r>
        <w:rPr>
          <w:sz w:val="28"/>
          <w:szCs w:val="28"/>
        </w:rPr>
        <w:t>2 + 4 + 5 + 4 + 1 + 4 = 20.</w:t>
      </w:r>
    </w:p>
    <w:p w:rsidR="0000744B" w:rsidRDefault="009D6FFF">
      <w:pPr>
        <w:ind w:firstLine="720"/>
        <w:jc w:val="both"/>
        <w:rPr>
          <w:sz w:val="28"/>
          <w:szCs w:val="28"/>
        </w:rPr>
      </w:pPr>
      <w:r>
        <w:rPr>
          <w:sz w:val="28"/>
          <w:szCs w:val="28"/>
        </w:rPr>
        <w:t xml:space="preserve">2.3. Определим размах вариации по формуле (4.9): </w:t>
      </w:r>
    </w:p>
    <w:p w:rsidR="0000744B" w:rsidRDefault="009D6FFF">
      <w:pPr>
        <w:jc w:val="center"/>
        <w:rPr>
          <w:sz w:val="28"/>
          <w:szCs w:val="28"/>
        </w:rPr>
      </w:pPr>
      <w:r>
        <w:rPr>
          <w:noProof/>
          <w:position w:val="-4"/>
          <w:sz w:val="28"/>
          <w:szCs w:val="28"/>
        </w:rPr>
        <w:drawing>
          <wp:inline distT="0" distB="0" distL="114300" distR="114300">
            <wp:extent cx="342900" cy="177164"/>
            <wp:effectExtent l="0" t="0" r="0" b="0"/>
            <wp:docPr id="125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
                    <pic:cNvPicPr/>
                  </pic:nvPicPr>
                  <pic:blipFill rotWithShape="1">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2900" cy="177164"/>
                    </a:xfrm>
                    <a:prstGeom prst="rect">
                      <a:avLst/>
                    </a:prstGeom>
                  </pic:spPr>
                </pic:pic>
              </a:graphicData>
            </a:graphic>
          </wp:inline>
        </w:drawing>
      </w:r>
      <w:r>
        <w:rPr>
          <w:sz w:val="28"/>
          <w:szCs w:val="28"/>
        </w:rPr>
        <w:t>42 – 18 = 24 млн. р.</w:t>
      </w:r>
    </w:p>
    <w:p w:rsidR="0000744B" w:rsidRDefault="009D6FFF">
      <w:pPr>
        <w:ind w:firstLine="720"/>
        <w:jc w:val="both"/>
        <w:rPr>
          <w:sz w:val="28"/>
          <w:szCs w:val="28"/>
        </w:rPr>
      </w:pPr>
      <w:r>
        <w:rPr>
          <w:sz w:val="28"/>
          <w:szCs w:val="28"/>
        </w:rPr>
        <w:t xml:space="preserve">2.4. Определим числовые значения произведений середины каждого интервала на частоту </w:t>
      </w:r>
      <w:r>
        <w:rPr>
          <w:noProof/>
          <w:position w:val="-12"/>
          <w:sz w:val="28"/>
          <w:szCs w:val="28"/>
        </w:rPr>
        <w:drawing>
          <wp:inline distT="0" distB="0" distL="114300" distR="114300">
            <wp:extent cx="304800" cy="228600"/>
            <wp:effectExtent l="0" t="0" r="0" b="0"/>
            <wp:docPr id="125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
                    <pic:cNvPicPr/>
                  </pic:nvPicPr>
                  <pic:blipFill rotWithShape="1">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4800" cy="228600"/>
                    </a:xfrm>
                    <a:prstGeom prst="rect">
                      <a:avLst/>
                    </a:prstGeom>
                  </pic:spPr>
                </pic:pic>
              </a:graphicData>
            </a:graphic>
          </wp:inline>
        </w:drawing>
      </w:r>
      <w:r>
        <w:rPr>
          <w:sz w:val="28"/>
          <w:szCs w:val="28"/>
        </w:rPr>
        <w:t xml:space="preserve"> в третьем столбце таблицы 4.1: </w:t>
      </w:r>
    </w:p>
    <w:p w:rsidR="0000744B" w:rsidRDefault="009D6FFF">
      <w:pPr>
        <w:jc w:val="center"/>
        <w:rPr>
          <w:sz w:val="28"/>
          <w:szCs w:val="28"/>
        </w:rPr>
      </w:pPr>
      <w:r>
        <w:rPr>
          <w:sz w:val="28"/>
          <w:szCs w:val="28"/>
        </w:rPr>
        <w:t>20 ∙ 2 = 40,</w:t>
      </w:r>
    </w:p>
    <w:p w:rsidR="0000744B" w:rsidRDefault="009D6FFF">
      <w:pPr>
        <w:jc w:val="center"/>
        <w:rPr>
          <w:sz w:val="28"/>
          <w:szCs w:val="28"/>
        </w:rPr>
      </w:pPr>
      <w:r>
        <w:rPr>
          <w:sz w:val="28"/>
          <w:szCs w:val="28"/>
        </w:rPr>
        <w:t>24 ∙ 2 = 48,</w:t>
      </w:r>
    </w:p>
    <w:p w:rsidR="0000744B" w:rsidRDefault="009D6FFF">
      <w:pPr>
        <w:jc w:val="center"/>
        <w:rPr>
          <w:sz w:val="28"/>
          <w:szCs w:val="28"/>
        </w:rPr>
      </w:pPr>
      <w:r>
        <w:rPr>
          <w:sz w:val="28"/>
          <w:szCs w:val="28"/>
        </w:rPr>
        <w:t>28 ∙ 5=140 и так далее,</w:t>
      </w:r>
    </w:p>
    <w:p w:rsidR="0000744B" w:rsidRDefault="009D6FFF">
      <w:pPr>
        <w:rPr>
          <w:sz w:val="28"/>
          <w:szCs w:val="28"/>
        </w:rPr>
      </w:pPr>
      <w:r>
        <w:rPr>
          <w:sz w:val="28"/>
          <w:szCs w:val="28"/>
        </w:rPr>
        <w:t>а также итог этого столбца:</w:t>
      </w:r>
    </w:p>
    <w:p w:rsidR="0000744B" w:rsidRDefault="009D6FFF">
      <w:pPr>
        <w:jc w:val="center"/>
        <w:rPr>
          <w:sz w:val="28"/>
          <w:szCs w:val="28"/>
        </w:rPr>
      </w:pPr>
      <w:r>
        <w:rPr>
          <w:sz w:val="28"/>
          <w:szCs w:val="28"/>
        </w:rPr>
        <w:t>40 + 96 + 140 + 128 + 36 + 160 = 600.</w:t>
      </w:r>
    </w:p>
    <w:p w:rsidR="0000744B" w:rsidRDefault="009D6FFF">
      <w:pPr>
        <w:ind w:firstLine="720"/>
        <w:jc w:val="both"/>
        <w:rPr>
          <w:sz w:val="28"/>
          <w:szCs w:val="28"/>
        </w:rPr>
      </w:pPr>
      <w:r>
        <w:rPr>
          <w:sz w:val="28"/>
          <w:szCs w:val="28"/>
        </w:rPr>
        <w:t xml:space="preserve">2.5. Определим среднюю величину по формуле (4.2): </w:t>
      </w:r>
    </w:p>
    <w:p w:rsidR="0000744B" w:rsidRDefault="009D6FFF">
      <w:pPr>
        <w:jc w:val="center"/>
        <w:rPr>
          <w:sz w:val="28"/>
          <w:szCs w:val="28"/>
        </w:rPr>
      </w:pPr>
      <w:r>
        <w:rPr>
          <w:noProof/>
          <w:position w:val="-28"/>
          <w:sz w:val="28"/>
          <w:szCs w:val="28"/>
        </w:rPr>
        <w:drawing>
          <wp:inline distT="0" distB="0" distL="114300" distR="114300">
            <wp:extent cx="1002664" cy="457200"/>
            <wp:effectExtent l="0" t="0" r="0" b="0"/>
            <wp:docPr id="125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
                    <pic:cNvPicPr/>
                  </pic:nvPicPr>
                  <pic:blipFill rotWithShape="1">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02664" cy="457200"/>
                    </a:xfrm>
                    <a:prstGeom prst="rect">
                      <a:avLst/>
                    </a:prstGeom>
                  </pic:spPr>
                </pic:pic>
              </a:graphicData>
            </a:graphic>
          </wp:inline>
        </w:drawing>
      </w:r>
      <w:r>
        <w:rPr>
          <w:sz w:val="28"/>
          <w:szCs w:val="28"/>
        </w:rPr>
        <w:t xml:space="preserve"> млн. руб.</w:t>
      </w:r>
    </w:p>
    <w:p w:rsidR="0000744B" w:rsidRDefault="009D6FFF">
      <w:pPr>
        <w:ind w:firstLine="720"/>
        <w:jc w:val="both"/>
        <w:rPr>
          <w:sz w:val="28"/>
          <w:szCs w:val="28"/>
        </w:rPr>
      </w:pPr>
      <w:r>
        <w:rPr>
          <w:sz w:val="28"/>
          <w:szCs w:val="28"/>
        </w:rPr>
        <w:t xml:space="preserve">2.6. Определим числовые значения отклонений от средней величины </w:t>
      </w:r>
      <w:r>
        <w:rPr>
          <w:noProof/>
          <w:position w:val="-12"/>
          <w:sz w:val="28"/>
          <w:szCs w:val="28"/>
        </w:rPr>
        <w:drawing>
          <wp:inline distT="0" distB="0" distL="114300" distR="114300">
            <wp:extent cx="469900" cy="241300"/>
            <wp:effectExtent l="0" t="0" r="0" b="0"/>
            <wp:docPr id="125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
                    <pic:cNvPicPr/>
                  </pic:nvPicPr>
                  <pic:blipFill rotWithShape="1">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9900" cy="241300"/>
                    </a:xfrm>
                    <a:prstGeom prst="rect">
                      <a:avLst/>
                    </a:prstGeom>
                  </pic:spPr>
                </pic:pic>
              </a:graphicData>
            </a:graphic>
          </wp:inline>
        </w:drawing>
      </w:r>
      <w:r>
        <w:rPr>
          <w:sz w:val="28"/>
          <w:szCs w:val="28"/>
        </w:rPr>
        <w:t xml:space="preserve"> в четвертом столбце таблицы 4.1:</w:t>
      </w:r>
    </w:p>
    <w:p w:rsidR="0000744B" w:rsidRDefault="009D6FFF">
      <w:pPr>
        <w:jc w:val="center"/>
        <w:rPr>
          <w:sz w:val="28"/>
          <w:szCs w:val="28"/>
        </w:rPr>
      </w:pPr>
      <w:r>
        <w:rPr>
          <w:sz w:val="28"/>
          <w:szCs w:val="28"/>
        </w:rPr>
        <w:t>20 – 30 = –10;</w:t>
      </w:r>
    </w:p>
    <w:p w:rsidR="0000744B" w:rsidRDefault="009D6FFF">
      <w:pPr>
        <w:jc w:val="center"/>
        <w:rPr>
          <w:sz w:val="28"/>
          <w:szCs w:val="28"/>
        </w:rPr>
      </w:pPr>
      <w:r>
        <w:rPr>
          <w:sz w:val="28"/>
          <w:szCs w:val="28"/>
        </w:rPr>
        <w:t>24 – 30 = –6;</w:t>
      </w:r>
    </w:p>
    <w:p w:rsidR="0000744B" w:rsidRDefault="009D6FFF">
      <w:pPr>
        <w:jc w:val="center"/>
        <w:rPr>
          <w:sz w:val="28"/>
          <w:szCs w:val="28"/>
        </w:rPr>
      </w:pPr>
      <w:r>
        <w:rPr>
          <w:sz w:val="28"/>
          <w:szCs w:val="28"/>
        </w:rPr>
        <w:t>28 – 30 = –2 и так далее.</w:t>
      </w:r>
    </w:p>
    <w:p w:rsidR="0000744B" w:rsidRDefault="009D6FFF">
      <w:pPr>
        <w:ind w:firstLine="720"/>
        <w:jc w:val="both"/>
        <w:rPr>
          <w:sz w:val="28"/>
          <w:szCs w:val="28"/>
        </w:rPr>
      </w:pPr>
      <w:r>
        <w:rPr>
          <w:sz w:val="28"/>
          <w:szCs w:val="28"/>
        </w:rPr>
        <w:t xml:space="preserve">2.7. Определим числовые значения абсолютной величины отклонений от средней величины </w:t>
      </w:r>
      <w:r>
        <w:rPr>
          <w:noProof/>
          <w:position w:val="-12"/>
          <w:sz w:val="28"/>
          <w:szCs w:val="28"/>
        </w:rPr>
        <w:drawing>
          <wp:inline distT="0" distB="0" distL="114300" distR="114300">
            <wp:extent cx="571500" cy="241300"/>
            <wp:effectExtent l="0" t="0" r="0" b="0"/>
            <wp:docPr id="125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
                    <pic:cNvPicPr/>
                  </pic:nvPicPr>
                  <pic:blipFill rotWithShape="1">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1500" cy="241300"/>
                    </a:xfrm>
                    <a:prstGeom prst="rect">
                      <a:avLst/>
                    </a:prstGeom>
                  </pic:spPr>
                </pic:pic>
              </a:graphicData>
            </a:graphic>
          </wp:inline>
        </w:drawing>
      </w:r>
      <w:r>
        <w:rPr>
          <w:sz w:val="28"/>
          <w:szCs w:val="28"/>
        </w:rPr>
        <w:t xml:space="preserve"> в пятом столбце таблицы 4.1:</w:t>
      </w:r>
    </w:p>
    <w:p w:rsidR="0000744B" w:rsidRDefault="009D6FFF">
      <w:pPr>
        <w:jc w:val="center"/>
        <w:rPr>
          <w:sz w:val="28"/>
          <w:szCs w:val="28"/>
        </w:rPr>
      </w:pPr>
      <w:r>
        <w:rPr>
          <w:sz w:val="28"/>
          <w:szCs w:val="28"/>
        </w:rPr>
        <w:t>| -10| = 10;</w:t>
      </w:r>
    </w:p>
    <w:p w:rsidR="0000744B" w:rsidRDefault="009D6FFF">
      <w:pPr>
        <w:jc w:val="center"/>
        <w:rPr>
          <w:sz w:val="28"/>
          <w:szCs w:val="28"/>
        </w:rPr>
      </w:pPr>
      <w:r>
        <w:rPr>
          <w:sz w:val="28"/>
          <w:szCs w:val="28"/>
        </w:rPr>
        <w:t>|-6| = 6;</w:t>
      </w:r>
    </w:p>
    <w:p w:rsidR="0000744B" w:rsidRDefault="009D6FFF">
      <w:pPr>
        <w:jc w:val="center"/>
        <w:rPr>
          <w:sz w:val="28"/>
          <w:szCs w:val="28"/>
        </w:rPr>
      </w:pPr>
      <w:r>
        <w:rPr>
          <w:sz w:val="28"/>
          <w:szCs w:val="28"/>
        </w:rPr>
        <w:t>|-2| = 2 и так далее.</w:t>
      </w:r>
    </w:p>
    <w:p w:rsidR="0000744B" w:rsidRDefault="009D6FFF">
      <w:pPr>
        <w:ind w:firstLine="720"/>
        <w:jc w:val="both"/>
        <w:rPr>
          <w:sz w:val="28"/>
          <w:szCs w:val="28"/>
        </w:rPr>
      </w:pPr>
      <w:r>
        <w:rPr>
          <w:sz w:val="28"/>
          <w:szCs w:val="28"/>
        </w:rPr>
        <w:lastRenderedPageBreak/>
        <w:t xml:space="preserve">2.8. Определим числовые значения взвешенного отклонения от средней величины </w:t>
      </w:r>
      <w:r>
        <w:rPr>
          <w:noProof/>
          <w:position w:val="-12"/>
          <w:sz w:val="28"/>
          <w:szCs w:val="28"/>
        </w:rPr>
        <w:drawing>
          <wp:inline distT="0" distB="0" distL="114300" distR="114300">
            <wp:extent cx="711200" cy="241300"/>
            <wp:effectExtent l="0" t="0" r="0" b="0"/>
            <wp:docPr id="126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
                    <pic:cNvPicPr/>
                  </pic:nvPicPr>
                  <pic:blipFill rotWithShape="1">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11200" cy="241300"/>
                    </a:xfrm>
                    <a:prstGeom prst="rect">
                      <a:avLst/>
                    </a:prstGeom>
                  </pic:spPr>
                </pic:pic>
              </a:graphicData>
            </a:graphic>
          </wp:inline>
        </w:drawing>
      </w:r>
      <w:r>
        <w:rPr>
          <w:sz w:val="28"/>
          <w:szCs w:val="28"/>
        </w:rPr>
        <w:t xml:space="preserve"> в шестом столбце таблицы 4.1: </w:t>
      </w:r>
    </w:p>
    <w:p w:rsidR="0000744B" w:rsidRDefault="009D6FFF">
      <w:pPr>
        <w:jc w:val="center"/>
        <w:rPr>
          <w:sz w:val="28"/>
          <w:szCs w:val="28"/>
        </w:rPr>
      </w:pPr>
      <w:r>
        <w:rPr>
          <w:sz w:val="28"/>
          <w:szCs w:val="28"/>
        </w:rPr>
        <w:t>10 ∙ 2 = 20;</w:t>
      </w:r>
    </w:p>
    <w:p w:rsidR="0000744B" w:rsidRDefault="009D6FFF">
      <w:pPr>
        <w:jc w:val="center"/>
        <w:rPr>
          <w:sz w:val="28"/>
          <w:szCs w:val="28"/>
        </w:rPr>
      </w:pPr>
      <w:r>
        <w:rPr>
          <w:sz w:val="28"/>
          <w:szCs w:val="28"/>
        </w:rPr>
        <w:t>6 ∙ 4 = 24;</w:t>
      </w:r>
    </w:p>
    <w:p w:rsidR="0000744B" w:rsidRDefault="009D6FFF">
      <w:pPr>
        <w:jc w:val="center"/>
        <w:rPr>
          <w:sz w:val="28"/>
          <w:szCs w:val="28"/>
        </w:rPr>
      </w:pPr>
      <w:r>
        <w:rPr>
          <w:sz w:val="28"/>
          <w:szCs w:val="28"/>
        </w:rPr>
        <w:t>2 ∙ 5 = 10 и так далее,</w:t>
      </w:r>
    </w:p>
    <w:p w:rsidR="0000744B" w:rsidRDefault="009D6FFF">
      <w:pPr>
        <w:jc w:val="both"/>
        <w:rPr>
          <w:sz w:val="28"/>
          <w:szCs w:val="28"/>
        </w:rPr>
      </w:pPr>
      <w:r>
        <w:rPr>
          <w:sz w:val="28"/>
          <w:szCs w:val="28"/>
        </w:rPr>
        <w:t>а также итог этого столбца: 108.</w:t>
      </w:r>
    </w:p>
    <w:p w:rsidR="0000744B" w:rsidRDefault="009D6FFF">
      <w:pPr>
        <w:ind w:firstLine="720"/>
        <w:jc w:val="both"/>
        <w:rPr>
          <w:sz w:val="28"/>
          <w:szCs w:val="28"/>
        </w:rPr>
      </w:pPr>
      <w:r>
        <w:rPr>
          <w:sz w:val="28"/>
          <w:szCs w:val="28"/>
        </w:rPr>
        <w:t xml:space="preserve">2.9. Определим среднее линейное отклонение по формуле (4.11): </w:t>
      </w:r>
    </w:p>
    <w:p w:rsidR="0000744B" w:rsidRDefault="009D6FFF">
      <w:pPr>
        <w:jc w:val="center"/>
        <w:rPr>
          <w:sz w:val="28"/>
          <w:szCs w:val="28"/>
        </w:rPr>
      </w:pPr>
      <w:r>
        <w:rPr>
          <w:noProof/>
          <w:position w:val="-24"/>
          <w:sz w:val="28"/>
          <w:szCs w:val="28"/>
        </w:rPr>
        <w:drawing>
          <wp:inline distT="0" distB="0" distL="114300" distR="114300">
            <wp:extent cx="914400" cy="393699"/>
            <wp:effectExtent l="0" t="0" r="0" b="0"/>
            <wp:docPr id="126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
                    <pic:cNvPicPr/>
                  </pic:nvPicPr>
                  <pic:blipFill rotWithShape="1">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14400" cy="393699"/>
                    </a:xfrm>
                    <a:prstGeom prst="rect">
                      <a:avLst/>
                    </a:prstGeom>
                  </pic:spPr>
                </pic:pic>
              </a:graphicData>
            </a:graphic>
          </wp:inline>
        </w:drawing>
      </w:r>
      <w:r>
        <w:rPr>
          <w:sz w:val="28"/>
          <w:szCs w:val="28"/>
        </w:rPr>
        <w:t xml:space="preserve"> млн.р.</w:t>
      </w:r>
    </w:p>
    <w:p w:rsidR="0000744B" w:rsidRDefault="009D6FFF">
      <w:pPr>
        <w:ind w:firstLine="720"/>
        <w:jc w:val="both"/>
        <w:rPr>
          <w:sz w:val="28"/>
          <w:szCs w:val="28"/>
        </w:rPr>
      </w:pPr>
      <w:r>
        <w:rPr>
          <w:sz w:val="28"/>
          <w:szCs w:val="28"/>
        </w:rPr>
        <w:t xml:space="preserve">2.10. Определим линейный коэффициент вариации по формуле (4.15): </w:t>
      </w:r>
    </w:p>
    <w:p w:rsidR="0000744B" w:rsidRDefault="009D6FFF">
      <w:pPr>
        <w:jc w:val="center"/>
        <w:rPr>
          <w:sz w:val="28"/>
          <w:szCs w:val="28"/>
        </w:rPr>
      </w:pPr>
      <w:r>
        <w:rPr>
          <w:noProof/>
          <w:position w:val="-24"/>
          <w:sz w:val="28"/>
          <w:szCs w:val="28"/>
        </w:rPr>
        <w:drawing>
          <wp:inline distT="0" distB="0" distL="114300" distR="114300">
            <wp:extent cx="1002664" cy="393699"/>
            <wp:effectExtent l="0" t="0" r="0" b="0"/>
            <wp:docPr id="126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
                    <pic:cNvPicPr/>
                  </pic:nvPicPr>
                  <pic:blipFill rotWithShape="1">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02664" cy="393699"/>
                    </a:xfrm>
                    <a:prstGeom prst="rect">
                      <a:avLst/>
                    </a:prstGeom>
                  </pic:spPr>
                </pic:pic>
              </a:graphicData>
            </a:graphic>
          </wp:inline>
        </w:drawing>
      </w:r>
      <w:r>
        <w:rPr>
          <w:sz w:val="28"/>
          <w:szCs w:val="28"/>
        </w:rPr>
        <w:t>&lt; 0,333.</w:t>
      </w:r>
    </w:p>
    <w:p w:rsidR="0000744B" w:rsidRDefault="009D6FFF">
      <w:pPr>
        <w:ind w:firstLine="720"/>
        <w:jc w:val="both"/>
        <w:rPr>
          <w:sz w:val="28"/>
          <w:szCs w:val="28"/>
        </w:rPr>
      </w:pPr>
      <w:r>
        <w:rPr>
          <w:sz w:val="28"/>
          <w:szCs w:val="28"/>
        </w:rPr>
        <w:t>Таким образом, средняя величина чистой прибыли является типичной для исследуемой совокупности промышленных предприятий.</w:t>
      </w:r>
    </w:p>
    <w:p w:rsidR="0000744B" w:rsidRDefault="009D6FFF">
      <w:pPr>
        <w:ind w:firstLine="720"/>
        <w:jc w:val="both"/>
        <w:rPr>
          <w:sz w:val="28"/>
          <w:szCs w:val="28"/>
        </w:rPr>
      </w:pPr>
      <w:r>
        <w:rPr>
          <w:sz w:val="28"/>
          <w:szCs w:val="28"/>
        </w:rPr>
        <w:t xml:space="preserve">2.11. Определим числовые значения квадратного отклонения от средней величины </w:t>
      </w:r>
      <w:r>
        <w:rPr>
          <w:noProof/>
          <w:position w:val="-12"/>
          <w:sz w:val="28"/>
          <w:szCs w:val="28"/>
        </w:rPr>
        <w:drawing>
          <wp:inline distT="0" distB="0" distL="114300" distR="114300">
            <wp:extent cx="634365" cy="241300"/>
            <wp:effectExtent l="0" t="0" r="0" b="0"/>
            <wp:docPr id="126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
                    <pic:cNvPicPr/>
                  </pic:nvPicPr>
                  <pic:blipFill rotWithShape="1">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241300"/>
                    </a:xfrm>
                    <a:prstGeom prst="rect">
                      <a:avLst/>
                    </a:prstGeom>
                  </pic:spPr>
                </pic:pic>
              </a:graphicData>
            </a:graphic>
          </wp:inline>
        </w:drawing>
      </w:r>
      <w:r>
        <w:rPr>
          <w:sz w:val="28"/>
          <w:szCs w:val="28"/>
        </w:rPr>
        <w:t xml:space="preserve"> в пятом столбце таблицы 4.1:</w:t>
      </w:r>
    </w:p>
    <w:p w:rsidR="0000744B" w:rsidRDefault="009D6FFF">
      <w:pPr>
        <w:jc w:val="center"/>
        <w:rPr>
          <w:sz w:val="28"/>
          <w:szCs w:val="28"/>
        </w:rPr>
      </w:pPr>
      <w:r>
        <w:rPr>
          <w:sz w:val="28"/>
          <w:szCs w:val="28"/>
        </w:rPr>
        <w:t>(-10)</w:t>
      </w:r>
      <w:r>
        <w:rPr>
          <w:sz w:val="28"/>
          <w:szCs w:val="28"/>
          <w:vertAlign w:val="superscript"/>
        </w:rPr>
        <w:t>2</w:t>
      </w:r>
      <w:r>
        <w:rPr>
          <w:sz w:val="28"/>
          <w:szCs w:val="28"/>
        </w:rPr>
        <w:t xml:space="preserve"> = 100;</w:t>
      </w:r>
    </w:p>
    <w:p w:rsidR="0000744B" w:rsidRDefault="009D6FFF">
      <w:pPr>
        <w:jc w:val="center"/>
        <w:rPr>
          <w:sz w:val="28"/>
          <w:szCs w:val="28"/>
        </w:rPr>
      </w:pPr>
      <w:r>
        <w:rPr>
          <w:sz w:val="28"/>
          <w:szCs w:val="28"/>
        </w:rPr>
        <w:t>(-6)</w:t>
      </w:r>
      <w:r>
        <w:rPr>
          <w:sz w:val="28"/>
          <w:szCs w:val="28"/>
          <w:vertAlign w:val="superscript"/>
        </w:rPr>
        <w:t>2</w:t>
      </w:r>
      <w:r>
        <w:rPr>
          <w:sz w:val="28"/>
          <w:szCs w:val="28"/>
        </w:rPr>
        <w:t xml:space="preserve"> = 36;</w:t>
      </w:r>
    </w:p>
    <w:p w:rsidR="0000744B" w:rsidRDefault="009D6FFF">
      <w:pPr>
        <w:jc w:val="center"/>
        <w:rPr>
          <w:sz w:val="28"/>
          <w:szCs w:val="28"/>
        </w:rPr>
      </w:pPr>
      <w:r>
        <w:rPr>
          <w:sz w:val="28"/>
          <w:szCs w:val="28"/>
        </w:rPr>
        <w:t>(-2)</w:t>
      </w:r>
      <w:r>
        <w:rPr>
          <w:sz w:val="28"/>
          <w:szCs w:val="28"/>
          <w:vertAlign w:val="superscript"/>
        </w:rPr>
        <w:t>2</w:t>
      </w:r>
      <w:r>
        <w:rPr>
          <w:sz w:val="28"/>
          <w:szCs w:val="28"/>
        </w:rPr>
        <w:t xml:space="preserve"> = 4 и так далее.</w:t>
      </w:r>
    </w:p>
    <w:p w:rsidR="0000744B" w:rsidRDefault="009D6FFF">
      <w:pPr>
        <w:ind w:firstLine="720"/>
        <w:jc w:val="both"/>
        <w:rPr>
          <w:sz w:val="28"/>
          <w:szCs w:val="28"/>
        </w:rPr>
      </w:pPr>
      <w:r>
        <w:rPr>
          <w:sz w:val="28"/>
          <w:szCs w:val="28"/>
        </w:rPr>
        <w:t xml:space="preserve">2.12. Определим числовые значения взвешенного квадратного отклонения от средней величины </w:t>
      </w:r>
      <w:r>
        <w:rPr>
          <w:noProof/>
          <w:position w:val="-12"/>
          <w:sz w:val="28"/>
          <w:szCs w:val="28"/>
        </w:rPr>
        <w:drawing>
          <wp:inline distT="0" distB="0" distL="114300" distR="114300">
            <wp:extent cx="749300" cy="241300"/>
            <wp:effectExtent l="0" t="0" r="0" b="0"/>
            <wp:docPr id="126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
                    <pic:cNvPicPr/>
                  </pic:nvPicPr>
                  <pic:blipFill rotWithShape="1">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41300"/>
                    </a:xfrm>
                    <a:prstGeom prst="rect">
                      <a:avLst/>
                    </a:prstGeom>
                  </pic:spPr>
                </pic:pic>
              </a:graphicData>
            </a:graphic>
          </wp:inline>
        </w:drawing>
      </w:r>
      <w:r>
        <w:rPr>
          <w:sz w:val="28"/>
          <w:szCs w:val="28"/>
        </w:rPr>
        <w:t xml:space="preserve"> в пятом столбце таблицы 4.1: </w:t>
      </w:r>
    </w:p>
    <w:p w:rsidR="0000744B" w:rsidRDefault="009D6FFF">
      <w:pPr>
        <w:jc w:val="center"/>
        <w:rPr>
          <w:sz w:val="28"/>
          <w:szCs w:val="28"/>
        </w:rPr>
      </w:pPr>
      <w:r>
        <w:rPr>
          <w:sz w:val="28"/>
          <w:szCs w:val="28"/>
        </w:rPr>
        <w:t>100 ∙ 2 = 200;</w:t>
      </w:r>
    </w:p>
    <w:p w:rsidR="0000744B" w:rsidRDefault="009D6FFF">
      <w:pPr>
        <w:jc w:val="center"/>
        <w:rPr>
          <w:sz w:val="28"/>
          <w:szCs w:val="28"/>
        </w:rPr>
      </w:pPr>
      <w:r>
        <w:rPr>
          <w:sz w:val="28"/>
          <w:szCs w:val="28"/>
        </w:rPr>
        <w:t>36 ∙ 4 = 144;</w:t>
      </w:r>
    </w:p>
    <w:p w:rsidR="0000744B" w:rsidRDefault="009D6FFF">
      <w:pPr>
        <w:jc w:val="center"/>
        <w:rPr>
          <w:sz w:val="28"/>
          <w:szCs w:val="28"/>
        </w:rPr>
      </w:pPr>
      <w:r>
        <w:rPr>
          <w:sz w:val="28"/>
          <w:szCs w:val="28"/>
        </w:rPr>
        <w:t>4 ∙ 5 = 20  и так далее,</w:t>
      </w:r>
    </w:p>
    <w:p w:rsidR="0000744B" w:rsidRDefault="009D6FFF">
      <w:pPr>
        <w:jc w:val="both"/>
        <w:rPr>
          <w:sz w:val="28"/>
          <w:szCs w:val="28"/>
        </w:rPr>
      </w:pPr>
      <w:r>
        <w:rPr>
          <w:sz w:val="28"/>
          <w:szCs w:val="28"/>
        </w:rPr>
        <w:t>а также итог этого столбца: 816.</w:t>
      </w:r>
    </w:p>
    <w:p w:rsidR="0000744B" w:rsidRDefault="0000744B">
      <w:pPr>
        <w:pStyle w:val="a7"/>
        <w:jc w:val="right"/>
        <w:rPr>
          <w:b w:val="0"/>
        </w:rPr>
      </w:pPr>
    </w:p>
    <w:p w:rsidR="0000744B" w:rsidRDefault="009D6FFF">
      <w:pPr>
        <w:pStyle w:val="a7"/>
        <w:jc w:val="right"/>
        <w:rPr>
          <w:b w:val="0"/>
          <w:sz w:val="24"/>
          <w:szCs w:val="24"/>
        </w:rPr>
      </w:pPr>
      <w:r>
        <w:rPr>
          <w:b w:val="0"/>
          <w:sz w:val="24"/>
          <w:szCs w:val="24"/>
        </w:rPr>
        <w:t xml:space="preserve">Таблица </w:t>
      </w:r>
      <w:bookmarkStart w:id="51" w:name="таблзп"/>
      <w:r>
        <w:rPr>
          <w:b w:val="0"/>
          <w:sz w:val="24"/>
          <w:szCs w:val="24"/>
        </w:rPr>
        <w:t>4.</w:t>
      </w:r>
      <w:r w:rsidR="009345DC">
        <w:rPr>
          <w:b w:val="0"/>
          <w:sz w:val="24"/>
          <w:szCs w:val="24"/>
        </w:rPr>
        <w:fldChar w:fldCharType="begin"/>
      </w:r>
      <w:r>
        <w:rPr>
          <w:b w:val="0"/>
          <w:sz w:val="24"/>
          <w:szCs w:val="24"/>
        </w:rPr>
        <w:instrText xml:space="preserve"> SEQ Таблица  \* ARABIC </w:instrText>
      </w:r>
      <w:r w:rsidR="009345DC">
        <w:rPr>
          <w:b w:val="0"/>
          <w:sz w:val="24"/>
          <w:szCs w:val="24"/>
        </w:rPr>
        <w:fldChar w:fldCharType="separate"/>
      </w:r>
      <w:r>
        <w:rPr>
          <w:b w:val="0"/>
          <w:noProof/>
          <w:sz w:val="24"/>
          <w:szCs w:val="24"/>
        </w:rPr>
        <w:t>1</w:t>
      </w:r>
      <w:r w:rsidR="009345DC">
        <w:rPr>
          <w:b w:val="0"/>
          <w:sz w:val="24"/>
          <w:szCs w:val="24"/>
        </w:rPr>
        <w:fldChar w:fldCharType="end"/>
      </w:r>
      <w:bookmarkEnd w:id="5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86"/>
        <w:gridCol w:w="1078"/>
        <w:gridCol w:w="1118"/>
        <w:gridCol w:w="1158"/>
        <w:gridCol w:w="1183"/>
        <w:gridCol w:w="1336"/>
        <w:gridCol w:w="1216"/>
        <w:gridCol w:w="1396"/>
      </w:tblGrid>
      <w:tr w:rsidR="0000744B">
        <w:trPr>
          <w:trHeight w:val="851"/>
        </w:trPr>
        <w:tc>
          <w:tcPr>
            <w:tcW w:w="567" w:type="pct"/>
            <w:shd w:val="clear" w:color="auto" w:fill="auto"/>
            <w:vAlign w:val="center"/>
          </w:tcPr>
          <w:p w:rsidR="0000744B" w:rsidRDefault="009D6FFF">
            <w:pPr>
              <w:jc w:val="center"/>
            </w:pPr>
            <w:r>
              <w:rPr>
                <w:noProof/>
                <w:position w:val="-12"/>
              </w:rPr>
              <w:drawing>
                <wp:inline distT="0" distB="0" distL="114300" distR="114300">
                  <wp:extent cx="190500" cy="228600"/>
                  <wp:effectExtent l="0" t="0" r="0" b="0"/>
                  <wp:docPr id="126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563" w:type="pct"/>
            <w:shd w:val="clear" w:color="auto" w:fill="auto"/>
            <w:vAlign w:val="center"/>
          </w:tcPr>
          <w:p w:rsidR="0000744B" w:rsidRDefault="009D6FFF">
            <w:pPr>
              <w:jc w:val="center"/>
            </w:pPr>
            <w:r>
              <w:rPr>
                <w:noProof/>
                <w:position w:val="-12"/>
              </w:rPr>
              <w:drawing>
                <wp:inline distT="0" distB="0" distL="114300" distR="114300">
                  <wp:extent cx="152400" cy="228600"/>
                  <wp:effectExtent l="0" t="0" r="0" b="0"/>
                  <wp:docPr id="126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
                          <pic:cNvPicPr/>
                        </pic:nvPicPr>
                        <pic:blipFill rotWithShape="1">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p>
        </w:tc>
        <w:tc>
          <w:tcPr>
            <w:tcW w:w="584" w:type="pct"/>
            <w:shd w:val="clear" w:color="auto" w:fill="auto"/>
            <w:vAlign w:val="center"/>
          </w:tcPr>
          <w:p w:rsidR="0000744B" w:rsidRDefault="009D6FFF">
            <w:pPr>
              <w:jc w:val="center"/>
            </w:pPr>
            <w:r>
              <w:rPr>
                <w:noProof/>
                <w:position w:val="-12"/>
              </w:rPr>
              <w:drawing>
                <wp:inline distT="0" distB="0" distL="114300" distR="114300">
                  <wp:extent cx="304800" cy="228600"/>
                  <wp:effectExtent l="0" t="0" r="0" b="0"/>
                  <wp:docPr id="126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
                          <pic:cNvPicPr/>
                        </pic:nvPicPr>
                        <pic:blipFill rotWithShape="1">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4800" cy="228600"/>
                          </a:xfrm>
                          <a:prstGeom prst="rect">
                            <a:avLst/>
                          </a:prstGeom>
                        </pic:spPr>
                      </pic:pic>
                    </a:graphicData>
                  </a:graphic>
                </wp:inline>
              </w:drawing>
            </w:r>
          </w:p>
        </w:tc>
        <w:tc>
          <w:tcPr>
            <w:tcW w:w="605" w:type="pct"/>
            <w:shd w:val="clear" w:color="auto" w:fill="auto"/>
            <w:vAlign w:val="center"/>
          </w:tcPr>
          <w:p w:rsidR="0000744B" w:rsidRDefault="009D6FFF">
            <w:pPr>
              <w:jc w:val="center"/>
            </w:pPr>
            <w:r>
              <w:rPr>
                <w:noProof/>
                <w:position w:val="-12"/>
              </w:rPr>
              <w:drawing>
                <wp:inline distT="0" distB="0" distL="114300" distR="114300">
                  <wp:extent cx="469900" cy="241300"/>
                  <wp:effectExtent l="0" t="0" r="0" b="0"/>
                  <wp:docPr id="126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
                          <pic:cNvPicPr/>
                        </pic:nvPicPr>
                        <pic:blipFill rotWithShape="1">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9900" cy="241300"/>
                          </a:xfrm>
                          <a:prstGeom prst="rect">
                            <a:avLst/>
                          </a:prstGeom>
                        </pic:spPr>
                      </pic:pic>
                    </a:graphicData>
                  </a:graphic>
                </wp:inline>
              </w:drawing>
            </w:r>
          </w:p>
        </w:tc>
        <w:tc>
          <w:tcPr>
            <w:tcW w:w="618" w:type="pct"/>
            <w:shd w:val="clear" w:color="auto" w:fill="auto"/>
            <w:vAlign w:val="center"/>
          </w:tcPr>
          <w:p w:rsidR="0000744B" w:rsidRDefault="009D6FFF">
            <w:pPr>
              <w:jc w:val="center"/>
            </w:pPr>
            <w:r>
              <w:rPr>
                <w:noProof/>
                <w:position w:val="-12"/>
              </w:rPr>
              <w:drawing>
                <wp:inline distT="0" distB="0" distL="114300" distR="114300">
                  <wp:extent cx="571500" cy="241300"/>
                  <wp:effectExtent l="0" t="0" r="0" b="0"/>
                  <wp:docPr id="126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
                          <pic:cNvPicPr/>
                        </pic:nvPicPr>
                        <pic:blipFill rotWithShape="1">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1500" cy="241300"/>
                          </a:xfrm>
                          <a:prstGeom prst="rect">
                            <a:avLst/>
                          </a:prstGeom>
                        </pic:spPr>
                      </pic:pic>
                    </a:graphicData>
                  </a:graphic>
                </wp:inline>
              </w:drawing>
            </w:r>
          </w:p>
        </w:tc>
        <w:tc>
          <w:tcPr>
            <w:tcW w:w="698" w:type="pct"/>
            <w:shd w:val="clear" w:color="auto" w:fill="auto"/>
            <w:vAlign w:val="center"/>
          </w:tcPr>
          <w:p w:rsidR="0000744B" w:rsidRDefault="009D6FFF">
            <w:pPr>
              <w:jc w:val="center"/>
            </w:pPr>
            <w:r>
              <w:rPr>
                <w:noProof/>
                <w:position w:val="-12"/>
              </w:rPr>
              <w:drawing>
                <wp:inline distT="0" distB="0" distL="114300" distR="114300">
                  <wp:extent cx="711200" cy="241300"/>
                  <wp:effectExtent l="0" t="0" r="0" b="0"/>
                  <wp:docPr id="127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
                          <pic:cNvPicPr/>
                        </pic:nvPicPr>
                        <pic:blipFill rotWithShape="1">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11200" cy="241300"/>
                          </a:xfrm>
                          <a:prstGeom prst="rect">
                            <a:avLst/>
                          </a:prstGeom>
                        </pic:spPr>
                      </pic:pic>
                    </a:graphicData>
                  </a:graphic>
                </wp:inline>
              </w:drawing>
            </w:r>
          </w:p>
        </w:tc>
        <w:tc>
          <w:tcPr>
            <w:tcW w:w="635" w:type="pct"/>
            <w:shd w:val="clear" w:color="auto" w:fill="auto"/>
            <w:vAlign w:val="center"/>
          </w:tcPr>
          <w:p w:rsidR="0000744B" w:rsidRDefault="009D6FFF">
            <w:pPr>
              <w:jc w:val="center"/>
            </w:pPr>
            <w:r>
              <w:rPr>
                <w:noProof/>
                <w:position w:val="-12"/>
              </w:rPr>
              <w:drawing>
                <wp:inline distT="0" distB="0" distL="114300" distR="114300">
                  <wp:extent cx="634365" cy="241300"/>
                  <wp:effectExtent l="0" t="0" r="0" b="0"/>
                  <wp:docPr id="127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
                          <pic:cNvPicPr/>
                        </pic:nvPicPr>
                        <pic:blipFill rotWithShape="1">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241300"/>
                          </a:xfrm>
                          <a:prstGeom prst="rect">
                            <a:avLst/>
                          </a:prstGeom>
                        </pic:spPr>
                      </pic:pic>
                    </a:graphicData>
                  </a:graphic>
                </wp:inline>
              </w:drawing>
            </w:r>
          </w:p>
        </w:tc>
        <w:tc>
          <w:tcPr>
            <w:tcW w:w="729" w:type="pct"/>
            <w:shd w:val="clear" w:color="auto" w:fill="auto"/>
            <w:vAlign w:val="center"/>
          </w:tcPr>
          <w:p w:rsidR="0000744B" w:rsidRDefault="009D6FFF">
            <w:pPr>
              <w:jc w:val="center"/>
            </w:pPr>
            <w:r>
              <w:rPr>
                <w:noProof/>
                <w:position w:val="-12"/>
              </w:rPr>
              <w:drawing>
                <wp:inline distT="0" distB="0" distL="114300" distR="114300">
                  <wp:extent cx="749300" cy="241300"/>
                  <wp:effectExtent l="0" t="0" r="0" b="0"/>
                  <wp:docPr id="127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
                          <pic:cNvPicPr/>
                        </pic:nvPicPr>
                        <pic:blipFill rotWithShape="1">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41300"/>
                          </a:xfrm>
                          <a:prstGeom prst="rect">
                            <a:avLst/>
                          </a:prstGeom>
                        </pic:spPr>
                      </pic:pic>
                    </a:graphicData>
                  </a:graphic>
                </wp:inline>
              </w:drawing>
            </w:r>
          </w:p>
        </w:tc>
      </w:tr>
      <w:tr w:rsidR="0000744B">
        <w:tc>
          <w:tcPr>
            <w:tcW w:w="567" w:type="pct"/>
            <w:shd w:val="clear" w:color="auto" w:fill="auto"/>
            <w:vAlign w:val="center"/>
          </w:tcPr>
          <w:p w:rsidR="0000744B" w:rsidRDefault="009D6FFF">
            <w:pPr>
              <w:jc w:val="center"/>
            </w:pPr>
            <w:r>
              <w:t>20</w:t>
            </w:r>
          </w:p>
        </w:tc>
        <w:tc>
          <w:tcPr>
            <w:tcW w:w="563" w:type="pct"/>
            <w:shd w:val="clear" w:color="auto" w:fill="auto"/>
            <w:vAlign w:val="center"/>
          </w:tcPr>
          <w:p w:rsidR="0000744B" w:rsidRDefault="009D6FFF">
            <w:pPr>
              <w:jc w:val="center"/>
            </w:pPr>
            <w:r>
              <w:t>2</w:t>
            </w:r>
          </w:p>
        </w:tc>
        <w:tc>
          <w:tcPr>
            <w:tcW w:w="584" w:type="pct"/>
            <w:shd w:val="clear" w:color="auto" w:fill="auto"/>
            <w:vAlign w:val="center"/>
          </w:tcPr>
          <w:p w:rsidR="0000744B" w:rsidRDefault="009D6FFF">
            <w:pPr>
              <w:jc w:val="center"/>
            </w:pPr>
            <w:r>
              <w:t>40</w:t>
            </w:r>
          </w:p>
        </w:tc>
        <w:tc>
          <w:tcPr>
            <w:tcW w:w="605" w:type="pct"/>
            <w:shd w:val="clear" w:color="auto" w:fill="auto"/>
            <w:vAlign w:val="center"/>
          </w:tcPr>
          <w:p w:rsidR="0000744B" w:rsidRDefault="009D6FFF">
            <w:pPr>
              <w:jc w:val="center"/>
            </w:pPr>
            <w:r>
              <w:t>-10</w:t>
            </w:r>
          </w:p>
        </w:tc>
        <w:tc>
          <w:tcPr>
            <w:tcW w:w="618" w:type="pct"/>
            <w:shd w:val="clear" w:color="auto" w:fill="auto"/>
            <w:vAlign w:val="center"/>
          </w:tcPr>
          <w:p w:rsidR="0000744B" w:rsidRDefault="009D6FFF">
            <w:pPr>
              <w:jc w:val="center"/>
            </w:pPr>
            <w:r>
              <w:t>10</w:t>
            </w:r>
          </w:p>
        </w:tc>
        <w:tc>
          <w:tcPr>
            <w:tcW w:w="698" w:type="pct"/>
            <w:shd w:val="clear" w:color="auto" w:fill="auto"/>
            <w:vAlign w:val="center"/>
          </w:tcPr>
          <w:p w:rsidR="0000744B" w:rsidRDefault="009D6FFF">
            <w:pPr>
              <w:jc w:val="center"/>
              <w:rPr>
                <w:lang w:val="en-US"/>
              </w:rPr>
            </w:pPr>
            <w:r>
              <w:rPr>
                <w:lang w:val="en-US"/>
              </w:rPr>
              <w:t>2</w:t>
            </w:r>
            <w:r>
              <w:t>0</w:t>
            </w:r>
          </w:p>
        </w:tc>
        <w:tc>
          <w:tcPr>
            <w:tcW w:w="635" w:type="pct"/>
            <w:shd w:val="clear" w:color="auto" w:fill="auto"/>
            <w:vAlign w:val="center"/>
          </w:tcPr>
          <w:p w:rsidR="0000744B" w:rsidRDefault="009D6FFF">
            <w:pPr>
              <w:jc w:val="center"/>
            </w:pPr>
            <w:r>
              <w:t>100</w:t>
            </w:r>
          </w:p>
        </w:tc>
        <w:tc>
          <w:tcPr>
            <w:tcW w:w="729" w:type="pct"/>
            <w:shd w:val="clear" w:color="auto" w:fill="auto"/>
            <w:vAlign w:val="center"/>
          </w:tcPr>
          <w:p w:rsidR="0000744B" w:rsidRDefault="009D6FFF">
            <w:pPr>
              <w:jc w:val="center"/>
            </w:pPr>
            <w:r>
              <w:t>200</w:t>
            </w:r>
          </w:p>
        </w:tc>
      </w:tr>
      <w:tr w:rsidR="0000744B">
        <w:tc>
          <w:tcPr>
            <w:tcW w:w="567" w:type="pct"/>
            <w:shd w:val="clear" w:color="auto" w:fill="auto"/>
            <w:vAlign w:val="center"/>
          </w:tcPr>
          <w:p w:rsidR="0000744B" w:rsidRDefault="009D6FFF">
            <w:pPr>
              <w:jc w:val="center"/>
            </w:pPr>
            <w:r>
              <w:t>24</w:t>
            </w:r>
          </w:p>
        </w:tc>
        <w:tc>
          <w:tcPr>
            <w:tcW w:w="563" w:type="pct"/>
            <w:shd w:val="clear" w:color="auto" w:fill="auto"/>
            <w:vAlign w:val="center"/>
          </w:tcPr>
          <w:p w:rsidR="0000744B" w:rsidRDefault="009D6FFF">
            <w:pPr>
              <w:jc w:val="center"/>
            </w:pPr>
            <w:r>
              <w:t>4</w:t>
            </w:r>
          </w:p>
        </w:tc>
        <w:tc>
          <w:tcPr>
            <w:tcW w:w="584" w:type="pct"/>
            <w:shd w:val="clear" w:color="auto" w:fill="auto"/>
            <w:vAlign w:val="center"/>
          </w:tcPr>
          <w:p w:rsidR="0000744B" w:rsidRDefault="009D6FFF">
            <w:pPr>
              <w:jc w:val="center"/>
            </w:pPr>
            <w:r>
              <w:t>96</w:t>
            </w:r>
          </w:p>
        </w:tc>
        <w:tc>
          <w:tcPr>
            <w:tcW w:w="605" w:type="pct"/>
            <w:shd w:val="clear" w:color="auto" w:fill="auto"/>
            <w:vAlign w:val="center"/>
          </w:tcPr>
          <w:p w:rsidR="0000744B" w:rsidRDefault="009D6FFF">
            <w:pPr>
              <w:jc w:val="center"/>
            </w:pPr>
            <w:r>
              <w:t>-6</w:t>
            </w:r>
          </w:p>
        </w:tc>
        <w:tc>
          <w:tcPr>
            <w:tcW w:w="618" w:type="pct"/>
            <w:shd w:val="clear" w:color="auto" w:fill="auto"/>
            <w:vAlign w:val="center"/>
          </w:tcPr>
          <w:p w:rsidR="0000744B" w:rsidRDefault="009D6FFF">
            <w:pPr>
              <w:jc w:val="center"/>
            </w:pPr>
            <w:r>
              <w:t>6</w:t>
            </w:r>
          </w:p>
        </w:tc>
        <w:tc>
          <w:tcPr>
            <w:tcW w:w="698" w:type="pct"/>
            <w:shd w:val="clear" w:color="auto" w:fill="auto"/>
            <w:vAlign w:val="center"/>
          </w:tcPr>
          <w:p w:rsidR="0000744B" w:rsidRDefault="009D6FFF">
            <w:pPr>
              <w:jc w:val="center"/>
            </w:pPr>
            <w:r>
              <w:rPr>
                <w:lang w:val="en-US"/>
              </w:rPr>
              <w:t>24</w:t>
            </w:r>
          </w:p>
        </w:tc>
        <w:tc>
          <w:tcPr>
            <w:tcW w:w="635" w:type="pct"/>
            <w:shd w:val="clear" w:color="auto" w:fill="auto"/>
            <w:vAlign w:val="center"/>
          </w:tcPr>
          <w:p w:rsidR="0000744B" w:rsidRDefault="009D6FFF">
            <w:pPr>
              <w:jc w:val="center"/>
            </w:pPr>
            <w:r>
              <w:t>36</w:t>
            </w:r>
          </w:p>
        </w:tc>
        <w:tc>
          <w:tcPr>
            <w:tcW w:w="729" w:type="pct"/>
            <w:shd w:val="clear" w:color="auto" w:fill="auto"/>
            <w:vAlign w:val="center"/>
          </w:tcPr>
          <w:p w:rsidR="0000744B" w:rsidRDefault="009D6FFF">
            <w:pPr>
              <w:jc w:val="center"/>
            </w:pPr>
            <w:r>
              <w:t>144</w:t>
            </w:r>
          </w:p>
        </w:tc>
      </w:tr>
      <w:tr w:rsidR="0000744B">
        <w:tc>
          <w:tcPr>
            <w:tcW w:w="567" w:type="pct"/>
            <w:shd w:val="clear" w:color="auto" w:fill="auto"/>
            <w:vAlign w:val="center"/>
          </w:tcPr>
          <w:p w:rsidR="0000744B" w:rsidRDefault="009D6FFF">
            <w:pPr>
              <w:jc w:val="center"/>
            </w:pPr>
            <w:r>
              <w:t>28</w:t>
            </w:r>
          </w:p>
        </w:tc>
        <w:tc>
          <w:tcPr>
            <w:tcW w:w="563" w:type="pct"/>
            <w:shd w:val="clear" w:color="auto" w:fill="auto"/>
            <w:vAlign w:val="center"/>
          </w:tcPr>
          <w:p w:rsidR="0000744B" w:rsidRDefault="009D6FFF">
            <w:pPr>
              <w:jc w:val="center"/>
            </w:pPr>
            <w:r>
              <w:t>5</w:t>
            </w:r>
          </w:p>
        </w:tc>
        <w:tc>
          <w:tcPr>
            <w:tcW w:w="584" w:type="pct"/>
            <w:shd w:val="clear" w:color="auto" w:fill="auto"/>
            <w:vAlign w:val="center"/>
          </w:tcPr>
          <w:p w:rsidR="0000744B" w:rsidRDefault="009D6FFF">
            <w:pPr>
              <w:jc w:val="center"/>
            </w:pPr>
            <w:r>
              <w:t>140</w:t>
            </w:r>
          </w:p>
        </w:tc>
        <w:tc>
          <w:tcPr>
            <w:tcW w:w="605" w:type="pct"/>
            <w:shd w:val="clear" w:color="auto" w:fill="auto"/>
            <w:vAlign w:val="center"/>
          </w:tcPr>
          <w:p w:rsidR="0000744B" w:rsidRDefault="009D6FFF">
            <w:pPr>
              <w:jc w:val="center"/>
            </w:pPr>
            <w:r>
              <w:t>-2</w:t>
            </w:r>
          </w:p>
        </w:tc>
        <w:tc>
          <w:tcPr>
            <w:tcW w:w="618" w:type="pct"/>
            <w:shd w:val="clear" w:color="auto" w:fill="auto"/>
            <w:vAlign w:val="center"/>
          </w:tcPr>
          <w:p w:rsidR="0000744B" w:rsidRDefault="009D6FFF">
            <w:pPr>
              <w:jc w:val="center"/>
            </w:pPr>
            <w:r>
              <w:t>2</w:t>
            </w:r>
          </w:p>
        </w:tc>
        <w:tc>
          <w:tcPr>
            <w:tcW w:w="698" w:type="pct"/>
            <w:shd w:val="clear" w:color="auto" w:fill="auto"/>
            <w:vAlign w:val="center"/>
          </w:tcPr>
          <w:p w:rsidR="0000744B" w:rsidRDefault="009D6FFF">
            <w:pPr>
              <w:jc w:val="center"/>
            </w:pPr>
            <w:r>
              <w:rPr>
                <w:lang w:val="en-US"/>
              </w:rPr>
              <w:t>10</w:t>
            </w:r>
          </w:p>
        </w:tc>
        <w:tc>
          <w:tcPr>
            <w:tcW w:w="635" w:type="pct"/>
            <w:shd w:val="clear" w:color="auto" w:fill="auto"/>
            <w:vAlign w:val="center"/>
          </w:tcPr>
          <w:p w:rsidR="0000744B" w:rsidRDefault="009D6FFF">
            <w:pPr>
              <w:jc w:val="center"/>
            </w:pPr>
            <w:r>
              <w:t>4</w:t>
            </w:r>
          </w:p>
        </w:tc>
        <w:tc>
          <w:tcPr>
            <w:tcW w:w="729" w:type="pct"/>
            <w:shd w:val="clear" w:color="auto" w:fill="auto"/>
            <w:vAlign w:val="center"/>
          </w:tcPr>
          <w:p w:rsidR="0000744B" w:rsidRDefault="009D6FFF">
            <w:pPr>
              <w:jc w:val="center"/>
            </w:pPr>
            <w:r>
              <w:t>20</w:t>
            </w:r>
          </w:p>
        </w:tc>
      </w:tr>
      <w:tr w:rsidR="0000744B">
        <w:tc>
          <w:tcPr>
            <w:tcW w:w="567" w:type="pct"/>
            <w:shd w:val="clear" w:color="auto" w:fill="auto"/>
            <w:vAlign w:val="center"/>
          </w:tcPr>
          <w:p w:rsidR="0000744B" w:rsidRDefault="009D6FFF">
            <w:pPr>
              <w:jc w:val="center"/>
            </w:pPr>
            <w:r>
              <w:t>32</w:t>
            </w:r>
          </w:p>
        </w:tc>
        <w:tc>
          <w:tcPr>
            <w:tcW w:w="563" w:type="pct"/>
            <w:shd w:val="clear" w:color="auto" w:fill="auto"/>
            <w:vAlign w:val="center"/>
          </w:tcPr>
          <w:p w:rsidR="0000744B" w:rsidRDefault="009D6FFF">
            <w:pPr>
              <w:jc w:val="center"/>
            </w:pPr>
            <w:r>
              <w:t>4</w:t>
            </w:r>
          </w:p>
        </w:tc>
        <w:tc>
          <w:tcPr>
            <w:tcW w:w="584" w:type="pct"/>
            <w:shd w:val="clear" w:color="auto" w:fill="auto"/>
            <w:vAlign w:val="center"/>
          </w:tcPr>
          <w:p w:rsidR="0000744B" w:rsidRDefault="009D6FFF">
            <w:pPr>
              <w:jc w:val="center"/>
            </w:pPr>
            <w:r>
              <w:t>128</w:t>
            </w:r>
          </w:p>
        </w:tc>
        <w:tc>
          <w:tcPr>
            <w:tcW w:w="605" w:type="pct"/>
            <w:shd w:val="clear" w:color="auto" w:fill="auto"/>
            <w:vAlign w:val="center"/>
          </w:tcPr>
          <w:p w:rsidR="0000744B" w:rsidRDefault="009D6FFF">
            <w:pPr>
              <w:jc w:val="center"/>
            </w:pPr>
            <w:r>
              <w:t>2</w:t>
            </w:r>
          </w:p>
        </w:tc>
        <w:tc>
          <w:tcPr>
            <w:tcW w:w="618" w:type="pct"/>
            <w:shd w:val="clear" w:color="auto" w:fill="auto"/>
            <w:vAlign w:val="center"/>
          </w:tcPr>
          <w:p w:rsidR="0000744B" w:rsidRDefault="009D6FFF">
            <w:pPr>
              <w:jc w:val="center"/>
            </w:pPr>
            <w:r>
              <w:t>2</w:t>
            </w:r>
          </w:p>
        </w:tc>
        <w:tc>
          <w:tcPr>
            <w:tcW w:w="698" w:type="pct"/>
            <w:shd w:val="clear" w:color="auto" w:fill="auto"/>
            <w:vAlign w:val="center"/>
          </w:tcPr>
          <w:p w:rsidR="0000744B" w:rsidRDefault="009D6FFF">
            <w:pPr>
              <w:jc w:val="center"/>
            </w:pPr>
            <w:r>
              <w:rPr>
                <w:lang w:val="en-US"/>
              </w:rPr>
              <w:t>8</w:t>
            </w:r>
          </w:p>
        </w:tc>
        <w:tc>
          <w:tcPr>
            <w:tcW w:w="635" w:type="pct"/>
            <w:shd w:val="clear" w:color="auto" w:fill="auto"/>
            <w:vAlign w:val="center"/>
          </w:tcPr>
          <w:p w:rsidR="0000744B" w:rsidRDefault="009D6FFF">
            <w:pPr>
              <w:jc w:val="center"/>
            </w:pPr>
            <w:r>
              <w:t>4</w:t>
            </w:r>
          </w:p>
        </w:tc>
        <w:tc>
          <w:tcPr>
            <w:tcW w:w="729" w:type="pct"/>
            <w:shd w:val="clear" w:color="auto" w:fill="auto"/>
            <w:vAlign w:val="center"/>
          </w:tcPr>
          <w:p w:rsidR="0000744B" w:rsidRDefault="009D6FFF">
            <w:pPr>
              <w:jc w:val="center"/>
            </w:pPr>
            <w:r>
              <w:t>16</w:t>
            </w:r>
          </w:p>
        </w:tc>
      </w:tr>
      <w:tr w:rsidR="0000744B">
        <w:tc>
          <w:tcPr>
            <w:tcW w:w="567" w:type="pct"/>
            <w:shd w:val="clear" w:color="auto" w:fill="auto"/>
            <w:vAlign w:val="center"/>
          </w:tcPr>
          <w:p w:rsidR="0000744B" w:rsidRDefault="009D6FFF">
            <w:pPr>
              <w:jc w:val="center"/>
            </w:pPr>
            <w:r>
              <w:t>36</w:t>
            </w:r>
          </w:p>
        </w:tc>
        <w:tc>
          <w:tcPr>
            <w:tcW w:w="563" w:type="pct"/>
            <w:shd w:val="clear" w:color="auto" w:fill="auto"/>
            <w:vAlign w:val="center"/>
          </w:tcPr>
          <w:p w:rsidR="0000744B" w:rsidRDefault="009D6FFF">
            <w:pPr>
              <w:jc w:val="center"/>
            </w:pPr>
            <w:r>
              <w:t>1</w:t>
            </w:r>
          </w:p>
        </w:tc>
        <w:tc>
          <w:tcPr>
            <w:tcW w:w="584" w:type="pct"/>
            <w:shd w:val="clear" w:color="auto" w:fill="auto"/>
            <w:vAlign w:val="center"/>
          </w:tcPr>
          <w:p w:rsidR="0000744B" w:rsidRDefault="009D6FFF">
            <w:pPr>
              <w:jc w:val="center"/>
            </w:pPr>
            <w:r>
              <w:t>36</w:t>
            </w:r>
          </w:p>
        </w:tc>
        <w:tc>
          <w:tcPr>
            <w:tcW w:w="605" w:type="pct"/>
            <w:shd w:val="clear" w:color="auto" w:fill="auto"/>
            <w:vAlign w:val="center"/>
          </w:tcPr>
          <w:p w:rsidR="0000744B" w:rsidRDefault="009D6FFF">
            <w:pPr>
              <w:jc w:val="center"/>
            </w:pPr>
            <w:r>
              <w:t>6</w:t>
            </w:r>
          </w:p>
        </w:tc>
        <w:tc>
          <w:tcPr>
            <w:tcW w:w="618" w:type="pct"/>
            <w:shd w:val="clear" w:color="auto" w:fill="auto"/>
            <w:vAlign w:val="center"/>
          </w:tcPr>
          <w:p w:rsidR="0000744B" w:rsidRDefault="009D6FFF">
            <w:pPr>
              <w:jc w:val="center"/>
            </w:pPr>
            <w:r>
              <w:t>6</w:t>
            </w:r>
          </w:p>
        </w:tc>
        <w:tc>
          <w:tcPr>
            <w:tcW w:w="698" w:type="pct"/>
            <w:shd w:val="clear" w:color="auto" w:fill="auto"/>
            <w:vAlign w:val="center"/>
          </w:tcPr>
          <w:p w:rsidR="0000744B" w:rsidRDefault="009D6FFF">
            <w:pPr>
              <w:jc w:val="center"/>
            </w:pPr>
            <w:r>
              <w:t>6</w:t>
            </w:r>
          </w:p>
        </w:tc>
        <w:tc>
          <w:tcPr>
            <w:tcW w:w="635" w:type="pct"/>
            <w:shd w:val="clear" w:color="auto" w:fill="auto"/>
            <w:vAlign w:val="center"/>
          </w:tcPr>
          <w:p w:rsidR="0000744B" w:rsidRDefault="009D6FFF">
            <w:pPr>
              <w:jc w:val="center"/>
            </w:pPr>
            <w:r>
              <w:t>36</w:t>
            </w:r>
          </w:p>
        </w:tc>
        <w:tc>
          <w:tcPr>
            <w:tcW w:w="729" w:type="pct"/>
            <w:shd w:val="clear" w:color="auto" w:fill="auto"/>
            <w:vAlign w:val="center"/>
          </w:tcPr>
          <w:p w:rsidR="0000744B" w:rsidRDefault="009D6FFF">
            <w:pPr>
              <w:jc w:val="center"/>
            </w:pPr>
            <w:r>
              <w:t>36</w:t>
            </w:r>
          </w:p>
        </w:tc>
      </w:tr>
      <w:tr w:rsidR="0000744B">
        <w:tc>
          <w:tcPr>
            <w:tcW w:w="567" w:type="pct"/>
            <w:shd w:val="clear" w:color="auto" w:fill="auto"/>
            <w:vAlign w:val="center"/>
          </w:tcPr>
          <w:p w:rsidR="0000744B" w:rsidRDefault="009D6FFF">
            <w:pPr>
              <w:jc w:val="center"/>
            </w:pPr>
            <w:r>
              <w:t>40</w:t>
            </w:r>
          </w:p>
        </w:tc>
        <w:tc>
          <w:tcPr>
            <w:tcW w:w="563" w:type="pct"/>
            <w:shd w:val="clear" w:color="auto" w:fill="auto"/>
            <w:vAlign w:val="center"/>
          </w:tcPr>
          <w:p w:rsidR="0000744B" w:rsidRDefault="009D6FFF">
            <w:pPr>
              <w:jc w:val="center"/>
            </w:pPr>
            <w:r>
              <w:t>4</w:t>
            </w:r>
          </w:p>
        </w:tc>
        <w:tc>
          <w:tcPr>
            <w:tcW w:w="584" w:type="pct"/>
            <w:shd w:val="clear" w:color="auto" w:fill="auto"/>
            <w:vAlign w:val="center"/>
          </w:tcPr>
          <w:p w:rsidR="0000744B" w:rsidRDefault="009D6FFF">
            <w:pPr>
              <w:jc w:val="center"/>
            </w:pPr>
            <w:r>
              <w:t>160</w:t>
            </w:r>
          </w:p>
        </w:tc>
        <w:tc>
          <w:tcPr>
            <w:tcW w:w="605" w:type="pct"/>
            <w:shd w:val="clear" w:color="auto" w:fill="auto"/>
            <w:vAlign w:val="center"/>
          </w:tcPr>
          <w:p w:rsidR="0000744B" w:rsidRDefault="009D6FFF">
            <w:pPr>
              <w:jc w:val="center"/>
            </w:pPr>
            <w:r>
              <w:t>10</w:t>
            </w:r>
          </w:p>
        </w:tc>
        <w:tc>
          <w:tcPr>
            <w:tcW w:w="618" w:type="pct"/>
            <w:shd w:val="clear" w:color="auto" w:fill="auto"/>
            <w:vAlign w:val="center"/>
          </w:tcPr>
          <w:p w:rsidR="0000744B" w:rsidRDefault="009D6FFF">
            <w:pPr>
              <w:jc w:val="center"/>
            </w:pPr>
            <w:r>
              <w:t>10</w:t>
            </w:r>
          </w:p>
        </w:tc>
        <w:tc>
          <w:tcPr>
            <w:tcW w:w="698" w:type="pct"/>
            <w:shd w:val="clear" w:color="auto" w:fill="auto"/>
            <w:vAlign w:val="center"/>
          </w:tcPr>
          <w:p w:rsidR="0000744B" w:rsidRDefault="009D6FFF">
            <w:pPr>
              <w:jc w:val="center"/>
            </w:pPr>
            <w:r>
              <w:rPr>
                <w:lang w:val="en-US"/>
              </w:rPr>
              <w:t>4</w:t>
            </w:r>
            <w:r>
              <w:t>0</w:t>
            </w:r>
          </w:p>
        </w:tc>
        <w:tc>
          <w:tcPr>
            <w:tcW w:w="635" w:type="pct"/>
            <w:shd w:val="clear" w:color="auto" w:fill="auto"/>
            <w:vAlign w:val="center"/>
          </w:tcPr>
          <w:p w:rsidR="0000744B" w:rsidRDefault="009D6FFF">
            <w:pPr>
              <w:jc w:val="center"/>
            </w:pPr>
            <w:r>
              <w:t>100</w:t>
            </w:r>
          </w:p>
        </w:tc>
        <w:tc>
          <w:tcPr>
            <w:tcW w:w="729" w:type="pct"/>
            <w:shd w:val="clear" w:color="auto" w:fill="auto"/>
            <w:vAlign w:val="center"/>
          </w:tcPr>
          <w:p w:rsidR="0000744B" w:rsidRDefault="009D6FFF">
            <w:pPr>
              <w:jc w:val="center"/>
            </w:pPr>
            <w:r>
              <w:t>400</w:t>
            </w:r>
          </w:p>
        </w:tc>
      </w:tr>
      <w:tr w:rsidR="0000744B">
        <w:tc>
          <w:tcPr>
            <w:tcW w:w="567" w:type="pct"/>
            <w:shd w:val="clear" w:color="auto" w:fill="auto"/>
            <w:vAlign w:val="center"/>
          </w:tcPr>
          <w:p w:rsidR="0000744B" w:rsidRDefault="009D6FFF">
            <w:pPr>
              <w:jc w:val="center"/>
            </w:pPr>
            <w:r>
              <w:t>Итого:</w:t>
            </w:r>
          </w:p>
        </w:tc>
        <w:tc>
          <w:tcPr>
            <w:tcW w:w="563" w:type="pct"/>
            <w:shd w:val="clear" w:color="auto" w:fill="auto"/>
            <w:vAlign w:val="center"/>
          </w:tcPr>
          <w:p w:rsidR="0000744B" w:rsidRDefault="009D6FFF">
            <w:pPr>
              <w:jc w:val="center"/>
            </w:pPr>
            <w:r>
              <w:t>20</w:t>
            </w:r>
          </w:p>
        </w:tc>
        <w:tc>
          <w:tcPr>
            <w:tcW w:w="584" w:type="pct"/>
            <w:shd w:val="clear" w:color="auto" w:fill="auto"/>
            <w:vAlign w:val="center"/>
          </w:tcPr>
          <w:p w:rsidR="0000744B" w:rsidRDefault="009D6FFF">
            <w:pPr>
              <w:jc w:val="center"/>
            </w:pPr>
            <w:r>
              <w:t>600</w:t>
            </w:r>
          </w:p>
        </w:tc>
        <w:tc>
          <w:tcPr>
            <w:tcW w:w="605" w:type="pct"/>
            <w:shd w:val="clear" w:color="auto" w:fill="auto"/>
            <w:vAlign w:val="center"/>
          </w:tcPr>
          <w:p w:rsidR="0000744B" w:rsidRDefault="009D6FFF">
            <w:pPr>
              <w:jc w:val="center"/>
            </w:pPr>
            <w:r>
              <w:t>–</w:t>
            </w:r>
          </w:p>
        </w:tc>
        <w:tc>
          <w:tcPr>
            <w:tcW w:w="618" w:type="pct"/>
            <w:shd w:val="clear" w:color="auto" w:fill="auto"/>
            <w:vAlign w:val="center"/>
          </w:tcPr>
          <w:p w:rsidR="0000744B" w:rsidRDefault="009D6FFF">
            <w:pPr>
              <w:jc w:val="center"/>
            </w:pPr>
            <w:r>
              <w:t>–</w:t>
            </w:r>
          </w:p>
        </w:tc>
        <w:tc>
          <w:tcPr>
            <w:tcW w:w="698" w:type="pct"/>
            <w:shd w:val="clear" w:color="auto" w:fill="auto"/>
            <w:vAlign w:val="center"/>
          </w:tcPr>
          <w:p w:rsidR="0000744B" w:rsidRDefault="009D6FFF">
            <w:pPr>
              <w:jc w:val="center"/>
              <w:rPr>
                <w:lang w:val="en-US"/>
              </w:rPr>
            </w:pPr>
            <w:r>
              <w:rPr>
                <w:lang w:val="en-US"/>
              </w:rPr>
              <w:t>108</w:t>
            </w:r>
          </w:p>
        </w:tc>
        <w:tc>
          <w:tcPr>
            <w:tcW w:w="635" w:type="pct"/>
            <w:shd w:val="clear" w:color="auto" w:fill="auto"/>
            <w:vAlign w:val="center"/>
          </w:tcPr>
          <w:p w:rsidR="0000744B" w:rsidRDefault="009D6FFF">
            <w:pPr>
              <w:jc w:val="center"/>
            </w:pPr>
            <w:r>
              <w:t>–</w:t>
            </w:r>
          </w:p>
        </w:tc>
        <w:tc>
          <w:tcPr>
            <w:tcW w:w="729" w:type="pct"/>
            <w:shd w:val="clear" w:color="auto" w:fill="auto"/>
            <w:vAlign w:val="center"/>
          </w:tcPr>
          <w:p w:rsidR="0000744B" w:rsidRDefault="009345DC">
            <w:pPr>
              <w:jc w:val="center"/>
            </w:pPr>
            <w:r>
              <w:fldChar w:fldCharType="begin"/>
            </w:r>
            <w:r w:rsidR="009D6FFF">
              <w:instrText xml:space="preserve"> =SUM(above) </w:instrText>
            </w:r>
            <w:r>
              <w:fldChar w:fldCharType="separate"/>
            </w:r>
            <w:r w:rsidR="009D6FFF">
              <w:rPr>
                <w:noProof/>
              </w:rPr>
              <w:t>816</w:t>
            </w:r>
            <w:r>
              <w:fldChar w:fldCharType="end"/>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2.13. Определим дисперсию по формуле (4.13):</w:t>
      </w:r>
    </w:p>
    <w:p w:rsidR="0000744B" w:rsidRDefault="009D6FFF">
      <w:pPr>
        <w:jc w:val="center"/>
        <w:rPr>
          <w:sz w:val="28"/>
          <w:szCs w:val="28"/>
          <w:vertAlign w:val="superscript"/>
        </w:rPr>
      </w:pPr>
      <w:r>
        <w:rPr>
          <w:noProof/>
          <w:position w:val="-28"/>
          <w:sz w:val="28"/>
          <w:szCs w:val="28"/>
        </w:rPr>
        <w:drawing>
          <wp:inline distT="0" distB="0" distL="114300" distR="114300">
            <wp:extent cx="1155700" cy="457200"/>
            <wp:effectExtent l="0" t="0" r="0" b="0"/>
            <wp:docPr id="12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
                    <pic:cNvPicPr/>
                  </pic:nvPicPr>
                  <pic:blipFill rotWithShape="1">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55700" cy="457200"/>
                    </a:xfrm>
                    <a:prstGeom prst="rect">
                      <a:avLst/>
                    </a:prstGeom>
                  </pic:spPr>
                </pic:pic>
              </a:graphicData>
            </a:graphic>
          </wp:inline>
        </w:drawing>
      </w:r>
      <w:r>
        <w:rPr>
          <w:sz w:val="28"/>
          <w:szCs w:val="28"/>
        </w:rPr>
        <w:t>млн. р.</w:t>
      </w:r>
      <w:r>
        <w:rPr>
          <w:sz w:val="28"/>
          <w:szCs w:val="28"/>
          <w:vertAlign w:val="superscript"/>
        </w:rPr>
        <w:t>2</w:t>
      </w:r>
    </w:p>
    <w:p w:rsidR="0000744B" w:rsidRDefault="009D6FFF">
      <w:pPr>
        <w:ind w:firstLine="720"/>
        <w:jc w:val="both"/>
        <w:rPr>
          <w:sz w:val="28"/>
          <w:szCs w:val="28"/>
        </w:rPr>
      </w:pPr>
      <w:r>
        <w:rPr>
          <w:sz w:val="28"/>
          <w:szCs w:val="28"/>
        </w:rPr>
        <w:t>2.14. Определим среднеквадратическое отклонение по формуле (4.14):</w:t>
      </w:r>
    </w:p>
    <w:p w:rsidR="0000744B" w:rsidRDefault="009D6FFF">
      <w:pPr>
        <w:jc w:val="center"/>
        <w:rPr>
          <w:sz w:val="28"/>
          <w:szCs w:val="28"/>
        </w:rPr>
      </w:pPr>
      <w:r>
        <w:rPr>
          <w:noProof/>
          <w:position w:val="-12"/>
          <w:sz w:val="28"/>
          <w:szCs w:val="28"/>
        </w:rPr>
        <w:drawing>
          <wp:inline distT="0" distB="0" distL="114300" distR="114300">
            <wp:extent cx="1193800" cy="279400"/>
            <wp:effectExtent l="0" t="0" r="0" b="0"/>
            <wp:docPr id="127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
                    <pic:cNvPicPr/>
                  </pic:nvPicPr>
                  <pic:blipFill rotWithShape="1">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93800" cy="279400"/>
                    </a:xfrm>
                    <a:prstGeom prst="rect">
                      <a:avLst/>
                    </a:prstGeom>
                  </pic:spPr>
                </pic:pic>
              </a:graphicData>
            </a:graphic>
          </wp:inline>
        </w:drawing>
      </w:r>
      <w:r>
        <w:rPr>
          <w:sz w:val="28"/>
          <w:szCs w:val="28"/>
        </w:rPr>
        <w:t xml:space="preserve"> млн. р.</w:t>
      </w:r>
    </w:p>
    <w:p w:rsidR="0000744B" w:rsidRDefault="009D6FFF">
      <w:pPr>
        <w:ind w:firstLine="720"/>
        <w:jc w:val="both"/>
        <w:rPr>
          <w:sz w:val="28"/>
          <w:szCs w:val="28"/>
        </w:rPr>
      </w:pPr>
      <w:r>
        <w:rPr>
          <w:sz w:val="28"/>
          <w:szCs w:val="28"/>
        </w:rPr>
        <w:t>2.15. Определим квадратический коэффициент вариации по формуле (4.16):</w:t>
      </w:r>
    </w:p>
    <w:p w:rsidR="0000744B" w:rsidRDefault="009D6FFF">
      <w:pPr>
        <w:jc w:val="center"/>
        <w:rPr>
          <w:sz w:val="28"/>
          <w:szCs w:val="28"/>
        </w:rPr>
      </w:pPr>
      <w:r>
        <w:rPr>
          <w:noProof/>
          <w:position w:val="-28"/>
          <w:sz w:val="28"/>
          <w:szCs w:val="28"/>
        </w:rPr>
        <w:lastRenderedPageBreak/>
        <w:drawing>
          <wp:inline distT="0" distB="0" distL="114300" distR="114300">
            <wp:extent cx="1155700" cy="457200"/>
            <wp:effectExtent l="0" t="0" r="0" b="0"/>
            <wp:docPr id="127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
                    <pic:cNvPicPr/>
                  </pic:nvPicPr>
                  <pic:blipFill rotWithShape="1">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55700" cy="457200"/>
                    </a:xfrm>
                    <a:prstGeom prst="rect">
                      <a:avLst/>
                    </a:prstGeom>
                  </pic:spPr>
                </pic:pic>
              </a:graphicData>
            </a:graphic>
          </wp:inline>
        </w:drawing>
      </w:r>
      <w:r>
        <w:rPr>
          <w:sz w:val="28"/>
          <w:szCs w:val="28"/>
        </w:rPr>
        <w:t xml:space="preserve"> &lt; 0,333.</w:t>
      </w:r>
    </w:p>
    <w:p w:rsidR="0000744B" w:rsidRDefault="009D6FFF">
      <w:pPr>
        <w:ind w:firstLine="720"/>
        <w:jc w:val="both"/>
        <w:rPr>
          <w:sz w:val="28"/>
          <w:szCs w:val="28"/>
        </w:rPr>
      </w:pPr>
      <w:r>
        <w:rPr>
          <w:sz w:val="28"/>
          <w:szCs w:val="28"/>
        </w:rPr>
        <w:t>Таким образом, средняя величина чистой прибыли является типичной для исследуемой статистической совокупности.</w:t>
      </w:r>
    </w:p>
    <w:p w:rsidR="0000744B" w:rsidRDefault="0000744B">
      <w:pPr>
        <w:ind w:firstLine="720"/>
        <w:jc w:val="both"/>
        <w:rPr>
          <w:sz w:val="28"/>
          <w:szCs w:val="28"/>
        </w:rPr>
      </w:pPr>
    </w:p>
    <w:p w:rsidR="0000744B" w:rsidRDefault="009D6FFF">
      <w:pPr>
        <w:ind w:firstLine="720"/>
        <w:jc w:val="both"/>
        <w:rPr>
          <w:sz w:val="28"/>
          <w:szCs w:val="28"/>
        </w:rPr>
      </w:pPr>
      <w:r>
        <w:rPr>
          <w:sz w:val="28"/>
          <w:szCs w:val="28"/>
        </w:rPr>
        <w:t>3. Определим моду и медиану, используя следующие статистические данные о себестоимости однородной продукции, выпускаемой несколькими промышленными предприятиями:</w:t>
      </w:r>
    </w:p>
    <w:p w:rsidR="0000744B" w:rsidRDefault="0000744B">
      <w:pPr>
        <w:ind w:firstLine="720"/>
        <w:jc w:val="both"/>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945"/>
        <w:gridCol w:w="2814"/>
        <w:gridCol w:w="2812"/>
      </w:tblGrid>
      <w:tr w:rsidR="0000744B">
        <w:trPr>
          <w:jc w:val="center"/>
        </w:trPr>
        <w:tc>
          <w:tcPr>
            <w:tcW w:w="2061" w:type="pct"/>
            <w:vMerge w:val="restart"/>
            <w:shd w:val="clear" w:color="auto" w:fill="auto"/>
            <w:vAlign w:val="center"/>
          </w:tcPr>
          <w:p w:rsidR="0000744B" w:rsidRDefault="009D6FFF">
            <w:pPr>
              <w:keepNext/>
              <w:jc w:val="center"/>
            </w:pPr>
            <w:r>
              <w:t xml:space="preserve">Себестоимость </w:t>
            </w:r>
            <w:r>
              <w:rPr>
                <w:i/>
                <w:lang w:val="en-US"/>
              </w:rPr>
              <w:t>X</w:t>
            </w:r>
            <w:r>
              <w:t>, тыс. р./ед.</w:t>
            </w:r>
          </w:p>
        </w:tc>
        <w:tc>
          <w:tcPr>
            <w:tcW w:w="2939" w:type="pct"/>
            <w:gridSpan w:val="2"/>
            <w:shd w:val="clear" w:color="auto" w:fill="auto"/>
            <w:vAlign w:val="center"/>
          </w:tcPr>
          <w:p w:rsidR="0000744B" w:rsidRDefault="009D6FFF">
            <w:pPr>
              <w:keepNext/>
              <w:jc w:val="center"/>
              <w:rPr>
                <w:lang w:val="en-US"/>
              </w:rPr>
            </w:pPr>
            <w:r>
              <w:t>Число</w:t>
            </w:r>
            <w:r>
              <w:rPr>
                <w:lang w:val="en-US"/>
              </w:rPr>
              <w:t xml:space="preserve"> </w:t>
            </w:r>
            <w:r>
              <w:t>предприятий</w:t>
            </w:r>
            <w:r>
              <w:rPr>
                <w:lang w:val="en-US"/>
              </w:rPr>
              <w:t xml:space="preserve"> </w:t>
            </w:r>
          </w:p>
        </w:tc>
      </w:tr>
      <w:tr w:rsidR="0000744B">
        <w:trPr>
          <w:jc w:val="center"/>
        </w:trPr>
        <w:tc>
          <w:tcPr>
            <w:tcW w:w="2061" w:type="pct"/>
            <w:vMerge/>
            <w:shd w:val="clear" w:color="auto" w:fill="auto"/>
            <w:vAlign w:val="center"/>
          </w:tcPr>
          <w:p w:rsidR="0000744B" w:rsidRDefault="0000744B">
            <w:pPr>
              <w:keepNext/>
              <w:jc w:val="center"/>
            </w:pPr>
          </w:p>
        </w:tc>
        <w:tc>
          <w:tcPr>
            <w:tcW w:w="1470" w:type="pct"/>
            <w:shd w:val="clear" w:color="auto" w:fill="auto"/>
            <w:vAlign w:val="center"/>
          </w:tcPr>
          <w:p w:rsidR="0000744B" w:rsidRDefault="009D6FFF">
            <w:pPr>
              <w:keepNext/>
              <w:jc w:val="center"/>
            </w:pPr>
            <w:r>
              <w:rPr>
                <w:i/>
                <w:lang w:val="en-US"/>
              </w:rPr>
              <w:t>f</w:t>
            </w:r>
          </w:p>
        </w:tc>
        <w:tc>
          <w:tcPr>
            <w:tcW w:w="1470" w:type="pct"/>
            <w:shd w:val="clear" w:color="auto" w:fill="auto"/>
            <w:vAlign w:val="center"/>
          </w:tcPr>
          <w:p w:rsidR="0000744B" w:rsidRDefault="009D6FFF">
            <w:pPr>
              <w:keepNext/>
              <w:jc w:val="center"/>
              <w:rPr>
                <w:i/>
                <w:lang w:val="en-US"/>
              </w:rPr>
            </w:pPr>
            <w:r>
              <w:rPr>
                <w:i/>
                <w:lang w:val="en-US"/>
              </w:rPr>
              <w:t>S</w:t>
            </w:r>
          </w:p>
        </w:tc>
      </w:tr>
      <w:tr w:rsidR="0000744B">
        <w:trPr>
          <w:jc w:val="center"/>
        </w:trPr>
        <w:tc>
          <w:tcPr>
            <w:tcW w:w="2061" w:type="pct"/>
            <w:shd w:val="clear" w:color="auto" w:fill="auto"/>
          </w:tcPr>
          <w:p w:rsidR="0000744B" w:rsidRDefault="009D6FFF">
            <w:pPr>
              <w:keepNext/>
              <w:jc w:val="center"/>
            </w:pPr>
            <w:r>
              <w:t>1,6-2,0</w:t>
            </w:r>
          </w:p>
        </w:tc>
        <w:tc>
          <w:tcPr>
            <w:tcW w:w="1470" w:type="pct"/>
            <w:shd w:val="clear" w:color="auto" w:fill="auto"/>
          </w:tcPr>
          <w:p w:rsidR="0000744B" w:rsidRDefault="009D6FFF">
            <w:pPr>
              <w:keepNext/>
              <w:jc w:val="center"/>
            </w:pPr>
            <w:r>
              <w:t>2</w:t>
            </w:r>
          </w:p>
        </w:tc>
        <w:tc>
          <w:tcPr>
            <w:tcW w:w="1470" w:type="pct"/>
            <w:shd w:val="clear" w:color="auto" w:fill="auto"/>
          </w:tcPr>
          <w:p w:rsidR="0000744B" w:rsidRDefault="009D6FFF">
            <w:pPr>
              <w:keepNext/>
              <w:jc w:val="center"/>
              <w:rPr>
                <w:lang w:val="en-US"/>
              </w:rPr>
            </w:pPr>
            <w:r>
              <w:rPr>
                <w:lang w:val="en-US"/>
              </w:rPr>
              <w:t>2</w:t>
            </w:r>
          </w:p>
        </w:tc>
      </w:tr>
      <w:tr w:rsidR="0000744B">
        <w:trPr>
          <w:jc w:val="center"/>
        </w:trPr>
        <w:tc>
          <w:tcPr>
            <w:tcW w:w="2061" w:type="pct"/>
            <w:shd w:val="clear" w:color="auto" w:fill="auto"/>
          </w:tcPr>
          <w:p w:rsidR="0000744B" w:rsidRDefault="009D6FFF">
            <w:pPr>
              <w:keepNext/>
              <w:jc w:val="center"/>
            </w:pPr>
            <w:r>
              <w:t>2,0-2,4</w:t>
            </w:r>
          </w:p>
        </w:tc>
        <w:tc>
          <w:tcPr>
            <w:tcW w:w="1470" w:type="pct"/>
            <w:shd w:val="clear" w:color="auto" w:fill="auto"/>
          </w:tcPr>
          <w:p w:rsidR="0000744B" w:rsidRDefault="009D6FFF">
            <w:pPr>
              <w:keepNext/>
              <w:jc w:val="center"/>
            </w:pPr>
            <w:r>
              <w:t>3</w:t>
            </w:r>
          </w:p>
        </w:tc>
        <w:tc>
          <w:tcPr>
            <w:tcW w:w="1470" w:type="pct"/>
            <w:shd w:val="clear" w:color="auto" w:fill="auto"/>
          </w:tcPr>
          <w:p w:rsidR="0000744B" w:rsidRDefault="009D6FFF">
            <w:pPr>
              <w:keepNext/>
              <w:jc w:val="center"/>
              <w:rPr>
                <w:lang w:val="en-US"/>
              </w:rPr>
            </w:pPr>
            <w:r>
              <w:rPr>
                <w:lang w:val="en-US"/>
              </w:rPr>
              <w:t>5</w:t>
            </w:r>
          </w:p>
        </w:tc>
      </w:tr>
      <w:tr w:rsidR="0000744B">
        <w:trPr>
          <w:jc w:val="center"/>
        </w:trPr>
        <w:tc>
          <w:tcPr>
            <w:tcW w:w="2061" w:type="pct"/>
            <w:shd w:val="clear" w:color="auto" w:fill="auto"/>
          </w:tcPr>
          <w:p w:rsidR="0000744B" w:rsidRDefault="009D6FFF">
            <w:pPr>
              <w:keepNext/>
              <w:jc w:val="center"/>
            </w:pPr>
            <w:r>
              <w:t>2,4-2,8</w:t>
            </w:r>
          </w:p>
        </w:tc>
        <w:tc>
          <w:tcPr>
            <w:tcW w:w="1470" w:type="pct"/>
            <w:shd w:val="clear" w:color="auto" w:fill="auto"/>
          </w:tcPr>
          <w:p w:rsidR="0000744B" w:rsidRDefault="009D6FFF">
            <w:pPr>
              <w:keepNext/>
              <w:jc w:val="center"/>
            </w:pPr>
            <w:r>
              <w:t>7</w:t>
            </w:r>
          </w:p>
        </w:tc>
        <w:tc>
          <w:tcPr>
            <w:tcW w:w="1470" w:type="pct"/>
            <w:shd w:val="clear" w:color="auto" w:fill="auto"/>
          </w:tcPr>
          <w:p w:rsidR="0000744B" w:rsidRDefault="009D6FFF">
            <w:pPr>
              <w:keepNext/>
              <w:jc w:val="center"/>
              <w:rPr>
                <w:lang w:val="en-US"/>
              </w:rPr>
            </w:pPr>
            <w:r>
              <w:rPr>
                <w:lang w:val="en-US"/>
              </w:rPr>
              <w:t>12</w:t>
            </w:r>
          </w:p>
        </w:tc>
      </w:tr>
      <w:tr w:rsidR="0000744B">
        <w:trPr>
          <w:jc w:val="center"/>
        </w:trPr>
        <w:tc>
          <w:tcPr>
            <w:tcW w:w="2061" w:type="pct"/>
            <w:shd w:val="clear" w:color="auto" w:fill="auto"/>
          </w:tcPr>
          <w:p w:rsidR="0000744B" w:rsidRDefault="009D6FFF">
            <w:pPr>
              <w:keepNext/>
              <w:jc w:val="center"/>
            </w:pPr>
            <w:r>
              <w:t>2,8-3,2</w:t>
            </w:r>
          </w:p>
        </w:tc>
        <w:tc>
          <w:tcPr>
            <w:tcW w:w="1470" w:type="pct"/>
            <w:shd w:val="clear" w:color="auto" w:fill="auto"/>
          </w:tcPr>
          <w:p w:rsidR="0000744B" w:rsidRDefault="009D6FFF">
            <w:pPr>
              <w:keepNext/>
              <w:jc w:val="center"/>
            </w:pPr>
            <w:r>
              <w:t>5</w:t>
            </w:r>
          </w:p>
        </w:tc>
        <w:tc>
          <w:tcPr>
            <w:tcW w:w="1470" w:type="pct"/>
            <w:shd w:val="clear" w:color="auto" w:fill="auto"/>
          </w:tcPr>
          <w:p w:rsidR="0000744B" w:rsidRDefault="009D6FFF">
            <w:pPr>
              <w:keepNext/>
              <w:jc w:val="center"/>
              <w:rPr>
                <w:lang w:val="en-US"/>
              </w:rPr>
            </w:pPr>
            <w:r>
              <w:rPr>
                <w:lang w:val="en-US"/>
              </w:rPr>
              <w:t>17</w:t>
            </w:r>
          </w:p>
        </w:tc>
      </w:tr>
      <w:tr w:rsidR="0000744B">
        <w:trPr>
          <w:jc w:val="center"/>
        </w:trPr>
        <w:tc>
          <w:tcPr>
            <w:tcW w:w="2061" w:type="pct"/>
            <w:shd w:val="clear" w:color="auto" w:fill="auto"/>
          </w:tcPr>
          <w:p w:rsidR="0000744B" w:rsidRDefault="009D6FFF">
            <w:pPr>
              <w:keepNext/>
              <w:jc w:val="center"/>
            </w:pPr>
            <w:r>
              <w:t>3,2-3,6</w:t>
            </w:r>
          </w:p>
        </w:tc>
        <w:tc>
          <w:tcPr>
            <w:tcW w:w="1470" w:type="pct"/>
            <w:shd w:val="clear" w:color="auto" w:fill="auto"/>
          </w:tcPr>
          <w:p w:rsidR="0000744B" w:rsidRDefault="009D6FFF">
            <w:pPr>
              <w:keepNext/>
              <w:jc w:val="center"/>
            </w:pPr>
            <w:r>
              <w:t>10</w:t>
            </w:r>
          </w:p>
        </w:tc>
        <w:tc>
          <w:tcPr>
            <w:tcW w:w="1470" w:type="pct"/>
            <w:shd w:val="clear" w:color="auto" w:fill="auto"/>
          </w:tcPr>
          <w:p w:rsidR="0000744B" w:rsidRDefault="009D6FFF">
            <w:pPr>
              <w:keepNext/>
              <w:jc w:val="center"/>
              <w:rPr>
                <w:lang w:val="en-US"/>
              </w:rPr>
            </w:pPr>
            <w:r>
              <w:rPr>
                <w:lang w:val="en-US"/>
              </w:rPr>
              <w:t>27</w:t>
            </w:r>
          </w:p>
        </w:tc>
      </w:tr>
      <w:tr w:rsidR="0000744B">
        <w:trPr>
          <w:jc w:val="center"/>
        </w:trPr>
        <w:tc>
          <w:tcPr>
            <w:tcW w:w="2061" w:type="pct"/>
            <w:shd w:val="clear" w:color="auto" w:fill="auto"/>
            <w:vAlign w:val="center"/>
          </w:tcPr>
          <w:p w:rsidR="0000744B" w:rsidRDefault="009D6FFF">
            <w:pPr>
              <w:keepNext/>
              <w:jc w:val="center"/>
            </w:pPr>
            <w:r>
              <w:t>3,6-4,0</w:t>
            </w:r>
          </w:p>
        </w:tc>
        <w:tc>
          <w:tcPr>
            <w:tcW w:w="1470" w:type="pct"/>
            <w:shd w:val="clear" w:color="auto" w:fill="auto"/>
            <w:vAlign w:val="center"/>
          </w:tcPr>
          <w:p w:rsidR="0000744B" w:rsidRDefault="009D6FFF">
            <w:pPr>
              <w:keepNext/>
              <w:jc w:val="center"/>
            </w:pPr>
            <w:r>
              <w:t>3</w:t>
            </w:r>
          </w:p>
        </w:tc>
        <w:tc>
          <w:tcPr>
            <w:tcW w:w="1470" w:type="pct"/>
            <w:shd w:val="clear" w:color="auto" w:fill="auto"/>
            <w:vAlign w:val="center"/>
          </w:tcPr>
          <w:p w:rsidR="0000744B" w:rsidRDefault="009D6FFF">
            <w:pPr>
              <w:keepNext/>
              <w:jc w:val="center"/>
              <w:rPr>
                <w:lang w:val="en-US"/>
              </w:rPr>
            </w:pPr>
            <w:r>
              <w:rPr>
                <w:lang w:val="en-US"/>
              </w:rPr>
              <w:t>30</w:t>
            </w:r>
          </w:p>
        </w:tc>
      </w:tr>
      <w:tr w:rsidR="0000744B">
        <w:trPr>
          <w:jc w:val="center"/>
        </w:trPr>
        <w:tc>
          <w:tcPr>
            <w:tcW w:w="2061" w:type="pct"/>
            <w:shd w:val="clear" w:color="auto" w:fill="auto"/>
          </w:tcPr>
          <w:p w:rsidR="0000744B" w:rsidRDefault="009D6FFF">
            <w:pPr>
              <w:keepNext/>
              <w:jc w:val="center"/>
            </w:pPr>
            <w:r>
              <w:t>Итого:</w:t>
            </w:r>
          </w:p>
        </w:tc>
        <w:tc>
          <w:tcPr>
            <w:tcW w:w="1470" w:type="pct"/>
            <w:shd w:val="clear" w:color="auto" w:fill="auto"/>
          </w:tcPr>
          <w:p w:rsidR="0000744B" w:rsidRDefault="009D6FFF">
            <w:pPr>
              <w:keepNext/>
              <w:jc w:val="center"/>
            </w:pPr>
            <w:r>
              <w:t>30</w:t>
            </w:r>
          </w:p>
        </w:tc>
        <w:tc>
          <w:tcPr>
            <w:tcW w:w="1470" w:type="pct"/>
            <w:shd w:val="clear" w:color="auto" w:fill="auto"/>
          </w:tcPr>
          <w:p w:rsidR="0000744B" w:rsidRDefault="009D6FFF">
            <w:pPr>
              <w:keepNext/>
              <w:jc w:val="center"/>
              <w:rPr>
                <w:lang w:val="en-US"/>
              </w:rPr>
            </w:pPr>
            <w:r>
              <w:rPr>
                <w:lang w:val="en-US"/>
              </w:rPr>
              <w:t>-</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Поскольку интервал себестоимости от 3,2 до 3,6 тыс. р./ед. повторяется наиболее часто, то есть встречается у набольшего числа предприятий, такой интервал называется модальным, поэтому</w:t>
      </w:r>
    </w:p>
    <w:p w:rsidR="0000744B" w:rsidRDefault="009D6FFF">
      <w:pPr>
        <w:jc w:val="center"/>
        <w:rPr>
          <w:sz w:val="28"/>
          <w:szCs w:val="28"/>
        </w:rPr>
      </w:pPr>
      <w:r>
        <w:rPr>
          <w:noProof/>
          <w:position w:val="-28"/>
          <w:sz w:val="28"/>
          <w:szCs w:val="28"/>
        </w:rPr>
        <w:drawing>
          <wp:inline distT="0" distB="0" distL="114300" distR="114300">
            <wp:extent cx="2527299" cy="457200"/>
            <wp:effectExtent l="0" t="0" r="0" b="0"/>
            <wp:docPr id="127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
                    <pic:cNvPicPr/>
                  </pic:nvPicPr>
                  <pic:blipFill rotWithShape="1">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27299" cy="457200"/>
                    </a:xfrm>
                    <a:prstGeom prst="rect">
                      <a:avLst/>
                    </a:prstGeom>
                  </pic:spPr>
                </pic:pic>
              </a:graphicData>
            </a:graphic>
          </wp:inline>
        </w:drawing>
      </w:r>
      <w:r>
        <w:rPr>
          <w:sz w:val="28"/>
          <w:szCs w:val="28"/>
        </w:rPr>
        <w:t xml:space="preserve"> тыс. р./ед.</w:t>
      </w:r>
    </w:p>
    <w:p w:rsidR="0000744B" w:rsidRDefault="009D6FFF">
      <w:pPr>
        <w:jc w:val="both"/>
        <w:rPr>
          <w:sz w:val="28"/>
          <w:szCs w:val="28"/>
        </w:rPr>
      </w:pPr>
      <w:r>
        <w:rPr>
          <w:sz w:val="28"/>
          <w:szCs w:val="28"/>
        </w:rPr>
        <w:tab/>
        <w:t>Поскольку интервал себестоимости от 2,8 до 3,2 тыс. р./ед. разделяет  всю совокупность промышленных предприятий на две равные части, то есть частота, определенная нарастающим итогом достигла и превысила половину от общего числа предприятий (15), то такой интервал называется медианным, поэтому</w:t>
      </w:r>
    </w:p>
    <w:p w:rsidR="0000744B" w:rsidRDefault="009D6FFF">
      <w:pPr>
        <w:jc w:val="center"/>
        <w:rPr>
          <w:sz w:val="28"/>
          <w:szCs w:val="28"/>
        </w:rPr>
      </w:pPr>
      <w:r>
        <w:rPr>
          <w:noProof/>
          <w:position w:val="-28"/>
          <w:sz w:val="28"/>
          <w:szCs w:val="28"/>
        </w:rPr>
        <w:drawing>
          <wp:inline distT="0" distB="0" distL="114300" distR="114300">
            <wp:extent cx="2209800" cy="647700"/>
            <wp:effectExtent l="0" t="0" r="0" b="0"/>
            <wp:docPr id="127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
                    <pic:cNvPicPr/>
                  </pic:nvPicPr>
                  <pic:blipFill rotWithShape="1">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09800" cy="647700"/>
                    </a:xfrm>
                    <a:prstGeom prst="rect">
                      <a:avLst/>
                    </a:prstGeom>
                  </pic:spPr>
                </pic:pic>
              </a:graphicData>
            </a:graphic>
          </wp:inline>
        </w:drawing>
      </w:r>
      <w:r>
        <w:rPr>
          <w:sz w:val="28"/>
          <w:szCs w:val="28"/>
        </w:rPr>
        <w:t xml:space="preserve"> тыс. р./ед.</w:t>
      </w:r>
    </w:p>
    <w:p w:rsidR="0000744B" w:rsidRDefault="009D6FFF">
      <w:pPr>
        <w:ind w:firstLine="720"/>
        <w:jc w:val="both"/>
        <w:rPr>
          <w:sz w:val="28"/>
          <w:szCs w:val="28"/>
        </w:rPr>
      </w:pPr>
      <w:r>
        <w:rPr>
          <w:sz w:val="28"/>
          <w:szCs w:val="28"/>
        </w:rPr>
        <w:t>Таким образом, наиболее часто встречаются промышленные предприятия с уровнем себестоимости 3,37 тыс. р./ед., при этом у одной половины уровень себестоимости больше, а у другой – меньше 3,04 тыс. р./ед.</w:t>
      </w:r>
    </w:p>
    <w:p w:rsidR="0000744B" w:rsidRDefault="0000744B">
      <w:pPr>
        <w:ind w:firstLine="720"/>
        <w:jc w:val="both"/>
        <w:rPr>
          <w:sz w:val="28"/>
          <w:szCs w:val="28"/>
        </w:rPr>
      </w:pPr>
    </w:p>
    <w:p w:rsidR="0000744B" w:rsidRDefault="009D6FFF">
      <w:pPr>
        <w:ind w:firstLine="720"/>
        <w:jc w:val="both"/>
        <w:rPr>
          <w:sz w:val="28"/>
          <w:szCs w:val="28"/>
        </w:rPr>
      </w:pPr>
      <w:r>
        <w:rPr>
          <w:sz w:val="28"/>
          <w:szCs w:val="28"/>
        </w:rPr>
        <w:t>4. Определим среднюю величину уставного капитала кредитных организаций, действующих на территории Российского Федерации в 2016 г. и установим ее типичность или нетипичность на основании следующих статистических данных:</w:t>
      </w:r>
    </w:p>
    <w:p w:rsidR="0000744B" w:rsidRDefault="0000744B">
      <w:pPr>
        <w:ind w:firstLine="720"/>
        <w:jc w:val="both"/>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198"/>
        <w:gridCol w:w="500"/>
        <w:gridCol w:w="511"/>
        <w:gridCol w:w="592"/>
        <w:gridCol w:w="592"/>
        <w:gridCol w:w="672"/>
        <w:gridCol w:w="753"/>
        <w:gridCol w:w="753"/>
        <w:gridCol w:w="833"/>
        <w:gridCol w:w="995"/>
        <w:gridCol w:w="1172"/>
      </w:tblGrid>
      <w:tr w:rsidR="0000744B">
        <w:trPr>
          <w:trHeight w:val="375"/>
        </w:trPr>
        <w:tc>
          <w:tcPr>
            <w:tcW w:w="1093" w:type="pct"/>
            <w:shd w:val="clear" w:color="auto" w:fill="auto"/>
            <w:noWrap/>
            <w:vAlign w:val="center"/>
          </w:tcPr>
          <w:p w:rsidR="0000744B" w:rsidRDefault="009D6FFF">
            <w:pPr>
              <w:jc w:val="center"/>
            </w:pPr>
            <w:r>
              <w:t>Уставный капитал, млн. руб.</w:t>
            </w:r>
          </w:p>
        </w:tc>
        <w:tc>
          <w:tcPr>
            <w:tcW w:w="296" w:type="pct"/>
            <w:shd w:val="clear" w:color="auto" w:fill="auto"/>
            <w:noWrap/>
            <w:vAlign w:val="center"/>
          </w:tcPr>
          <w:p w:rsidR="0000744B" w:rsidRDefault="009D6FFF">
            <w:pPr>
              <w:jc w:val="center"/>
            </w:pPr>
            <w:r>
              <w:t>до 3</w:t>
            </w:r>
          </w:p>
        </w:tc>
        <w:tc>
          <w:tcPr>
            <w:tcW w:w="288" w:type="pct"/>
            <w:shd w:val="clear" w:color="auto" w:fill="auto"/>
            <w:noWrap/>
            <w:vAlign w:val="center"/>
          </w:tcPr>
          <w:p w:rsidR="0000744B" w:rsidRDefault="009D6FFF">
            <w:pPr>
              <w:jc w:val="center"/>
            </w:pPr>
            <w:r>
              <w:t>3-10</w:t>
            </w:r>
          </w:p>
        </w:tc>
        <w:tc>
          <w:tcPr>
            <w:tcW w:w="309" w:type="pct"/>
            <w:shd w:val="clear" w:color="auto" w:fill="auto"/>
            <w:noWrap/>
            <w:vAlign w:val="center"/>
          </w:tcPr>
          <w:p w:rsidR="0000744B" w:rsidRDefault="009D6FFF">
            <w:pPr>
              <w:jc w:val="center"/>
            </w:pPr>
            <w:r>
              <w:t>10-30</w:t>
            </w:r>
          </w:p>
        </w:tc>
        <w:tc>
          <w:tcPr>
            <w:tcW w:w="309" w:type="pct"/>
            <w:shd w:val="clear" w:color="auto" w:fill="auto"/>
            <w:noWrap/>
            <w:vAlign w:val="center"/>
          </w:tcPr>
          <w:p w:rsidR="0000744B" w:rsidRDefault="009D6FFF">
            <w:pPr>
              <w:jc w:val="center"/>
            </w:pPr>
            <w:r>
              <w:t>30-60</w:t>
            </w:r>
          </w:p>
        </w:tc>
        <w:tc>
          <w:tcPr>
            <w:tcW w:w="352" w:type="pct"/>
            <w:shd w:val="clear" w:color="auto" w:fill="auto"/>
            <w:noWrap/>
            <w:vAlign w:val="center"/>
          </w:tcPr>
          <w:p w:rsidR="0000744B" w:rsidRDefault="009D6FFF">
            <w:pPr>
              <w:jc w:val="center"/>
            </w:pPr>
            <w:r>
              <w:t>60-150</w:t>
            </w:r>
          </w:p>
        </w:tc>
        <w:tc>
          <w:tcPr>
            <w:tcW w:w="393" w:type="pct"/>
            <w:shd w:val="clear" w:color="auto" w:fill="auto"/>
            <w:noWrap/>
            <w:vAlign w:val="center"/>
          </w:tcPr>
          <w:p w:rsidR="0000744B" w:rsidRDefault="009D6FFF">
            <w:pPr>
              <w:jc w:val="center"/>
            </w:pPr>
            <w:r>
              <w:t>150-300</w:t>
            </w:r>
          </w:p>
        </w:tc>
        <w:tc>
          <w:tcPr>
            <w:tcW w:w="393" w:type="pct"/>
            <w:shd w:val="clear" w:color="auto" w:fill="auto"/>
            <w:noWrap/>
            <w:vAlign w:val="center"/>
          </w:tcPr>
          <w:p w:rsidR="0000744B" w:rsidRDefault="009D6FFF">
            <w:pPr>
              <w:jc w:val="center"/>
            </w:pPr>
            <w:r>
              <w:t>300-500</w:t>
            </w:r>
          </w:p>
        </w:tc>
        <w:tc>
          <w:tcPr>
            <w:tcW w:w="435" w:type="pct"/>
            <w:shd w:val="clear" w:color="auto" w:fill="auto"/>
            <w:noWrap/>
            <w:vAlign w:val="center"/>
          </w:tcPr>
          <w:p w:rsidR="0000744B" w:rsidRDefault="009D6FFF">
            <w:pPr>
              <w:jc w:val="center"/>
            </w:pPr>
            <w:r>
              <w:t>500-1000</w:t>
            </w:r>
          </w:p>
        </w:tc>
        <w:tc>
          <w:tcPr>
            <w:tcW w:w="520" w:type="pct"/>
            <w:shd w:val="clear" w:color="auto" w:fill="auto"/>
            <w:noWrap/>
            <w:vAlign w:val="center"/>
          </w:tcPr>
          <w:p w:rsidR="0000744B" w:rsidRDefault="009D6FFF">
            <w:pPr>
              <w:jc w:val="center"/>
            </w:pPr>
            <w:r>
              <w:t>1000-10000</w:t>
            </w:r>
          </w:p>
        </w:tc>
        <w:tc>
          <w:tcPr>
            <w:tcW w:w="612" w:type="pct"/>
            <w:shd w:val="clear" w:color="auto" w:fill="auto"/>
            <w:noWrap/>
            <w:vAlign w:val="center"/>
          </w:tcPr>
          <w:p w:rsidR="0000744B" w:rsidRDefault="009D6FFF">
            <w:pPr>
              <w:jc w:val="center"/>
            </w:pPr>
            <w:r>
              <w:t>10000 и более</w:t>
            </w:r>
          </w:p>
        </w:tc>
      </w:tr>
      <w:tr w:rsidR="0000744B">
        <w:trPr>
          <w:trHeight w:val="375"/>
        </w:trPr>
        <w:tc>
          <w:tcPr>
            <w:tcW w:w="1093" w:type="pct"/>
            <w:shd w:val="clear" w:color="auto" w:fill="auto"/>
            <w:noWrap/>
            <w:vAlign w:val="center"/>
          </w:tcPr>
          <w:p w:rsidR="0000744B" w:rsidRDefault="009D6FFF">
            <w:pPr>
              <w:jc w:val="center"/>
            </w:pPr>
            <w:r>
              <w:lastRenderedPageBreak/>
              <w:t>Удельный вес, %</w:t>
            </w:r>
          </w:p>
        </w:tc>
        <w:tc>
          <w:tcPr>
            <w:tcW w:w="296" w:type="pct"/>
            <w:shd w:val="clear" w:color="auto" w:fill="auto"/>
            <w:noWrap/>
            <w:vAlign w:val="center"/>
          </w:tcPr>
          <w:p w:rsidR="0000744B" w:rsidRDefault="009D6FFF">
            <w:pPr>
              <w:jc w:val="center"/>
            </w:pPr>
            <w:r>
              <w:t>1,8</w:t>
            </w:r>
          </w:p>
        </w:tc>
        <w:tc>
          <w:tcPr>
            <w:tcW w:w="288" w:type="pct"/>
            <w:shd w:val="clear" w:color="auto" w:fill="auto"/>
            <w:noWrap/>
            <w:vAlign w:val="center"/>
          </w:tcPr>
          <w:p w:rsidR="0000744B" w:rsidRDefault="009D6FFF">
            <w:pPr>
              <w:jc w:val="center"/>
            </w:pPr>
            <w:r>
              <w:t>1,6</w:t>
            </w:r>
          </w:p>
        </w:tc>
        <w:tc>
          <w:tcPr>
            <w:tcW w:w="309" w:type="pct"/>
            <w:shd w:val="clear" w:color="auto" w:fill="auto"/>
            <w:noWrap/>
            <w:vAlign w:val="center"/>
          </w:tcPr>
          <w:p w:rsidR="0000744B" w:rsidRDefault="009D6FFF">
            <w:pPr>
              <w:jc w:val="center"/>
            </w:pPr>
            <w:r>
              <w:t>5,2</w:t>
            </w:r>
          </w:p>
        </w:tc>
        <w:tc>
          <w:tcPr>
            <w:tcW w:w="309" w:type="pct"/>
            <w:shd w:val="clear" w:color="auto" w:fill="auto"/>
            <w:noWrap/>
            <w:vAlign w:val="center"/>
          </w:tcPr>
          <w:p w:rsidR="0000744B" w:rsidRDefault="009D6FFF">
            <w:pPr>
              <w:jc w:val="center"/>
            </w:pPr>
            <w:r>
              <w:t>3,8</w:t>
            </w:r>
          </w:p>
        </w:tc>
        <w:tc>
          <w:tcPr>
            <w:tcW w:w="352" w:type="pct"/>
            <w:shd w:val="clear" w:color="auto" w:fill="auto"/>
            <w:noWrap/>
            <w:vAlign w:val="center"/>
          </w:tcPr>
          <w:p w:rsidR="0000744B" w:rsidRDefault="009D6FFF">
            <w:pPr>
              <w:jc w:val="center"/>
            </w:pPr>
            <w:r>
              <w:t>12</w:t>
            </w:r>
          </w:p>
        </w:tc>
        <w:tc>
          <w:tcPr>
            <w:tcW w:w="393" w:type="pct"/>
            <w:shd w:val="clear" w:color="auto" w:fill="auto"/>
            <w:noWrap/>
            <w:vAlign w:val="center"/>
          </w:tcPr>
          <w:p w:rsidR="0000744B" w:rsidRDefault="009D6FFF">
            <w:pPr>
              <w:jc w:val="center"/>
            </w:pPr>
            <w:r>
              <w:t>23,3</w:t>
            </w:r>
          </w:p>
        </w:tc>
        <w:tc>
          <w:tcPr>
            <w:tcW w:w="393" w:type="pct"/>
            <w:shd w:val="clear" w:color="auto" w:fill="auto"/>
            <w:noWrap/>
            <w:vAlign w:val="center"/>
          </w:tcPr>
          <w:p w:rsidR="0000744B" w:rsidRDefault="009D6FFF">
            <w:pPr>
              <w:jc w:val="center"/>
            </w:pPr>
            <w:r>
              <w:t>14,2</w:t>
            </w:r>
          </w:p>
        </w:tc>
        <w:tc>
          <w:tcPr>
            <w:tcW w:w="435" w:type="pct"/>
            <w:shd w:val="clear" w:color="auto" w:fill="auto"/>
            <w:noWrap/>
            <w:vAlign w:val="center"/>
          </w:tcPr>
          <w:p w:rsidR="0000744B" w:rsidRDefault="009D6FFF">
            <w:pPr>
              <w:jc w:val="center"/>
            </w:pPr>
            <w:r>
              <w:t>13,2</w:t>
            </w:r>
          </w:p>
        </w:tc>
        <w:tc>
          <w:tcPr>
            <w:tcW w:w="520" w:type="pct"/>
            <w:shd w:val="clear" w:color="auto" w:fill="auto"/>
            <w:noWrap/>
            <w:vAlign w:val="center"/>
          </w:tcPr>
          <w:p w:rsidR="0000744B" w:rsidRDefault="009D6FFF">
            <w:pPr>
              <w:jc w:val="center"/>
            </w:pPr>
            <w:r>
              <w:t>20,9</w:t>
            </w:r>
          </w:p>
        </w:tc>
        <w:tc>
          <w:tcPr>
            <w:tcW w:w="612" w:type="pct"/>
            <w:shd w:val="clear" w:color="auto" w:fill="auto"/>
            <w:noWrap/>
            <w:vAlign w:val="center"/>
          </w:tcPr>
          <w:p w:rsidR="0000744B" w:rsidRDefault="009D6FFF">
            <w:pPr>
              <w:jc w:val="center"/>
            </w:pPr>
            <w:r>
              <w:t>4,0</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4.1. Для нахождения неизвестных границ первого и последнего интервала используем принцип «соседа», согласно которому для нахождения неизвестной нижней границы первого интервала (до 3 млн. р.) надо из известной верхней границы отнять размах соседнего интервала, то есть 3 – 2 = 1. </w:t>
      </w:r>
    </w:p>
    <w:p w:rsidR="0000744B" w:rsidRDefault="009D6FFF">
      <w:pPr>
        <w:ind w:firstLine="720"/>
        <w:jc w:val="both"/>
        <w:rPr>
          <w:sz w:val="28"/>
          <w:szCs w:val="28"/>
        </w:rPr>
      </w:pPr>
      <w:r>
        <w:rPr>
          <w:sz w:val="28"/>
          <w:szCs w:val="28"/>
        </w:rPr>
        <w:t xml:space="preserve">Аналогично, для нахождения неизвестной верхней границы последнего интервала (10000 и более), надо к известной нижней границе прибавить  размах соседнего интервала, то есть 10000 + 9000=19000. </w:t>
      </w:r>
    </w:p>
    <w:p w:rsidR="0000744B" w:rsidRDefault="009D6FFF">
      <w:pPr>
        <w:ind w:firstLine="720"/>
        <w:jc w:val="both"/>
        <w:rPr>
          <w:sz w:val="28"/>
          <w:szCs w:val="28"/>
        </w:rPr>
      </w:pPr>
      <w:r>
        <w:rPr>
          <w:sz w:val="28"/>
          <w:szCs w:val="28"/>
        </w:rPr>
        <w:t xml:space="preserve">4.2. Определим середину каждого интервала </w:t>
      </w:r>
      <w:r>
        <w:rPr>
          <w:noProof/>
          <w:position w:val="-12"/>
          <w:sz w:val="28"/>
          <w:szCs w:val="28"/>
        </w:rPr>
        <w:drawing>
          <wp:inline distT="0" distB="0" distL="114300" distR="114300">
            <wp:extent cx="190500" cy="228600"/>
            <wp:effectExtent l="0" t="0" r="0" b="0"/>
            <wp:docPr id="127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r>
        <w:rPr>
          <w:sz w:val="28"/>
          <w:szCs w:val="28"/>
        </w:rPr>
        <w:t xml:space="preserve"> в первом столбце расчетной таблицы как полусумму его верхней и нижней границы:</w:t>
      </w:r>
    </w:p>
    <w:p w:rsidR="0000744B" w:rsidRDefault="009D6FFF">
      <w:pPr>
        <w:jc w:val="center"/>
        <w:rPr>
          <w:sz w:val="28"/>
          <w:szCs w:val="28"/>
        </w:rPr>
      </w:pPr>
      <w:r>
        <w:rPr>
          <w:noProof/>
          <w:position w:val="-26"/>
          <w:sz w:val="28"/>
          <w:szCs w:val="28"/>
        </w:rPr>
        <w:drawing>
          <wp:inline distT="0" distB="0" distL="114300" distR="114300">
            <wp:extent cx="749300" cy="444500"/>
            <wp:effectExtent l="0" t="0" r="0" b="0"/>
            <wp:docPr id="127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
                    <pic:cNvPicPr/>
                  </pic:nvPicPr>
                  <pic:blipFill rotWithShape="1">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444500"/>
                    </a:xfrm>
                    <a:prstGeom prst="rect">
                      <a:avLst/>
                    </a:prstGeom>
                  </pic:spPr>
                </pic:pic>
              </a:graphicData>
            </a:graphic>
          </wp:inline>
        </w:drawing>
      </w:r>
    </w:p>
    <w:p w:rsidR="0000744B" w:rsidRDefault="009D6FFF">
      <w:pPr>
        <w:jc w:val="center"/>
      </w:pPr>
      <w:r>
        <w:rPr>
          <w:noProof/>
          <w:position w:val="-26"/>
        </w:rPr>
        <w:drawing>
          <wp:inline distT="0" distB="0" distL="114300" distR="114300">
            <wp:extent cx="990600" cy="444500"/>
            <wp:effectExtent l="0" t="0" r="0" b="0"/>
            <wp:docPr id="128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
                    <pic:cNvPicPr/>
                  </pic:nvPicPr>
                  <pic:blipFill rotWithShape="1">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90600" cy="444500"/>
                    </a:xfrm>
                    <a:prstGeom prst="rect">
                      <a:avLst/>
                    </a:prstGeom>
                  </pic:spPr>
                </pic:pic>
              </a:graphicData>
            </a:graphic>
          </wp:inline>
        </w:drawing>
      </w:r>
    </w:p>
    <w:p w:rsidR="0000744B" w:rsidRDefault="009D6FFF">
      <w:pPr>
        <w:jc w:val="center"/>
        <w:rPr>
          <w:sz w:val="28"/>
          <w:szCs w:val="28"/>
        </w:rPr>
      </w:pPr>
      <w:r>
        <w:rPr>
          <w:noProof/>
          <w:position w:val="-26"/>
        </w:rPr>
        <w:drawing>
          <wp:inline distT="0" distB="0" distL="114300" distR="114300">
            <wp:extent cx="927099" cy="444500"/>
            <wp:effectExtent l="0" t="0" r="0" b="0"/>
            <wp:docPr id="128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
                    <pic:cNvPicPr/>
                  </pic:nvPicPr>
                  <pic:blipFill rotWithShape="1">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27099" cy="444500"/>
                    </a:xfrm>
                    <a:prstGeom prst="rect">
                      <a:avLst/>
                    </a:prstGeom>
                  </pic:spPr>
                </pic:pic>
              </a:graphicData>
            </a:graphic>
          </wp:inline>
        </w:drawing>
      </w:r>
      <w:r>
        <w:rPr>
          <w:sz w:val="28"/>
          <w:szCs w:val="28"/>
        </w:rPr>
        <w:t xml:space="preserve"> и так далее.</w:t>
      </w:r>
    </w:p>
    <w:p w:rsidR="0000744B" w:rsidRDefault="009D6FFF">
      <w:pPr>
        <w:ind w:firstLine="720"/>
        <w:jc w:val="both"/>
        <w:rPr>
          <w:sz w:val="28"/>
          <w:szCs w:val="28"/>
        </w:rPr>
      </w:pPr>
      <w:r>
        <w:rPr>
          <w:sz w:val="28"/>
          <w:szCs w:val="28"/>
        </w:rPr>
        <w:t xml:space="preserve">4.3. Заполним частости каждого интервала </w:t>
      </w:r>
      <w:r>
        <w:rPr>
          <w:noProof/>
          <w:position w:val="-12"/>
          <w:sz w:val="28"/>
          <w:szCs w:val="28"/>
        </w:rPr>
        <w:drawing>
          <wp:inline distT="0" distB="0" distL="114300" distR="114300">
            <wp:extent cx="152400" cy="228600"/>
            <wp:effectExtent l="0" t="0" r="0" b="0"/>
            <wp:docPr id="128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
                    <pic:cNvPicPr/>
                  </pic:nvPicPr>
                  <pic:blipFill rotWithShape="1">
                    <a:blip r:embed="rId1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r>
        <w:rPr>
          <w:sz w:val="28"/>
          <w:szCs w:val="28"/>
        </w:rPr>
        <w:t xml:space="preserve"> во втором столбце расчетной таблицы, используя исходные статистические данные об удельном весе предприятий, а также итог этого столбца: 100.</w:t>
      </w:r>
    </w:p>
    <w:p w:rsidR="0000744B" w:rsidRDefault="009D6FFF">
      <w:pPr>
        <w:ind w:firstLine="720"/>
        <w:jc w:val="both"/>
        <w:rPr>
          <w:sz w:val="28"/>
          <w:szCs w:val="28"/>
        </w:rPr>
      </w:pPr>
      <w:r>
        <w:rPr>
          <w:sz w:val="28"/>
          <w:szCs w:val="28"/>
        </w:rPr>
        <w:t>4.4. Определим произведения середины каждого интервала и частости, используя числовые значения, выраженные в коэффициентах, в третьем столбце расчетной таблицы:</w:t>
      </w:r>
    </w:p>
    <w:p w:rsidR="0000744B" w:rsidRDefault="009D6FFF">
      <w:pPr>
        <w:jc w:val="center"/>
        <w:rPr>
          <w:sz w:val="28"/>
          <w:szCs w:val="28"/>
        </w:rPr>
      </w:pPr>
      <w:r>
        <w:rPr>
          <w:sz w:val="28"/>
          <w:szCs w:val="28"/>
        </w:rPr>
        <w:t>1 ∙ 0,018 = 0,018,</w:t>
      </w:r>
    </w:p>
    <w:p w:rsidR="0000744B" w:rsidRDefault="009D6FFF">
      <w:pPr>
        <w:jc w:val="center"/>
        <w:rPr>
          <w:sz w:val="28"/>
          <w:szCs w:val="28"/>
        </w:rPr>
      </w:pPr>
      <w:r>
        <w:rPr>
          <w:sz w:val="28"/>
          <w:szCs w:val="28"/>
        </w:rPr>
        <w:t>6,5 ∙ 0,016 = 0,104,</w:t>
      </w:r>
    </w:p>
    <w:p w:rsidR="0000744B" w:rsidRDefault="009D6FFF">
      <w:pPr>
        <w:jc w:val="center"/>
        <w:rPr>
          <w:sz w:val="28"/>
          <w:szCs w:val="28"/>
        </w:rPr>
      </w:pPr>
      <w:r>
        <w:rPr>
          <w:sz w:val="28"/>
          <w:szCs w:val="28"/>
        </w:rPr>
        <w:t>20 ∙ 0,052 = 1,040 и так далее,</w:t>
      </w:r>
    </w:p>
    <w:p w:rsidR="0000744B" w:rsidRDefault="009D6FFF">
      <w:pPr>
        <w:jc w:val="both"/>
        <w:rPr>
          <w:sz w:val="28"/>
          <w:szCs w:val="28"/>
        </w:rPr>
      </w:pPr>
      <w:r>
        <w:rPr>
          <w:sz w:val="28"/>
          <w:szCs w:val="28"/>
        </w:rPr>
        <w:t>а также итог этого столбца:</w:t>
      </w:r>
    </w:p>
    <w:p w:rsidR="0000744B" w:rsidRDefault="009D6FFF">
      <w:pPr>
        <w:jc w:val="center"/>
        <w:rPr>
          <w:sz w:val="28"/>
          <w:szCs w:val="28"/>
        </w:rPr>
      </w:pPr>
      <w:r>
        <w:rPr>
          <w:sz w:val="28"/>
          <w:szCs w:val="28"/>
        </w:rPr>
        <w:t>40 + 96 + 140 + 128 + 36 + 160 = 600.</w:t>
      </w:r>
    </w:p>
    <w:p w:rsidR="0000744B" w:rsidRDefault="009D6FFF">
      <w:pPr>
        <w:ind w:firstLine="720"/>
        <w:jc w:val="both"/>
        <w:rPr>
          <w:sz w:val="28"/>
          <w:szCs w:val="28"/>
        </w:rPr>
      </w:pPr>
      <w:r>
        <w:rPr>
          <w:sz w:val="28"/>
          <w:szCs w:val="28"/>
        </w:rPr>
        <w:t xml:space="preserve">4.5. Определим среднюю величину по формуле (4.2): </w:t>
      </w:r>
    </w:p>
    <w:p w:rsidR="0000744B" w:rsidRDefault="009D6FFF">
      <w:pPr>
        <w:ind w:firstLine="720"/>
        <w:jc w:val="both"/>
        <w:rPr>
          <w:sz w:val="28"/>
          <w:szCs w:val="28"/>
        </w:rPr>
      </w:pPr>
      <w:r>
        <w:rPr>
          <w:noProof/>
          <w:position w:val="-10"/>
          <w:sz w:val="28"/>
          <w:szCs w:val="28"/>
        </w:rPr>
        <w:drawing>
          <wp:inline distT="0" distB="0" distL="114300" distR="114300">
            <wp:extent cx="850900" cy="241300"/>
            <wp:effectExtent l="0" t="0" r="0" b="0"/>
            <wp:docPr id="128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
                    <pic:cNvPicPr/>
                  </pic:nvPicPr>
                  <pic:blipFill rotWithShape="1">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50900" cy="241300"/>
                    </a:xfrm>
                    <a:prstGeom prst="rect">
                      <a:avLst/>
                    </a:prstGeom>
                  </pic:spPr>
                </pic:pic>
              </a:graphicData>
            </a:graphic>
          </wp:inline>
        </w:drawing>
      </w:r>
      <w:r>
        <w:rPr>
          <w:sz w:val="28"/>
          <w:szCs w:val="28"/>
        </w:rPr>
        <w:t xml:space="preserve"> млн. руб.</w:t>
      </w:r>
    </w:p>
    <w:p w:rsidR="0000744B" w:rsidRDefault="009D6FFF">
      <w:pPr>
        <w:ind w:firstLine="720"/>
        <w:jc w:val="both"/>
        <w:rPr>
          <w:sz w:val="28"/>
          <w:szCs w:val="28"/>
        </w:rPr>
      </w:pPr>
      <w:r>
        <w:rPr>
          <w:sz w:val="28"/>
          <w:szCs w:val="28"/>
        </w:rPr>
        <w:t xml:space="preserve">4.6. Определим отклонения от средней величины </w:t>
      </w:r>
      <w:r>
        <w:rPr>
          <w:noProof/>
          <w:position w:val="-12"/>
          <w:sz w:val="28"/>
          <w:szCs w:val="28"/>
        </w:rPr>
        <w:drawing>
          <wp:inline distT="0" distB="0" distL="114300" distR="114300">
            <wp:extent cx="469900" cy="241300"/>
            <wp:effectExtent l="0" t="0" r="0" b="0"/>
            <wp:docPr id="128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
                    <pic:cNvPicPr/>
                  </pic:nvPicPr>
                  <pic:blipFill rotWithShape="1">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9900" cy="241300"/>
                    </a:xfrm>
                    <a:prstGeom prst="rect">
                      <a:avLst/>
                    </a:prstGeom>
                  </pic:spPr>
                </pic:pic>
              </a:graphicData>
            </a:graphic>
          </wp:inline>
        </w:drawing>
      </w:r>
      <w:r>
        <w:rPr>
          <w:sz w:val="28"/>
          <w:szCs w:val="28"/>
        </w:rPr>
        <w:t xml:space="preserve"> в четвертом столбце расчетной таблицы: </w:t>
      </w:r>
    </w:p>
    <w:p w:rsidR="0000744B" w:rsidRDefault="009D6FFF">
      <w:pPr>
        <w:jc w:val="center"/>
        <w:rPr>
          <w:sz w:val="28"/>
          <w:szCs w:val="28"/>
        </w:rPr>
      </w:pPr>
      <w:r>
        <w:rPr>
          <w:sz w:val="28"/>
          <w:szCs w:val="28"/>
        </w:rPr>
        <w:t>1 – 1953,2 = –1952,2;</w:t>
      </w:r>
    </w:p>
    <w:p w:rsidR="0000744B" w:rsidRDefault="009D6FFF">
      <w:pPr>
        <w:jc w:val="center"/>
        <w:rPr>
          <w:sz w:val="28"/>
          <w:szCs w:val="28"/>
        </w:rPr>
      </w:pPr>
      <w:r>
        <w:rPr>
          <w:sz w:val="28"/>
          <w:szCs w:val="28"/>
        </w:rPr>
        <w:t>2 – 1953,2  = –1946,7;</w:t>
      </w:r>
    </w:p>
    <w:p w:rsidR="0000744B" w:rsidRDefault="009D6FFF">
      <w:pPr>
        <w:jc w:val="center"/>
        <w:rPr>
          <w:sz w:val="28"/>
          <w:szCs w:val="28"/>
        </w:rPr>
      </w:pPr>
      <w:r>
        <w:rPr>
          <w:sz w:val="28"/>
          <w:szCs w:val="28"/>
        </w:rPr>
        <w:t>6,5 – 1953,2 = –1933,2 и так далее.</w:t>
      </w:r>
    </w:p>
    <w:p w:rsidR="0000744B" w:rsidRDefault="009D6FFF">
      <w:pPr>
        <w:ind w:firstLine="720"/>
        <w:jc w:val="both"/>
        <w:rPr>
          <w:sz w:val="28"/>
          <w:szCs w:val="28"/>
        </w:rPr>
      </w:pPr>
      <w:r>
        <w:rPr>
          <w:sz w:val="28"/>
          <w:szCs w:val="28"/>
        </w:rPr>
        <w:t xml:space="preserve">4.7. Определим абсолютные величины отклонений от средней величины </w:t>
      </w:r>
      <w:r>
        <w:rPr>
          <w:noProof/>
          <w:position w:val="-12"/>
          <w:sz w:val="28"/>
          <w:szCs w:val="28"/>
        </w:rPr>
        <w:drawing>
          <wp:inline distT="0" distB="0" distL="114300" distR="114300">
            <wp:extent cx="571500" cy="241300"/>
            <wp:effectExtent l="0" t="0" r="0" b="0"/>
            <wp:docPr id="128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
                    <pic:cNvPicPr/>
                  </pic:nvPicPr>
                  <pic:blipFill rotWithShape="1">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1500" cy="241300"/>
                    </a:xfrm>
                    <a:prstGeom prst="rect">
                      <a:avLst/>
                    </a:prstGeom>
                  </pic:spPr>
                </pic:pic>
              </a:graphicData>
            </a:graphic>
          </wp:inline>
        </w:drawing>
      </w:r>
      <w:r>
        <w:rPr>
          <w:sz w:val="28"/>
          <w:szCs w:val="28"/>
        </w:rPr>
        <w:t xml:space="preserve"> в пятом столбце расчетной таблицы:</w:t>
      </w:r>
    </w:p>
    <w:p w:rsidR="0000744B" w:rsidRDefault="009D6FFF">
      <w:pPr>
        <w:jc w:val="center"/>
        <w:rPr>
          <w:sz w:val="28"/>
          <w:szCs w:val="28"/>
        </w:rPr>
      </w:pPr>
      <w:r>
        <w:rPr>
          <w:sz w:val="28"/>
          <w:szCs w:val="28"/>
        </w:rPr>
        <w:t>| -1952,2| = 1952,2;</w:t>
      </w:r>
    </w:p>
    <w:p w:rsidR="0000744B" w:rsidRDefault="009D6FFF">
      <w:pPr>
        <w:jc w:val="center"/>
        <w:rPr>
          <w:sz w:val="28"/>
          <w:szCs w:val="28"/>
        </w:rPr>
      </w:pPr>
      <w:r>
        <w:rPr>
          <w:sz w:val="28"/>
          <w:szCs w:val="28"/>
        </w:rPr>
        <w:t>|-1946,7| = 1946,7;</w:t>
      </w:r>
    </w:p>
    <w:p w:rsidR="0000744B" w:rsidRDefault="009D6FFF">
      <w:pPr>
        <w:jc w:val="center"/>
        <w:rPr>
          <w:sz w:val="28"/>
          <w:szCs w:val="28"/>
        </w:rPr>
      </w:pPr>
      <w:r>
        <w:rPr>
          <w:sz w:val="28"/>
          <w:szCs w:val="28"/>
        </w:rPr>
        <w:t>|-1933,2| = 1933,2 и так далее.</w:t>
      </w:r>
    </w:p>
    <w:p w:rsidR="0000744B" w:rsidRDefault="009D6FFF">
      <w:pPr>
        <w:ind w:firstLine="720"/>
        <w:jc w:val="both"/>
        <w:rPr>
          <w:sz w:val="28"/>
          <w:szCs w:val="28"/>
        </w:rPr>
      </w:pPr>
      <w:r>
        <w:rPr>
          <w:sz w:val="28"/>
          <w:szCs w:val="28"/>
        </w:rPr>
        <w:lastRenderedPageBreak/>
        <w:t xml:space="preserve">4.8. Определим взвешенные абсолютные величины отклонений от средней величины значения </w:t>
      </w:r>
      <w:r>
        <w:rPr>
          <w:noProof/>
          <w:position w:val="-12"/>
          <w:sz w:val="28"/>
          <w:szCs w:val="28"/>
        </w:rPr>
        <w:drawing>
          <wp:inline distT="0" distB="0" distL="114300" distR="114300">
            <wp:extent cx="723900" cy="241300"/>
            <wp:effectExtent l="0" t="0" r="0" b="0"/>
            <wp:docPr id="128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
                    <pic:cNvPicPr/>
                  </pic:nvPicPr>
                  <pic:blipFill rotWithShape="1">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23900" cy="241300"/>
                    </a:xfrm>
                    <a:prstGeom prst="rect">
                      <a:avLst/>
                    </a:prstGeom>
                  </pic:spPr>
                </pic:pic>
              </a:graphicData>
            </a:graphic>
          </wp:inline>
        </w:drawing>
      </w:r>
      <w:r>
        <w:rPr>
          <w:sz w:val="28"/>
          <w:szCs w:val="28"/>
        </w:rPr>
        <w:t xml:space="preserve"> в шестом столбце расчетной таблицы: </w:t>
      </w:r>
    </w:p>
    <w:p w:rsidR="0000744B" w:rsidRDefault="009D6FFF">
      <w:pPr>
        <w:jc w:val="center"/>
        <w:rPr>
          <w:sz w:val="28"/>
          <w:szCs w:val="28"/>
        </w:rPr>
      </w:pPr>
      <w:r>
        <w:rPr>
          <w:sz w:val="28"/>
          <w:szCs w:val="28"/>
        </w:rPr>
        <w:t>1952,2 ∙ 0,018 = 35,14;</w:t>
      </w:r>
    </w:p>
    <w:p w:rsidR="0000744B" w:rsidRDefault="009D6FFF">
      <w:pPr>
        <w:jc w:val="center"/>
        <w:rPr>
          <w:sz w:val="28"/>
          <w:szCs w:val="28"/>
        </w:rPr>
      </w:pPr>
      <w:r>
        <w:rPr>
          <w:sz w:val="28"/>
          <w:szCs w:val="28"/>
        </w:rPr>
        <w:t>1946,7 ∙ 0,016 = 31,15;</w:t>
      </w:r>
    </w:p>
    <w:p w:rsidR="0000744B" w:rsidRDefault="009D6FFF">
      <w:pPr>
        <w:jc w:val="center"/>
        <w:rPr>
          <w:sz w:val="28"/>
          <w:szCs w:val="28"/>
        </w:rPr>
      </w:pPr>
      <w:r>
        <w:rPr>
          <w:sz w:val="28"/>
          <w:szCs w:val="28"/>
        </w:rPr>
        <w:t>1933,2 ∙ 0,052 = 100,53 и так далее.</w:t>
      </w:r>
    </w:p>
    <w:p w:rsidR="0000744B" w:rsidRDefault="009D6FFF">
      <w:pPr>
        <w:ind w:firstLine="720"/>
        <w:jc w:val="both"/>
        <w:rPr>
          <w:sz w:val="28"/>
          <w:szCs w:val="28"/>
        </w:rPr>
      </w:pPr>
      <w:r>
        <w:rPr>
          <w:sz w:val="28"/>
          <w:szCs w:val="28"/>
        </w:rPr>
        <w:t xml:space="preserve">4.9. Определим среднее линейное отклонение по формуле (4.11): </w:t>
      </w:r>
    </w:p>
    <w:p w:rsidR="0000744B" w:rsidRDefault="009D6FFF">
      <w:pPr>
        <w:jc w:val="center"/>
        <w:rPr>
          <w:sz w:val="28"/>
          <w:szCs w:val="28"/>
        </w:rPr>
      </w:pPr>
      <w:r>
        <w:rPr>
          <w:noProof/>
          <w:position w:val="-10"/>
          <w:sz w:val="28"/>
          <w:szCs w:val="28"/>
        </w:rPr>
        <w:drawing>
          <wp:inline distT="0" distB="0" distL="114300" distR="114300">
            <wp:extent cx="812800" cy="203200"/>
            <wp:effectExtent l="0" t="0" r="0" b="0"/>
            <wp:docPr id="128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
                    <pic:cNvPicPr/>
                  </pic:nvPicPr>
                  <pic:blipFill rotWithShape="1">
                    <a:blip r:embed="rId1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12800" cy="203200"/>
                    </a:xfrm>
                    <a:prstGeom prst="rect">
                      <a:avLst/>
                    </a:prstGeom>
                  </pic:spPr>
                </pic:pic>
              </a:graphicData>
            </a:graphic>
          </wp:inline>
        </w:drawing>
      </w:r>
      <w:r>
        <w:rPr>
          <w:sz w:val="28"/>
          <w:szCs w:val="28"/>
        </w:rPr>
        <w:t xml:space="preserve"> млн.р.</w:t>
      </w:r>
    </w:p>
    <w:p w:rsidR="0000744B" w:rsidRDefault="009D6FFF">
      <w:pPr>
        <w:ind w:firstLine="720"/>
        <w:jc w:val="both"/>
        <w:rPr>
          <w:sz w:val="28"/>
          <w:szCs w:val="28"/>
        </w:rPr>
      </w:pPr>
      <w:r>
        <w:rPr>
          <w:sz w:val="28"/>
          <w:szCs w:val="28"/>
        </w:rPr>
        <w:t xml:space="preserve">4.10. Определим линейный коэффициент вариации по формуле (4.15): </w:t>
      </w:r>
    </w:p>
    <w:p w:rsidR="0000744B" w:rsidRDefault="009D6FFF">
      <w:pPr>
        <w:jc w:val="center"/>
        <w:rPr>
          <w:sz w:val="28"/>
          <w:szCs w:val="28"/>
        </w:rPr>
      </w:pPr>
      <w:r>
        <w:rPr>
          <w:noProof/>
          <w:position w:val="-28"/>
          <w:sz w:val="28"/>
          <w:szCs w:val="28"/>
        </w:rPr>
        <w:drawing>
          <wp:inline distT="0" distB="0" distL="114300" distR="114300">
            <wp:extent cx="1282700" cy="419100"/>
            <wp:effectExtent l="0" t="0" r="0" b="0"/>
            <wp:docPr id="128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
                    <pic:cNvPicPr/>
                  </pic:nvPicPr>
                  <pic:blipFill rotWithShape="1">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82700" cy="419100"/>
                    </a:xfrm>
                    <a:prstGeom prst="rect">
                      <a:avLst/>
                    </a:prstGeom>
                  </pic:spPr>
                </pic:pic>
              </a:graphicData>
            </a:graphic>
          </wp:inline>
        </w:drawing>
      </w:r>
      <w:r>
        <w:rPr>
          <w:sz w:val="28"/>
          <w:szCs w:val="28"/>
        </w:rPr>
        <w:t xml:space="preserve"> &gt; 0,333.</w:t>
      </w:r>
    </w:p>
    <w:p w:rsidR="0000744B" w:rsidRDefault="009D6FFF">
      <w:pPr>
        <w:ind w:firstLine="720"/>
        <w:jc w:val="both"/>
        <w:rPr>
          <w:sz w:val="28"/>
          <w:szCs w:val="28"/>
        </w:rPr>
      </w:pPr>
      <w:r>
        <w:rPr>
          <w:sz w:val="28"/>
          <w:szCs w:val="28"/>
        </w:rPr>
        <w:t>Таким  образом, средняя величина уставного капитала является нетипичной для исследуемой совокупности кредитных организаций.</w:t>
      </w:r>
    </w:p>
    <w:p w:rsidR="0000744B" w:rsidRDefault="009D6FFF">
      <w:pPr>
        <w:ind w:firstLine="720"/>
        <w:jc w:val="both"/>
        <w:rPr>
          <w:sz w:val="28"/>
          <w:szCs w:val="28"/>
        </w:rPr>
      </w:pPr>
      <w:r>
        <w:rPr>
          <w:sz w:val="28"/>
          <w:szCs w:val="28"/>
        </w:rPr>
        <w:t xml:space="preserve">4.11. Определим числовые значения квадратных отклонений от средней величины </w:t>
      </w:r>
      <w:r>
        <w:rPr>
          <w:noProof/>
          <w:position w:val="-12"/>
          <w:sz w:val="28"/>
          <w:szCs w:val="28"/>
        </w:rPr>
        <w:drawing>
          <wp:inline distT="0" distB="0" distL="114300" distR="114300">
            <wp:extent cx="634365" cy="241300"/>
            <wp:effectExtent l="0" t="0" r="0" b="0"/>
            <wp:docPr id="128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
                    <pic:cNvPicPr/>
                  </pic:nvPicPr>
                  <pic:blipFill rotWithShape="1">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241300"/>
                    </a:xfrm>
                    <a:prstGeom prst="rect">
                      <a:avLst/>
                    </a:prstGeom>
                  </pic:spPr>
                </pic:pic>
              </a:graphicData>
            </a:graphic>
          </wp:inline>
        </w:drawing>
      </w:r>
      <w:r>
        <w:rPr>
          <w:sz w:val="28"/>
          <w:szCs w:val="28"/>
        </w:rPr>
        <w:t xml:space="preserve"> в пятом столбце расчетной таблицы: </w:t>
      </w:r>
    </w:p>
    <w:p w:rsidR="0000744B" w:rsidRDefault="009D6FFF">
      <w:pPr>
        <w:jc w:val="center"/>
        <w:rPr>
          <w:sz w:val="28"/>
          <w:szCs w:val="28"/>
        </w:rPr>
      </w:pPr>
      <w:r>
        <w:rPr>
          <w:sz w:val="28"/>
          <w:szCs w:val="28"/>
        </w:rPr>
        <w:t>(-1952,2)</w:t>
      </w:r>
      <w:r>
        <w:rPr>
          <w:sz w:val="28"/>
          <w:szCs w:val="28"/>
          <w:vertAlign w:val="superscript"/>
        </w:rPr>
        <w:t>2</w:t>
      </w:r>
      <w:r>
        <w:rPr>
          <w:sz w:val="28"/>
          <w:szCs w:val="28"/>
        </w:rPr>
        <w:t xml:space="preserve"> = 3811073,13;</w:t>
      </w:r>
    </w:p>
    <w:p w:rsidR="0000744B" w:rsidRDefault="009D6FFF">
      <w:pPr>
        <w:jc w:val="center"/>
        <w:rPr>
          <w:sz w:val="28"/>
          <w:szCs w:val="28"/>
        </w:rPr>
      </w:pPr>
      <w:r>
        <w:rPr>
          <w:sz w:val="28"/>
          <w:szCs w:val="28"/>
        </w:rPr>
        <w:t>(-1946,7)</w:t>
      </w:r>
      <w:r>
        <w:rPr>
          <w:sz w:val="28"/>
          <w:szCs w:val="28"/>
          <w:vertAlign w:val="superscript"/>
        </w:rPr>
        <w:t>2</w:t>
      </w:r>
      <w:r>
        <w:rPr>
          <w:sz w:val="28"/>
          <w:szCs w:val="28"/>
        </w:rPr>
        <w:t xml:space="preserve"> = 3789629,21;</w:t>
      </w:r>
    </w:p>
    <w:p w:rsidR="0000744B" w:rsidRDefault="009D6FFF">
      <w:pPr>
        <w:jc w:val="center"/>
        <w:rPr>
          <w:sz w:val="28"/>
          <w:szCs w:val="28"/>
        </w:rPr>
      </w:pPr>
      <w:r>
        <w:rPr>
          <w:sz w:val="28"/>
          <w:szCs w:val="28"/>
        </w:rPr>
        <w:t>(-1933,2)</w:t>
      </w:r>
      <w:r>
        <w:rPr>
          <w:sz w:val="28"/>
          <w:szCs w:val="28"/>
          <w:vertAlign w:val="superscript"/>
        </w:rPr>
        <w:t>2</w:t>
      </w:r>
      <w:r>
        <w:rPr>
          <w:sz w:val="28"/>
          <w:szCs w:val="28"/>
        </w:rPr>
        <w:t xml:space="preserve"> = 3737250,64 и так далее.</w:t>
      </w:r>
    </w:p>
    <w:p w:rsidR="0000744B" w:rsidRDefault="009D6FFF">
      <w:pPr>
        <w:ind w:firstLine="720"/>
        <w:jc w:val="both"/>
        <w:rPr>
          <w:sz w:val="28"/>
          <w:szCs w:val="28"/>
        </w:rPr>
      </w:pPr>
      <w:r>
        <w:rPr>
          <w:sz w:val="28"/>
          <w:szCs w:val="28"/>
        </w:rPr>
        <w:t xml:space="preserve">4.12. Определим числовые значения взвешенных квадратных отклонений от средней величины </w:t>
      </w:r>
      <w:r>
        <w:rPr>
          <w:noProof/>
          <w:position w:val="-12"/>
          <w:sz w:val="28"/>
          <w:szCs w:val="28"/>
        </w:rPr>
        <w:drawing>
          <wp:inline distT="0" distB="0" distL="114300" distR="114300">
            <wp:extent cx="762000" cy="241300"/>
            <wp:effectExtent l="0" t="0" r="0" b="0"/>
            <wp:docPr id="129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
                    <pic:cNvPicPr/>
                  </pic:nvPicPr>
                  <pic:blipFill rotWithShape="1">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62000" cy="241300"/>
                    </a:xfrm>
                    <a:prstGeom prst="rect">
                      <a:avLst/>
                    </a:prstGeom>
                  </pic:spPr>
                </pic:pic>
              </a:graphicData>
            </a:graphic>
          </wp:inline>
        </w:drawing>
      </w:r>
      <w:r>
        <w:rPr>
          <w:sz w:val="28"/>
          <w:szCs w:val="28"/>
        </w:rPr>
        <w:t xml:space="preserve"> в пятом столбце расчетной таблицы: </w:t>
      </w:r>
    </w:p>
    <w:p w:rsidR="0000744B" w:rsidRDefault="009D6FFF">
      <w:pPr>
        <w:jc w:val="center"/>
        <w:rPr>
          <w:sz w:val="28"/>
          <w:szCs w:val="28"/>
        </w:rPr>
      </w:pPr>
      <w:r>
        <w:rPr>
          <w:sz w:val="28"/>
          <w:szCs w:val="28"/>
        </w:rPr>
        <w:t>3811073,13 ∙.0,018 = 68599,32;</w:t>
      </w:r>
    </w:p>
    <w:p w:rsidR="0000744B" w:rsidRDefault="009D6FFF">
      <w:pPr>
        <w:jc w:val="center"/>
        <w:rPr>
          <w:sz w:val="28"/>
          <w:szCs w:val="28"/>
        </w:rPr>
      </w:pPr>
      <w:r>
        <w:rPr>
          <w:sz w:val="28"/>
          <w:szCs w:val="28"/>
        </w:rPr>
        <w:t>3789629,2 ∙ 0,016 = 60634,07;</w:t>
      </w:r>
    </w:p>
    <w:p w:rsidR="0000744B" w:rsidRDefault="009D6FFF">
      <w:pPr>
        <w:jc w:val="center"/>
        <w:rPr>
          <w:sz w:val="28"/>
          <w:szCs w:val="28"/>
        </w:rPr>
      </w:pPr>
      <w:r>
        <w:rPr>
          <w:sz w:val="28"/>
          <w:szCs w:val="28"/>
        </w:rPr>
        <w:t>3737250,64 ∙ 0,052 = 194337,03  и так далее.</w:t>
      </w:r>
    </w:p>
    <w:p w:rsidR="0000744B" w:rsidRDefault="0000744B">
      <w:pPr>
        <w:pStyle w:val="a7"/>
        <w:jc w:val="right"/>
        <w:rPr>
          <w:b w:val="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47"/>
        <w:gridCol w:w="791"/>
        <w:gridCol w:w="923"/>
        <w:gridCol w:w="1053"/>
        <w:gridCol w:w="1229"/>
        <w:gridCol w:w="1356"/>
        <w:gridCol w:w="1704"/>
        <w:gridCol w:w="1568"/>
      </w:tblGrid>
      <w:tr w:rsidR="0000744B">
        <w:trPr>
          <w:trHeight w:val="851"/>
        </w:trPr>
        <w:tc>
          <w:tcPr>
            <w:tcW w:w="495" w:type="pct"/>
            <w:shd w:val="clear" w:color="auto" w:fill="auto"/>
            <w:vAlign w:val="center"/>
          </w:tcPr>
          <w:p w:rsidR="0000744B" w:rsidRDefault="009D6FFF">
            <w:pPr>
              <w:jc w:val="center"/>
            </w:pPr>
            <w:r>
              <w:rPr>
                <w:noProof/>
                <w:position w:val="-12"/>
              </w:rPr>
              <w:drawing>
                <wp:inline distT="0" distB="0" distL="114300" distR="114300">
                  <wp:extent cx="190500" cy="228600"/>
                  <wp:effectExtent l="0" t="0" r="0" b="0"/>
                  <wp:docPr id="129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414" w:type="pct"/>
            <w:shd w:val="clear" w:color="auto" w:fill="auto"/>
            <w:vAlign w:val="center"/>
          </w:tcPr>
          <w:p w:rsidR="0000744B" w:rsidRDefault="009D6FFF">
            <w:pPr>
              <w:jc w:val="center"/>
            </w:pPr>
            <w:r>
              <w:rPr>
                <w:noProof/>
                <w:position w:val="-12"/>
              </w:rPr>
              <w:drawing>
                <wp:inline distT="0" distB="0" distL="114300" distR="114300">
                  <wp:extent cx="152400" cy="228600"/>
                  <wp:effectExtent l="0" t="0" r="0" b="0"/>
                  <wp:docPr id="129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
                          <pic:cNvPicPr/>
                        </pic:nvPicPr>
                        <pic:blipFill rotWithShape="1">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p>
        </w:tc>
        <w:tc>
          <w:tcPr>
            <w:tcW w:w="482" w:type="pct"/>
            <w:shd w:val="clear" w:color="auto" w:fill="auto"/>
            <w:vAlign w:val="center"/>
          </w:tcPr>
          <w:p w:rsidR="0000744B" w:rsidRDefault="009D6FFF">
            <w:pPr>
              <w:jc w:val="center"/>
            </w:pPr>
            <w:r>
              <w:rPr>
                <w:noProof/>
                <w:position w:val="-12"/>
              </w:rPr>
              <w:drawing>
                <wp:inline distT="0" distB="0" distL="114300" distR="114300">
                  <wp:extent cx="316865" cy="228600"/>
                  <wp:effectExtent l="0" t="0" r="0" b="0"/>
                  <wp:docPr id="129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
                          <pic:cNvPicPr/>
                        </pic:nvPicPr>
                        <pic:blipFill rotWithShape="1">
                          <a:blip r:embed="rId1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16865" cy="228600"/>
                          </a:xfrm>
                          <a:prstGeom prst="rect">
                            <a:avLst/>
                          </a:prstGeom>
                        </pic:spPr>
                      </pic:pic>
                    </a:graphicData>
                  </a:graphic>
                </wp:inline>
              </w:drawing>
            </w:r>
          </w:p>
        </w:tc>
        <w:tc>
          <w:tcPr>
            <w:tcW w:w="550" w:type="pct"/>
            <w:shd w:val="clear" w:color="auto" w:fill="auto"/>
            <w:vAlign w:val="center"/>
          </w:tcPr>
          <w:p w:rsidR="0000744B" w:rsidRDefault="009D6FFF">
            <w:pPr>
              <w:jc w:val="center"/>
            </w:pPr>
            <w:r>
              <w:rPr>
                <w:noProof/>
                <w:position w:val="-12"/>
              </w:rPr>
              <w:drawing>
                <wp:inline distT="0" distB="0" distL="114300" distR="114300">
                  <wp:extent cx="469900" cy="241300"/>
                  <wp:effectExtent l="0" t="0" r="0" b="0"/>
                  <wp:docPr id="129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
                          <pic:cNvPicPr/>
                        </pic:nvPicPr>
                        <pic:blipFill rotWithShape="1">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9900" cy="241300"/>
                          </a:xfrm>
                          <a:prstGeom prst="rect">
                            <a:avLst/>
                          </a:prstGeom>
                        </pic:spPr>
                      </pic:pic>
                    </a:graphicData>
                  </a:graphic>
                </wp:inline>
              </w:drawing>
            </w:r>
          </w:p>
        </w:tc>
        <w:tc>
          <w:tcPr>
            <w:tcW w:w="642" w:type="pct"/>
            <w:shd w:val="clear" w:color="auto" w:fill="auto"/>
            <w:vAlign w:val="center"/>
          </w:tcPr>
          <w:p w:rsidR="0000744B" w:rsidRDefault="009D6FFF">
            <w:pPr>
              <w:jc w:val="center"/>
            </w:pPr>
            <w:r>
              <w:rPr>
                <w:noProof/>
                <w:position w:val="-12"/>
              </w:rPr>
              <w:drawing>
                <wp:inline distT="0" distB="0" distL="114300" distR="114300">
                  <wp:extent cx="571500" cy="241300"/>
                  <wp:effectExtent l="0" t="0" r="0" b="0"/>
                  <wp:docPr id="129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
                          <pic:cNvPicPr/>
                        </pic:nvPicPr>
                        <pic:blipFill rotWithShape="1">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1500" cy="241300"/>
                          </a:xfrm>
                          <a:prstGeom prst="rect">
                            <a:avLst/>
                          </a:prstGeom>
                        </pic:spPr>
                      </pic:pic>
                    </a:graphicData>
                  </a:graphic>
                </wp:inline>
              </w:drawing>
            </w:r>
          </w:p>
        </w:tc>
        <w:tc>
          <w:tcPr>
            <w:tcW w:w="708" w:type="pct"/>
            <w:shd w:val="clear" w:color="auto" w:fill="auto"/>
            <w:vAlign w:val="center"/>
          </w:tcPr>
          <w:p w:rsidR="0000744B" w:rsidRDefault="009D6FFF">
            <w:pPr>
              <w:jc w:val="center"/>
            </w:pPr>
            <w:r>
              <w:rPr>
                <w:noProof/>
                <w:position w:val="-12"/>
              </w:rPr>
              <w:drawing>
                <wp:inline distT="0" distB="0" distL="114300" distR="114300">
                  <wp:extent cx="723900" cy="241300"/>
                  <wp:effectExtent l="0" t="0" r="0" b="0"/>
                  <wp:docPr id="129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
                          <pic:cNvPicPr/>
                        </pic:nvPicPr>
                        <pic:blipFill rotWithShape="1">
                          <a:blip r:embed="rId1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23900" cy="241300"/>
                          </a:xfrm>
                          <a:prstGeom prst="rect">
                            <a:avLst/>
                          </a:prstGeom>
                        </pic:spPr>
                      </pic:pic>
                    </a:graphicData>
                  </a:graphic>
                </wp:inline>
              </w:drawing>
            </w:r>
          </w:p>
        </w:tc>
        <w:tc>
          <w:tcPr>
            <w:tcW w:w="890" w:type="pct"/>
            <w:shd w:val="clear" w:color="auto" w:fill="auto"/>
            <w:vAlign w:val="center"/>
          </w:tcPr>
          <w:p w:rsidR="0000744B" w:rsidRDefault="009D6FFF">
            <w:pPr>
              <w:jc w:val="center"/>
            </w:pPr>
            <w:r>
              <w:rPr>
                <w:noProof/>
                <w:position w:val="-12"/>
              </w:rPr>
              <w:drawing>
                <wp:inline distT="0" distB="0" distL="114300" distR="114300">
                  <wp:extent cx="634365" cy="241300"/>
                  <wp:effectExtent l="0" t="0" r="0" b="0"/>
                  <wp:docPr id="129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
                          <pic:cNvPicPr/>
                        </pic:nvPicPr>
                        <pic:blipFill rotWithShape="1">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241300"/>
                          </a:xfrm>
                          <a:prstGeom prst="rect">
                            <a:avLst/>
                          </a:prstGeom>
                        </pic:spPr>
                      </pic:pic>
                    </a:graphicData>
                  </a:graphic>
                </wp:inline>
              </w:drawing>
            </w:r>
          </w:p>
        </w:tc>
        <w:tc>
          <w:tcPr>
            <w:tcW w:w="820" w:type="pct"/>
            <w:shd w:val="clear" w:color="auto" w:fill="auto"/>
            <w:vAlign w:val="center"/>
          </w:tcPr>
          <w:p w:rsidR="0000744B" w:rsidRDefault="009D6FFF">
            <w:pPr>
              <w:jc w:val="center"/>
            </w:pPr>
            <w:r>
              <w:rPr>
                <w:noProof/>
                <w:position w:val="-12"/>
              </w:rPr>
              <w:drawing>
                <wp:inline distT="0" distB="0" distL="114300" distR="114300">
                  <wp:extent cx="762000" cy="241300"/>
                  <wp:effectExtent l="0" t="0" r="0" b="0"/>
                  <wp:docPr id="129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
                          <pic:cNvPicPr/>
                        </pic:nvPicPr>
                        <pic:blipFill rotWithShape="1">
                          <a:blip r:embed="rId1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62000" cy="241300"/>
                          </a:xfrm>
                          <a:prstGeom prst="rect">
                            <a:avLst/>
                          </a:prstGeom>
                        </pic:spPr>
                      </pic:pic>
                    </a:graphicData>
                  </a:graphic>
                </wp:inline>
              </w:drawing>
            </w:r>
          </w:p>
        </w:tc>
      </w:tr>
      <w:tr w:rsidR="0000744B">
        <w:tc>
          <w:tcPr>
            <w:tcW w:w="495" w:type="pct"/>
            <w:shd w:val="clear" w:color="auto" w:fill="auto"/>
            <w:vAlign w:val="center"/>
          </w:tcPr>
          <w:p w:rsidR="0000744B" w:rsidRDefault="009D6FFF">
            <w:pPr>
              <w:jc w:val="center"/>
            </w:pPr>
            <w:r>
              <w:t>1</w:t>
            </w:r>
          </w:p>
        </w:tc>
        <w:tc>
          <w:tcPr>
            <w:tcW w:w="414" w:type="pct"/>
            <w:shd w:val="clear" w:color="auto" w:fill="auto"/>
            <w:vAlign w:val="center"/>
          </w:tcPr>
          <w:p w:rsidR="0000744B" w:rsidRDefault="009D6FFF">
            <w:pPr>
              <w:jc w:val="center"/>
            </w:pPr>
            <w:r>
              <w:t>1,8</w:t>
            </w:r>
          </w:p>
        </w:tc>
        <w:tc>
          <w:tcPr>
            <w:tcW w:w="482" w:type="pct"/>
            <w:shd w:val="clear" w:color="auto" w:fill="auto"/>
            <w:vAlign w:val="center"/>
          </w:tcPr>
          <w:p w:rsidR="0000744B" w:rsidRDefault="009D6FFF">
            <w:pPr>
              <w:jc w:val="center"/>
            </w:pPr>
            <w:r>
              <w:t>0,018</w:t>
            </w:r>
          </w:p>
        </w:tc>
        <w:tc>
          <w:tcPr>
            <w:tcW w:w="550" w:type="pct"/>
            <w:shd w:val="clear" w:color="auto" w:fill="auto"/>
            <w:vAlign w:val="center"/>
          </w:tcPr>
          <w:p w:rsidR="0000744B" w:rsidRDefault="009D6FFF">
            <w:pPr>
              <w:jc w:val="center"/>
            </w:pPr>
            <w:r>
              <w:t>-1952,2</w:t>
            </w:r>
          </w:p>
        </w:tc>
        <w:tc>
          <w:tcPr>
            <w:tcW w:w="642" w:type="pct"/>
            <w:shd w:val="clear" w:color="auto" w:fill="auto"/>
            <w:vAlign w:val="center"/>
          </w:tcPr>
          <w:p w:rsidR="0000744B" w:rsidRDefault="009D6FFF">
            <w:pPr>
              <w:jc w:val="center"/>
            </w:pPr>
            <w:r>
              <w:t>1952,2</w:t>
            </w:r>
          </w:p>
        </w:tc>
        <w:tc>
          <w:tcPr>
            <w:tcW w:w="708" w:type="pct"/>
            <w:shd w:val="clear" w:color="auto" w:fill="auto"/>
            <w:vAlign w:val="center"/>
          </w:tcPr>
          <w:p w:rsidR="0000744B" w:rsidRDefault="009D6FFF">
            <w:pPr>
              <w:jc w:val="center"/>
            </w:pPr>
            <w:r>
              <w:rPr>
                <w:lang w:val="en-US"/>
              </w:rPr>
              <w:t>35,14</w:t>
            </w:r>
          </w:p>
        </w:tc>
        <w:tc>
          <w:tcPr>
            <w:tcW w:w="890" w:type="pct"/>
            <w:shd w:val="clear" w:color="auto" w:fill="auto"/>
            <w:vAlign w:val="center"/>
          </w:tcPr>
          <w:p w:rsidR="0000744B" w:rsidRDefault="009D6FFF">
            <w:pPr>
              <w:jc w:val="center"/>
            </w:pPr>
            <w:r>
              <w:t>3811073,13</w:t>
            </w:r>
          </w:p>
        </w:tc>
        <w:tc>
          <w:tcPr>
            <w:tcW w:w="820" w:type="pct"/>
            <w:shd w:val="clear" w:color="auto" w:fill="auto"/>
            <w:vAlign w:val="center"/>
          </w:tcPr>
          <w:p w:rsidR="0000744B" w:rsidRDefault="009D6FFF">
            <w:pPr>
              <w:jc w:val="center"/>
            </w:pPr>
            <w:r>
              <w:t>68599,32</w:t>
            </w:r>
          </w:p>
        </w:tc>
      </w:tr>
      <w:tr w:rsidR="0000744B">
        <w:tc>
          <w:tcPr>
            <w:tcW w:w="495" w:type="pct"/>
            <w:shd w:val="clear" w:color="auto" w:fill="auto"/>
            <w:vAlign w:val="center"/>
          </w:tcPr>
          <w:p w:rsidR="0000744B" w:rsidRDefault="009D6FFF">
            <w:pPr>
              <w:jc w:val="center"/>
            </w:pPr>
            <w:r>
              <w:t>6,5</w:t>
            </w:r>
          </w:p>
        </w:tc>
        <w:tc>
          <w:tcPr>
            <w:tcW w:w="414" w:type="pct"/>
            <w:shd w:val="clear" w:color="auto" w:fill="auto"/>
            <w:vAlign w:val="center"/>
          </w:tcPr>
          <w:p w:rsidR="0000744B" w:rsidRDefault="009D6FFF">
            <w:pPr>
              <w:jc w:val="center"/>
            </w:pPr>
            <w:r>
              <w:t>1,6</w:t>
            </w:r>
          </w:p>
        </w:tc>
        <w:tc>
          <w:tcPr>
            <w:tcW w:w="482" w:type="pct"/>
            <w:shd w:val="clear" w:color="auto" w:fill="auto"/>
            <w:vAlign w:val="center"/>
          </w:tcPr>
          <w:p w:rsidR="0000744B" w:rsidRDefault="009D6FFF">
            <w:pPr>
              <w:jc w:val="center"/>
            </w:pPr>
            <w:r>
              <w:t>0,104</w:t>
            </w:r>
          </w:p>
        </w:tc>
        <w:tc>
          <w:tcPr>
            <w:tcW w:w="550" w:type="pct"/>
            <w:shd w:val="clear" w:color="auto" w:fill="auto"/>
            <w:vAlign w:val="center"/>
          </w:tcPr>
          <w:p w:rsidR="0000744B" w:rsidRDefault="009D6FFF">
            <w:pPr>
              <w:jc w:val="center"/>
            </w:pPr>
            <w:r>
              <w:t>-1946,7</w:t>
            </w:r>
          </w:p>
        </w:tc>
        <w:tc>
          <w:tcPr>
            <w:tcW w:w="642" w:type="pct"/>
            <w:shd w:val="clear" w:color="auto" w:fill="auto"/>
            <w:vAlign w:val="center"/>
          </w:tcPr>
          <w:p w:rsidR="0000744B" w:rsidRDefault="009D6FFF">
            <w:pPr>
              <w:jc w:val="center"/>
            </w:pPr>
            <w:r>
              <w:t>1946,7</w:t>
            </w:r>
          </w:p>
        </w:tc>
        <w:tc>
          <w:tcPr>
            <w:tcW w:w="708" w:type="pct"/>
            <w:shd w:val="clear" w:color="auto" w:fill="auto"/>
            <w:vAlign w:val="center"/>
          </w:tcPr>
          <w:p w:rsidR="0000744B" w:rsidRDefault="009D6FFF">
            <w:pPr>
              <w:jc w:val="center"/>
            </w:pPr>
            <w:r>
              <w:rPr>
                <w:lang w:val="en-US"/>
              </w:rPr>
              <w:t>31,15</w:t>
            </w:r>
          </w:p>
        </w:tc>
        <w:tc>
          <w:tcPr>
            <w:tcW w:w="890" w:type="pct"/>
            <w:shd w:val="clear" w:color="auto" w:fill="auto"/>
            <w:vAlign w:val="center"/>
          </w:tcPr>
          <w:p w:rsidR="0000744B" w:rsidRDefault="009D6FFF">
            <w:pPr>
              <w:jc w:val="center"/>
            </w:pPr>
            <w:r>
              <w:t>3789629,21</w:t>
            </w:r>
          </w:p>
        </w:tc>
        <w:tc>
          <w:tcPr>
            <w:tcW w:w="820" w:type="pct"/>
            <w:shd w:val="clear" w:color="auto" w:fill="auto"/>
            <w:vAlign w:val="center"/>
          </w:tcPr>
          <w:p w:rsidR="0000744B" w:rsidRDefault="009D6FFF">
            <w:pPr>
              <w:jc w:val="center"/>
            </w:pPr>
            <w:r>
              <w:t>60634,07</w:t>
            </w:r>
          </w:p>
        </w:tc>
      </w:tr>
      <w:tr w:rsidR="0000744B">
        <w:tc>
          <w:tcPr>
            <w:tcW w:w="495" w:type="pct"/>
            <w:shd w:val="clear" w:color="auto" w:fill="auto"/>
            <w:vAlign w:val="center"/>
          </w:tcPr>
          <w:p w:rsidR="0000744B" w:rsidRDefault="009D6FFF">
            <w:pPr>
              <w:jc w:val="center"/>
            </w:pPr>
            <w:r>
              <w:t>20</w:t>
            </w:r>
          </w:p>
        </w:tc>
        <w:tc>
          <w:tcPr>
            <w:tcW w:w="414" w:type="pct"/>
            <w:shd w:val="clear" w:color="auto" w:fill="auto"/>
            <w:vAlign w:val="center"/>
          </w:tcPr>
          <w:p w:rsidR="0000744B" w:rsidRDefault="009D6FFF">
            <w:pPr>
              <w:jc w:val="center"/>
            </w:pPr>
            <w:r>
              <w:t>5,2</w:t>
            </w:r>
          </w:p>
        </w:tc>
        <w:tc>
          <w:tcPr>
            <w:tcW w:w="482" w:type="pct"/>
            <w:shd w:val="clear" w:color="auto" w:fill="auto"/>
            <w:vAlign w:val="center"/>
          </w:tcPr>
          <w:p w:rsidR="0000744B" w:rsidRDefault="009D6FFF">
            <w:pPr>
              <w:jc w:val="center"/>
            </w:pPr>
            <w:r>
              <w:t>1,04</w:t>
            </w:r>
          </w:p>
        </w:tc>
        <w:tc>
          <w:tcPr>
            <w:tcW w:w="550" w:type="pct"/>
            <w:shd w:val="clear" w:color="auto" w:fill="auto"/>
            <w:vAlign w:val="center"/>
          </w:tcPr>
          <w:p w:rsidR="0000744B" w:rsidRDefault="009D6FFF">
            <w:pPr>
              <w:jc w:val="center"/>
            </w:pPr>
            <w:r>
              <w:t>-1933,2</w:t>
            </w:r>
          </w:p>
        </w:tc>
        <w:tc>
          <w:tcPr>
            <w:tcW w:w="642" w:type="pct"/>
            <w:shd w:val="clear" w:color="auto" w:fill="auto"/>
            <w:vAlign w:val="center"/>
          </w:tcPr>
          <w:p w:rsidR="0000744B" w:rsidRDefault="009D6FFF">
            <w:pPr>
              <w:jc w:val="center"/>
            </w:pPr>
            <w:r>
              <w:t>1933,2</w:t>
            </w:r>
          </w:p>
        </w:tc>
        <w:tc>
          <w:tcPr>
            <w:tcW w:w="708" w:type="pct"/>
            <w:shd w:val="clear" w:color="auto" w:fill="auto"/>
            <w:vAlign w:val="center"/>
          </w:tcPr>
          <w:p w:rsidR="0000744B" w:rsidRDefault="009D6FFF">
            <w:pPr>
              <w:jc w:val="center"/>
            </w:pPr>
            <w:r>
              <w:rPr>
                <w:lang w:val="en-US"/>
              </w:rPr>
              <w:t>100,53</w:t>
            </w:r>
          </w:p>
        </w:tc>
        <w:tc>
          <w:tcPr>
            <w:tcW w:w="890" w:type="pct"/>
            <w:shd w:val="clear" w:color="auto" w:fill="auto"/>
            <w:vAlign w:val="center"/>
          </w:tcPr>
          <w:p w:rsidR="0000744B" w:rsidRDefault="009D6FFF">
            <w:pPr>
              <w:jc w:val="center"/>
            </w:pPr>
            <w:r>
              <w:t>3737250,64</w:t>
            </w:r>
          </w:p>
        </w:tc>
        <w:tc>
          <w:tcPr>
            <w:tcW w:w="820" w:type="pct"/>
            <w:shd w:val="clear" w:color="auto" w:fill="auto"/>
            <w:vAlign w:val="center"/>
          </w:tcPr>
          <w:p w:rsidR="0000744B" w:rsidRDefault="009D6FFF">
            <w:pPr>
              <w:jc w:val="center"/>
            </w:pPr>
            <w:r>
              <w:t>194337,03</w:t>
            </w:r>
          </w:p>
        </w:tc>
      </w:tr>
      <w:tr w:rsidR="0000744B">
        <w:tc>
          <w:tcPr>
            <w:tcW w:w="495" w:type="pct"/>
            <w:shd w:val="clear" w:color="auto" w:fill="auto"/>
            <w:vAlign w:val="center"/>
          </w:tcPr>
          <w:p w:rsidR="0000744B" w:rsidRDefault="009D6FFF">
            <w:pPr>
              <w:jc w:val="center"/>
            </w:pPr>
            <w:r>
              <w:t>45</w:t>
            </w:r>
          </w:p>
        </w:tc>
        <w:tc>
          <w:tcPr>
            <w:tcW w:w="414" w:type="pct"/>
            <w:shd w:val="clear" w:color="auto" w:fill="auto"/>
            <w:vAlign w:val="center"/>
          </w:tcPr>
          <w:p w:rsidR="0000744B" w:rsidRDefault="009D6FFF">
            <w:pPr>
              <w:jc w:val="center"/>
            </w:pPr>
            <w:r>
              <w:t>3,8</w:t>
            </w:r>
          </w:p>
        </w:tc>
        <w:tc>
          <w:tcPr>
            <w:tcW w:w="482" w:type="pct"/>
            <w:shd w:val="clear" w:color="auto" w:fill="auto"/>
            <w:vAlign w:val="center"/>
          </w:tcPr>
          <w:p w:rsidR="0000744B" w:rsidRDefault="009D6FFF">
            <w:pPr>
              <w:jc w:val="center"/>
            </w:pPr>
            <w:r>
              <w:t>1,71</w:t>
            </w:r>
          </w:p>
        </w:tc>
        <w:tc>
          <w:tcPr>
            <w:tcW w:w="550" w:type="pct"/>
            <w:shd w:val="clear" w:color="auto" w:fill="auto"/>
            <w:vAlign w:val="center"/>
          </w:tcPr>
          <w:p w:rsidR="0000744B" w:rsidRDefault="009D6FFF">
            <w:pPr>
              <w:jc w:val="center"/>
            </w:pPr>
            <w:r>
              <w:t>-1908,2</w:t>
            </w:r>
          </w:p>
        </w:tc>
        <w:tc>
          <w:tcPr>
            <w:tcW w:w="642" w:type="pct"/>
            <w:shd w:val="clear" w:color="auto" w:fill="auto"/>
            <w:vAlign w:val="center"/>
          </w:tcPr>
          <w:p w:rsidR="0000744B" w:rsidRDefault="009D6FFF">
            <w:pPr>
              <w:jc w:val="center"/>
            </w:pPr>
            <w:r>
              <w:t>1908,2</w:t>
            </w:r>
          </w:p>
        </w:tc>
        <w:tc>
          <w:tcPr>
            <w:tcW w:w="708" w:type="pct"/>
            <w:shd w:val="clear" w:color="auto" w:fill="auto"/>
            <w:vAlign w:val="center"/>
          </w:tcPr>
          <w:p w:rsidR="0000744B" w:rsidRDefault="009D6FFF">
            <w:pPr>
              <w:jc w:val="center"/>
            </w:pPr>
            <w:r>
              <w:rPr>
                <w:lang w:val="en-US"/>
              </w:rPr>
              <w:t>72,51</w:t>
            </w:r>
          </w:p>
        </w:tc>
        <w:tc>
          <w:tcPr>
            <w:tcW w:w="890" w:type="pct"/>
            <w:shd w:val="clear" w:color="auto" w:fill="auto"/>
            <w:vAlign w:val="center"/>
          </w:tcPr>
          <w:p w:rsidR="0000744B" w:rsidRDefault="009D6FFF">
            <w:pPr>
              <w:jc w:val="center"/>
            </w:pPr>
            <w:r>
              <w:t>3641215,79</w:t>
            </w:r>
          </w:p>
        </w:tc>
        <w:tc>
          <w:tcPr>
            <w:tcW w:w="820" w:type="pct"/>
            <w:shd w:val="clear" w:color="auto" w:fill="auto"/>
            <w:vAlign w:val="center"/>
          </w:tcPr>
          <w:p w:rsidR="0000744B" w:rsidRDefault="009D6FFF">
            <w:pPr>
              <w:jc w:val="center"/>
            </w:pPr>
            <w:r>
              <w:t>138366,20</w:t>
            </w:r>
          </w:p>
        </w:tc>
      </w:tr>
      <w:tr w:rsidR="0000744B">
        <w:tc>
          <w:tcPr>
            <w:tcW w:w="495" w:type="pct"/>
            <w:shd w:val="clear" w:color="auto" w:fill="auto"/>
            <w:vAlign w:val="center"/>
          </w:tcPr>
          <w:p w:rsidR="0000744B" w:rsidRDefault="009D6FFF">
            <w:pPr>
              <w:jc w:val="center"/>
            </w:pPr>
            <w:r>
              <w:t>105</w:t>
            </w:r>
          </w:p>
        </w:tc>
        <w:tc>
          <w:tcPr>
            <w:tcW w:w="414" w:type="pct"/>
            <w:shd w:val="clear" w:color="auto" w:fill="auto"/>
            <w:vAlign w:val="center"/>
          </w:tcPr>
          <w:p w:rsidR="0000744B" w:rsidRDefault="009D6FFF">
            <w:pPr>
              <w:jc w:val="center"/>
            </w:pPr>
            <w:r>
              <w:t>12,0</w:t>
            </w:r>
          </w:p>
        </w:tc>
        <w:tc>
          <w:tcPr>
            <w:tcW w:w="482" w:type="pct"/>
            <w:shd w:val="clear" w:color="auto" w:fill="auto"/>
            <w:vAlign w:val="center"/>
          </w:tcPr>
          <w:p w:rsidR="0000744B" w:rsidRDefault="009D6FFF">
            <w:pPr>
              <w:jc w:val="center"/>
            </w:pPr>
            <w:r>
              <w:t>12,6</w:t>
            </w:r>
          </w:p>
        </w:tc>
        <w:tc>
          <w:tcPr>
            <w:tcW w:w="550" w:type="pct"/>
            <w:shd w:val="clear" w:color="auto" w:fill="auto"/>
            <w:vAlign w:val="center"/>
          </w:tcPr>
          <w:p w:rsidR="0000744B" w:rsidRDefault="009D6FFF">
            <w:pPr>
              <w:jc w:val="center"/>
            </w:pPr>
            <w:r>
              <w:t>-1848,2</w:t>
            </w:r>
          </w:p>
        </w:tc>
        <w:tc>
          <w:tcPr>
            <w:tcW w:w="642" w:type="pct"/>
            <w:shd w:val="clear" w:color="auto" w:fill="auto"/>
            <w:vAlign w:val="center"/>
          </w:tcPr>
          <w:p w:rsidR="0000744B" w:rsidRDefault="009D6FFF">
            <w:pPr>
              <w:jc w:val="center"/>
            </w:pPr>
            <w:r>
              <w:t>1848,2</w:t>
            </w:r>
          </w:p>
        </w:tc>
        <w:tc>
          <w:tcPr>
            <w:tcW w:w="708" w:type="pct"/>
            <w:shd w:val="clear" w:color="auto" w:fill="auto"/>
            <w:vAlign w:val="center"/>
          </w:tcPr>
          <w:p w:rsidR="0000744B" w:rsidRDefault="009D6FFF">
            <w:pPr>
              <w:jc w:val="center"/>
            </w:pPr>
            <w:r>
              <w:rPr>
                <w:lang w:val="en-US"/>
              </w:rPr>
              <w:t>221,78</w:t>
            </w:r>
          </w:p>
        </w:tc>
        <w:tc>
          <w:tcPr>
            <w:tcW w:w="890" w:type="pct"/>
            <w:shd w:val="clear" w:color="auto" w:fill="auto"/>
            <w:vAlign w:val="center"/>
          </w:tcPr>
          <w:p w:rsidR="0000744B" w:rsidRDefault="009D6FFF">
            <w:pPr>
              <w:jc w:val="center"/>
            </w:pPr>
            <w:r>
              <w:t>3415832,15</w:t>
            </w:r>
          </w:p>
        </w:tc>
        <w:tc>
          <w:tcPr>
            <w:tcW w:w="820" w:type="pct"/>
            <w:shd w:val="clear" w:color="auto" w:fill="auto"/>
            <w:vAlign w:val="center"/>
          </w:tcPr>
          <w:p w:rsidR="0000744B" w:rsidRDefault="009D6FFF">
            <w:pPr>
              <w:jc w:val="center"/>
            </w:pPr>
            <w:r>
              <w:t>409899,86</w:t>
            </w:r>
          </w:p>
        </w:tc>
      </w:tr>
      <w:tr w:rsidR="0000744B">
        <w:tc>
          <w:tcPr>
            <w:tcW w:w="495" w:type="pct"/>
            <w:shd w:val="clear" w:color="auto" w:fill="auto"/>
            <w:vAlign w:val="center"/>
          </w:tcPr>
          <w:p w:rsidR="0000744B" w:rsidRDefault="009D6FFF">
            <w:pPr>
              <w:jc w:val="center"/>
            </w:pPr>
            <w:r>
              <w:t>225</w:t>
            </w:r>
          </w:p>
        </w:tc>
        <w:tc>
          <w:tcPr>
            <w:tcW w:w="414" w:type="pct"/>
            <w:shd w:val="clear" w:color="auto" w:fill="auto"/>
            <w:vAlign w:val="center"/>
          </w:tcPr>
          <w:p w:rsidR="0000744B" w:rsidRDefault="009D6FFF">
            <w:pPr>
              <w:jc w:val="center"/>
            </w:pPr>
            <w:r>
              <w:t>23,3</w:t>
            </w:r>
          </w:p>
        </w:tc>
        <w:tc>
          <w:tcPr>
            <w:tcW w:w="482" w:type="pct"/>
            <w:shd w:val="clear" w:color="auto" w:fill="auto"/>
            <w:vAlign w:val="center"/>
          </w:tcPr>
          <w:p w:rsidR="0000744B" w:rsidRDefault="009D6FFF">
            <w:pPr>
              <w:jc w:val="center"/>
            </w:pPr>
            <w:r>
              <w:t>52,425</w:t>
            </w:r>
          </w:p>
        </w:tc>
        <w:tc>
          <w:tcPr>
            <w:tcW w:w="550" w:type="pct"/>
            <w:shd w:val="clear" w:color="auto" w:fill="auto"/>
            <w:vAlign w:val="center"/>
          </w:tcPr>
          <w:p w:rsidR="0000744B" w:rsidRDefault="009D6FFF">
            <w:pPr>
              <w:jc w:val="center"/>
            </w:pPr>
            <w:r>
              <w:t>-1728,2</w:t>
            </w:r>
          </w:p>
        </w:tc>
        <w:tc>
          <w:tcPr>
            <w:tcW w:w="642" w:type="pct"/>
            <w:shd w:val="clear" w:color="auto" w:fill="auto"/>
            <w:vAlign w:val="center"/>
          </w:tcPr>
          <w:p w:rsidR="0000744B" w:rsidRDefault="009D6FFF">
            <w:pPr>
              <w:jc w:val="center"/>
            </w:pPr>
            <w:r>
              <w:t>1728,2</w:t>
            </w:r>
          </w:p>
        </w:tc>
        <w:tc>
          <w:tcPr>
            <w:tcW w:w="708" w:type="pct"/>
            <w:shd w:val="clear" w:color="auto" w:fill="auto"/>
            <w:vAlign w:val="center"/>
          </w:tcPr>
          <w:p w:rsidR="0000744B" w:rsidRDefault="009D6FFF">
            <w:pPr>
              <w:jc w:val="center"/>
            </w:pPr>
            <w:r>
              <w:rPr>
                <w:lang w:val="en-US"/>
              </w:rPr>
              <w:t>402,67</w:t>
            </w:r>
          </w:p>
        </w:tc>
        <w:tc>
          <w:tcPr>
            <w:tcW w:w="890" w:type="pct"/>
            <w:shd w:val="clear" w:color="auto" w:fill="auto"/>
            <w:vAlign w:val="center"/>
          </w:tcPr>
          <w:p w:rsidR="0000744B" w:rsidRDefault="009D6FFF">
            <w:pPr>
              <w:jc w:val="center"/>
            </w:pPr>
            <w:r>
              <w:t>2986664,87</w:t>
            </w:r>
          </w:p>
        </w:tc>
        <w:tc>
          <w:tcPr>
            <w:tcW w:w="820" w:type="pct"/>
            <w:shd w:val="clear" w:color="auto" w:fill="auto"/>
            <w:vAlign w:val="center"/>
          </w:tcPr>
          <w:p w:rsidR="0000744B" w:rsidRDefault="009D6FFF">
            <w:pPr>
              <w:jc w:val="center"/>
            </w:pPr>
            <w:r>
              <w:t>695892,91</w:t>
            </w:r>
          </w:p>
        </w:tc>
      </w:tr>
      <w:tr w:rsidR="0000744B">
        <w:tc>
          <w:tcPr>
            <w:tcW w:w="495" w:type="pct"/>
            <w:shd w:val="clear" w:color="auto" w:fill="auto"/>
            <w:vAlign w:val="center"/>
          </w:tcPr>
          <w:p w:rsidR="0000744B" w:rsidRDefault="009D6FFF">
            <w:pPr>
              <w:jc w:val="center"/>
            </w:pPr>
            <w:r>
              <w:t>400</w:t>
            </w:r>
          </w:p>
        </w:tc>
        <w:tc>
          <w:tcPr>
            <w:tcW w:w="414" w:type="pct"/>
            <w:shd w:val="clear" w:color="auto" w:fill="auto"/>
            <w:vAlign w:val="center"/>
          </w:tcPr>
          <w:p w:rsidR="0000744B" w:rsidRDefault="009D6FFF">
            <w:pPr>
              <w:jc w:val="center"/>
            </w:pPr>
            <w:r>
              <w:t>14,2</w:t>
            </w:r>
          </w:p>
        </w:tc>
        <w:tc>
          <w:tcPr>
            <w:tcW w:w="482" w:type="pct"/>
            <w:shd w:val="clear" w:color="auto" w:fill="auto"/>
            <w:vAlign w:val="center"/>
          </w:tcPr>
          <w:p w:rsidR="0000744B" w:rsidRDefault="009D6FFF">
            <w:pPr>
              <w:jc w:val="center"/>
            </w:pPr>
            <w:r>
              <w:t>56,8</w:t>
            </w:r>
          </w:p>
        </w:tc>
        <w:tc>
          <w:tcPr>
            <w:tcW w:w="550" w:type="pct"/>
            <w:shd w:val="clear" w:color="auto" w:fill="auto"/>
            <w:vAlign w:val="center"/>
          </w:tcPr>
          <w:p w:rsidR="0000744B" w:rsidRDefault="009D6FFF">
            <w:pPr>
              <w:jc w:val="center"/>
            </w:pPr>
            <w:r>
              <w:t>-1553,2</w:t>
            </w:r>
          </w:p>
        </w:tc>
        <w:tc>
          <w:tcPr>
            <w:tcW w:w="642" w:type="pct"/>
            <w:shd w:val="clear" w:color="auto" w:fill="auto"/>
            <w:vAlign w:val="center"/>
          </w:tcPr>
          <w:p w:rsidR="0000744B" w:rsidRDefault="009D6FFF">
            <w:pPr>
              <w:jc w:val="center"/>
            </w:pPr>
            <w:r>
              <w:t>1553,2</w:t>
            </w:r>
          </w:p>
        </w:tc>
        <w:tc>
          <w:tcPr>
            <w:tcW w:w="708" w:type="pct"/>
            <w:shd w:val="clear" w:color="auto" w:fill="auto"/>
            <w:vAlign w:val="center"/>
          </w:tcPr>
          <w:p w:rsidR="0000744B" w:rsidRDefault="009D6FFF">
            <w:pPr>
              <w:jc w:val="center"/>
            </w:pPr>
            <w:r>
              <w:rPr>
                <w:lang w:val="en-US"/>
              </w:rPr>
              <w:t>220,55</w:t>
            </w:r>
          </w:p>
        </w:tc>
        <w:tc>
          <w:tcPr>
            <w:tcW w:w="890" w:type="pct"/>
            <w:shd w:val="clear" w:color="auto" w:fill="auto"/>
            <w:vAlign w:val="center"/>
          </w:tcPr>
          <w:p w:rsidR="0000744B" w:rsidRDefault="009D6FFF">
            <w:pPr>
              <w:jc w:val="center"/>
            </w:pPr>
            <w:r>
              <w:t>2412420,92</w:t>
            </w:r>
          </w:p>
        </w:tc>
        <w:tc>
          <w:tcPr>
            <w:tcW w:w="820" w:type="pct"/>
            <w:shd w:val="clear" w:color="auto" w:fill="auto"/>
            <w:vAlign w:val="center"/>
          </w:tcPr>
          <w:p w:rsidR="0000744B" w:rsidRDefault="009D6FFF">
            <w:pPr>
              <w:jc w:val="center"/>
            </w:pPr>
            <w:r>
              <w:t>342563,77</w:t>
            </w:r>
          </w:p>
        </w:tc>
      </w:tr>
      <w:tr w:rsidR="0000744B">
        <w:tc>
          <w:tcPr>
            <w:tcW w:w="495" w:type="pct"/>
            <w:shd w:val="clear" w:color="auto" w:fill="auto"/>
            <w:vAlign w:val="center"/>
          </w:tcPr>
          <w:p w:rsidR="0000744B" w:rsidRDefault="009D6FFF">
            <w:pPr>
              <w:jc w:val="center"/>
            </w:pPr>
            <w:r>
              <w:t>750</w:t>
            </w:r>
          </w:p>
        </w:tc>
        <w:tc>
          <w:tcPr>
            <w:tcW w:w="414" w:type="pct"/>
            <w:shd w:val="clear" w:color="auto" w:fill="auto"/>
            <w:vAlign w:val="center"/>
          </w:tcPr>
          <w:p w:rsidR="0000744B" w:rsidRDefault="009D6FFF">
            <w:pPr>
              <w:jc w:val="center"/>
            </w:pPr>
            <w:r>
              <w:t>13,2</w:t>
            </w:r>
          </w:p>
        </w:tc>
        <w:tc>
          <w:tcPr>
            <w:tcW w:w="482" w:type="pct"/>
            <w:shd w:val="clear" w:color="auto" w:fill="auto"/>
            <w:vAlign w:val="center"/>
          </w:tcPr>
          <w:p w:rsidR="0000744B" w:rsidRDefault="009D6FFF">
            <w:pPr>
              <w:jc w:val="center"/>
            </w:pPr>
            <w:r>
              <w:t>99</w:t>
            </w:r>
          </w:p>
        </w:tc>
        <w:tc>
          <w:tcPr>
            <w:tcW w:w="550" w:type="pct"/>
            <w:shd w:val="clear" w:color="auto" w:fill="auto"/>
            <w:vAlign w:val="center"/>
          </w:tcPr>
          <w:p w:rsidR="0000744B" w:rsidRDefault="009D6FFF">
            <w:pPr>
              <w:jc w:val="center"/>
            </w:pPr>
            <w:r>
              <w:t>-1203,2</w:t>
            </w:r>
          </w:p>
        </w:tc>
        <w:tc>
          <w:tcPr>
            <w:tcW w:w="642" w:type="pct"/>
            <w:shd w:val="clear" w:color="auto" w:fill="auto"/>
            <w:vAlign w:val="center"/>
          </w:tcPr>
          <w:p w:rsidR="0000744B" w:rsidRDefault="009D6FFF">
            <w:pPr>
              <w:jc w:val="center"/>
            </w:pPr>
            <w:r>
              <w:t>1203,2</w:t>
            </w:r>
          </w:p>
        </w:tc>
        <w:tc>
          <w:tcPr>
            <w:tcW w:w="708" w:type="pct"/>
            <w:shd w:val="clear" w:color="auto" w:fill="auto"/>
            <w:vAlign w:val="center"/>
          </w:tcPr>
          <w:p w:rsidR="0000744B" w:rsidRDefault="009D6FFF">
            <w:pPr>
              <w:jc w:val="center"/>
            </w:pPr>
            <w:r>
              <w:rPr>
                <w:lang w:val="en-US"/>
              </w:rPr>
              <w:t>158,82</w:t>
            </w:r>
          </w:p>
        </w:tc>
        <w:tc>
          <w:tcPr>
            <w:tcW w:w="890" w:type="pct"/>
            <w:shd w:val="clear" w:color="auto" w:fill="auto"/>
            <w:vAlign w:val="center"/>
          </w:tcPr>
          <w:p w:rsidR="0000744B" w:rsidRDefault="009D6FFF">
            <w:pPr>
              <w:jc w:val="center"/>
            </w:pPr>
            <w:r>
              <w:t>1447683,02</w:t>
            </w:r>
          </w:p>
        </w:tc>
        <w:tc>
          <w:tcPr>
            <w:tcW w:w="820" w:type="pct"/>
            <w:shd w:val="clear" w:color="auto" w:fill="auto"/>
            <w:vAlign w:val="center"/>
          </w:tcPr>
          <w:p w:rsidR="0000744B" w:rsidRDefault="009D6FFF">
            <w:pPr>
              <w:jc w:val="center"/>
            </w:pPr>
            <w:r>
              <w:t>191094,16</w:t>
            </w:r>
          </w:p>
        </w:tc>
      </w:tr>
      <w:tr w:rsidR="0000744B">
        <w:tc>
          <w:tcPr>
            <w:tcW w:w="495" w:type="pct"/>
            <w:shd w:val="clear" w:color="auto" w:fill="auto"/>
            <w:vAlign w:val="center"/>
          </w:tcPr>
          <w:p w:rsidR="0000744B" w:rsidRDefault="009D6FFF">
            <w:pPr>
              <w:jc w:val="center"/>
            </w:pPr>
            <w:r>
              <w:t>5500</w:t>
            </w:r>
          </w:p>
        </w:tc>
        <w:tc>
          <w:tcPr>
            <w:tcW w:w="414" w:type="pct"/>
            <w:shd w:val="clear" w:color="auto" w:fill="auto"/>
            <w:vAlign w:val="center"/>
          </w:tcPr>
          <w:p w:rsidR="0000744B" w:rsidRDefault="009D6FFF">
            <w:pPr>
              <w:jc w:val="center"/>
            </w:pPr>
            <w:r>
              <w:t>20,9</w:t>
            </w:r>
          </w:p>
        </w:tc>
        <w:tc>
          <w:tcPr>
            <w:tcW w:w="482" w:type="pct"/>
            <w:shd w:val="clear" w:color="auto" w:fill="auto"/>
            <w:vAlign w:val="center"/>
          </w:tcPr>
          <w:p w:rsidR="0000744B" w:rsidRDefault="009D6FFF">
            <w:pPr>
              <w:jc w:val="center"/>
            </w:pPr>
            <w:r>
              <w:t>1149,5</w:t>
            </w:r>
          </w:p>
        </w:tc>
        <w:tc>
          <w:tcPr>
            <w:tcW w:w="550" w:type="pct"/>
            <w:shd w:val="clear" w:color="auto" w:fill="auto"/>
            <w:vAlign w:val="center"/>
          </w:tcPr>
          <w:p w:rsidR="0000744B" w:rsidRDefault="009D6FFF">
            <w:pPr>
              <w:jc w:val="center"/>
            </w:pPr>
            <w:r>
              <w:t>3546,8</w:t>
            </w:r>
          </w:p>
        </w:tc>
        <w:tc>
          <w:tcPr>
            <w:tcW w:w="642" w:type="pct"/>
            <w:shd w:val="clear" w:color="auto" w:fill="auto"/>
            <w:vAlign w:val="center"/>
          </w:tcPr>
          <w:p w:rsidR="0000744B" w:rsidRDefault="009D6FFF">
            <w:pPr>
              <w:jc w:val="center"/>
            </w:pPr>
            <w:r>
              <w:t>3546,8</w:t>
            </w:r>
          </w:p>
        </w:tc>
        <w:tc>
          <w:tcPr>
            <w:tcW w:w="708" w:type="pct"/>
            <w:shd w:val="clear" w:color="auto" w:fill="auto"/>
            <w:vAlign w:val="center"/>
          </w:tcPr>
          <w:p w:rsidR="0000744B" w:rsidRDefault="009D6FFF">
            <w:pPr>
              <w:jc w:val="center"/>
            </w:pPr>
            <w:r>
              <w:rPr>
                <w:lang w:val="en-US"/>
              </w:rPr>
              <w:t>741,28</w:t>
            </w:r>
          </w:p>
        </w:tc>
        <w:tc>
          <w:tcPr>
            <w:tcW w:w="890" w:type="pct"/>
            <w:shd w:val="clear" w:color="auto" w:fill="auto"/>
            <w:vAlign w:val="center"/>
          </w:tcPr>
          <w:p w:rsidR="0000744B" w:rsidRDefault="009D6FFF">
            <w:pPr>
              <w:jc w:val="center"/>
            </w:pPr>
            <w:r>
              <w:t>12579811,52</w:t>
            </w:r>
          </w:p>
        </w:tc>
        <w:tc>
          <w:tcPr>
            <w:tcW w:w="820" w:type="pct"/>
            <w:shd w:val="clear" w:color="auto" w:fill="auto"/>
            <w:vAlign w:val="center"/>
          </w:tcPr>
          <w:p w:rsidR="0000744B" w:rsidRDefault="009D6FFF">
            <w:pPr>
              <w:jc w:val="center"/>
            </w:pPr>
            <w:r>
              <w:t>2629180,61</w:t>
            </w:r>
          </w:p>
        </w:tc>
      </w:tr>
      <w:tr w:rsidR="0000744B">
        <w:tc>
          <w:tcPr>
            <w:tcW w:w="495" w:type="pct"/>
            <w:shd w:val="clear" w:color="auto" w:fill="auto"/>
            <w:vAlign w:val="center"/>
          </w:tcPr>
          <w:p w:rsidR="0000744B" w:rsidRDefault="009D6FFF">
            <w:pPr>
              <w:jc w:val="center"/>
            </w:pPr>
            <w:r>
              <w:t>14500</w:t>
            </w:r>
          </w:p>
        </w:tc>
        <w:tc>
          <w:tcPr>
            <w:tcW w:w="414" w:type="pct"/>
            <w:shd w:val="clear" w:color="auto" w:fill="auto"/>
            <w:vAlign w:val="center"/>
          </w:tcPr>
          <w:p w:rsidR="0000744B" w:rsidRDefault="009D6FFF">
            <w:pPr>
              <w:jc w:val="center"/>
            </w:pPr>
            <w:r>
              <w:t>4,0</w:t>
            </w:r>
          </w:p>
        </w:tc>
        <w:tc>
          <w:tcPr>
            <w:tcW w:w="482" w:type="pct"/>
            <w:shd w:val="clear" w:color="auto" w:fill="auto"/>
            <w:vAlign w:val="center"/>
          </w:tcPr>
          <w:p w:rsidR="0000744B" w:rsidRDefault="009D6FFF">
            <w:pPr>
              <w:jc w:val="center"/>
            </w:pPr>
            <w:r>
              <w:t>580</w:t>
            </w:r>
          </w:p>
        </w:tc>
        <w:tc>
          <w:tcPr>
            <w:tcW w:w="550" w:type="pct"/>
            <w:shd w:val="clear" w:color="auto" w:fill="auto"/>
            <w:vAlign w:val="center"/>
          </w:tcPr>
          <w:p w:rsidR="0000744B" w:rsidRDefault="009D6FFF">
            <w:pPr>
              <w:jc w:val="center"/>
            </w:pPr>
            <w:r>
              <w:t>12546,8</w:t>
            </w:r>
          </w:p>
        </w:tc>
        <w:tc>
          <w:tcPr>
            <w:tcW w:w="642" w:type="pct"/>
            <w:shd w:val="clear" w:color="auto" w:fill="auto"/>
            <w:vAlign w:val="center"/>
          </w:tcPr>
          <w:p w:rsidR="0000744B" w:rsidRDefault="009D6FFF">
            <w:pPr>
              <w:jc w:val="center"/>
            </w:pPr>
            <w:r>
              <w:t>12546,8</w:t>
            </w:r>
          </w:p>
        </w:tc>
        <w:tc>
          <w:tcPr>
            <w:tcW w:w="708" w:type="pct"/>
            <w:shd w:val="clear" w:color="auto" w:fill="auto"/>
            <w:vAlign w:val="center"/>
          </w:tcPr>
          <w:p w:rsidR="0000744B" w:rsidRDefault="009D6FFF">
            <w:pPr>
              <w:jc w:val="center"/>
              <w:rPr>
                <w:lang w:val="en-US"/>
              </w:rPr>
            </w:pPr>
            <w:r>
              <w:rPr>
                <w:lang w:val="en-US"/>
              </w:rPr>
              <w:t>501,87</w:t>
            </w:r>
          </w:p>
        </w:tc>
        <w:tc>
          <w:tcPr>
            <w:tcW w:w="890" w:type="pct"/>
            <w:shd w:val="clear" w:color="auto" w:fill="auto"/>
            <w:vAlign w:val="center"/>
          </w:tcPr>
          <w:p w:rsidR="0000744B" w:rsidRDefault="009D6FFF">
            <w:pPr>
              <w:jc w:val="center"/>
            </w:pPr>
            <w:r>
              <w:t>157422265,52</w:t>
            </w:r>
          </w:p>
        </w:tc>
        <w:tc>
          <w:tcPr>
            <w:tcW w:w="820" w:type="pct"/>
            <w:shd w:val="clear" w:color="auto" w:fill="auto"/>
            <w:vAlign w:val="center"/>
          </w:tcPr>
          <w:p w:rsidR="0000744B" w:rsidRDefault="009D6FFF">
            <w:pPr>
              <w:jc w:val="center"/>
            </w:pPr>
            <w:r>
              <w:t>6296890,62</w:t>
            </w:r>
          </w:p>
        </w:tc>
      </w:tr>
      <w:tr w:rsidR="0000744B">
        <w:trPr>
          <w:trHeight w:val="77"/>
        </w:trPr>
        <w:tc>
          <w:tcPr>
            <w:tcW w:w="495" w:type="pct"/>
            <w:shd w:val="clear" w:color="auto" w:fill="auto"/>
            <w:vAlign w:val="center"/>
          </w:tcPr>
          <w:p w:rsidR="0000744B" w:rsidRDefault="009D6FFF">
            <w:pPr>
              <w:jc w:val="center"/>
            </w:pPr>
            <w:r>
              <w:t>Итого:</w:t>
            </w:r>
          </w:p>
        </w:tc>
        <w:tc>
          <w:tcPr>
            <w:tcW w:w="414" w:type="pct"/>
            <w:shd w:val="clear" w:color="auto" w:fill="auto"/>
            <w:vAlign w:val="center"/>
          </w:tcPr>
          <w:p w:rsidR="0000744B" w:rsidRDefault="009D6FFF">
            <w:pPr>
              <w:jc w:val="center"/>
            </w:pPr>
            <w:r>
              <w:t>100,0</w:t>
            </w:r>
          </w:p>
        </w:tc>
        <w:tc>
          <w:tcPr>
            <w:tcW w:w="482" w:type="pct"/>
            <w:shd w:val="clear" w:color="auto" w:fill="auto"/>
            <w:vAlign w:val="center"/>
          </w:tcPr>
          <w:p w:rsidR="0000744B" w:rsidRDefault="009D6FFF">
            <w:pPr>
              <w:jc w:val="center"/>
            </w:pPr>
            <w:r>
              <w:t>1953,2</w:t>
            </w:r>
          </w:p>
        </w:tc>
        <w:tc>
          <w:tcPr>
            <w:tcW w:w="550" w:type="pct"/>
            <w:shd w:val="clear" w:color="auto" w:fill="auto"/>
            <w:vAlign w:val="center"/>
          </w:tcPr>
          <w:p w:rsidR="0000744B" w:rsidRDefault="009D6FFF">
            <w:pPr>
              <w:jc w:val="center"/>
            </w:pPr>
            <w:r>
              <w:t>–</w:t>
            </w:r>
          </w:p>
        </w:tc>
        <w:tc>
          <w:tcPr>
            <w:tcW w:w="642" w:type="pct"/>
            <w:shd w:val="clear" w:color="auto" w:fill="auto"/>
            <w:vAlign w:val="center"/>
          </w:tcPr>
          <w:p w:rsidR="0000744B" w:rsidRDefault="009D6FFF">
            <w:pPr>
              <w:jc w:val="center"/>
            </w:pPr>
            <w:r>
              <w:t>–</w:t>
            </w:r>
          </w:p>
        </w:tc>
        <w:tc>
          <w:tcPr>
            <w:tcW w:w="708" w:type="pct"/>
            <w:shd w:val="clear" w:color="auto" w:fill="auto"/>
            <w:vAlign w:val="center"/>
          </w:tcPr>
          <w:p w:rsidR="0000744B" w:rsidRDefault="009D6FFF">
            <w:pPr>
              <w:jc w:val="center"/>
            </w:pPr>
            <w:r>
              <w:t>2486,31</w:t>
            </w:r>
          </w:p>
        </w:tc>
        <w:tc>
          <w:tcPr>
            <w:tcW w:w="890" w:type="pct"/>
            <w:shd w:val="clear" w:color="auto" w:fill="auto"/>
            <w:vAlign w:val="center"/>
          </w:tcPr>
          <w:p w:rsidR="0000744B" w:rsidRDefault="009D6FFF">
            <w:pPr>
              <w:jc w:val="center"/>
            </w:pPr>
            <w:r>
              <w:t>–</w:t>
            </w:r>
          </w:p>
        </w:tc>
        <w:tc>
          <w:tcPr>
            <w:tcW w:w="820" w:type="pct"/>
            <w:shd w:val="clear" w:color="auto" w:fill="auto"/>
            <w:vAlign w:val="center"/>
          </w:tcPr>
          <w:p w:rsidR="0000744B" w:rsidRDefault="009D6FFF">
            <w:pPr>
              <w:jc w:val="center"/>
            </w:pPr>
            <w:r>
              <w:t>11027458,55</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4.13. Определим дисперсию по формуле (4.13): </w:t>
      </w:r>
    </w:p>
    <w:p w:rsidR="0000744B" w:rsidRDefault="009D6FFF">
      <w:pPr>
        <w:jc w:val="center"/>
        <w:rPr>
          <w:sz w:val="28"/>
          <w:szCs w:val="28"/>
          <w:vertAlign w:val="superscript"/>
        </w:rPr>
      </w:pPr>
      <w:r>
        <w:rPr>
          <w:noProof/>
          <w:position w:val="-10"/>
          <w:sz w:val="28"/>
          <w:szCs w:val="28"/>
        </w:rPr>
        <w:drawing>
          <wp:inline distT="0" distB="0" distL="114300" distR="114300">
            <wp:extent cx="1282700" cy="215900"/>
            <wp:effectExtent l="0" t="0" r="0" b="0"/>
            <wp:docPr id="129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
                    <pic:cNvPicPr/>
                  </pic:nvPicPr>
                  <pic:blipFill rotWithShape="1">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82700" cy="215900"/>
                    </a:xfrm>
                    <a:prstGeom prst="rect">
                      <a:avLst/>
                    </a:prstGeom>
                  </pic:spPr>
                </pic:pic>
              </a:graphicData>
            </a:graphic>
          </wp:inline>
        </w:drawing>
      </w:r>
      <w:r>
        <w:rPr>
          <w:sz w:val="28"/>
          <w:szCs w:val="28"/>
        </w:rPr>
        <w:t xml:space="preserve"> млн. р.</w:t>
      </w:r>
      <w:r>
        <w:rPr>
          <w:sz w:val="28"/>
          <w:szCs w:val="28"/>
          <w:vertAlign w:val="superscript"/>
        </w:rPr>
        <w:t>2</w:t>
      </w:r>
    </w:p>
    <w:p w:rsidR="0000744B" w:rsidRDefault="009D6FFF">
      <w:pPr>
        <w:ind w:firstLine="720"/>
        <w:jc w:val="both"/>
        <w:rPr>
          <w:sz w:val="28"/>
          <w:szCs w:val="28"/>
        </w:rPr>
      </w:pPr>
      <w:r>
        <w:rPr>
          <w:sz w:val="28"/>
          <w:szCs w:val="28"/>
        </w:rPr>
        <w:t xml:space="preserve">4.14. Определим среднеквадратическое отклонение по формуле (4.14): </w:t>
      </w:r>
    </w:p>
    <w:p w:rsidR="0000744B" w:rsidRDefault="009D6FFF">
      <w:pPr>
        <w:jc w:val="center"/>
        <w:rPr>
          <w:sz w:val="28"/>
          <w:szCs w:val="28"/>
        </w:rPr>
      </w:pPr>
      <w:r>
        <w:rPr>
          <w:noProof/>
          <w:position w:val="-12"/>
          <w:sz w:val="28"/>
          <w:szCs w:val="28"/>
        </w:rPr>
        <w:drawing>
          <wp:inline distT="0" distB="0" distL="114300" distR="114300">
            <wp:extent cx="1524000" cy="279400"/>
            <wp:effectExtent l="0" t="0" r="0" b="0"/>
            <wp:docPr id="130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
                    <pic:cNvPicPr/>
                  </pic:nvPicPr>
                  <pic:blipFill rotWithShape="1">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0" cy="279400"/>
                    </a:xfrm>
                    <a:prstGeom prst="rect">
                      <a:avLst/>
                    </a:prstGeom>
                  </pic:spPr>
                </pic:pic>
              </a:graphicData>
            </a:graphic>
          </wp:inline>
        </w:drawing>
      </w:r>
      <w:r>
        <w:rPr>
          <w:sz w:val="28"/>
          <w:szCs w:val="28"/>
        </w:rPr>
        <w:t>3320,8 млн. р.</w:t>
      </w:r>
    </w:p>
    <w:p w:rsidR="0000744B" w:rsidRDefault="009D6FFF">
      <w:pPr>
        <w:ind w:firstLine="720"/>
        <w:jc w:val="both"/>
        <w:rPr>
          <w:sz w:val="28"/>
          <w:szCs w:val="28"/>
        </w:rPr>
      </w:pPr>
      <w:r>
        <w:rPr>
          <w:sz w:val="28"/>
          <w:szCs w:val="28"/>
        </w:rPr>
        <w:t>4.15. Определим квадратический коэффициент вариации по формуле (4.16):</w:t>
      </w:r>
    </w:p>
    <w:p w:rsidR="0000744B" w:rsidRDefault="009D6FFF">
      <w:pPr>
        <w:jc w:val="center"/>
        <w:rPr>
          <w:sz w:val="28"/>
          <w:szCs w:val="28"/>
        </w:rPr>
      </w:pPr>
      <w:r>
        <w:rPr>
          <w:noProof/>
          <w:position w:val="-32"/>
          <w:sz w:val="28"/>
          <w:szCs w:val="28"/>
        </w:rPr>
        <w:lastRenderedPageBreak/>
        <w:drawing>
          <wp:inline distT="0" distB="0" distL="114300" distR="114300">
            <wp:extent cx="1384300" cy="482600"/>
            <wp:effectExtent l="0" t="0" r="0" b="0"/>
            <wp:docPr id="130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
                    <pic:cNvPicPr/>
                  </pic:nvPicPr>
                  <pic:blipFill rotWithShape="1">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84300" cy="482600"/>
                    </a:xfrm>
                    <a:prstGeom prst="rect">
                      <a:avLst/>
                    </a:prstGeom>
                  </pic:spPr>
                </pic:pic>
              </a:graphicData>
            </a:graphic>
          </wp:inline>
        </w:drawing>
      </w:r>
      <w:r>
        <w:rPr>
          <w:sz w:val="28"/>
          <w:szCs w:val="28"/>
        </w:rPr>
        <w:t xml:space="preserve"> &gt; 0,333.</w:t>
      </w:r>
    </w:p>
    <w:p w:rsidR="0000744B" w:rsidRDefault="009D6FFF">
      <w:pPr>
        <w:ind w:firstLine="720"/>
        <w:jc w:val="both"/>
        <w:rPr>
          <w:sz w:val="28"/>
          <w:szCs w:val="28"/>
        </w:rPr>
      </w:pPr>
      <w:r>
        <w:rPr>
          <w:sz w:val="28"/>
          <w:szCs w:val="28"/>
        </w:rPr>
        <w:t>Таким образом, средняя величина уставного капитала является нетипичной для исследуемой статистической совокупности.</w:t>
      </w:r>
    </w:p>
    <w:p w:rsidR="0000744B" w:rsidRDefault="0000744B">
      <w:pPr>
        <w:ind w:firstLine="720"/>
        <w:jc w:val="both"/>
        <w:rPr>
          <w:sz w:val="28"/>
          <w:szCs w:val="28"/>
        </w:rPr>
      </w:pPr>
    </w:p>
    <w:p w:rsidR="0000744B" w:rsidRDefault="009D6FFF">
      <w:pPr>
        <w:ind w:firstLine="720"/>
        <w:jc w:val="both"/>
        <w:rPr>
          <w:sz w:val="28"/>
          <w:szCs w:val="28"/>
        </w:rPr>
      </w:pPr>
      <w:r>
        <w:rPr>
          <w:sz w:val="28"/>
          <w:szCs w:val="28"/>
        </w:rPr>
        <w:t>5. На основании следующих статистических данных о среднедушевых денежных доходов населения Российской Федерации в 2014 г. дадим количественную оценку соответствия ряда распределения нормальному закону:</w:t>
      </w:r>
    </w:p>
    <w:p w:rsidR="0000744B" w:rsidRDefault="0000744B">
      <w:pPr>
        <w:ind w:firstLine="720"/>
        <w:jc w:val="both"/>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859"/>
        <w:gridCol w:w="2712"/>
      </w:tblGrid>
      <w:tr w:rsidR="0000744B">
        <w:trPr>
          <w:jc w:val="center"/>
        </w:trPr>
        <w:tc>
          <w:tcPr>
            <w:tcW w:w="3583" w:type="pct"/>
            <w:noWrap/>
            <w:vAlign w:val="center"/>
          </w:tcPr>
          <w:p w:rsidR="0000744B" w:rsidRDefault="009D6FFF">
            <w:pPr>
              <w:ind w:left="170"/>
              <w:jc w:val="center"/>
            </w:pPr>
            <w:r>
              <w:t>Среднедушевые денежные доходы в месяц, рублей на чел.</w:t>
            </w:r>
          </w:p>
        </w:tc>
        <w:tc>
          <w:tcPr>
            <w:tcW w:w="1417" w:type="pct"/>
            <w:vAlign w:val="center"/>
          </w:tcPr>
          <w:p w:rsidR="0000744B" w:rsidRDefault="009D6FFF">
            <w:pPr>
              <w:ind w:right="113"/>
              <w:jc w:val="center"/>
            </w:pPr>
            <w:r>
              <w:t>Численность населения, тыс. чел.</w:t>
            </w:r>
          </w:p>
        </w:tc>
      </w:tr>
      <w:tr w:rsidR="0000744B">
        <w:trPr>
          <w:jc w:val="center"/>
        </w:trPr>
        <w:tc>
          <w:tcPr>
            <w:tcW w:w="3583" w:type="pct"/>
            <w:noWrap/>
            <w:vAlign w:val="center"/>
          </w:tcPr>
          <w:p w:rsidR="0000744B" w:rsidRDefault="009D6FFF">
            <w:pPr>
              <w:ind w:left="170"/>
              <w:jc w:val="center"/>
            </w:pPr>
            <w:r>
              <w:t>до 5 000</w:t>
            </w:r>
          </w:p>
        </w:tc>
        <w:tc>
          <w:tcPr>
            <w:tcW w:w="1417" w:type="pct"/>
            <w:vAlign w:val="center"/>
          </w:tcPr>
          <w:p w:rsidR="0000744B" w:rsidRDefault="009D6FFF">
            <w:pPr>
              <w:jc w:val="center"/>
            </w:pPr>
            <w:r>
              <w:t>4824,6</w:t>
            </w:r>
          </w:p>
        </w:tc>
      </w:tr>
      <w:tr w:rsidR="0000744B">
        <w:trPr>
          <w:jc w:val="center"/>
        </w:trPr>
        <w:tc>
          <w:tcPr>
            <w:tcW w:w="3583" w:type="pct"/>
            <w:noWrap/>
            <w:vAlign w:val="center"/>
          </w:tcPr>
          <w:p w:rsidR="0000744B" w:rsidRDefault="009D6FFF">
            <w:pPr>
              <w:ind w:left="170"/>
              <w:jc w:val="center"/>
            </w:pPr>
            <w:r>
              <w:t>5 000 - 7000</w:t>
            </w:r>
          </w:p>
        </w:tc>
        <w:tc>
          <w:tcPr>
            <w:tcW w:w="1417" w:type="pct"/>
            <w:vAlign w:val="center"/>
          </w:tcPr>
          <w:p w:rsidR="0000744B" w:rsidRDefault="009D6FFF">
            <w:pPr>
              <w:jc w:val="center"/>
            </w:pPr>
            <w:r>
              <w:t>7017,6</w:t>
            </w:r>
          </w:p>
        </w:tc>
      </w:tr>
      <w:tr w:rsidR="0000744B">
        <w:trPr>
          <w:jc w:val="center"/>
        </w:trPr>
        <w:tc>
          <w:tcPr>
            <w:tcW w:w="3583" w:type="pct"/>
            <w:noWrap/>
            <w:vAlign w:val="center"/>
          </w:tcPr>
          <w:p w:rsidR="0000744B" w:rsidRDefault="009D6FFF">
            <w:pPr>
              <w:ind w:left="170"/>
              <w:jc w:val="center"/>
            </w:pPr>
            <w:r>
              <w:t>7 000 - 9 000</w:t>
            </w:r>
          </w:p>
        </w:tc>
        <w:tc>
          <w:tcPr>
            <w:tcW w:w="1417" w:type="pct"/>
            <w:vAlign w:val="center"/>
          </w:tcPr>
          <w:p w:rsidR="0000744B" w:rsidRDefault="009D6FFF">
            <w:pPr>
              <w:jc w:val="center"/>
            </w:pPr>
            <w:r>
              <w:t>8918,2</w:t>
            </w:r>
          </w:p>
        </w:tc>
      </w:tr>
      <w:tr w:rsidR="0000744B">
        <w:trPr>
          <w:jc w:val="center"/>
        </w:trPr>
        <w:tc>
          <w:tcPr>
            <w:tcW w:w="3583" w:type="pct"/>
            <w:noWrap/>
            <w:vAlign w:val="center"/>
          </w:tcPr>
          <w:p w:rsidR="0000744B" w:rsidRDefault="009D6FFF">
            <w:pPr>
              <w:ind w:left="170"/>
              <w:jc w:val="center"/>
            </w:pPr>
            <w:r>
              <w:t>9 000 - 12000</w:t>
            </w:r>
          </w:p>
        </w:tc>
        <w:tc>
          <w:tcPr>
            <w:tcW w:w="1417" w:type="pct"/>
            <w:vAlign w:val="center"/>
          </w:tcPr>
          <w:p w:rsidR="0000744B" w:rsidRDefault="009D6FFF">
            <w:pPr>
              <w:jc w:val="center"/>
            </w:pPr>
            <w:r>
              <w:t>14620</w:t>
            </w:r>
          </w:p>
        </w:tc>
      </w:tr>
      <w:tr w:rsidR="0000744B">
        <w:trPr>
          <w:jc w:val="center"/>
        </w:trPr>
        <w:tc>
          <w:tcPr>
            <w:tcW w:w="3583" w:type="pct"/>
            <w:noWrap/>
            <w:vAlign w:val="center"/>
          </w:tcPr>
          <w:p w:rsidR="0000744B" w:rsidRDefault="009D6FFF">
            <w:pPr>
              <w:ind w:left="170"/>
              <w:jc w:val="center"/>
            </w:pPr>
            <w:r>
              <w:t>12 000 -15 000</w:t>
            </w:r>
          </w:p>
        </w:tc>
        <w:tc>
          <w:tcPr>
            <w:tcW w:w="1417" w:type="pct"/>
            <w:vAlign w:val="center"/>
          </w:tcPr>
          <w:p w:rsidR="0000744B" w:rsidRDefault="009D6FFF">
            <w:pPr>
              <w:jc w:val="center"/>
            </w:pPr>
            <w:r>
              <w:t>14473,8</w:t>
            </w:r>
          </w:p>
        </w:tc>
      </w:tr>
      <w:tr w:rsidR="0000744B">
        <w:trPr>
          <w:jc w:val="center"/>
        </w:trPr>
        <w:tc>
          <w:tcPr>
            <w:tcW w:w="3583" w:type="pct"/>
            <w:noWrap/>
            <w:vAlign w:val="center"/>
          </w:tcPr>
          <w:p w:rsidR="0000744B" w:rsidRDefault="009D6FFF">
            <w:pPr>
              <w:ind w:left="170"/>
              <w:jc w:val="center"/>
            </w:pPr>
            <w:r>
              <w:t>15 000 - 20 000</w:t>
            </w:r>
          </w:p>
        </w:tc>
        <w:tc>
          <w:tcPr>
            <w:tcW w:w="1417" w:type="pct"/>
            <w:vAlign w:val="center"/>
          </w:tcPr>
          <w:p w:rsidR="0000744B" w:rsidRDefault="009D6FFF">
            <w:pPr>
              <w:jc w:val="center"/>
            </w:pPr>
            <w:r>
              <w:t>21052,8</w:t>
            </w:r>
          </w:p>
        </w:tc>
      </w:tr>
      <w:tr w:rsidR="0000744B">
        <w:trPr>
          <w:jc w:val="center"/>
        </w:trPr>
        <w:tc>
          <w:tcPr>
            <w:tcW w:w="3583" w:type="pct"/>
            <w:noWrap/>
            <w:vAlign w:val="center"/>
          </w:tcPr>
          <w:p w:rsidR="0000744B" w:rsidRDefault="009D6FFF">
            <w:pPr>
              <w:ind w:left="170"/>
              <w:jc w:val="center"/>
              <w:rPr>
                <w:vertAlign w:val="superscript"/>
              </w:rPr>
            </w:pPr>
            <w:r>
              <w:t>20 000 - 25 000</w:t>
            </w:r>
          </w:p>
        </w:tc>
        <w:tc>
          <w:tcPr>
            <w:tcW w:w="1417" w:type="pct"/>
            <w:vAlign w:val="center"/>
          </w:tcPr>
          <w:p w:rsidR="0000744B" w:rsidRDefault="009D6FFF">
            <w:pPr>
              <w:jc w:val="center"/>
            </w:pPr>
            <w:r>
              <w:t>16666,8</w:t>
            </w:r>
          </w:p>
        </w:tc>
      </w:tr>
      <w:tr w:rsidR="0000744B">
        <w:trPr>
          <w:jc w:val="center"/>
        </w:trPr>
        <w:tc>
          <w:tcPr>
            <w:tcW w:w="3583" w:type="pct"/>
            <w:noWrap/>
            <w:vAlign w:val="center"/>
          </w:tcPr>
          <w:p w:rsidR="0000744B" w:rsidRDefault="009D6FFF">
            <w:pPr>
              <w:ind w:left="170"/>
              <w:jc w:val="center"/>
              <w:rPr>
                <w:vertAlign w:val="superscript"/>
                <w:lang w:val="en-US"/>
              </w:rPr>
            </w:pPr>
            <w:r>
              <w:t>25 000 - 30 000</w:t>
            </w:r>
          </w:p>
        </w:tc>
        <w:tc>
          <w:tcPr>
            <w:tcW w:w="1417" w:type="pct"/>
            <w:vAlign w:val="center"/>
          </w:tcPr>
          <w:p w:rsidR="0000744B" w:rsidRDefault="009D6FFF">
            <w:pPr>
              <w:jc w:val="center"/>
            </w:pPr>
            <w:r>
              <w:t>12865,6</w:t>
            </w:r>
          </w:p>
        </w:tc>
      </w:tr>
      <w:tr w:rsidR="0000744B">
        <w:trPr>
          <w:jc w:val="center"/>
        </w:trPr>
        <w:tc>
          <w:tcPr>
            <w:tcW w:w="3583" w:type="pct"/>
            <w:noWrap/>
            <w:vAlign w:val="center"/>
          </w:tcPr>
          <w:p w:rsidR="0000744B" w:rsidRDefault="009D6FFF">
            <w:pPr>
              <w:ind w:left="170"/>
              <w:jc w:val="center"/>
              <w:rPr>
                <w:vertAlign w:val="superscript"/>
                <w:lang w:val="en-US"/>
              </w:rPr>
            </w:pPr>
            <w:r>
              <w:t>30 000 - 35 000</w:t>
            </w:r>
          </w:p>
        </w:tc>
        <w:tc>
          <w:tcPr>
            <w:tcW w:w="1417" w:type="pct"/>
            <w:vAlign w:val="center"/>
          </w:tcPr>
          <w:p w:rsidR="0000744B" w:rsidRDefault="009D6FFF">
            <w:pPr>
              <w:jc w:val="center"/>
            </w:pPr>
            <w:r>
              <w:t>9795,4</w:t>
            </w:r>
          </w:p>
        </w:tc>
      </w:tr>
      <w:tr w:rsidR="0000744B">
        <w:trPr>
          <w:jc w:val="center"/>
        </w:trPr>
        <w:tc>
          <w:tcPr>
            <w:tcW w:w="3583" w:type="pct"/>
            <w:noWrap/>
            <w:vAlign w:val="center"/>
          </w:tcPr>
          <w:p w:rsidR="0000744B" w:rsidRDefault="009D6FFF">
            <w:pPr>
              <w:ind w:left="170"/>
              <w:jc w:val="center"/>
              <w:rPr>
                <w:vertAlign w:val="superscript"/>
              </w:rPr>
            </w:pPr>
            <w:r>
              <w:t>35 000 - 40 000</w:t>
            </w:r>
          </w:p>
        </w:tc>
        <w:tc>
          <w:tcPr>
            <w:tcW w:w="1417" w:type="pct"/>
            <w:vAlign w:val="center"/>
          </w:tcPr>
          <w:p w:rsidR="0000744B" w:rsidRDefault="009D6FFF">
            <w:pPr>
              <w:jc w:val="center"/>
            </w:pPr>
            <w:r>
              <w:t>7456,2</w:t>
            </w:r>
          </w:p>
        </w:tc>
      </w:tr>
      <w:tr w:rsidR="0000744B">
        <w:trPr>
          <w:jc w:val="center"/>
        </w:trPr>
        <w:tc>
          <w:tcPr>
            <w:tcW w:w="3583" w:type="pct"/>
            <w:noWrap/>
            <w:vAlign w:val="center"/>
          </w:tcPr>
          <w:p w:rsidR="0000744B" w:rsidRDefault="009D6FFF">
            <w:pPr>
              <w:ind w:left="170"/>
              <w:jc w:val="center"/>
              <w:rPr>
                <w:vertAlign w:val="superscript"/>
              </w:rPr>
            </w:pPr>
            <w:r>
              <w:t>40 000 - 50 000</w:t>
            </w:r>
          </w:p>
        </w:tc>
        <w:tc>
          <w:tcPr>
            <w:tcW w:w="1417" w:type="pct"/>
            <w:vAlign w:val="center"/>
          </w:tcPr>
          <w:p w:rsidR="0000744B" w:rsidRDefault="009D6FFF">
            <w:pPr>
              <w:jc w:val="center"/>
            </w:pPr>
            <w:r>
              <w:t>10234</w:t>
            </w:r>
          </w:p>
        </w:tc>
      </w:tr>
      <w:tr w:rsidR="0000744B">
        <w:trPr>
          <w:jc w:val="center"/>
        </w:trPr>
        <w:tc>
          <w:tcPr>
            <w:tcW w:w="3583" w:type="pct"/>
            <w:noWrap/>
            <w:vAlign w:val="center"/>
          </w:tcPr>
          <w:p w:rsidR="0000744B" w:rsidRDefault="009D6FFF">
            <w:pPr>
              <w:ind w:left="170"/>
              <w:jc w:val="center"/>
              <w:rPr>
                <w:vertAlign w:val="superscript"/>
              </w:rPr>
            </w:pPr>
            <w:r>
              <w:t>50 000 - 60 000</w:t>
            </w:r>
          </w:p>
        </w:tc>
        <w:tc>
          <w:tcPr>
            <w:tcW w:w="1417" w:type="pct"/>
            <w:vAlign w:val="center"/>
          </w:tcPr>
          <w:p w:rsidR="0000744B" w:rsidRDefault="009D6FFF">
            <w:pPr>
              <w:jc w:val="center"/>
            </w:pPr>
            <w:r>
              <w:t>6140,4</w:t>
            </w:r>
          </w:p>
        </w:tc>
      </w:tr>
      <w:tr w:rsidR="0000744B">
        <w:trPr>
          <w:jc w:val="center"/>
        </w:trPr>
        <w:tc>
          <w:tcPr>
            <w:tcW w:w="3583" w:type="pct"/>
            <w:noWrap/>
            <w:vAlign w:val="center"/>
          </w:tcPr>
          <w:p w:rsidR="0000744B" w:rsidRDefault="009D6FFF">
            <w:pPr>
              <w:ind w:left="170"/>
              <w:jc w:val="center"/>
            </w:pPr>
            <w:r>
              <w:t>60 000 и более</w:t>
            </w:r>
          </w:p>
        </w:tc>
        <w:tc>
          <w:tcPr>
            <w:tcW w:w="1417" w:type="pct"/>
            <w:vAlign w:val="center"/>
          </w:tcPr>
          <w:p w:rsidR="0000744B" w:rsidRDefault="009D6FFF">
            <w:pPr>
              <w:jc w:val="center"/>
            </w:pPr>
            <w:r>
              <w:t>12134,6</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5.1. Для нахождения неизвестных границ первого и последнего интервала используем принцип «соседа», согласно которому для нахождения неизвестной нижней границы первого интервала (до 5 000 рублей) надо из известной верхней границы отнять размах соседнего интервала, то есть 5000 – 2000 = 3000. </w:t>
      </w:r>
    </w:p>
    <w:p w:rsidR="0000744B" w:rsidRDefault="009D6FFF">
      <w:pPr>
        <w:ind w:firstLine="720"/>
        <w:jc w:val="both"/>
        <w:rPr>
          <w:sz w:val="28"/>
          <w:szCs w:val="28"/>
        </w:rPr>
      </w:pPr>
      <w:r>
        <w:rPr>
          <w:sz w:val="28"/>
          <w:szCs w:val="28"/>
        </w:rPr>
        <w:t xml:space="preserve">Аналогично, для нахождения неизвестной верхней границы последнего интервала (60000 рублей и более), надо к известной нижней границе прибавить  размах соседнего интервала, то есть 60000 + 10000=70000. </w:t>
      </w:r>
    </w:p>
    <w:p w:rsidR="0000744B" w:rsidRDefault="009D6FFF">
      <w:pPr>
        <w:ind w:firstLine="720"/>
        <w:jc w:val="both"/>
        <w:rPr>
          <w:sz w:val="28"/>
          <w:szCs w:val="28"/>
        </w:rPr>
      </w:pPr>
      <w:r>
        <w:rPr>
          <w:sz w:val="28"/>
          <w:szCs w:val="28"/>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26"/>
        <w:gridCol w:w="1281"/>
        <w:gridCol w:w="1637"/>
        <w:gridCol w:w="1363"/>
        <w:gridCol w:w="1707"/>
        <w:gridCol w:w="2557"/>
      </w:tblGrid>
      <w:tr w:rsidR="0000744B">
        <w:trPr>
          <w:trHeight w:val="851"/>
        </w:trPr>
        <w:tc>
          <w:tcPr>
            <w:tcW w:w="536" w:type="pct"/>
            <w:shd w:val="clear" w:color="auto" w:fill="auto"/>
            <w:vAlign w:val="center"/>
          </w:tcPr>
          <w:p w:rsidR="0000744B" w:rsidRDefault="009D6FFF">
            <w:pPr>
              <w:jc w:val="center"/>
            </w:pPr>
            <w:r>
              <w:rPr>
                <w:noProof/>
                <w:position w:val="-12"/>
              </w:rPr>
              <w:drawing>
                <wp:inline distT="0" distB="0" distL="114300" distR="114300">
                  <wp:extent cx="190500" cy="228600"/>
                  <wp:effectExtent l="0" t="0" r="0" b="0"/>
                  <wp:docPr id="130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669" w:type="pct"/>
            <w:shd w:val="clear" w:color="auto" w:fill="auto"/>
            <w:vAlign w:val="center"/>
          </w:tcPr>
          <w:p w:rsidR="0000744B" w:rsidRDefault="009D6FFF">
            <w:pPr>
              <w:jc w:val="center"/>
            </w:pPr>
            <w:r>
              <w:rPr>
                <w:noProof/>
                <w:position w:val="-12"/>
              </w:rPr>
              <w:drawing>
                <wp:inline distT="0" distB="0" distL="114300" distR="114300">
                  <wp:extent cx="152400" cy="228600"/>
                  <wp:effectExtent l="0" t="0" r="0" b="0"/>
                  <wp:docPr id="130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
                          <pic:cNvPicPr/>
                        </pic:nvPicPr>
                        <pic:blipFill rotWithShape="1">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p>
        </w:tc>
        <w:tc>
          <w:tcPr>
            <w:tcW w:w="855" w:type="pct"/>
            <w:shd w:val="clear" w:color="auto" w:fill="auto"/>
            <w:vAlign w:val="center"/>
          </w:tcPr>
          <w:p w:rsidR="0000744B" w:rsidRDefault="009D6FFF">
            <w:pPr>
              <w:jc w:val="center"/>
            </w:pPr>
            <w:r>
              <w:rPr>
                <w:noProof/>
                <w:position w:val="-12"/>
              </w:rPr>
              <w:drawing>
                <wp:inline distT="0" distB="0" distL="114300" distR="114300">
                  <wp:extent cx="304800" cy="228600"/>
                  <wp:effectExtent l="0" t="0" r="0" b="0"/>
                  <wp:docPr id="130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
                          <pic:cNvPicPr/>
                        </pic:nvPicPr>
                        <pic:blipFill rotWithShape="1">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4800" cy="228600"/>
                          </a:xfrm>
                          <a:prstGeom prst="rect">
                            <a:avLst/>
                          </a:prstGeom>
                        </pic:spPr>
                      </pic:pic>
                    </a:graphicData>
                  </a:graphic>
                </wp:inline>
              </w:drawing>
            </w:r>
          </w:p>
        </w:tc>
        <w:tc>
          <w:tcPr>
            <w:tcW w:w="712" w:type="pct"/>
            <w:shd w:val="clear" w:color="auto" w:fill="auto"/>
            <w:vAlign w:val="center"/>
          </w:tcPr>
          <w:p w:rsidR="0000744B" w:rsidRDefault="009D6FFF">
            <w:pPr>
              <w:jc w:val="center"/>
            </w:pPr>
            <w:r>
              <w:rPr>
                <w:noProof/>
                <w:position w:val="-12"/>
              </w:rPr>
              <w:drawing>
                <wp:inline distT="0" distB="0" distL="114300" distR="114300">
                  <wp:extent cx="469900" cy="241300"/>
                  <wp:effectExtent l="0" t="0" r="0" b="0"/>
                  <wp:docPr id="130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
                          <pic:cNvPicPr/>
                        </pic:nvPicPr>
                        <pic:blipFill rotWithShape="1">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9900" cy="241300"/>
                          </a:xfrm>
                          <a:prstGeom prst="rect">
                            <a:avLst/>
                          </a:prstGeom>
                        </pic:spPr>
                      </pic:pic>
                    </a:graphicData>
                  </a:graphic>
                </wp:inline>
              </w:drawing>
            </w:r>
          </w:p>
        </w:tc>
        <w:tc>
          <w:tcPr>
            <w:tcW w:w="892" w:type="pct"/>
            <w:shd w:val="clear" w:color="auto" w:fill="auto"/>
            <w:vAlign w:val="center"/>
          </w:tcPr>
          <w:p w:rsidR="0000744B" w:rsidRDefault="009D6FFF">
            <w:pPr>
              <w:jc w:val="center"/>
            </w:pPr>
            <w:r>
              <w:rPr>
                <w:noProof/>
                <w:position w:val="-12"/>
              </w:rPr>
              <w:drawing>
                <wp:inline distT="0" distB="0" distL="114300" distR="114300">
                  <wp:extent cx="634365" cy="241300"/>
                  <wp:effectExtent l="0" t="0" r="0" b="0"/>
                  <wp:docPr id="130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
                          <pic:cNvPicPr/>
                        </pic:nvPicPr>
                        <pic:blipFill rotWithShape="1">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241300"/>
                          </a:xfrm>
                          <a:prstGeom prst="rect">
                            <a:avLst/>
                          </a:prstGeom>
                        </pic:spPr>
                      </pic:pic>
                    </a:graphicData>
                  </a:graphic>
                </wp:inline>
              </w:drawing>
            </w:r>
          </w:p>
        </w:tc>
        <w:tc>
          <w:tcPr>
            <w:tcW w:w="1336" w:type="pct"/>
            <w:shd w:val="clear" w:color="auto" w:fill="auto"/>
            <w:vAlign w:val="center"/>
          </w:tcPr>
          <w:p w:rsidR="0000744B" w:rsidRDefault="009D6FFF">
            <w:pPr>
              <w:jc w:val="center"/>
            </w:pPr>
            <w:r>
              <w:rPr>
                <w:noProof/>
                <w:position w:val="-12"/>
              </w:rPr>
              <w:drawing>
                <wp:inline distT="0" distB="0" distL="114300" distR="114300">
                  <wp:extent cx="749300" cy="241300"/>
                  <wp:effectExtent l="0" t="0" r="0" b="0"/>
                  <wp:docPr id="130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
                          <pic:cNvPicPr/>
                        </pic:nvPicPr>
                        <pic:blipFill rotWithShape="1">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41300"/>
                          </a:xfrm>
                          <a:prstGeom prst="rect">
                            <a:avLst/>
                          </a:prstGeom>
                        </pic:spPr>
                      </pic:pic>
                    </a:graphicData>
                  </a:graphic>
                </wp:inline>
              </w:drawing>
            </w:r>
          </w:p>
        </w:tc>
      </w:tr>
      <w:tr w:rsidR="0000744B">
        <w:tc>
          <w:tcPr>
            <w:tcW w:w="536" w:type="pct"/>
            <w:shd w:val="clear" w:color="auto" w:fill="auto"/>
            <w:vAlign w:val="center"/>
          </w:tcPr>
          <w:p w:rsidR="0000744B" w:rsidRDefault="009D6FFF">
            <w:pPr>
              <w:jc w:val="center"/>
            </w:pPr>
            <w:r>
              <w:t>4000</w:t>
            </w:r>
          </w:p>
        </w:tc>
        <w:tc>
          <w:tcPr>
            <w:tcW w:w="669" w:type="pct"/>
            <w:shd w:val="clear" w:color="auto" w:fill="auto"/>
            <w:vAlign w:val="center"/>
          </w:tcPr>
          <w:p w:rsidR="0000744B" w:rsidRDefault="009D6FFF">
            <w:pPr>
              <w:jc w:val="center"/>
            </w:pPr>
            <w:r>
              <w:t>4824,6</w:t>
            </w:r>
          </w:p>
        </w:tc>
        <w:tc>
          <w:tcPr>
            <w:tcW w:w="855" w:type="pct"/>
            <w:shd w:val="clear" w:color="auto" w:fill="auto"/>
          </w:tcPr>
          <w:p w:rsidR="0000744B" w:rsidRDefault="009D6FFF">
            <w:pPr>
              <w:jc w:val="center"/>
            </w:pPr>
            <w:r>
              <w:t>19298400</w:t>
            </w:r>
          </w:p>
        </w:tc>
        <w:tc>
          <w:tcPr>
            <w:tcW w:w="712" w:type="pct"/>
            <w:shd w:val="clear" w:color="auto" w:fill="auto"/>
          </w:tcPr>
          <w:p w:rsidR="0000744B" w:rsidRDefault="009D6FFF">
            <w:pPr>
              <w:jc w:val="center"/>
            </w:pPr>
            <w:r>
              <w:t>-21744,5</w:t>
            </w:r>
          </w:p>
        </w:tc>
        <w:tc>
          <w:tcPr>
            <w:tcW w:w="892" w:type="pct"/>
            <w:shd w:val="clear" w:color="auto" w:fill="auto"/>
          </w:tcPr>
          <w:p w:rsidR="0000744B" w:rsidRDefault="009D6FFF">
            <w:pPr>
              <w:jc w:val="center"/>
            </w:pPr>
            <w:r>
              <w:t>472823280,3</w:t>
            </w:r>
          </w:p>
        </w:tc>
        <w:tc>
          <w:tcPr>
            <w:tcW w:w="1336" w:type="pct"/>
            <w:shd w:val="clear" w:color="auto" w:fill="auto"/>
          </w:tcPr>
          <w:p w:rsidR="0000744B" w:rsidRDefault="009D6FFF">
            <w:pPr>
              <w:jc w:val="center"/>
            </w:pPr>
            <w:r>
              <w:t>2281183197894,15</w:t>
            </w:r>
          </w:p>
        </w:tc>
      </w:tr>
      <w:tr w:rsidR="0000744B">
        <w:tc>
          <w:tcPr>
            <w:tcW w:w="536" w:type="pct"/>
            <w:shd w:val="clear" w:color="auto" w:fill="auto"/>
            <w:vAlign w:val="center"/>
          </w:tcPr>
          <w:p w:rsidR="0000744B" w:rsidRDefault="009D6FFF">
            <w:pPr>
              <w:jc w:val="center"/>
            </w:pPr>
            <w:r>
              <w:t>6000</w:t>
            </w:r>
          </w:p>
        </w:tc>
        <w:tc>
          <w:tcPr>
            <w:tcW w:w="669" w:type="pct"/>
            <w:shd w:val="clear" w:color="auto" w:fill="auto"/>
            <w:vAlign w:val="center"/>
          </w:tcPr>
          <w:p w:rsidR="0000744B" w:rsidRDefault="009D6FFF">
            <w:pPr>
              <w:jc w:val="center"/>
            </w:pPr>
            <w:r>
              <w:t>7017,6</w:t>
            </w:r>
          </w:p>
        </w:tc>
        <w:tc>
          <w:tcPr>
            <w:tcW w:w="855" w:type="pct"/>
            <w:shd w:val="clear" w:color="auto" w:fill="auto"/>
          </w:tcPr>
          <w:p w:rsidR="0000744B" w:rsidRDefault="009D6FFF">
            <w:pPr>
              <w:jc w:val="center"/>
            </w:pPr>
            <w:r>
              <w:t>42105600</w:t>
            </w:r>
          </w:p>
        </w:tc>
        <w:tc>
          <w:tcPr>
            <w:tcW w:w="712" w:type="pct"/>
            <w:shd w:val="clear" w:color="auto" w:fill="auto"/>
          </w:tcPr>
          <w:p w:rsidR="0000744B" w:rsidRDefault="009D6FFF">
            <w:pPr>
              <w:jc w:val="center"/>
            </w:pPr>
            <w:r>
              <w:t>-19744,5</w:t>
            </w:r>
          </w:p>
        </w:tc>
        <w:tc>
          <w:tcPr>
            <w:tcW w:w="892" w:type="pct"/>
            <w:shd w:val="clear" w:color="auto" w:fill="auto"/>
          </w:tcPr>
          <w:p w:rsidR="0000744B" w:rsidRDefault="009D6FFF">
            <w:pPr>
              <w:jc w:val="center"/>
            </w:pPr>
            <w:r>
              <w:t>389845280,3</w:t>
            </w:r>
          </w:p>
        </w:tc>
        <w:tc>
          <w:tcPr>
            <w:tcW w:w="1336" w:type="pct"/>
            <w:shd w:val="clear" w:color="auto" w:fill="auto"/>
          </w:tcPr>
          <w:p w:rsidR="0000744B" w:rsidRDefault="009D6FFF">
            <w:pPr>
              <w:jc w:val="center"/>
            </w:pPr>
            <w:r>
              <w:t>2735778238682,40</w:t>
            </w:r>
          </w:p>
        </w:tc>
      </w:tr>
      <w:tr w:rsidR="0000744B">
        <w:tc>
          <w:tcPr>
            <w:tcW w:w="536" w:type="pct"/>
            <w:shd w:val="clear" w:color="auto" w:fill="auto"/>
            <w:vAlign w:val="center"/>
          </w:tcPr>
          <w:p w:rsidR="0000744B" w:rsidRDefault="009D6FFF">
            <w:pPr>
              <w:jc w:val="center"/>
            </w:pPr>
            <w:r>
              <w:t>8000</w:t>
            </w:r>
          </w:p>
        </w:tc>
        <w:tc>
          <w:tcPr>
            <w:tcW w:w="669" w:type="pct"/>
            <w:shd w:val="clear" w:color="auto" w:fill="auto"/>
          </w:tcPr>
          <w:p w:rsidR="0000744B" w:rsidRDefault="009D6FFF">
            <w:pPr>
              <w:jc w:val="center"/>
            </w:pPr>
            <w:r>
              <w:t>8918,2</w:t>
            </w:r>
          </w:p>
        </w:tc>
        <w:tc>
          <w:tcPr>
            <w:tcW w:w="855" w:type="pct"/>
            <w:shd w:val="clear" w:color="auto" w:fill="auto"/>
          </w:tcPr>
          <w:p w:rsidR="0000744B" w:rsidRDefault="009D6FFF">
            <w:pPr>
              <w:jc w:val="center"/>
            </w:pPr>
            <w:r>
              <w:t>71345600</w:t>
            </w:r>
          </w:p>
        </w:tc>
        <w:tc>
          <w:tcPr>
            <w:tcW w:w="712" w:type="pct"/>
            <w:shd w:val="clear" w:color="auto" w:fill="auto"/>
          </w:tcPr>
          <w:p w:rsidR="0000744B" w:rsidRDefault="009D6FFF">
            <w:pPr>
              <w:jc w:val="center"/>
            </w:pPr>
            <w:r>
              <w:t>-17744,5</w:t>
            </w:r>
          </w:p>
        </w:tc>
        <w:tc>
          <w:tcPr>
            <w:tcW w:w="892" w:type="pct"/>
            <w:shd w:val="clear" w:color="auto" w:fill="auto"/>
          </w:tcPr>
          <w:p w:rsidR="0000744B" w:rsidRDefault="009D6FFF">
            <w:pPr>
              <w:jc w:val="center"/>
            </w:pPr>
            <w:r>
              <w:t>314867280,3</w:t>
            </w:r>
          </w:p>
        </w:tc>
        <w:tc>
          <w:tcPr>
            <w:tcW w:w="1336" w:type="pct"/>
            <w:shd w:val="clear" w:color="auto" w:fill="auto"/>
          </w:tcPr>
          <w:p w:rsidR="0000744B" w:rsidRDefault="009D6FFF">
            <w:pPr>
              <w:jc w:val="center"/>
            </w:pPr>
            <w:r>
              <w:t>2808049378725,55</w:t>
            </w:r>
          </w:p>
        </w:tc>
      </w:tr>
      <w:tr w:rsidR="0000744B">
        <w:tc>
          <w:tcPr>
            <w:tcW w:w="536" w:type="pct"/>
            <w:shd w:val="clear" w:color="auto" w:fill="auto"/>
            <w:vAlign w:val="center"/>
          </w:tcPr>
          <w:p w:rsidR="0000744B" w:rsidRDefault="009D6FFF">
            <w:pPr>
              <w:jc w:val="center"/>
            </w:pPr>
            <w:r>
              <w:t>10500</w:t>
            </w:r>
          </w:p>
        </w:tc>
        <w:tc>
          <w:tcPr>
            <w:tcW w:w="669" w:type="pct"/>
            <w:shd w:val="clear" w:color="auto" w:fill="auto"/>
          </w:tcPr>
          <w:p w:rsidR="0000744B" w:rsidRDefault="009D6FFF">
            <w:pPr>
              <w:jc w:val="center"/>
            </w:pPr>
            <w:r>
              <w:t>14620</w:t>
            </w:r>
          </w:p>
        </w:tc>
        <w:tc>
          <w:tcPr>
            <w:tcW w:w="855" w:type="pct"/>
            <w:shd w:val="clear" w:color="auto" w:fill="auto"/>
          </w:tcPr>
          <w:p w:rsidR="0000744B" w:rsidRDefault="009D6FFF">
            <w:pPr>
              <w:jc w:val="center"/>
            </w:pPr>
            <w:r>
              <w:t>153510000</w:t>
            </w:r>
          </w:p>
        </w:tc>
        <w:tc>
          <w:tcPr>
            <w:tcW w:w="712" w:type="pct"/>
            <w:shd w:val="clear" w:color="auto" w:fill="auto"/>
          </w:tcPr>
          <w:p w:rsidR="0000744B" w:rsidRDefault="009D6FFF">
            <w:pPr>
              <w:jc w:val="center"/>
            </w:pPr>
            <w:r>
              <w:t>-15244,5</w:t>
            </w:r>
          </w:p>
        </w:tc>
        <w:tc>
          <w:tcPr>
            <w:tcW w:w="892" w:type="pct"/>
            <w:shd w:val="clear" w:color="auto" w:fill="auto"/>
          </w:tcPr>
          <w:p w:rsidR="0000744B" w:rsidRDefault="009D6FFF">
            <w:pPr>
              <w:jc w:val="center"/>
            </w:pPr>
            <w:r>
              <w:t>232394780,3</w:t>
            </w:r>
          </w:p>
        </w:tc>
        <w:tc>
          <w:tcPr>
            <w:tcW w:w="1336" w:type="pct"/>
            <w:shd w:val="clear" w:color="auto" w:fill="auto"/>
          </w:tcPr>
          <w:p w:rsidR="0000744B" w:rsidRDefault="009D6FFF">
            <w:pPr>
              <w:jc w:val="center"/>
            </w:pPr>
            <w:r>
              <w:t>3397611687255,00</w:t>
            </w:r>
          </w:p>
        </w:tc>
      </w:tr>
      <w:tr w:rsidR="0000744B">
        <w:tc>
          <w:tcPr>
            <w:tcW w:w="536" w:type="pct"/>
            <w:shd w:val="clear" w:color="auto" w:fill="auto"/>
            <w:vAlign w:val="center"/>
          </w:tcPr>
          <w:p w:rsidR="0000744B" w:rsidRDefault="009D6FFF">
            <w:pPr>
              <w:jc w:val="center"/>
            </w:pPr>
            <w:r>
              <w:t>13500</w:t>
            </w:r>
          </w:p>
        </w:tc>
        <w:tc>
          <w:tcPr>
            <w:tcW w:w="669" w:type="pct"/>
            <w:shd w:val="clear" w:color="auto" w:fill="auto"/>
          </w:tcPr>
          <w:p w:rsidR="0000744B" w:rsidRDefault="009D6FFF">
            <w:pPr>
              <w:jc w:val="center"/>
            </w:pPr>
            <w:r>
              <w:t>14473,8</w:t>
            </w:r>
          </w:p>
        </w:tc>
        <w:tc>
          <w:tcPr>
            <w:tcW w:w="855" w:type="pct"/>
            <w:shd w:val="clear" w:color="auto" w:fill="auto"/>
          </w:tcPr>
          <w:p w:rsidR="0000744B" w:rsidRDefault="009D6FFF">
            <w:pPr>
              <w:jc w:val="center"/>
            </w:pPr>
            <w:r>
              <w:t>195396300</w:t>
            </w:r>
          </w:p>
        </w:tc>
        <w:tc>
          <w:tcPr>
            <w:tcW w:w="712" w:type="pct"/>
            <w:shd w:val="clear" w:color="auto" w:fill="auto"/>
          </w:tcPr>
          <w:p w:rsidR="0000744B" w:rsidRDefault="009D6FFF">
            <w:pPr>
              <w:jc w:val="center"/>
            </w:pPr>
            <w:r>
              <w:t>-12244,5</w:t>
            </w:r>
          </w:p>
        </w:tc>
        <w:tc>
          <w:tcPr>
            <w:tcW w:w="892" w:type="pct"/>
            <w:shd w:val="clear" w:color="auto" w:fill="auto"/>
          </w:tcPr>
          <w:p w:rsidR="0000744B" w:rsidRDefault="009D6FFF">
            <w:pPr>
              <w:jc w:val="center"/>
            </w:pPr>
            <w:r>
              <w:t>149927780,3</w:t>
            </w:r>
          </w:p>
        </w:tc>
        <w:tc>
          <w:tcPr>
            <w:tcW w:w="1336" w:type="pct"/>
            <w:shd w:val="clear" w:color="auto" w:fill="auto"/>
          </w:tcPr>
          <w:p w:rsidR="0000744B" w:rsidRDefault="009D6FFF">
            <w:pPr>
              <w:jc w:val="center"/>
            </w:pPr>
            <w:r>
              <w:t>2170024705782,45</w:t>
            </w:r>
          </w:p>
        </w:tc>
      </w:tr>
      <w:tr w:rsidR="0000744B">
        <w:tc>
          <w:tcPr>
            <w:tcW w:w="536" w:type="pct"/>
            <w:shd w:val="clear" w:color="auto" w:fill="auto"/>
            <w:vAlign w:val="center"/>
          </w:tcPr>
          <w:p w:rsidR="0000744B" w:rsidRDefault="009D6FFF">
            <w:pPr>
              <w:jc w:val="center"/>
            </w:pPr>
            <w:r>
              <w:t>17500</w:t>
            </w:r>
          </w:p>
        </w:tc>
        <w:tc>
          <w:tcPr>
            <w:tcW w:w="669" w:type="pct"/>
            <w:shd w:val="clear" w:color="auto" w:fill="auto"/>
          </w:tcPr>
          <w:p w:rsidR="0000744B" w:rsidRDefault="009D6FFF">
            <w:pPr>
              <w:jc w:val="center"/>
            </w:pPr>
            <w:r>
              <w:t>21052,8</w:t>
            </w:r>
          </w:p>
        </w:tc>
        <w:tc>
          <w:tcPr>
            <w:tcW w:w="855" w:type="pct"/>
            <w:shd w:val="clear" w:color="auto" w:fill="auto"/>
          </w:tcPr>
          <w:p w:rsidR="0000744B" w:rsidRDefault="009D6FFF">
            <w:pPr>
              <w:jc w:val="center"/>
            </w:pPr>
            <w:r>
              <w:t>368424000</w:t>
            </w:r>
          </w:p>
        </w:tc>
        <w:tc>
          <w:tcPr>
            <w:tcW w:w="712" w:type="pct"/>
            <w:shd w:val="clear" w:color="auto" w:fill="auto"/>
          </w:tcPr>
          <w:p w:rsidR="0000744B" w:rsidRDefault="009D6FFF">
            <w:pPr>
              <w:jc w:val="center"/>
            </w:pPr>
            <w:r>
              <w:t>-8244,5</w:t>
            </w:r>
          </w:p>
        </w:tc>
        <w:tc>
          <w:tcPr>
            <w:tcW w:w="892" w:type="pct"/>
            <w:shd w:val="clear" w:color="auto" w:fill="auto"/>
          </w:tcPr>
          <w:p w:rsidR="0000744B" w:rsidRDefault="009D6FFF">
            <w:pPr>
              <w:jc w:val="center"/>
            </w:pPr>
            <w:r>
              <w:t>67971780,25</w:t>
            </w:r>
          </w:p>
        </w:tc>
        <w:tc>
          <w:tcPr>
            <w:tcW w:w="1336" w:type="pct"/>
            <w:shd w:val="clear" w:color="auto" w:fill="auto"/>
          </w:tcPr>
          <w:p w:rsidR="0000744B" w:rsidRDefault="009D6FFF">
            <w:pPr>
              <w:jc w:val="center"/>
            </w:pPr>
            <w:r>
              <w:t>1430996295247,20</w:t>
            </w:r>
          </w:p>
        </w:tc>
      </w:tr>
      <w:tr w:rsidR="0000744B">
        <w:tc>
          <w:tcPr>
            <w:tcW w:w="536" w:type="pct"/>
            <w:shd w:val="clear" w:color="auto" w:fill="auto"/>
            <w:vAlign w:val="center"/>
          </w:tcPr>
          <w:p w:rsidR="0000744B" w:rsidRDefault="009D6FFF">
            <w:pPr>
              <w:jc w:val="center"/>
            </w:pPr>
            <w:r>
              <w:t>22500</w:t>
            </w:r>
          </w:p>
        </w:tc>
        <w:tc>
          <w:tcPr>
            <w:tcW w:w="669" w:type="pct"/>
            <w:shd w:val="clear" w:color="auto" w:fill="auto"/>
          </w:tcPr>
          <w:p w:rsidR="0000744B" w:rsidRDefault="009D6FFF">
            <w:pPr>
              <w:jc w:val="center"/>
            </w:pPr>
            <w:r>
              <w:t>16666,8</w:t>
            </w:r>
          </w:p>
        </w:tc>
        <w:tc>
          <w:tcPr>
            <w:tcW w:w="855" w:type="pct"/>
            <w:shd w:val="clear" w:color="auto" w:fill="auto"/>
          </w:tcPr>
          <w:p w:rsidR="0000744B" w:rsidRDefault="009D6FFF">
            <w:pPr>
              <w:jc w:val="center"/>
            </w:pPr>
            <w:r>
              <w:t>375003000</w:t>
            </w:r>
          </w:p>
        </w:tc>
        <w:tc>
          <w:tcPr>
            <w:tcW w:w="712" w:type="pct"/>
            <w:shd w:val="clear" w:color="auto" w:fill="auto"/>
          </w:tcPr>
          <w:p w:rsidR="0000744B" w:rsidRDefault="009D6FFF">
            <w:pPr>
              <w:jc w:val="center"/>
            </w:pPr>
            <w:r>
              <w:t>-3244,5</w:t>
            </w:r>
          </w:p>
        </w:tc>
        <w:tc>
          <w:tcPr>
            <w:tcW w:w="892" w:type="pct"/>
            <w:shd w:val="clear" w:color="auto" w:fill="auto"/>
          </w:tcPr>
          <w:p w:rsidR="0000744B" w:rsidRDefault="009D6FFF">
            <w:pPr>
              <w:jc w:val="center"/>
            </w:pPr>
            <w:r>
              <w:t>10526780,25</w:t>
            </w:r>
          </w:p>
        </w:tc>
        <w:tc>
          <w:tcPr>
            <w:tcW w:w="1336" w:type="pct"/>
            <w:shd w:val="clear" w:color="auto" w:fill="auto"/>
          </w:tcPr>
          <w:p w:rsidR="0000744B" w:rsidRDefault="009D6FFF">
            <w:pPr>
              <w:jc w:val="center"/>
            </w:pPr>
            <w:r>
              <w:t>175447741070,70</w:t>
            </w:r>
          </w:p>
        </w:tc>
      </w:tr>
      <w:tr w:rsidR="0000744B">
        <w:tc>
          <w:tcPr>
            <w:tcW w:w="536" w:type="pct"/>
            <w:shd w:val="clear" w:color="auto" w:fill="auto"/>
            <w:vAlign w:val="center"/>
          </w:tcPr>
          <w:p w:rsidR="0000744B" w:rsidRDefault="009D6FFF">
            <w:pPr>
              <w:jc w:val="center"/>
            </w:pPr>
            <w:r>
              <w:t>27500</w:t>
            </w:r>
          </w:p>
        </w:tc>
        <w:tc>
          <w:tcPr>
            <w:tcW w:w="669" w:type="pct"/>
            <w:shd w:val="clear" w:color="auto" w:fill="auto"/>
          </w:tcPr>
          <w:p w:rsidR="0000744B" w:rsidRDefault="009D6FFF">
            <w:pPr>
              <w:jc w:val="center"/>
            </w:pPr>
            <w:r>
              <w:t>12865,6</w:t>
            </w:r>
          </w:p>
        </w:tc>
        <w:tc>
          <w:tcPr>
            <w:tcW w:w="855" w:type="pct"/>
            <w:shd w:val="clear" w:color="auto" w:fill="auto"/>
          </w:tcPr>
          <w:p w:rsidR="0000744B" w:rsidRDefault="009D6FFF">
            <w:pPr>
              <w:jc w:val="center"/>
            </w:pPr>
            <w:r>
              <w:t>353804000</w:t>
            </w:r>
          </w:p>
        </w:tc>
        <w:tc>
          <w:tcPr>
            <w:tcW w:w="712" w:type="pct"/>
            <w:shd w:val="clear" w:color="auto" w:fill="auto"/>
          </w:tcPr>
          <w:p w:rsidR="0000744B" w:rsidRDefault="009D6FFF">
            <w:pPr>
              <w:jc w:val="center"/>
            </w:pPr>
            <w:r>
              <w:t>1755,5</w:t>
            </w:r>
          </w:p>
        </w:tc>
        <w:tc>
          <w:tcPr>
            <w:tcW w:w="892" w:type="pct"/>
            <w:shd w:val="clear" w:color="auto" w:fill="auto"/>
          </w:tcPr>
          <w:p w:rsidR="0000744B" w:rsidRDefault="009D6FFF">
            <w:pPr>
              <w:jc w:val="center"/>
            </w:pPr>
            <w:r>
              <w:t>3081780,25</w:t>
            </w:r>
          </w:p>
        </w:tc>
        <w:tc>
          <w:tcPr>
            <w:tcW w:w="1336" w:type="pct"/>
            <w:shd w:val="clear" w:color="auto" w:fill="auto"/>
          </w:tcPr>
          <w:p w:rsidR="0000744B" w:rsidRDefault="009D6FFF">
            <w:pPr>
              <w:jc w:val="center"/>
            </w:pPr>
            <w:r>
              <w:t>39648951984,40</w:t>
            </w:r>
          </w:p>
        </w:tc>
      </w:tr>
      <w:tr w:rsidR="0000744B">
        <w:tc>
          <w:tcPr>
            <w:tcW w:w="536" w:type="pct"/>
            <w:shd w:val="clear" w:color="auto" w:fill="auto"/>
            <w:vAlign w:val="center"/>
          </w:tcPr>
          <w:p w:rsidR="0000744B" w:rsidRDefault="009D6FFF">
            <w:pPr>
              <w:jc w:val="center"/>
            </w:pPr>
            <w:r>
              <w:t>32500</w:t>
            </w:r>
          </w:p>
        </w:tc>
        <w:tc>
          <w:tcPr>
            <w:tcW w:w="669" w:type="pct"/>
            <w:shd w:val="clear" w:color="auto" w:fill="auto"/>
          </w:tcPr>
          <w:p w:rsidR="0000744B" w:rsidRDefault="009D6FFF">
            <w:pPr>
              <w:jc w:val="center"/>
            </w:pPr>
            <w:r>
              <w:t>9795,4</w:t>
            </w:r>
          </w:p>
        </w:tc>
        <w:tc>
          <w:tcPr>
            <w:tcW w:w="855" w:type="pct"/>
            <w:shd w:val="clear" w:color="auto" w:fill="auto"/>
          </w:tcPr>
          <w:p w:rsidR="0000744B" w:rsidRDefault="009D6FFF">
            <w:pPr>
              <w:jc w:val="center"/>
            </w:pPr>
            <w:r>
              <w:t>318350500</w:t>
            </w:r>
          </w:p>
        </w:tc>
        <w:tc>
          <w:tcPr>
            <w:tcW w:w="712" w:type="pct"/>
            <w:shd w:val="clear" w:color="auto" w:fill="auto"/>
          </w:tcPr>
          <w:p w:rsidR="0000744B" w:rsidRDefault="009D6FFF">
            <w:pPr>
              <w:jc w:val="center"/>
            </w:pPr>
            <w:r>
              <w:t>6755,5</w:t>
            </w:r>
          </w:p>
        </w:tc>
        <w:tc>
          <w:tcPr>
            <w:tcW w:w="892" w:type="pct"/>
            <w:shd w:val="clear" w:color="auto" w:fill="auto"/>
          </w:tcPr>
          <w:p w:rsidR="0000744B" w:rsidRDefault="009D6FFF">
            <w:pPr>
              <w:jc w:val="center"/>
            </w:pPr>
            <w:r>
              <w:t>45636780,25</w:t>
            </w:r>
          </w:p>
        </w:tc>
        <w:tc>
          <w:tcPr>
            <w:tcW w:w="1336" w:type="pct"/>
            <w:shd w:val="clear" w:color="auto" w:fill="auto"/>
          </w:tcPr>
          <w:p w:rsidR="0000744B" w:rsidRDefault="009D6FFF">
            <w:pPr>
              <w:jc w:val="center"/>
            </w:pPr>
            <w:r>
              <w:t>447030517260,85</w:t>
            </w:r>
          </w:p>
        </w:tc>
      </w:tr>
      <w:tr w:rsidR="0000744B">
        <w:tc>
          <w:tcPr>
            <w:tcW w:w="536" w:type="pct"/>
            <w:shd w:val="clear" w:color="auto" w:fill="auto"/>
            <w:vAlign w:val="center"/>
          </w:tcPr>
          <w:p w:rsidR="0000744B" w:rsidRDefault="009D6FFF">
            <w:pPr>
              <w:jc w:val="center"/>
            </w:pPr>
            <w:r>
              <w:t>37500</w:t>
            </w:r>
          </w:p>
        </w:tc>
        <w:tc>
          <w:tcPr>
            <w:tcW w:w="669" w:type="pct"/>
            <w:shd w:val="clear" w:color="auto" w:fill="auto"/>
          </w:tcPr>
          <w:p w:rsidR="0000744B" w:rsidRDefault="009D6FFF">
            <w:pPr>
              <w:jc w:val="center"/>
            </w:pPr>
            <w:r>
              <w:t>7456,2</w:t>
            </w:r>
          </w:p>
        </w:tc>
        <w:tc>
          <w:tcPr>
            <w:tcW w:w="855" w:type="pct"/>
            <w:shd w:val="clear" w:color="auto" w:fill="auto"/>
          </w:tcPr>
          <w:p w:rsidR="0000744B" w:rsidRDefault="009D6FFF">
            <w:pPr>
              <w:jc w:val="center"/>
            </w:pPr>
            <w:r>
              <w:t>279607500</w:t>
            </w:r>
          </w:p>
        </w:tc>
        <w:tc>
          <w:tcPr>
            <w:tcW w:w="712" w:type="pct"/>
            <w:shd w:val="clear" w:color="auto" w:fill="auto"/>
          </w:tcPr>
          <w:p w:rsidR="0000744B" w:rsidRDefault="009D6FFF">
            <w:pPr>
              <w:jc w:val="center"/>
            </w:pPr>
            <w:r>
              <w:t>11755,5</w:t>
            </w:r>
          </w:p>
        </w:tc>
        <w:tc>
          <w:tcPr>
            <w:tcW w:w="892" w:type="pct"/>
            <w:shd w:val="clear" w:color="auto" w:fill="auto"/>
          </w:tcPr>
          <w:p w:rsidR="0000744B" w:rsidRDefault="009D6FFF">
            <w:pPr>
              <w:jc w:val="center"/>
            </w:pPr>
            <w:r>
              <w:t>138191780,3</w:t>
            </w:r>
          </w:p>
        </w:tc>
        <w:tc>
          <w:tcPr>
            <w:tcW w:w="1336" w:type="pct"/>
            <w:shd w:val="clear" w:color="auto" w:fill="auto"/>
          </w:tcPr>
          <w:p w:rsidR="0000744B" w:rsidRDefault="009D6FFF">
            <w:pPr>
              <w:jc w:val="center"/>
            </w:pPr>
            <w:r>
              <w:t>1030385551900,05</w:t>
            </w:r>
          </w:p>
        </w:tc>
      </w:tr>
      <w:tr w:rsidR="0000744B">
        <w:tc>
          <w:tcPr>
            <w:tcW w:w="536" w:type="pct"/>
            <w:shd w:val="clear" w:color="auto" w:fill="auto"/>
            <w:vAlign w:val="center"/>
          </w:tcPr>
          <w:p w:rsidR="0000744B" w:rsidRDefault="009D6FFF">
            <w:pPr>
              <w:jc w:val="center"/>
            </w:pPr>
            <w:r>
              <w:t>45000</w:t>
            </w:r>
          </w:p>
        </w:tc>
        <w:tc>
          <w:tcPr>
            <w:tcW w:w="669" w:type="pct"/>
            <w:shd w:val="clear" w:color="auto" w:fill="auto"/>
          </w:tcPr>
          <w:p w:rsidR="0000744B" w:rsidRDefault="009D6FFF">
            <w:pPr>
              <w:jc w:val="center"/>
            </w:pPr>
            <w:r>
              <w:t>10234</w:t>
            </w:r>
          </w:p>
        </w:tc>
        <w:tc>
          <w:tcPr>
            <w:tcW w:w="855" w:type="pct"/>
            <w:shd w:val="clear" w:color="auto" w:fill="auto"/>
          </w:tcPr>
          <w:p w:rsidR="0000744B" w:rsidRDefault="009D6FFF">
            <w:pPr>
              <w:jc w:val="center"/>
            </w:pPr>
            <w:r>
              <w:t>460530000</w:t>
            </w:r>
          </w:p>
        </w:tc>
        <w:tc>
          <w:tcPr>
            <w:tcW w:w="712" w:type="pct"/>
            <w:shd w:val="clear" w:color="auto" w:fill="auto"/>
          </w:tcPr>
          <w:p w:rsidR="0000744B" w:rsidRDefault="009D6FFF">
            <w:pPr>
              <w:jc w:val="center"/>
            </w:pPr>
            <w:r>
              <w:t>19255,5</w:t>
            </w:r>
          </w:p>
        </w:tc>
        <w:tc>
          <w:tcPr>
            <w:tcW w:w="892" w:type="pct"/>
            <w:shd w:val="clear" w:color="auto" w:fill="auto"/>
          </w:tcPr>
          <w:p w:rsidR="0000744B" w:rsidRDefault="009D6FFF">
            <w:pPr>
              <w:jc w:val="center"/>
            </w:pPr>
            <w:r>
              <w:t>370774280,3</w:t>
            </w:r>
          </w:p>
        </w:tc>
        <w:tc>
          <w:tcPr>
            <w:tcW w:w="1336" w:type="pct"/>
            <w:shd w:val="clear" w:color="auto" w:fill="auto"/>
          </w:tcPr>
          <w:p w:rsidR="0000744B" w:rsidRDefault="009D6FFF">
            <w:pPr>
              <w:jc w:val="center"/>
            </w:pPr>
            <w:r>
              <w:t>3794503984078,50</w:t>
            </w:r>
          </w:p>
        </w:tc>
      </w:tr>
      <w:tr w:rsidR="0000744B">
        <w:tc>
          <w:tcPr>
            <w:tcW w:w="536" w:type="pct"/>
            <w:shd w:val="clear" w:color="auto" w:fill="auto"/>
            <w:vAlign w:val="center"/>
          </w:tcPr>
          <w:p w:rsidR="0000744B" w:rsidRDefault="009D6FFF">
            <w:pPr>
              <w:jc w:val="center"/>
            </w:pPr>
            <w:r>
              <w:t>55000</w:t>
            </w:r>
          </w:p>
        </w:tc>
        <w:tc>
          <w:tcPr>
            <w:tcW w:w="669" w:type="pct"/>
            <w:shd w:val="clear" w:color="auto" w:fill="auto"/>
          </w:tcPr>
          <w:p w:rsidR="0000744B" w:rsidRDefault="009D6FFF">
            <w:pPr>
              <w:jc w:val="center"/>
            </w:pPr>
            <w:r>
              <w:t>6140,4</w:t>
            </w:r>
          </w:p>
        </w:tc>
        <w:tc>
          <w:tcPr>
            <w:tcW w:w="855" w:type="pct"/>
            <w:shd w:val="clear" w:color="auto" w:fill="auto"/>
          </w:tcPr>
          <w:p w:rsidR="0000744B" w:rsidRDefault="009D6FFF">
            <w:pPr>
              <w:jc w:val="center"/>
            </w:pPr>
            <w:r>
              <w:t>337722000</w:t>
            </w:r>
          </w:p>
        </w:tc>
        <w:tc>
          <w:tcPr>
            <w:tcW w:w="712" w:type="pct"/>
            <w:shd w:val="clear" w:color="auto" w:fill="auto"/>
          </w:tcPr>
          <w:p w:rsidR="0000744B" w:rsidRDefault="009D6FFF">
            <w:pPr>
              <w:jc w:val="center"/>
            </w:pPr>
            <w:r>
              <w:t>29255,5</w:t>
            </w:r>
          </w:p>
        </w:tc>
        <w:tc>
          <w:tcPr>
            <w:tcW w:w="892" w:type="pct"/>
            <w:shd w:val="clear" w:color="auto" w:fill="auto"/>
          </w:tcPr>
          <w:p w:rsidR="0000744B" w:rsidRDefault="009D6FFF">
            <w:pPr>
              <w:jc w:val="center"/>
            </w:pPr>
            <w:r>
              <w:t>855884280,3</w:t>
            </w:r>
          </w:p>
        </w:tc>
        <w:tc>
          <w:tcPr>
            <w:tcW w:w="1336" w:type="pct"/>
            <w:shd w:val="clear" w:color="auto" w:fill="auto"/>
          </w:tcPr>
          <w:p w:rsidR="0000744B" w:rsidRDefault="009D6FFF">
            <w:pPr>
              <w:jc w:val="center"/>
            </w:pPr>
            <w:r>
              <w:t>5255471834447,10</w:t>
            </w:r>
          </w:p>
        </w:tc>
      </w:tr>
      <w:tr w:rsidR="0000744B">
        <w:tc>
          <w:tcPr>
            <w:tcW w:w="536" w:type="pct"/>
            <w:shd w:val="clear" w:color="auto" w:fill="auto"/>
            <w:vAlign w:val="center"/>
          </w:tcPr>
          <w:p w:rsidR="0000744B" w:rsidRDefault="009D6FFF">
            <w:pPr>
              <w:jc w:val="center"/>
            </w:pPr>
            <w:r>
              <w:t>65000</w:t>
            </w:r>
          </w:p>
        </w:tc>
        <w:tc>
          <w:tcPr>
            <w:tcW w:w="669" w:type="pct"/>
            <w:shd w:val="clear" w:color="auto" w:fill="auto"/>
            <w:vAlign w:val="center"/>
          </w:tcPr>
          <w:p w:rsidR="0000744B" w:rsidRDefault="009D6FFF">
            <w:pPr>
              <w:jc w:val="center"/>
            </w:pPr>
            <w:r>
              <w:t>12134,6</w:t>
            </w:r>
          </w:p>
        </w:tc>
        <w:tc>
          <w:tcPr>
            <w:tcW w:w="855" w:type="pct"/>
            <w:shd w:val="clear" w:color="auto" w:fill="auto"/>
            <w:vAlign w:val="center"/>
          </w:tcPr>
          <w:p w:rsidR="0000744B" w:rsidRDefault="009D6FFF">
            <w:pPr>
              <w:jc w:val="center"/>
            </w:pPr>
            <w:r>
              <w:t>788749000</w:t>
            </w:r>
          </w:p>
        </w:tc>
        <w:tc>
          <w:tcPr>
            <w:tcW w:w="712" w:type="pct"/>
            <w:shd w:val="clear" w:color="auto" w:fill="auto"/>
            <w:vAlign w:val="center"/>
          </w:tcPr>
          <w:p w:rsidR="0000744B" w:rsidRDefault="009D6FFF">
            <w:pPr>
              <w:jc w:val="center"/>
            </w:pPr>
            <w:r>
              <w:t>39255,5</w:t>
            </w:r>
          </w:p>
        </w:tc>
        <w:tc>
          <w:tcPr>
            <w:tcW w:w="892" w:type="pct"/>
            <w:shd w:val="clear" w:color="auto" w:fill="auto"/>
            <w:vAlign w:val="center"/>
          </w:tcPr>
          <w:p w:rsidR="0000744B" w:rsidRDefault="009D6FFF">
            <w:pPr>
              <w:jc w:val="center"/>
            </w:pPr>
            <w:r>
              <w:t>1540994280</w:t>
            </w:r>
          </w:p>
        </w:tc>
        <w:tc>
          <w:tcPr>
            <w:tcW w:w="1336" w:type="pct"/>
            <w:shd w:val="clear" w:color="auto" w:fill="auto"/>
            <w:vAlign w:val="center"/>
          </w:tcPr>
          <w:p w:rsidR="0000744B" w:rsidRDefault="009D6FFF">
            <w:pPr>
              <w:jc w:val="center"/>
            </w:pPr>
            <w:r>
              <w:t>18699349193121,70</w:t>
            </w:r>
          </w:p>
        </w:tc>
      </w:tr>
      <w:tr w:rsidR="0000744B">
        <w:tc>
          <w:tcPr>
            <w:tcW w:w="536" w:type="pct"/>
            <w:shd w:val="clear" w:color="auto" w:fill="auto"/>
            <w:vAlign w:val="center"/>
          </w:tcPr>
          <w:p w:rsidR="0000744B" w:rsidRDefault="009D6FFF">
            <w:pPr>
              <w:jc w:val="center"/>
            </w:pPr>
            <w:r>
              <w:t>Итого:</w:t>
            </w:r>
          </w:p>
        </w:tc>
        <w:tc>
          <w:tcPr>
            <w:tcW w:w="669" w:type="pct"/>
            <w:shd w:val="clear" w:color="auto" w:fill="auto"/>
            <w:vAlign w:val="center"/>
          </w:tcPr>
          <w:p w:rsidR="0000744B" w:rsidRDefault="009D6FFF">
            <w:pPr>
              <w:jc w:val="center"/>
            </w:pPr>
            <w:r>
              <w:t>146200,0</w:t>
            </w:r>
          </w:p>
        </w:tc>
        <w:tc>
          <w:tcPr>
            <w:tcW w:w="855" w:type="pct"/>
            <w:shd w:val="clear" w:color="auto" w:fill="auto"/>
            <w:vAlign w:val="center"/>
          </w:tcPr>
          <w:p w:rsidR="0000744B" w:rsidRDefault="009D6FFF">
            <w:pPr>
              <w:jc w:val="center"/>
            </w:pPr>
            <w:r>
              <w:t>3763845900</w:t>
            </w:r>
          </w:p>
        </w:tc>
        <w:tc>
          <w:tcPr>
            <w:tcW w:w="712" w:type="pct"/>
            <w:shd w:val="clear" w:color="auto" w:fill="auto"/>
            <w:vAlign w:val="center"/>
          </w:tcPr>
          <w:p w:rsidR="0000744B" w:rsidRDefault="0000744B">
            <w:pPr>
              <w:jc w:val="center"/>
            </w:pPr>
          </w:p>
        </w:tc>
        <w:tc>
          <w:tcPr>
            <w:tcW w:w="892" w:type="pct"/>
            <w:shd w:val="clear" w:color="auto" w:fill="auto"/>
            <w:vAlign w:val="center"/>
          </w:tcPr>
          <w:p w:rsidR="0000744B" w:rsidRDefault="0000744B">
            <w:pPr>
              <w:jc w:val="center"/>
            </w:pPr>
          </w:p>
        </w:tc>
        <w:tc>
          <w:tcPr>
            <w:tcW w:w="1336" w:type="pct"/>
            <w:shd w:val="clear" w:color="auto" w:fill="auto"/>
            <w:vAlign w:val="center"/>
          </w:tcPr>
          <w:p w:rsidR="0000744B" w:rsidRDefault="009D6FFF">
            <w:pPr>
              <w:jc w:val="center"/>
            </w:pPr>
            <w:r>
              <w:t>44265481277450,00</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5.2. Определим середину каждого интервала </w:t>
      </w:r>
      <w:r>
        <w:rPr>
          <w:noProof/>
          <w:position w:val="-12"/>
          <w:sz w:val="28"/>
          <w:szCs w:val="28"/>
        </w:rPr>
        <w:drawing>
          <wp:inline distT="0" distB="0" distL="114300" distR="114300">
            <wp:extent cx="190500" cy="228600"/>
            <wp:effectExtent l="0" t="0" r="0" b="0"/>
            <wp:docPr id="130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r>
        <w:rPr>
          <w:sz w:val="28"/>
          <w:szCs w:val="28"/>
        </w:rPr>
        <w:t xml:space="preserve"> в первом столбце расчетной таблицы как полусумму его верхней и нижней границы:</w:t>
      </w:r>
    </w:p>
    <w:p w:rsidR="0000744B" w:rsidRDefault="009D6FFF">
      <w:pPr>
        <w:jc w:val="center"/>
        <w:rPr>
          <w:sz w:val="28"/>
          <w:szCs w:val="28"/>
        </w:rPr>
      </w:pPr>
      <w:r>
        <w:rPr>
          <w:noProof/>
          <w:position w:val="-26"/>
          <w:sz w:val="28"/>
          <w:szCs w:val="28"/>
        </w:rPr>
        <w:drawing>
          <wp:inline distT="0" distB="0" distL="114300" distR="114300">
            <wp:extent cx="1587500" cy="444500"/>
            <wp:effectExtent l="0" t="0" r="0" b="0"/>
            <wp:docPr id="130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
                    <pic:cNvPicPr/>
                  </pic:nvPicPr>
                  <pic:blipFill rotWithShape="1">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87500" cy="444500"/>
                    </a:xfrm>
                    <a:prstGeom prst="rect">
                      <a:avLst/>
                    </a:prstGeom>
                  </pic:spPr>
                </pic:pic>
              </a:graphicData>
            </a:graphic>
          </wp:inline>
        </w:drawing>
      </w:r>
    </w:p>
    <w:p w:rsidR="0000744B" w:rsidRDefault="009D6FFF">
      <w:pPr>
        <w:jc w:val="center"/>
      </w:pPr>
      <w:r>
        <w:rPr>
          <w:noProof/>
          <w:position w:val="-26"/>
          <w:sz w:val="28"/>
          <w:szCs w:val="28"/>
        </w:rPr>
        <w:drawing>
          <wp:inline distT="0" distB="0" distL="114300" distR="114300">
            <wp:extent cx="1587500" cy="444500"/>
            <wp:effectExtent l="0" t="0" r="0" b="0"/>
            <wp:docPr id="13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
                    <pic:cNvPicPr/>
                  </pic:nvPicPr>
                  <pic:blipFill rotWithShape="1">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87500" cy="444500"/>
                    </a:xfrm>
                    <a:prstGeom prst="rect">
                      <a:avLst/>
                    </a:prstGeom>
                  </pic:spPr>
                </pic:pic>
              </a:graphicData>
            </a:graphic>
          </wp:inline>
        </w:drawing>
      </w:r>
    </w:p>
    <w:p w:rsidR="0000744B" w:rsidRDefault="009D6FFF">
      <w:pPr>
        <w:jc w:val="center"/>
        <w:rPr>
          <w:sz w:val="28"/>
          <w:szCs w:val="28"/>
        </w:rPr>
      </w:pPr>
      <w:r>
        <w:rPr>
          <w:noProof/>
          <w:position w:val="-26"/>
          <w:sz w:val="28"/>
          <w:szCs w:val="28"/>
        </w:rPr>
        <w:drawing>
          <wp:inline distT="0" distB="0" distL="114300" distR="114300">
            <wp:extent cx="1459864" cy="444500"/>
            <wp:effectExtent l="0" t="0" r="0" b="0"/>
            <wp:docPr id="13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
                    <pic:cNvPicPr/>
                  </pic:nvPicPr>
                  <pic:blipFill rotWithShape="1">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59864" cy="444500"/>
                    </a:xfrm>
                    <a:prstGeom prst="rect">
                      <a:avLst/>
                    </a:prstGeom>
                  </pic:spPr>
                </pic:pic>
              </a:graphicData>
            </a:graphic>
          </wp:inline>
        </w:drawing>
      </w:r>
      <w:r>
        <w:rPr>
          <w:sz w:val="28"/>
          <w:szCs w:val="28"/>
        </w:rPr>
        <w:t xml:space="preserve"> и так далее.</w:t>
      </w:r>
    </w:p>
    <w:p w:rsidR="0000744B" w:rsidRDefault="009D6FFF">
      <w:pPr>
        <w:ind w:firstLine="720"/>
        <w:jc w:val="both"/>
        <w:rPr>
          <w:sz w:val="28"/>
          <w:szCs w:val="28"/>
        </w:rPr>
      </w:pPr>
      <w:r>
        <w:rPr>
          <w:sz w:val="28"/>
          <w:szCs w:val="28"/>
        </w:rPr>
        <w:t xml:space="preserve">5.3. Заполним частоты каждого интервала </w:t>
      </w:r>
      <w:r>
        <w:rPr>
          <w:noProof/>
          <w:position w:val="-12"/>
          <w:sz w:val="28"/>
          <w:szCs w:val="28"/>
        </w:rPr>
        <w:drawing>
          <wp:inline distT="0" distB="0" distL="114300" distR="114300">
            <wp:extent cx="152400" cy="228600"/>
            <wp:effectExtent l="0" t="0" r="0" b="0"/>
            <wp:docPr id="13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
                    <pic:cNvPicPr/>
                  </pic:nvPicPr>
                  <pic:blipFill rotWithShape="1">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r>
        <w:rPr>
          <w:sz w:val="28"/>
          <w:szCs w:val="28"/>
        </w:rPr>
        <w:t xml:space="preserve"> во втором столбце расчетной таблицы, используя исходные статистические данные о численности населения, а также итог этого столбца: </w:t>
      </w:r>
    </w:p>
    <w:p w:rsidR="0000744B" w:rsidRDefault="009D6FFF">
      <w:pPr>
        <w:jc w:val="center"/>
        <w:rPr>
          <w:sz w:val="28"/>
          <w:szCs w:val="28"/>
        </w:rPr>
      </w:pPr>
      <w:r>
        <w:rPr>
          <w:sz w:val="28"/>
          <w:szCs w:val="28"/>
        </w:rPr>
        <w:t>4824,6 + 7017,6 + 8918,2 + … + 12135 = 146200.</w:t>
      </w:r>
    </w:p>
    <w:p w:rsidR="0000744B" w:rsidRDefault="009D6FFF">
      <w:pPr>
        <w:ind w:firstLine="720"/>
        <w:jc w:val="both"/>
        <w:rPr>
          <w:sz w:val="28"/>
          <w:szCs w:val="28"/>
        </w:rPr>
      </w:pPr>
      <w:r>
        <w:rPr>
          <w:sz w:val="28"/>
          <w:szCs w:val="28"/>
        </w:rPr>
        <w:t xml:space="preserve">5.4. Определим числовые значения произведений середины каждого интервала на частоту </w:t>
      </w:r>
      <w:r>
        <w:rPr>
          <w:noProof/>
          <w:position w:val="-12"/>
          <w:sz w:val="28"/>
          <w:szCs w:val="28"/>
        </w:rPr>
        <w:drawing>
          <wp:inline distT="0" distB="0" distL="114300" distR="114300">
            <wp:extent cx="304800" cy="228600"/>
            <wp:effectExtent l="0" t="0" r="0" b="0"/>
            <wp:docPr id="131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
                    <pic:cNvPicPr/>
                  </pic:nvPicPr>
                  <pic:blipFill rotWithShape="1">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4800" cy="228600"/>
                    </a:xfrm>
                    <a:prstGeom prst="rect">
                      <a:avLst/>
                    </a:prstGeom>
                  </pic:spPr>
                </pic:pic>
              </a:graphicData>
            </a:graphic>
          </wp:inline>
        </w:drawing>
      </w:r>
      <w:r>
        <w:rPr>
          <w:sz w:val="28"/>
          <w:szCs w:val="28"/>
        </w:rPr>
        <w:t xml:space="preserve"> в третьем столбце таблицы 4.1: </w:t>
      </w:r>
    </w:p>
    <w:p w:rsidR="0000744B" w:rsidRDefault="009D6FFF">
      <w:pPr>
        <w:jc w:val="center"/>
        <w:rPr>
          <w:sz w:val="28"/>
          <w:szCs w:val="28"/>
        </w:rPr>
      </w:pPr>
      <w:r>
        <w:rPr>
          <w:sz w:val="28"/>
          <w:szCs w:val="28"/>
        </w:rPr>
        <w:t>4000 ∙ 4824,6 = 19298400,</w:t>
      </w:r>
    </w:p>
    <w:p w:rsidR="0000744B" w:rsidRDefault="009D6FFF">
      <w:pPr>
        <w:jc w:val="center"/>
        <w:rPr>
          <w:sz w:val="28"/>
          <w:szCs w:val="28"/>
        </w:rPr>
      </w:pPr>
      <w:r>
        <w:rPr>
          <w:sz w:val="28"/>
          <w:szCs w:val="28"/>
        </w:rPr>
        <w:t>6000 ∙ 7017,6 = 42105600,</w:t>
      </w:r>
    </w:p>
    <w:p w:rsidR="0000744B" w:rsidRDefault="009D6FFF">
      <w:pPr>
        <w:jc w:val="center"/>
        <w:rPr>
          <w:sz w:val="28"/>
          <w:szCs w:val="28"/>
        </w:rPr>
      </w:pPr>
      <w:r>
        <w:rPr>
          <w:sz w:val="28"/>
          <w:szCs w:val="28"/>
        </w:rPr>
        <w:t>8000 ∙ 8918,2 = 71345600 и так далее,</w:t>
      </w:r>
    </w:p>
    <w:p w:rsidR="0000744B" w:rsidRDefault="009D6FFF">
      <w:pPr>
        <w:jc w:val="both"/>
        <w:rPr>
          <w:sz w:val="28"/>
          <w:szCs w:val="28"/>
        </w:rPr>
      </w:pPr>
      <w:r>
        <w:rPr>
          <w:sz w:val="28"/>
          <w:szCs w:val="28"/>
        </w:rPr>
        <w:t>а также итог этого столбца:</w:t>
      </w:r>
    </w:p>
    <w:p w:rsidR="0000744B" w:rsidRDefault="009D6FFF">
      <w:pPr>
        <w:jc w:val="center"/>
        <w:rPr>
          <w:sz w:val="28"/>
          <w:szCs w:val="28"/>
        </w:rPr>
      </w:pPr>
      <w:r>
        <w:rPr>
          <w:sz w:val="28"/>
          <w:szCs w:val="28"/>
        </w:rPr>
        <w:t>19298400 + 42105600 + 71345600 + … + 788749000 = 3763845900.</w:t>
      </w:r>
    </w:p>
    <w:p w:rsidR="0000744B" w:rsidRDefault="009D6FFF">
      <w:pPr>
        <w:ind w:firstLine="720"/>
        <w:jc w:val="both"/>
        <w:rPr>
          <w:sz w:val="28"/>
          <w:szCs w:val="28"/>
        </w:rPr>
      </w:pPr>
      <w:r>
        <w:rPr>
          <w:sz w:val="28"/>
          <w:szCs w:val="28"/>
        </w:rPr>
        <w:t xml:space="preserve">5.5. Определим среднюю величину по формуле (4.2): </w:t>
      </w:r>
    </w:p>
    <w:p w:rsidR="0000744B" w:rsidRDefault="009D6FFF">
      <w:pPr>
        <w:jc w:val="center"/>
        <w:rPr>
          <w:sz w:val="28"/>
          <w:szCs w:val="28"/>
        </w:rPr>
      </w:pPr>
      <w:r>
        <w:rPr>
          <w:noProof/>
          <w:position w:val="-28"/>
          <w:sz w:val="28"/>
          <w:szCs w:val="28"/>
        </w:rPr>
        <w:drawing>
          <wp:inline distT="0" distB="0" distL="114300" distR="114300">
            <wp:extent cx="2044700" cy="457200"/>
            <wp:effectExtent l="0" t="0" r="0" b="0"/>
            <wp:docPr id="13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
                    <pic:cNvPicPr/>
                  </pic:nvPicPr>
                  <pic:blipFill rotWithShape="1">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44700" cy="457200"/>
                    </a:xfrm>
                    <a:prstGeom prst="rect">
                      <a:avLst/>
                    </a:prstGeom>
                  </pic:spPr>
                </pic:pic>
              </a:graphicData>
            </a:graphic>
          </wp:inline>
        </w:drawing>
      </w:r>
      <w:r>
        <w:rPr>
          <w:sz w:val="28"/>
          <w:szCs w:val="28"/>
        </w:rPr>
        <w:t>рублей.</w:t>
      </w:r>
    </w:p>
    <w:p w:rsidR="0000744B" w:rsidRDefault="009D6FFF">
      <w:pPr>
        <w:ind w:firstLine="720"/>
        <w:jc w:val="both"/>
        <w:rPr>
          <w:sz w:val="28"/>
          <w:szCs w:val="28"/>
        </w:rPr>
      </w:pPr>
      <w:r>
        <w:rPr>
          <w:sz w:val="28"/>
          <w:szCs w:val="28"/>
        </w:rPr>
        <w:t xml:space="preserve">5.6. Определим числовые значения отклонений от средней величины </w:t>
      </w:r>
      <w:r>
        <w:rPr>
          <w:noProof/>
          <w:position w:val="-12"/>
          <w:sz w:val="28"/>
          <w:szCs w:val="28"/>
        </w:rPr>
        <w:drawing>
          <wp:inline distT="0" distB="0" distL="114300" distR="114300">
            <wp:extent cx="469900" cy="241300"/>
            <wp:effectExtent l="0" t="0" r="0" b="0"/>
            <wp:docPr id="13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
                    <pic:cNvPicPr/>
                  </pic:nvPicPr>
                  <pic:blipFill rotWithShape="1">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9900" cy="241300"/>
                    </a:xfrm>
                    <a:prstGeom prst="rect">
                      <a:avLst/>
                    </a:prstGeom>
                  </pic:spPr>
                </pic:pic>
              </a:graphicData>
            </a:graphic>
          </wp:inline>
        </w:drawing>
      </w:r>
      <w:r>
        <w:rPr>
          <w:sz w:val="28"/>
          <w:szCs w:val="28"/>
        </w:rPr>
        <w:t xml:space="preserve"> в четвертом столбце расчетной таблицы:</w:t>
      </w:r>
    </w:p>
    <w:p w:rsidR="0000744B" w:rsidRDefault="009D6FFF">
      <w:pPr>
        <w:jc w:val="center"/>
        <w:rPr>
          <w:sz w:val="28"/>
          <w:szCs w:val="28"/>
        </w:rPr>
      </w:pPr>
      <w:r>
        <w:rPr>
          <w:sz w:val="28"/>
          <w:szCs w:val="28"/>
        </w:rPr>
        <w:t>4000 – 25744,5 = –21744,5;</w:t>
      </w:r>
    </w:p>
    <w:p w:rsidR="0000744B" w:rsidRDefault="009D6FFF">
      <w:pPr>
        <w:jc w:val="center"/>
        <w:rPr>
          <w:sz w:val="28"/>
          <w:szCs w:val="28"/>
        </w:rPr>
      </w:pPr>
      <w:r>
        <w:rPr>
          <w:sz w:val="28"/>
          <w:szCs w:val="28"/>
        </w:rPr>
        <w:lastRenderedPageBreak/>
        <w:t>6000 – 25744,5 = –19744,5;</w:t>
      </w:r>
    </w:p>
    <w:p w:rsidR="0000744B" w:rsidRDefault="009D6FFF">
      <w:pPr>
        <w:jc w:val="center"/>
        <w:rPr>
          <w:sz w:val="28"/>
          <w:szCs w:val="28"/>
        </w:rPr>
      </w:pPr>
      <w:r>
        <w:rPr>
          <w:sz w:val="28"/>
          <w:szCs w:val="28"/>
        </w:rPr>
        <w:t>8000 – 25744,5 = –17744,5 и так далее.</w:t>
      </w:r>
    </w:p>
    <w:p w:rsidR="0000744B" w:rsidRDefault="009D6FFF">
      <w:pPr>
        <w:ind w:firstLine="720"/>
        <w:jc w:val="both"/>
        <w:rPr>
          <w:sz w:val="28"/>
          <w:szCs w:val="28"/>
        </w:rPr>
      </w:pPr>
      <w:r>
        <w:rPr>
          <w:sz w:val="28"/>
          <w:szCs w:val="28"/>
        </w:rPr>
        <w:t xml:space="preserve">5.7. Определим числовые значения квадратных отклонений от средней величины </w:t>
      </w:r>
      <w:r>
        <w:rPr>
          <w:noProof/>
          <w:position w:val="-12"/>
          <w:sz w:val="28"/>
          <w:szCs w:val="28"/>
        </w:rPr>
        <w:drawing>
          <wp:inline distT="0" distB="0" distL="114300" distR="114300">
            <wp:extent cx="634365" cy="241300"/>
            <wp:effectExtent l="0" t="0" r="0" b="0"/>
            <wp:docPr id="131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
                    <pic:cNvPicPr/>
                  </pic:nvPicPr>
                  <pic:blipFill rotWithShape="1">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241300"/>
                    </a:xfrm>
                    <a:prstGeom prst="rect">
                      <a:avLst/>
                    </a:prstGeom>
                  </pic:spPr>
                </pic:pic>
              </a:graphicData>
            </a:graphic>
          </wp:inline>
        </w:drawing>
      </w:r>
      <w:r>
        <w:rPr>
          <w:sz w:val="28"/>
          <w:szCs w:val="28"/>
        </w:rPr>
        <w:t xml:space="preserve"> в пятом столбце расчетной таблицы: </w:t>
      </w:r>
    </w:p>
    <w:p w:rsidR="0000744B" w:rsidRDefault="009D6FFF">
      <w:pPr>
        <w:jc w:val="center"/>
        <w:rPr>
          <w:sz w:val="28"/>
          <w:szCs w:val="28"/>
        </w:rPr>
      </w:pPr>
      <w:r>
        <w:rPr>
          <w:sz w:val="28"/>
          <w:szCs w:val="28"/>
        </w:rPr>
        <w:t>(-21744,5)</w:t>
      </w:r>
      <w:r>
        <w:rPr>
          <w:sz w:val="28"/>
          <w:szCs w:val="28"/>
          <w:vertAlign w:val="superscript"/>
        </w:rPr>
        <w:t>2</w:t>
      </w:r>
      <w:r>
        <w:rPr>
          <w:sz w:val="28"/>
          <w:szCs w:val="28"/>
        </w:rPr>
        <w:t xml:space="preserve"> = 472823280,3;</w:t>
      </w:r>
    </w:p>
    <w:p w:rsidR="0000744B" w:rsidRDefault="009D6FFF">
      <w:pPr>
        <w:jc w:val="center"/>
        <w:rPr>
          <w:sz w:val="28"/>
          <w:szCs w:val="28"/>
        </w:rPr>
      </w:pPr>
      <w:r>
        <w:rPr>
          <w:sz w:val="28"/>
          <w:szCs w:val="28"/>
        </w:rPr>
        <w:t>(-19744,5)</w:t>
      </w:r>
      <w:r>
        <w:rPr>
          <w:sz w:val="28"/>
          <w:szCs w:val="28"/>
          <w:vertAlign w:val="superscript"/>
        </w:rPr>
        <w:t>2</w:t>
      </w:r>
      <w:r>
        <w:rPr>
          <w:sz w:val="28"/>
          <w:szCs w:val="28"/>
        </w:rPr>
        <w:t xml:space="preserve"> = 389845280,3;</w:t>
      </w:r>
    </w:p>
    <w:p w:rsidR="0000744B" w:rsidRDefault="009D6FFF">
      <w:pPr>
        <w:jc w:val="center"/>
        <w:rPr>
          <w:sz w:val="28"/>
          <w:szCs w:val="28"/>
        </w:rPr>
      </w:pPr>
      <w:r>
        <w:rPr>
          <w:sz w:val="28"/>
          <w:szCs w:val="28"/>
        </w:rPr>
        <w:t>(-17744,5)</w:t>
      </w:r>
      <w:r>
        <w:rPr>
          <w:sz w:val="28"/>
          <w:szCs w:val="28"/>
          <w:vertAlign w:val="superscript"/>
        </w:rPr>
        <w:t>2</w:t>
      </w:r>
      <w:r>
        <w:rPr>
          <w:sz w:val="28"/>
          <w:szCs w:val="28"/>
        </w:rPr>
        <w:t xml:space="preserve"> = 314867280,3 и так далее.</w:t>
      </w:r>
    </w:p>
    <w:p w:rsidR="0000744B" w:rsidRDefault="009D6FFF">
      <w:pPr>
        <w:ind w:firstLine="720"/>
        <w:jc w:val="both"/>
        <w:rPr>
          <w:sz w:val="28"/>
          <w:szCs w:val="28"/>
        </w:rPr>
      </w:pPr>
      <w:r>
        <w:rPr>
          <w:sz w:val="28"/>
          <w:szCs w:val="28"/>
        </w:rPr>
        <w:t xml:space="preserve">5.8. Определим числовые значения взвешенного квадратного отклонения от средней величины </w:t>
      </w:r>
      <w:r>
        <w:rPr>
          <w:noProof/>
          <w:position w:val="-12"/>
          <w:sz w:val="28"/>
          <w:szCs w:val="28"/>
        </w:rPr>
        <w:drawing>
          <wp:inline distT="0" distB="0" distL="114300" distR="114300">
            <wp:extent cx="749300" cy="241300"/>
            <wp:effectExtent l="0" t="0" r="0" b="0"/>
            <wp:docPr id="131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
                    <pic:cNvPicPr/>
                  </pic:nvPicPr>
                  <pic:blipFill rotWithShape="1">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41300"/>
                    </a:xfrm>
                    <a:prstGeom prst="rect">
                      <a:avLst/>
                    </a:prstGeom>
                  </pic:spPr>
                </pic:pic>
              </a:graphicData>
            </a:graphic>
          </wp:inline>
        </w:drawing>
      </w:r>
      <w:r>
        <w:rPr>
          <w:sz w:val="28"/>
          <w:szCs w:val="28"/>
        </w:rPr>
        <w:t xml:space="preserve"> в шестом столбце расчетной таблицы: </w:t>
      </w:r>
    </w:p>
    <w:p w:rsidR="0000744B" w:rsidRDefault="009D6FFF">
      <w:pPr>
        <w:jc w:val="center"/>
        <w:rPr>
          <w:sz w:val="28"/>
          <w:szCs w:val="28"/>
        </w:rPr>
      </w:pPr>
      <w:r>
        <w:rPr>
          <w:sz w:val="28"/>
          <w:szCs w:val="28"/>
        </w:rPr>
        <w:t>472823280,3 ∙ 4824,6  = 2281183197894,15;</w:t>
      </w:r>
    </w:p>
    <w:p w:rsidR="0000744B" w:rsidRDefault="009D6FFF">
      <w:pPr>
        <w:jc w:val="center"/>
        <w:rPr>
          <w:sz w:val="28"/>
          <w:szCs w:val="28"/>
        </w:rPr>
      </w:pPr>
      <w:r>
        <w:rPr>
          <w:sz w:val="28"/>
          <w:szCs w:val="28"/>
        </w:rPr>
        <w:t>389845280,3 ∙ 7017,6  = 2735778238682,40;</w:t>
      </w:r>
    </w:p>
    <w:p w:rsidR="0000744B" w:rsidRDefault="009D6FFF">
      <w:pPr>
        <w:jc w:val="center"/>
        <w:rPr>
          <w:sz w:val="28"/>
          <w:szCs w:val="28"/>
        </w:rPr>
      </w:pPr>
      <w:r>
        <w:rPr>
          <w:sz w:val="28"/>
          <w:szCs w:val="28"/>
        </w:rPr>
        <w:t>314867280,3 ∙ 8918,2 = 2808049378725,55 и так далее,</w:t>
      </w:r>
    </w:p>
    <w:p w:rsidR="0000744B" w:rsidRDefault="009D6FFF">
      <w:pPr>
        <w:jc w:val="both"/>
        <w:rPr>
          <w:sz w:val="28"/>
          <w:szCs w:val="28"/>
        </w:rPr>
      </w:pPr>
      <w:r>
        <w:rPr>
          <w:sz w:val="28"/>
          <w:szCs w:val="28"/>
        </w:rPr>
        <w:t>а также итог этого столбца: 44265481277450.</w:t>
      </w:r>
    </w:p>
    <w:p w:rsidR="0000744B" w:rsidRDefault="009D6FFF">
      <w:pPr>
        <w:ind w:firstLine="708"/>
        <w:jc w:val="both"/>
        <w:rPr>
          <w:sz w:val="28"/>
          <w:szCs w:val="28"/>
        </w:rPr>
      </w:pPr>
      <w:r>
        <w:rPr>
          <w:sz w:val="28"/>
          <w:szCs w:val="28"/>
        </w:rPr>
        <w:t xml:space="preserve">5.9. Определим дисперсию по формуле (4.13): </w:t>
      </w:r>
    </w:p>
    <w:p w:rsidR="0000744B" w:rsidRDefault="009D6FFF">
      <w:pPr>
        <w:jc w:val="center"/>
        <w:rPr>
          <w:sz w:val="28"/>
          <w:szCs w:val="28"/>
          <w:vertAlign w:val="superscript"/>
        </w:rPr>
      </w:pPr>
      <w:r>
        <w:rPr>
          <w:noProof/>
          <w:position w:val="-28"/>
          <w:sz w:val="28"/>
          <w:szCs w:val="28"/>
        </w:rPr>
        <w:drawing>
          <wp:inline distT="0" distB="0" distL="114300" distR="114300">
            <wp:extent cx="2743200" cy="457200"/>
            <wp:effectExtent l="0" t="0" r="0" b="0"/>
            <wp:docPr id="13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
                    <pic:cNvPicPr/>
                  </pic:nvPicPr>
                  <pic:blipFill rotWithShape="1">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43200" cy="457200"/>
                    </a:xfrm>
                    <a:prstGeom prst="rect">
                      <a:avLst/>
                    </a:prstGeom>
                  </pic:spPr>
                </pic:pic>
              </a:graphicData>
            </a:graphic>
          </wp:inline>
        </w:drawing>
      </w:r>
      <w:r>
        <w:rPr>
          <w:sz w:val="28"/>
          <w:szCs w:val="28"/>
        </w:rPr>
        <w:t xml:space="preserve"> млн. р.</w:t>
      </w:r>
      <w:r>
        <w:rPr>
          <w:sz w:val="28"/>
          <w:szCs w:val="28"/>
          <w:vertAlign w:val="superscript"/>
        </w:rPr>
        <w:t>2</w:t>
      </w:r>
    </w:p>
    <w:p w:rsidR="0000744B" w:rsidRDefault="009D6FFF">
      <w:pPr>
        <w:ind w:firstLine="720"/>
        <w:jc w:val="center"/>
        <w:rPr>
          <w:sz w:val="28"/>
          <w:szCs w:val="28"/>
        </w:rPr>
      </w:pPr>
      <w:r>
        <w:rPr>
          <w:sz w:val="28"/>
          <w:szCs w:val="28"/>
        </w:rPr>
        <w:t>5.10. Определим среднеквадратическое отклонение по формуле (4.14):</w:t>
      </w:r>
    </w:p>
    <w:p w:rsidR="0000744B" w:rsidRDefault="009D6FFF">
      <w:pPr>
        <w:ind w:firstLine="720"/>
        <w:jc w:val="center"/>
        <w:rPr>
          <w:sz w:val="28"/>
          <w:szCs w:val="28"/>
        </w:rPr>
      </w:pPr>
      <w:r>
        <w:rPr>
          <w:noProof/>
          <w:position w:val="-12"/>
          <w:sz w:val="28"/>
          <w:szCs w:val="28"/>
        </w:rPr>
        <w:drawing>
          <wp:inline distT="0" distB="0" distL="114300" distR="114300">
            <wp:extent cx="2145665" cy="279400"/>
            <wp:effectExtent l="0" t="0" r="0" b="0"/>
            <wp:docPr id="13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
                    <pic:cNvPicPr/>
                  </pic:nvPicPr>
                  <pic:blipFill rotWithShape="1">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45665" cy="279400"/>
                    </a:xfrm>
                    <a:prstGeom prst="rect">
                      <a:avLst/>
                    </a:prstGeom>
                  </pic:spPr>
                </pic:pic>
              </a:graphicData>
            </a:graphic>
          </wp:inline>
        </w:drawing>
      </w:r>
      <w:r>
        <w:rPr>
          <w:sz w:val="28"/>
          <w:szCs w:val="28"/>
        </w:rPr>
        <w:t xml:space="preserve"> млн. р.</w:t>
      </w:r>
    </w:p>
    <w:p w:rsidR="0000744B" w:rsidRDefault="009D6FFF">
      <w:pPr>
        <w:tabs>
          <w:tab w:val="left" w:pos="0"/>
        </w:tabs>
        <w:ind w:firstLine="720"/>
        <w:jc w:val="both"/>
        <w:rPr>
          <w:sz w:val="28"/>
          <w:szCs w:val="28"/>
        </w:rPr>
      </w:pPr>
      <w:r>
        <w:rPr>
          <w:sz w:val="28"/>
          <w:szCs w:val="28"/>
        </w:rPr>
        <w:t>5.11. Определим числовые значения коэффициента доверия по формуле (4.21) в первом столбце второй расчетной таблицы:</w:t>
      </w:r>
    </w:p>
    <w:p w:rsidR="0000744B" w:rsidRDefault="009D6FFF">
      <w:pPr>
        <w:jc w:val="center"/>
        <w:rPr>
          <w:sz w:val="28"/>
          <w:szCs w:val="28"/>
        </w:rPr>
      </w:pPr>
      <w:r>
        <w:rPr>
          <w:noProof/>
          <w:position w:val="-32"/>
          <w:sz w:val="28"/>
          <w:szCs w:val="28"/>
        </w:rPr>
        <w:drawing>
          <wp:inline distT="0" distB="0" distL="114300" distR="114300">
            <wp:extent cx="1104900" cy="482600"/>
            <wp:effectExtent l="0" t="0" r="0" b="0"/>
            <wp:docPr id="13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
                    <pic:cNvPicPr/>
                  </pic:nvPicPr>
                  <pic:blipFill rotWithShape="1">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04900" cy="482600"/>
                    </a:xfrm>
                    <a:prstGeom prst="rect">
                      <a:avLst/>
                    </a:prstGeom>
                  </pic:spPr>
                </pic:pic>
              </a:graphicData>
            </a:graphic>
          </wp:inline>
        </w:drawing>
      </w:r>
      <w:r>
        <w:rPr>
          <w:sz w:val="28"/>
          <w:szCs w:val="28"/>
        </w:rPr>
        <w:t>-1,250</w:t>
      </w:r>
    </w:p>
    <w:p w:rsidR="0000744B" w:rsidRDefault="009D6FFF">
      <w:pPr>
        <w:jc w:val="center"/>
        <w:rPr>
          <w:sz w:val="28"/>
          <w:szCs w:val="28"/>
        </w:rPr>
      </w:pPr>
      <w:r>
        <w:rPr>
          <w:noProof/>
          <w:position w:val="-32"/>
          <w:sz w:val="28"/>
          <w:szCs w:val="28"/>
        </w:rPr>
        <w:drawing>
          <wp:inline distT="0" distB="0" distL="114300" distR="114300">
            <wp:extent cx="1130300" cy="482600"/>
            <wp:effectExtent l="0" t="0" r="0" b="0"/>
            <wp:docPr id="132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
                    <pic:cNvPicPr/>
                  </pic:nvPicPr>
                  <pic:blipFill rotWithShape="1">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30300" cy="482600"/>
                    </a:xfrm>
                    <a:prstGeom prst="rect">
                      <a:avLst/>
                    </a:prstGeom>
                  </pic:spPr>
                </pic:pic>
              </a:graphicData>
            </a:graphic>
          </wp:inline>
        </w:drawing>
      </w:r>
      <w:r>
        <w:rPr>
          <w:sz w:val="28"/>
          <w:szCs w:val="28"/>
        </w:rPr>
        <w:t>-1,135</w:t>
      </w:r>
    </w:p>
    <w:p w:rsidR="0000744B" w:rsidRDefault="009D6FFF">
      <w:pPr>
        <w:jc w:val="center"/>
        <w:rPr>
          <w:sz w:val="28"/>
          <w:szCs w:val="28"/>
        </w:rPr>
      </w:pPr>
      <w:r>
        <w:rPr>
          <w:noProof/>
          <w:position w:val="-32"/>
          <w:sz w:val="28"/>
          <w:szCs w:val="28"/>
        </w:rPr>
        <w:drawing>
          <wp:inline distT="0" distB="0" distL="114300" distR="114300">
            <wp:extent cx="1181100" cy="482600"/>
            <wp:effectExtent l="0" t="0" r="0" b="0"/>
            <wp:docPr id="132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
                    <pic:cNvPicPr/>
                  </pic:nvPicPr>
                  <pic:blipFill rotWithShape="1">
                    <a:blip r:embed="rId1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1100" cy="482600"/>
                    </a:xfrm>
                    <a:prstGeom prst="rect">
                      <a:avLst/>
                    </a:prstGeom>
                  </pic:spPr>
                </pic:pic>
              </a:graphicData>
            </a:graphic>
          </wp:inline>
        </w:drawing>
      </w:r>
      <w:r>
        <w:rPr>
          <w:sz w:val="28"/>
          <w:szCs w:val="28"/>
        </w:rPr>
        <w:t>-1,020 и так далее.</w:t>
      </w:r>
    </w:p>
    <w:p w:rsidR="0000744B" w:rsidRDefault="009D6FFF">
      <w:pPr>
        <w:tabs>
          <w:tab w:val="left" w:pos="0"/>
        </w:tabs>
        <w:ind w:firstLine="720"/>
        <w:jc w:val="both"/>
        <w:rPr>
          <w:sz w:val="28"/>
          <w:szCs w:val="28"/>
        </w:rPr>
      </w:pPr>
      <w:r>
        <w:rPr>
          <w:sz w:val="28"/>
          <w:szCs w:val="28"/>
        </w:rPr>
        <w:t xml:space="preserve">5.12. Определим числовые значения функции относительной плотности нормального ряда распределения по формуле (4.22) во втором столбце второй расчетной таблицы: </w:t>
      </w:r>
    </w:p>
    <w:p w:rsidR="0000744B" w:rsidRDefault="009D6FFF">
      <w:pPr>
        <w:jc w:val="center"/>
        <w:rPr>
          <w:sz w:val="28"/>
          <w:szCs w:val="28"/>
        </w:rPr>
      </w:pPr>
      <w:r>
        <w:rPr>
          <w:noProof/>
          <w:position w:val="-36"/>
          <w:sz w:val="28"/>
          <w:szCs w:val="28"/>
        </w:rPr>
        <w:drawing>
          <wp:inline distT="0" distB="0" distL="114300" distR="114300">
            <wp:extent cx="2654300" cy="584200"/>
            <wp:effectExtent l="0" t="0" r="0" b="0"/>
            <wp:docPr id="132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
                    <pic:cNvPicPr/>
                  </pic:nvPicPr>
                  <pic:blipFill rotWithShape="1">
                    <a:blip r:embed="rId1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54300" cy="584200"/>
                    </a:xfrm>
                    <a:prstGeom prst="rect">
                      <a:avLst/>
                    </a:prstGeom>
                  </pic:spPr>
                </pic:pic>
              </a:graphicData>
            </a:graphic>
          </wp:inline>
        </w:drawing>
      </w:r>
      <w:r>
        <w:rPr>
          <w:sz w:val="28"/>
          <w:szCs w:val="28"/>
        </w:rPr>
        <w:t>0,1832</w:t>
      </w:r>
    </w:p>
    <w:p w:rsidR="0000744B" w:rsidRDefault="0000744B">
      <w:pPr>
        <w:ind w:firstLine="720"/>
        <w:jc w:val="center"/>
        <w:rPr>
          <w:sz w:val="28"/>
          <w:szCs w:val="28"/>
        </w:rPr>
      </w:pPr>
    </w:p>
    <w:p w:rsidR="0000744B" w:rsidRDefault="009D6FFF">
      <w:pPr>
        <w:jc w:val="center"/>
        <w:rPr>
          <w:sz w:val="28"/>
          <w:szCs w:val="28"/>
        </w:rPr>
      </w:pPr>
      <w:r>
        <w:rPr>
          <w:noProof/>
          <w:position w:val="-36"/>
          <w:sz w:val="28"/>
          <w:szCs w:val="28"/>
        </w:rPr>
        <w:drawing>
          <wp:inline distT="0" distB="0" distL="114300" distR="114300">
            <wp:extent cx="2654300" cy="584200"/>
            <wp:effectExtent l="0" t="0" r="0" b="0"/>
            <wp:docPr id="132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
                    <pic:cNvPicPr/>
                  </pic:nvPicPr>
                  <pic:blipFill rotWithShape="1">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54300" cy="584200"/>
                    </a:xfrm>
                    <a:prstGeom prst="rect">
                      <a:avLst/>
                    </a:prstGeom>
                  </pic:spPr>
                </pic:pic>
              </a:graphicData>
            </a:graphic>
          </wp:inline>
        </w:drawing>
      </w:r>
      <w:r>
        <w:rPr>
          <w:sz w:val="28"/>
          <w:szCs w:val="28"/>
        </w:rPr>
        <w:t>0,2100</w:t>
      </w:r>
    </w:p>
    <w:p w:rsidR="0000744B" w:rsidRDefault="0000744B">
      <w:pPr>
        <w:ind w:firstLine="720"/>
        <w:jc w:val="center"/>
        <w:rPr>
          <w:sz w:val="28"/>
          <w:szCs w:val="28"/>
        </w:rPr>
      </w:pPr>
    </w:p>
    <w:p w:rsidR="0000744B" w:rsidRDefault="009D6FFF">
      <w:pPr>
        <w:jc w:val="center"/>
        <w:rPr>
          <w:sz w:val="28"/>
          <w:szCs w:val="28"/>
        </w:rPr>
      </w:pPr>
      <w:r>
        <w:rPr>
          <w:noProof/>
          <w:position w:val="-36"/>
          <w:sz w:val="28"/>
          <w:szCs w:val="28"/>
        </w:rPr>
        <w:drawing>
          <wp:inline distT="0" distB="0" distL="114300" distR="114300">
            <wp:extent cx="2717800" cy="584200"/>
            <wp:effectExtent l="0" t="0" r="0" b="0"/>
            <wp:docPr id="132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
                    <pic:cNvPicPr/>
                  </pic:nvPicPr>
                  <pic:blipFill rotWithShape="1">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17800" cy="584200"/>
                    </a:xfrm>
                    <a:prstGeom prst="rect">
                      <a:avLst/>
                    </a:prstGeom>
                  </pic:spPr>
                </pic:pic>
              </a:graphicData>
            </a:graphic>
          </wp:inline>
        </w:drawing>
      </w:r>
      <w:r>
        <w:rPr>
          <w:sz w:val="28"/>
          <w:szCs w:val="28"/>
        </w:rPr>
        <w:t>0,2376 и так далее.</w:t>
      </w:r>
    </w:p>
    <w:p w:rsidR="0000744B" w:rsidRDefault="009D6FFF">
      <w:pPr>
        <w:tabs>
          <w:tab w:val="left" w:pos="0"/>
        </w:tabs>
        <w:ind w:firstLine="720"/>
        <w:jc w:val="both"/>
        <w:rPr>
          <w:sz w:val="28"/>
          <w:szCs w:val="28"/>
        </w:rPr>
      </w:pPr>
      <w:r>
        <w:rPr>
          <w:sz w:val="28"/>
          <w:szCs w:val="28"/>
        </w:rPr>
        <w:lastRenderedPageBreak/>
        <w:t xml:space="preserve">5.12. Определим числовые значения функции теоретической частоты нормального ряда распределения по формуле (4.24) во втором столбце второй расчетной таблицы: </w:t>
      </w:r>
    </w:p>
    <w:p w:rsidR="0000744B" w:rsidRDefault="009D6FFF">
      <w:pPr>
        <w:tabs>
          <w:tab w:val="left" w:pos="0"/>
        </w:tabs>
        <w:jc w:val="center"/>
        <w:rPr>
          <w:sz w:val="28"/>
          <w:szCs w:val="28"/>
        </w:rPr>
      </w:pPr>
      <w:r>
        <w:rPr>
          <w:noProof/>
          <w:position w:val="-32"/>
          <w:sz w:val="28"/>
          <w:szCs w:val="28"/>
        </w:rPr>
        <w:drawing>
          <wp:inline distT="0" distB="0" distL="114300" distR="114300">
            <wp:extent cx="2120899" cy="482600"/>
            <wp:effectExtent l="0" t="0" r="0" b="0"/>
            <wp:docPr id="13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
                    <pic:cNvPicPr/>
                  </pic:nvPicPr>
                  <pic:blipFill rotWithShape="1">
                    <a:blip r:embed="rId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20899" cy="482600"/>
                    </a:xfrm>
                    <a:prstGeom prst="rect">
                      <a:avLst/>
                    </a:prstGeom>
                  </pic:spPr>
                </pic:pic>
              </a:graphicData>
            </a:graphic>
          </wp:inline>
        </w:drawing>
      </w:r>
      <w:r>
        <w:rPr>
          <w:sz w:val="28"/>
          <w:szCs w:val="28"/>
        </w:rPr>
        <w:t>3078;</w:t>
      </w:r>
    </w:p>
    <w:p w:rsidR="0000744B" w:rsidRDefault="009D6FFF">
      <w:pPr>
        <w:tabs>
          <w:tab w:val="left" w:pos="0"/>
        </w:tabs>
        <w:jc w:val="center"/>
        <w:rPr>
          <w:sz w:val="28"/>
          <w:szCs w:val="28"/>
        </w:rPr>
      </w:pPr>
      <w:r>
        <w:rPr>
          <w:noProof/>
          <w:position w:val="-32"/>
          <w:sz w:val="28"/>
          <w:szCs w:val="28"/>
        </w:rPr>
        <w:drawing>
          <wp:inline distT="0" distB="0" distL="114300" distR="114300">
            <wp:extent cx="2311400" cy="482600"/>
            <wp:effectExtent l="0" t="0" r="0" b="0"/>
            <wp:docPr id="13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
                    <pic:cNvPicPr/>
                  </pic:nvPicPr>
                  <pic:blipFill rotWithShape="1">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11400" cy="482600"/>
                    </a:xfrm>
                    <a:prstGeom prst="rect">
                      <a:avLst/>
                    </a:prstGeom>
                  </pic:spPr>
                </pic:pic>
              </a:graphicData>
            </a:graphic>
          </wp:inline>
        </w:drawing>
      </w:r>
      <w:r>
        <w:rPr>
          <w:sz w:val="28"/>
          <w:szCs w:val="28"/>
        </w:rPr>
        <w:t>;</w:t>
      </w:r>
    </w:p>
    <w:p w:rsidR="0000744B" w:rsidRDefault="009D6FFF">
      <w:pPr>
        <w:tabs>
          <w:tab w:val="left" w:pos="0"/>
        </w:tabs>
        <w:jc w:val="center"/>
        <w:rPr>
          <w:sz w:val="28"/>
          <w:szCs w:val="28"/>
        </w:rPr>
      </w:pPr>
      <w:r>
        <w:rPr>
          <w:noProof/>
          <w:position w:val="-32"/>
          <w:sz w:val="28"/>
          <w:szCs w:val="28"/>
        </w:rPr>
        <w:drawing>
          <wp:inline distT="0" distB="0" distL="114300" distR="114300">
            <wp:extent cx="2540000" cy="482600"/>
            <wp:effectExtent l="0" t="0" r="0" b="0"/>
            <wp:docPr id="13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
                    <pic:cNvPicPr/>
                  </pic:nvPicPr>
                  <pic:blipFill rotWithShape="1">
                    <a:blip r:embed="rId1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40000" cy="482600"/>
                    </a:xfrm>
                    <a:prstGeom prst="rect">
                      <a:avLst/>
                    </a:prstGeom>
                  </pic:spPr>
                </pic:pic>
              </a:graphicData>
            </a:graphic>
          </wp:inline>
        </w:drawing>
      </w:r>
    </w:p>
    <w:p w:rsidR="0000744B" w:rsidRDefault="009D6FFF">
      <w:pPr>
        <w:tabs>
          <w:tab w:val="left" w:pos="0"/>
        </w:tabs>
        <w:jc w:val="center"/>
        <w:rPr>
          <w:sz w:val="28"/>
          <w:szCs w:val="28"/>
        </w:rPr>
      </w:pPr>
      <w:r>
        <w:rPr>
          <w:noProof/>
          <w:position w:val="-32"/>
          <w:sz w:val="28"/>
          <w:szCs w:val="28"/>
        </w:rPr>
        <w:drawing>
          <wp:inline distT="0" distB="0" distL="114300" distR="114300">
            <wp:extent cx="2552700" cy="482600"/>
            <wp:effectExtent l="0" t="0" r="0" b="0"/>
            <wp:docPr id="13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
                    <pic:cNvPicPr/>
                  </pic:nvPicPr>
                  <pic:blipFill rotWithShape="1">
                    <a:blip r:embed="rId1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52700" cy="482600"/>
                    </a:xfrm>
                    <a:prstGeom prst="rect">
                      <a:avLst/>
                    </a:prstGeom>
                  </pic:spPr>
                </pic:pic>
              </a:graphicData>
            </a:graphic>
          </wp:inline>
        </w:drawing>
      </w:r>
    </w:p>
    <w:p w:rsidR="0000744B" w:rsidRDefault="009D6FFF">
      <w:pPr>
        <w:tabs>
          <w:tab w:val="left" w:pos="0"/>
        </w:tabs>
        <w:jc w:val="center"/>
        <w:rPr>
          <w:sz w:val="28"/>
          <w:szCs w:val="28"/>
        </w:rPr>
      </w:pPr>
      <w:r>
        <w:rPr>
          <w:noProof/>
          <w:position w:val="-32"/>
          <w:sz w:val="28"/>
          <w:szCs w:val="28"/>
        </w:rPr>
        <w:drawing>
          <wp:inline distT="0" distB="0" distL="114300" distR="114300">
            <wp:extent cx="2565400" cy="482600"/>
            <wp:effectExtent l="0" t="0" r="0" b="0"/>
            <wp:docPr id="13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
                    <pic:cNvPicPr/>
                  </pic:nvPicPr>
                  <pic:blipFill rotWithShape="1">
                    <a:blip r:embed="rId1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65400" cy="482600"/>
                    </a:xfrm>
                    <a:prstGeom prst="rect">
                      <a:avLst/>
                    </a:prstGeom>
                  </pic:spPr>
                </pic:pic>
              </a:graphicData>
            </a:graphic>
          </wp:inline>
        </w:drawing>
      </w:r>
      <w:r>
        <w:rPr>
          <w:sz w:val="28"/>
          <w:szCs w:val="28"/>
        </w:rPr>
        <w:t xml:space="preserve"> и так далее.</w:t>
      </w:r>
    </w:p>
    <w:p w:rsidR="0000744B" w:rsidRDefault="0000744B">
      <w:pPr>
        <w:tabs>
          <w:tab w:val="left" w:pos="3834"/>
        </w:tabs>
        <w:ind w:firstLine="720"/>
        <w:jc w:val="both"/>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90"/>
        <w:gridCol w:w="3111"/>
        <w:gridCol w:w="3970"/>
      </w:tblGrid>
      <w:tr w:rsidR="0000744B">
        <w:trPr>
          <w:trHeight w:val="851"/>
        </w:trPr>
        <w:tc>
          <w:tcPr>
            <w:tcW w:w="1301" w:type="pct"/>
            <w:shd w:val="clear" w:color="auto" w:fill="auto"/>
            <w:vAlign w:val="center"/>
          </w:tcPr>
          <w:p w:rsidR="0000744B" w:rsidRDefault="009D6FFF">
            <w:pPr>
              <w:jc w:val="center"/>
            </w:pPr>
            <w:r>
              <w:rPr>
                <w:noProof/>
                <w:position w:val="-6"/>
              </w:rPr>
              <w:drawing>
                <wp:inline distT="0" distB="0" distL="114300" distR="114300">
                  <wp:extent cx="88265" cy="152400"/>
                  <wp:effectExtent l="0" t="0" r="0" b="0"/>
                  <wp:docPr id="13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
                          <pic:cNvPicPr/>
                        </pic:nvPicPr>
                        <pic:blipFill rotWithShape="1">
                          <a:blip r:embed="rId1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8265" cy="152400"/>
                          </a:xfrm>
                          <a:prstGeom prst="rect">
                            <a:avLst/>
                          </a:prstGeom>
                        </pic:spPr>
                      </pic:pic>
                    </a:graphicData>
                  </a:graphic>
                </wp:inline>
              </w:drawing>
            </w:r>
          </w:p>
        </w:tc>
        <w:tc>
          <w:tcPr>
            <w:tcW w:w="1625" w:type="pct"/>
            <w:shd w:val="clear" w:color="auto" w:fill="auto"/>
            <w:vAlign w:val="center"/>
          </w:tcPr>
          <w:p w:rsidR="0000744B" w:rsidRDefault="009D6FFF">
            <w:pPr>
              <w:jc w:val="center"/>
            </w:pPr>
            <w:r>
              <w:rPr>
                <w:noProof/>
                <w:position w:val="-10"/>
              </w:rPr>
              <w:drawing>
                <wp:inline distT="0" distB="0" distL="114300" distR="114300">
                  <wp:extent cx="304800" cy="203200"/>
                  <wp:effectExtent l="0" t="0" r="0" b="0"/>
                  <wp:docPr id="13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
                          <pic:cNvPicPr/>
                        </pic:nvPicPr>
                        <pic:blipFill rotWithShape="1">
                          <a:blip r:embed="rId1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4800" cy="203200"/>
                          </a:xfrm>
                          <a:prstGeom prst="rect">
                            <a:avLst/>
                          </a:prstGeom>
                        </pic:spPr>
                      </pic:pic>
                    </a:graphicData>
                  </a:graphic>
                </wp:inline>
              </w:drawing>
            </w:r>
          </w:p>
        </w:tc>
        <w:tc>
          <w:tcPr>
            <w:tcW w:w="2074" w:type="pct"/>
            <w:shd w:val="clear" w:color="auto" w:fill="auto"/>
            <w:vAlign w:val="center"/>
          </w:tcPr>
          <w:p w:rsidR="0000744B" w:rsidRDefault="009D6FFF">
            <w:pPr>
              <w:jc w:val="center"/>
            </w:pPr>
            <w:r>
              <w:rPr>
                <w:noProof/>
                <w:position w:val="-10"/>
              </w:rPr>
              <w:drawing>
                <wp:inline distT="0" distB="0" distL="114300" distR="114300">
                  <wp:extent cx="190500" cy="203200"/>
                  <wp:effectExtent l="0" t="0" r="0" b="0"/>
                  <wp:docPr id="13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
                          <pic:cNvPicPr/>
                        </pic:nvPicPr>
                        <pic:blipFill rotWithShape="1">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03200"/>
                          </a:xfrm>
                          <a:prstGeom prst="rect">
                            <a:avLst/>
                          </a:prstGeom>
                        </pic:spPr>
                      </pic:pic>
                    </a:graphicData>
                  </a:graphic>
                </wp:inline>
              </w:drawing>
            </w:r>
          </w:p>
        </w:tc>
      </w:tr>
      <w:tr w:rsidR="0000744B">
        <w:tc>
          <w:tcPr>
            <w:tcW w:w="1301" w:type="pct"/>
            <w:shd w:val="clear" w:color="auto" w:fill="auto"/>
          </w:tcPr>
          <w:p w:rsidR="0000744B" w:rsidRDefault="009D6FFF">
            <w:pPr>
              <w:jc w:val="center"/>
            </w:pPr>
            <w:r>
              <w:t>-1,250</w:t>
            </w:r>
          </w:p>
        </w:tc>
        <w:tc>
          <w:tcPr>
            <w:tcW w:w="1625" w:type="pct"/>
            <w:shd w:val="clear" w:color="auto" w:fill="auto"/>
          </w:tcPr>
          <w:p w:rsidR="0000744B" w:rsidRDefault="009D6FFF">
            <w:pPr>
              <w:jc w:val="center"/>
            </w:pPr>
            <w:r>
              <w:t>0,1832</w:t>
            </w:r>
          </w:p>
        </w:tc>
        <w:tc>
          <w:tcPr>
            <w:tcW w:w="2074" w:type="pct"/>
            <w:shd w:val="clear" w:color="auto" w:fill="auto"/>
          </w:tcPr>
          <w:p w:rsidR="0000744B" w:rsidRDefault="009D6FFF">
            <w:pPr>
              <w:jc w:val="center"/>
            </w:pPr>
            <w:r>
              <w:t>3078</w:t>
            </w:r>
          </w:p>
        </w:tc>
      </w:tr>
      <w:tr w:rsidR="0000744B">
        <w:tc>
          <w:tcPr>
            <w:tcW w:w="1301" w:type="pct"/>
            <w:shd w:val="clear" w:color="auto" w:fill="auto"/>
          </w:tcPr>
          <w:p w:rsidR="0000744B" w:rsidRDefault="009D6FFF">
            <w:pPr>
              <w:jc w:val="center"/>
            </w:pPr>
            <w:r>
              <w:t>-1,135</w:t>
            </w:r>
          </w:p>
        </w:tc>
        <w:tc>
          <w:tcPr>
            <w:tcW w:w="1625" w:type="pct"/>
            <w:shd w:val="clear" w:color="auto" w:fill="auto"/>
          </w:tcPr>
          <w:p w:rsidR="0000744B" w:rsidRDefault="009D6FFF">
            <w:pPr>
              <w:jc w:val="center"/>
            </w:pPr>
            <w:r>
              <w:t>0,2100</w:t>
            </w:r>
          </w:p>
        </w:tc>
        <w:tc>
          <w:tcPr>
            <w:tcW w:w="2074" w:type="pct"/>
            <w:shd w:val="clear" w:color="auto" w:fill="auto"/>
          </w:tcPr>
          <w:p w:rsidR="0000744B" w:rsidRDefault="009D6FFF">
            <w:pPr>
              <w:jc w:val="center"/>
            </w:pPr>
            <w:r>
              <w:t>3529</w:t>
            </w:r>
          </w:p>
        </w:tc>
      </w:tr>
      <w:tr w:rsidR="0000744B">
        <w:tc>
          <w:tcPr>
            <w:tcW w:w="1301" w:type="pct"/>
            <w:shd w:val="clear" w:color="auto" w:fill="auto"/>
          </w:tcPr>
          <w:p w:rsidR="0000744B" w:rsidRDefault="009D6FFF">
            <w:pPr>
              <w:jc w:val="center"/>
            </w:pPr>
            <w:r>
              <w:t>-1,020</w:t>
            </w:r>
          </w:p>
        </w:tc>
        <w:tc>
          <w:tcPr>
            <w:tcW w:w="1625" w:type="pct"/>
            <w:shd w:val="clear" w:color="auto" w:fill="auto"/>
          </w:tcPr>
          <w:p w:rsidR="0000744B" w:rsidRDefault="009D6FFF">
            <w:pPr>
              <w:jc w:val="center"/>
            </w:pPr>
            <w:r>
              <w:t>0,2376</w:t>
            </w:r>
          </w:p>
        </w:tc>
        <w:tc>
          <w:tcPr>
            <w:tcW w:w="2074" w:type="pct"/>
            <w:shd w:val="clear" w:color="auto" w:fill="auto"/>
          </w:tcPr>
          <w:p w:rsidR="0000744B" w:rsidRDefault="009D6FFF">
            <w:pPr>
              <w:jc w:val="center"/>
            </w:pPr>
            <w:r>
              <w:t>3993</w:t>
            </w:r>
          </w:p>
        </w:tc>
      </w:tr>
      <w:tr w:rsidR="0000744B">
        <w:tc>
          <w:tcPr>
            <w:tcW w:w="1301" w:type="pct"/>
            <w:shd w:val="clear" w:color="auto" w:fill="auto"/>
          </w:tcPr>
          <w:p w:rsidR="0000744B" w:rsidRDefault="009D6FFF">
            <w:pPr>
              <w:jc w:val="center"/>
            </w:pPr>
            <w:r>
              <w:t>-0,876</w:t>
            </w:r>
          </w:p>
        </w:tc>
        <w:tc>
          <w:tcPr>
            <w:tcW w:w="1625" w:type="pct"/>
            <w:shd w:val="clear" w:color="auto" w:fill="auto"/>
          </w:tcPr>
          <w:p w:rsidR="0000744B" w:rsidRDefault="009D6FFF">
            <w:pPr>
              <w:jc w:val="center"/>
            </w:pPr>
            <w:r>
              <w:t>0,2722</w:t>
            </w:r>
          </w:p>
        </w:tc>
        <w:tc>
          <w:tcPr>
            <w:tcW w:w="2074" w:type="pct"/>
            <w:shd w:val="clear" w:color="auto" w:fill="auto"/>
          </w:tcPr>
          <w:p w:rsidR="0000744B" w:rsidRDefault="009D6FFF">
            <w:pPr>
              <w:jc w:val="center"/>
            </w:pPr>
            <w:r>
              <w:t>6860</w:t>
            </w:r>
          </w:p>
        </w:tc>
      </w:tr>
      <w:tr w:rsidR="0000744B">
        <w:tc>
          <w:tcPr>
            <w:tcW w:w="1301" w:type="pct"/>
            <w:shd w:val="clear" w:color="auto" w:fill="auto"/>
          </w:tcPr>
          <w:p w:rsidR="0000744B" w:rsidRDefault="009D6FFF">
            <w:pPr>
              <w:jc w:val="center"/>
            </w:pPr>
            <w:r>
              <w:t>-0,704</w:t>
            </w:r>
          </w:p>
        </w:tc>
        <w:tc>
          <w:tcPr>
            <w:tcW w:w="1625" w:type="pct"/>
            <w:shd w:val="clear" w:color="auto" w:fill="auto"/>
          </w:tcPr>
          <w:p w:rsidR="0000744B" w:rsidRDefault="009D6FFF">
            <w:pPr>
              <w:jc w:val="center"/>
            </w:pPr>
            <w:r>
              <w:t>0,3118</w:t>
            </w:r>
          </w:p>
        </w:tc>
        <w:tc>
          <w:tcPr>
            <w:tcW w:w="2074" w:type="pct"/>
            <w:shd w:val="clear" w:color="auto" w:fill="auto"/>
          </w:tcPr>
          <w:p w:rsidR="0000744B" w:rsidRDefault="009D6FFF">
            <w:pPr>
              <w:jc w:val="center"/>
            </w:pPr>
            <w:r>
              <w:t>13096</w:t>
            </w:r>
          </w:p>
        </w:tc>
      </w:tr>
      <w:tr w:rsidR="0000744B">
        <w:tc>
          <w:tcPr>
            <w:tcW w:w="1301" w:type="pct"/>
            <w:shd w:val="clear" w:color="auto" w:fill="auto"/>
          </w:tcPr>
          <w:p w:rsidR="0000744B" w:rsidRDefault="009D6FFF">
            <w:pPr>
              <w:jc w:val="center"/>
            </w:pPr>
            <w:r>
              <w:t>-0,474</w:t>
            </w:r>
          </w:p>
        </w:tc>
        <w:tc>
          <w:tcPr>
            <w:tcW w:w="1625" w:type="pct"/>
            <w:shd w:val="clear" w:color="auto" w:fill="auto"/>
          </w:tcPr>
          <w:p w:rsidR="0000744B" w:rsidRDefault="009D6FFF">
            <w:pPr>
              <w:jc w:val="center"/>
            </w:pPr>
            <w:r>
              <w:t>0,3568</w:t>
            </w:r>
          </w:p>
        </w:tc>
        <w:tc>
          <w:tcPr>
            <w:tcW w:w="2074" w:type="pct"/>
            <w:shd w:val="clear" w:color="auto" w:fill="auto"/>
          </w:tcPr>
          <w:p w:rsidR="0000744B" w:rsidRDefault="009D6FFF">
            <w:pPr>
              <w:jc w:val="center"/>
            </w:pPr>
            <w:r>
              <w:t>14988</w:t>
            </w:r>
          </w:p>
        </w:tc>
      </w:tr>
      <w:tr w:rsidR="0000744B">
        <w:tc>
          <w:tcPr>
            <w:tcW w:w="1301" w:type="pct"/>
            <w:shd w:val="clear" w:color="auto" w:fill="auto"/>
          </w:tcPr>
          <w:p w:rsidR="0000744B" w:rsidRDefault="009D6FFF">
            <w:pPr>
              <w:jc w:val="center"/>
            </w:pPr>
            <w:r>
              <w:t>-0,186</w:t>
            </w:r>
          </w:p>
        </w:tc>
        <w:tc>
          <w:tcPr>
            <w:tcW w:w="1625" w:type="pct"/>
            <w:shd w:val="clear" w:color="auto" w:fill="auto"/>
          </w:tcPr>
          <w:p w:rsidR="0000744B" w:rsidRDefault="009D6FFF">
            <w:pPr>
              <w:jc w:val="center"/>
            </w:pPr>
            <w:r>
              <w:t>0,3922</w:t>
            </w:r>
          </w:p>
        </w:tc>
        <w:tc>
          <w:tcPr>
            <w:tcW w:w="2074" w:type="pct"/>
            <w:shd w:val="clear" w:color="auto" w:fill="auto"/>
          </w:tcPr>
          <w:p w:rsidR="0000744B" w:rsidRDefault="009D6FFF">
            <w:pPr>
              <w:jc w:val="center"/>
            </w:pPr>
            <w:r>
              <w:t>16474</w:t>
            </w:r>
          </w:p>
        </w:tc>
      </w:tr>
      <w:tr w:rsidR="0000744B">
        <w:tc>
          <w:tcPr>
            <w:tcW w:w="1301" w:type="pct"/>
            <w:shd w:val="clear" w:color="auto" w:fill="auto"/>
          </w:tcPr>
          <w:p w:rsidR="0000744B" w:rsidRDefault="009D6FFF">
            <w:pPr>
              <w:jc w:val="center"/>
            </w:pPr>
            <w:r>
              <w:t>0,101</w:t>
            </w:r>
          </w:p>
        </w:tc>
        <w:tc>
          <w:tcPr>
            <w:tcW w:w="1625" w:type="pct"/>
            <w:shd w:val="clear" w:color="auto" w:fill="auto"/>
          </w:tcPr>
          <w:p w:rsidR="0000744B" w:rsidRDefault="009D6FFF">
            <w:pPr>
              <w:jc w:val="center"/>
            </w:pPr>
            <w:r>
              <w:t>0,3970</w:t>
            </w:r>
          </w:p>
        </w:tc>
        <w:tc>
          <w:tcPr>
            <w:tcW w:w="2074" w:type="pct"/>
            <w:shd w:val="clear" w:color="auto" w:fill="auto"/>
          </w:tcPr>
          <w:p w:rsidR="0000744B" w:rsidRDefault="009D6FFF">
            <w:pPr>
              <w:jc w:val="center"/>
            </w:pPr>
            <w:r>
              <w:t>16677</w:t>
            </w:r>
          </w:p>
        </w:tc>
      </w:tr>
      <w:tr w:rsidR="0000744B">
        <w:tc>
          <w:tcPr>
            <w:tcW w:w="1301" w:type="pct"/>
            <w:shd w:val="clear" w:color="auto" w:fill="auto"/>
          </w:tcPr>
          <w:p w:rsidR="0000744B" w:rsidRDefault="009D6FFF">
            <w:pPr>
              <w:jc w:val="center"/>
            </w:pPr>
            <w:r>
              <w:t>0,388</w:t>
            </w:r>
          </w:p>
        </w:tc>
        <w:tc>
          <w:tcPr>
            <w:tcW w:w="1625" w:type="pct"/>
            <w:shd w:val="clear" w:color="auto" w:fill="auto"/>
          </w:tcPr>
          <w:p w:rsidR="0000744B" w:rsidRDefault="009D6FFF">
            <w:pPr>
              <w:jc w:val="center"/>
            </w:pPr>
            <w:r>
              <w:t>0,3702</w:t>
            </w:r>
          </w:p>
        </w:tc>
        <w:tc>
          <w:tcPr>
            <w:tcW w:w="2074" w:type="pct"/>
            <w:shd w:val="clear" w:color="auto" w:fill="auto"/>
          </w:tcPr>
          <w:p w:rsidR="0000744B" w:rsidRDefault="009D6FFF">
            <w:pPr>
              <w:jc w:val="center"/>
            </w:pPr>
            <w:r>
              <w:t>15549</w:t>
            </w:r>
          </w:p>
        </w:tc>
      </w:tr>
      <w:tr w:rsidR="0000744B">
        <w:tc>
          <w:tcPr>
            <w:tcW w:w="1301" w:type="pct"/>
            <w:shd w:val="clear" w:color="auto" w:fill="auto"/>
          </w:tcPr>
          <w:p w:rsidR="0000744B" w:rsidRDefault="009D6FFF">
            <w:pPr>
              <w:jc w:val="center"/>
            </w:pPr>
            <w:r>
              <w:t>0,676</w:t>
            </w:r>
          </w:p>
        </w:tc>
        <w:tc>
          <w:tcPr>
            <w:tcW w:w="1625" w:type="pct"/>
            <w:shd w:val="clear" w:color="auto" w:fill="auto"/>
          </w:tcPr>
          <w:p w:rsidR="0000744B" w:rsidRDefault="009D6FFF">
            <w:pPr>
              <w:jc w:val="center"/>
            </w:pPr>
            <w:r>
              <w:t>0,3178</w:t>
            </w:r>
          </w:p>
        </w:tc>
        <w:tc>
          <w:tcPr>
            <w:tcW w:w="2074" w:type="pct"/>
            <w:shd w:val="clear" w:color="auto" w:fill="auto"/>
          </w:tcPr>
          <w:p w:rsidR="0000744B" w:rsidRDefault="009D6FFF">
            <w:pPr>
              <w:jc w:val="center"/>
            </w:pPr>
            <w:r>
              <w:t>13351</w:t>
            </w:r>
          </w:p>
        </w:tc>
      </w:tr>
      <w:tr w:rsidR="0000744B">
        <w:tc>
          <w:tcPr>
            <w:tcW w:w="1301" w:type="pct"/>
            <w:shd w:val="clear" w:color="auto" w:fill="auto"/>
          </w:tcPr>
          <w:p w:rsidR="0000744B" w:rsidRDefault="009D6FFF">
            <w:pPr>
              <w:jc w:val="center"/>
            </w:pPr>
            <w:r>
              <w:t>1,107</w:t>
            </w:r>
          </w:p>
        </w:tc>
        <w:tc>
          <w:tcPr>
            <w:tcW w:w="1625" w:type="pct"/>
            <w:shd w:val="clear" w:color="auto" w:fill="auto"/>
          </w:tcPr>
          <w:p w:rsidR="0000744B" w:rsidRDefault="009D6FFF">
            <w:pPr>
              <w:jc w:val="center"/>
            </w:pPr>
            <w:r>
              <w:t>0,2167</w:t>
            </w:r>
          </w:p>
        </w:tc>
        <w:tc>
          <w:tcPr>
            <w:tcW w:w="2074" w:type="pct"/>
            <w:shd w:val="clear" w:color="auto" w:fill="auto"/>
          </w:tcPr>
          <w:p w:rsidR="0000744B" w:rsidRDefault="009D6FFF">
            <w:pPr>
              <w:jc w:val="center"/>
            </w:pPr>
            <w:r>
              <w:t>18208</w:t>
            </w:r>
          </w:p>
        </w:tc>
      </w:tr>
      <w:tr w:rsidR="0000744B">
        <w:tc>
          <w:tcPr>
            <w:tcW w:w="1301" w:type="pct"/>
            <w:shd w:val="clear" w:color="auto" w:fill="auto"/>
          </w:tcPr>
          <w:p w:rsidR="0000744B" w:rsidRDefault="009D6FFF">
            <w:pPr>
              <w:jc w:val="center"/>
            </w:pPr>
            <w:r>
              <w:t>1,681</w:t>
            </w:r>
          </w:p>
        </w:tc>
        <w:tc>
          <w:tcPr>
            <w:tcW w:w="1625" w:type="pct"/>
            <w:shd w:val="clear" w:color="auto" w:fill="auto"/>
          </w:tcPr>
          <w:p w:rsidR="0000744B" w:rsidRDefault="009D6FFF">
            <w:pPr>
              <w:jc w:val="center"/>
            </w:pPr>
            <w:r>
              <w:t>0,0975</w:t>
            </w:r>
          </w:p>
        </w:tc>
        <w:tc>
          <w:tcPr>
            <w:tcW w:w="2074" w:type="pct"/>
            <w:shd w:val="clear" w:color="auto" w:fill="auto"/>
          </w:tcPr>
          <w:p w:rsidR="0000744B" w:rsidRDefault="009D6FFF">
            <w:pPr>
              <w:jc w:val="center"/>
            </w:pPr>
            <w:r>
              <w:t>8192</w:t>
            </w:r>
          </w:p>
        </w:tc>
      </w:tr>
      <w:tr w:rsidR="0000744B">
        <w:tc>
          <w:tcPr>
            <w:tcW w:w="1301" w:type="pct"/>
            <w:shd w:val="clear" w:color="auto" w:fill="auto"/>
          </w:tcPr>
          <w:p w:rsidR="0000744B" w:rsidRDefault="009D6FFF">
            <w:pPr>
              <w:jc w:val="center"/>
            </w:pPr>
            <w:r>
              <w:t>2,256</w:t>
            </w:r>
          </w:p>
        </w:tc>
        <w:tc>
          <w:tcPr>
            <w:tcW w:w="1625" w:type="pct"/>
            <w:shd w:val="clear" w:color="auto" w:fill="auto"/>
          </w:tcPr>
          <w:p w:rsidR="0000744B" w:rsidRDefault="009D6FFF">
            <w:pPr>
              <w:jc w:val="center"/>
            </w:pPr>
            <w:r>
              <w:t>0,0316</w:t>
            </w:r>
          </w:p>
        </w:tc>
        <w:tc>
          <w:tcPr>
            <w:tcW w:w="2074" w:type="pct"/>
            <w:shd w:val="clear" w:color="auto" w:fill="auto"/>
          </w:tcPr>
          <w:p w:rsidR="0000744B" w:rsidRDefault="009D6FFF">
            <w:pPr>
              <w:jc w:val="center"/>
            </w:pPr>
            <w:r>
              <w:t>2652</w:t>
            </w:r>
          </w:p>
        </w:tc>
      </w:tr>
      <w:tr w:rsidR="0000744B">
        <w:tc>
          <w:tcPr>
            <w:tcW w:w="1301" w:type="pct"/>
            <w:shd w:val="clear" w:color="auto" w:fill="auto"/>
          </w:tcPr>
          <w:p w:rsidR="0000744B" w:rsidRDefault="009D6FFF">
            <w:pPr>
              <w:jc w:val="center"/>
            </w:pPr>
            <w:r>
              <w:t>Итого:</w:t>
            </w:r>
          </w:p>
        </w:tc>
        <w:tc>
          <w:tcPr>
            <w:tcW w:w="1625" w:type="pct"/>
            <w:shd w:val="clear" w:color="auto" w:fill="auto"/>
          </w:tcPr>
          <w:p w:rsidR="0000744B" w:rsidRDefault="009D6FFF">
            <w:pPr>
              <w:jc w:val="center"/>
            </w:pPr>
            <w:r>
              <w:t>-</w:t>
            </w:r>
          </w:p>
        </w:tc>
        <w:tc>
          <w:tcPr>
            <w:tcW w:w="2074" w:type="pct"/>
            <w:shd w:val="clear" w:color="auto" w:fill="auto"/>
          </w:tcPr>
          <w:p w:rsidR="0000744B" w:rsidRDefault="009D6FFF">
            <w:pPr>
              <w:jc w:val="center"/>
            </w:pPr>
            <w:r>
              <w:t>136647</w:t>
            </w:r>
          </w:p>
        </w:tc>
      </w:tr>
    </w:tbl>
    <w:p w:rsidR="0000744B" w:rsidRDefault="0000744B">
      <w:pPr>
        <w:tabs>
          <w:tab w:val="left" w:pos="0"/>
        </w:tabs>
        <w:ind w:firstLine="720"/>
        <w:jc w:val="both"/>
        <w:rPr>
          <w:sz w:val="28"/>
          <w:szCs w:val="28"/>
        </w:rPr>
      </w:pPr>
    </w:p>
    <w:p w:rsidR="0000744B" w:rsidRDefault="009D6FFF">
      <w:pPr>
        <w:tabs>
          <w:tab w:val="left" w:pos="0"/>
        </w:tabs>
        <w:ind w:firstLine="720"/>
        <w:jc w:val="both"/>
        <w:rPr>
          <w:sz w:val="28"/>
          <w:szCs w:val="28"/>
        </w:rPr>
      </w:pPr>
      <w:r>
        <w:rPr>
          <w:sz w:val="28"/>
          <w:szCs w:val="28"/>
        </w:rPr>
        <w:t>5.13. Определим критерий Пирсона по формуле (4.23):</w:t>
      </w:r>
    </w:p>
    <w:p w:rsidR="0000744B" w:rsidRDefault="009D6FFF">
      <w:pPr>
        <w:tabs>
          <w:tab w:val="left" w:pos="0"/>
        </w:tabs>
        <w:jc w:val="center"/>
        <w:rPr>
          <w:sz w:val="28"/>
          <w:szCs w:val="28"/>
        </w:rPr>
      </w:pPr>
      <w:r>
        <w:rPr>
          <w:noProof/>
          <w:position w:val="-24"/>
          <w:sz w:val="28"/>
          <w:szCs w:val="28"/>
        </w:rPr>
        <w:drawing>
          <wp:inline distT="0" distB="0" distL="114300" distR="114300">
            <wp:extent cx="4431665" cy="419100"/>
            <wp:effectExtent l="0" t="0" r="0" b="0"/>
            <wp:docPr id="13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
                    <pic:cNvPicPr/>
                  </pic:nvPicPr>
                  <pic:blipFill rotWithShape="1">
                    <a:blip r:embed="rId1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31665" cy="419100"/>
                    </a:xfrm>
                    <a:prstGeom prst="rect">
                      <a:avLst/>
                    </a:prstGeom>
                  </pic:spPr>
                </pic:pic>
              </a:graphicData>
            </a:graphic>
          </wp:inline>
        </w:drawing>
      </w:r>
    </w:p>
    <w:p w:rsidR="0000744B" w:rsidRDefault="009D6FFF">
      <w:pPr>
        <w:tabs>
          <w:tab w:val="left" w:pos="0"/>
        </w:tabs>
        <w:jc w:val="both"/>
        <w:rPr>
          <w:sz w:val="28"/>
          <w:szCs w:val="28"/>
        </w:rPr>
      </w:pPr>
      <w:r>
        <w:rPr>
          <w:sz w:val="28"/>
          <w:szCs w:val="28"/>
        </w:rPr>
        <w:tab/>
        <w:t xml:space="preserve">Для уровня значимости 5% числа степеней свободы, определяемого по формуле (4.25) как </w:t>
      </w:r>
      <w:r>
        <w:rPr>
          <w:noProof/>
          <w:position w:val="-10"/>
          <w:sz w:val="28"/>
          <w:szCs w:val="28"/>
        </w:rPr>
        <w:drawing>
          <wp:inline distT="0" distB="0" distL="114300" distR="114300">
            <wp:extent cx="1295400" cy="215900"/>
            <wp:effectExtent l="0" t="0" r="0" b="0"/>
            <wp:docPr id="13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
                    <pic:cNvPicPr/>
                  </pic:nvPicPr>
                  <pic:blipFill rotWithShape="1">
                    <a:blip r:embed="rId1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0" cy="215900"/>
                    </a:xfrm>
                    <a:prstGeom prst="rect">
                      <a:avLst/>
                    </a:prstGeom>
                  </pic:spPr>
                </pic:pic>
              </a:graphicData>
            </a:graphic>
          </wp:inline>
        </w:drawing>
      </w:r>
      <w:r>
        <w:rPr>
          <w:sz w:val="28"/>
          <w:szCs w:val="28"/>
        </w:rPr>
        <w:t xml:space="preserve"> табличное значение критерия Пирсона будет равно </w:t>
      </w:r>
      <w:r>
        <w:rPr>
          <w:bCs/>
          <w:sz w:val="28"/>
          <w:szCs w:val="28"/>
        </w:rPr>
        <w:t>18,3070. Таким образом, имеет место существенное статистическое расхождение количественных оценок фактического и нормального рядов распределения.</w:t>
      </w:r>
    </w:p>
    <w:p w:rsidR="0000744B" w:rsidRDefault="009D6FFF">
      <w:pPr>
        <w:jc w:val="both"/>
        <w:rPr>
          <w:sz w:val="28"/>
          <w:szCs w:val="28"/>
        </w:rPr>
      </w:pPr>
      <w:r>
        <w:rPr>
          <w:noProof/>
        </w:rPr>
        <w:lastRenderedPageBreak/>
        <w:drawing>
          <wp:inline distT="0" distB="0" distL="114300" distR="114300">
            <wp:extent cx="6182944" cy="3759497"/>
            <wp:effectExtent l="0" t="0" r="0" b="0"/>
            <wp:docPr id="133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
                    <pic:cNvPicPr/>
                  </pic:nvPicPr>
                  <pic:blipFill rotWithShape="1">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182944" cy="3759497"/>
                    </a:xfrm>
                    <a:prstGeom prst="rect">
                      <a:avLst/>
                    </a:prstGeom>
                  </pic:spPr>
                </pic:pic>
              </a:graphicData>
            </a:graphic>
          </wp:inline>
        </w:drawing>
      </w:r>
    </w:p>
    <w:p w:rsidR="0000744B" w:rsidRDefault="0000744B">
      <w:pPr>
        <w:jc w:val="center"/>
        <w:rPr>
          <w:b/>
          <w:sz w:val="28"/>
          <w:szCs w:val="28"/>
        </w:rPr>
      </w:pPr>
    </w:p>
    <w:p w:rsidR="0000744B" w:rsidRDefault="009D6FFF">
      <w:pPr>
        <w:jc w:val="center"/>
        <w:rPr>
          <w:b/>
          <w:sz w:val="28"/>
          <w:szCs w:val="28"/>
        </w:rPr>
      </w:pPr>
      <w:r>
        <w:rPr>
          <w:b/>
          <w:sz w:val="28"/>
          <w:szCs w:val="28"/>
        </w:rPr>
        <w:t>Рис. 4.2. Фактический и нормальный ряды распределения населения Российской Федерации по уровню среднедушевого дохода в 2014 г.</w:t>
      </w:r>
    </w:p>
    <w:p w:rsidR="0000744B" w:rsidRDefault="0000744B">
      <w:pPr>
        <w:ind w:firstLine="720"/>
        <w:jc w:val="both"/>
        <w:rPr>
          <w:sz w:val="28"/>
          <w:szCs w:val="28"/>
        </w:rPr>
      </w:pPr>
    </w:p>
    <w:p w:rsidR="0000744B" w:rsidRDefault="009D6FFF">
      <w:pPr>
        <w:ind w:firstLine="720"/>
        <w:jc w:val="both"/>
        <w:rPr>
          <w:sz w:val="28"/>
          <w:szCs w:val="28"/>
        </w:rPr>
      </w:pPr>
      <w:r>
        <w:rPr>
          <w:sz w:val="28"/>
          <w:szCs w:val="28"/>
        </w:rPr>
        <w:t>6. На основании следующих статистических данных, полученных в результате статистического наблюдения за среднедушевыми денежными доходами и удельным весом потребительских расходов на продукты питания в совокупном бюджете нескольких семей в регионе, дадим количественную оценку силы связи между исследуемыми статистическими признаками:</w:t>
      </w:r>
    </w:p>
    <w:p w:rsidR="0000744B" w:rsidRDefault="0000744B">
      <w:pPr>
        <w:ind w:firstLine="720"/>
        <w:jc w:val="both"/>
        <w:rPr>
          <w:sz w:val="28"/>
          <w:szCs w:val="28"/>
        </w:rPr>
      </w:pPr>
    </w:p>
    <w:tbl>
      <w:tblPr>
        <w:tblW w:w="5000" w:type="pct"/>
        <w:jc w:val="center"/>
        <w:tblLook w:val="01E0"/>
      </w:tblPr>
      <w:tblGrid>
        <w:gridCol w:w="6392"/>
        <w:gridCol w:w="2072"/>
        <w:gridCol w:w="1107"/>
      </w:tblGrid>
      <w:tr w:rsidR="0000744B">
        <w:trPr>
          <w:jc w:val="center"/>
        </w:trPr>
        <w:tc>
          <w:tcPr>
            <w:tcW w:w="2603" w:type="pct"/>
            <w:tcBorders>
              <w:top w:val="single" w:sz="4" w:space="0" w:color="auto"/>
              <w:left w:val="single" w:sz="4" w:space="0" w:color="auto"/>
              <w:bottom w:val="single" w:sz="4" w:space="0" w:color="auto"/>
              <w:right w:val="single" w:sz="4" w:space="0" w:color="auto"/>
            </w:tcBorders>
            <w:noWrap/>
            <w:vAlign w:val="center"/>
          </w:tcPr>
          <w:p w:rsidR="0000744B" w:rsidRDefault="009D6FFF">
            <w:pPr>
              <w:ind w:left="170"/>
              <w:jc w:val="center"/>
            </w:pPr>
            <w:r>
              <w:t>Среднедушевые денежные доходы в месяц, рублей на чел.</w:t>
            </w:r>
          </w:p>
        </w:tc>
        <w:tc>
          <w:tcPr>
            <w:tcW w:w="1273"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t>Удельный вес потребительских расходов на продукты питания, %</w:t>
            </w:r>
          </w:p>
        </w:tc>
        <w:tc>
          <w:tcPr>
            <w:tcW w:w="1124"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t>Число семей</w:t>
            </w: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pPr>
            <w:r>
              <w:t>до 12 000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40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100</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40-60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120</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60-90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340</w:t>
            </w: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90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560</w:t>
            </w: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pPr>
            <w:r>
              <w:t>12000-25000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140</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25-50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650</w:t>
            </w: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50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200</w:t>
            </w: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00744B">
            <w:pPr>
              <w:ind w:left="170"/>
              <w:jc w:val="center"/>
              <w:rPr>
                <w:vertAlign w:val="superscript"/>
              </w:rPr>
            </w:pPr>
          </w:p>
          <w:p w:rsidR="0000744B" w:rsidRDefault="009D6FFF">
            <w:pPr>
              <w:ind w:left="170"/>
              <w:jc w:val="center"/>
              <w:rPr>
                <w:vertAlign w:val="superscript"/>
              </w:rPr>
            </w:pPr>
            <w:r>
              <w:t>25000 - 40000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350</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rPr>
                <w:vertAlign w:val="superscript"/>
                <w:lang w:val="en-US"/>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25-50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450</w:t>
            </w: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50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100</w:t>
            </w: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rPr>
                <w:vertAlign w:val="superscript"/>
              </w:rPr>
            </w:pPr>
            <w:r>
              <w:t>40000 и более</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450</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25-50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450</w:t>
            </w: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50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50</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6.1. Заполним первый, второй столбцы и третий расчетной таблицы числовыми значениями факторного и результативного признака, используя исходные статистические данные по факторному (группировочному) и результативному признаку о среднедушевых денежных доходах и удельном весе потребительских расходов на продукты питания в совокупном бюджете нескольких семей в регионе. </w:t>
      </w:r>
    </w:p>
    <w:p w:rsidR="0000744B" w:rsidRDefault="0000744B">
      <w:pPr>
        <w:ind w:firstLine="720"/>
        <w:jc w:val="both"/>
        <w:rPr>
          <w:sz w:val="28"/>
          <w:szCs w:val="28"/>
        </w:rPr>
      </w:pPr>
    </w:p>
    <w:tbl>
      <w:tblPr>
        <w:tblW w:w="5000" w:type="pct"/>
        <w:jc w:val="center"/>
        <w:tblLook w:val="01E0"/>
      </w:tblPr>
      <w:tblGrid>
        <w:gridCol w:w="4204"/>
        <w:gridCol w:w="985"/>
        <w:gridCol w:w="535"/>
        <w:gridCol w:w="495"/>
        <w:gridCol w:w="694"/>
        <w:gridCol w:w="701"/>
        <w:gridCol w:w="216"/>
        <w:gridCol w:w="742"/>
        <w:gridCol w:w="999"/>
      </w:tblGrid>
      <w:tr w:rsidR="0000744B">
        <w:trPr>
          <w:trHeight w:val="1669"/>
          <w:jc w:val="center"/>
        </w:trPr>
        <w:tc>
          <w:tcPr>
            <w:tcW w:w="870" w:type="pct"/>
            <w:tcBorders>
              <w:top w:val="single" w:sz="4" w:space="0" w:color="auto"/>
              <w:left w:val="single" w:sz="4" w:space="0" w:color="auto"/>
              <w:bottom w:val="single" w:sz="4" w:space="0" w:color="auto"/>
              <w:right w:val="single" w:sz="4" w:space="0" w:color="auto"/>
            </w:tcBorders>
            <w:noWrap/>
            <w:vAlign w:val="center"/>
          </w:tcPr>
          <w:p w:rsidR="0000744B" w:rsidRDefault="009D6FFF">
            <w:pPr>
              <w:jc w:val="center"/>
            </w:pPr>
            <w:r>
              <w:t>Среднедушевые денежные доходы в месяц, рублей на чел.</w:t>
            </w:r>
          </w:p>
        </w:tc>
        <w:tc>
          <w:tcPr>
            <w:tcW w:w="815"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t>Удельный вес денежных расходов на продукты питания, %</w:t>
            </w:r>
          </w:p>
        </w:tc>
        <w:tc>
          <w:tcPr>
            <w:tcW w:w="519"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rPr>
                <w:noProof/>
                <w:position w:val="-12"/>
              </w:rPr>
              <w:drawing>
                <wp:inline distT="0" distB="0" distL="114300" distR="114300">
                  <wp:extent cx="152400" cy="228600"/>
                  <wp:effectExtent l="0" t="0" r="0" b="0"/>
                  <wp:docPr id="133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
                          <pic:cNvPicPr/>
                        </pic:nvPicPr>
                        <pic:blipFill rotWithShape="1">
                          <a:blip r:embed="rId1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p>
        </w:tc>
        <w:tc>
          <w:tcPr>
            <w:tcW w:w="370"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rPr>
                <w:noProof/>
                <w:position w:val="-12"/>
              </w:rPr>
              <w:drawing>
                <wp:inline distT="0" distB="0" distL="114300" distR="114300">
                  <wp:extent cx="190500" cy="228600"/>
                  <wp:effectExtent l="0" t="0" r="0" b="0"/>
                  <wp:docPr id="133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445"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rPr>
                <w:noProof/>
                <w:position w:val="-12"/>
              </w:rPr>
              <w:drawing>
                <wp:inline distT="0" distB="0" distL="114300" distR="114300">
                  <wp:extent cx="190500" cy="228600"/>
                  <wp:effectExtent l="0" t="0" r="0" b="0"/>
                  <wp:docPr id="13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r>
              <w:rPr>
                <w:noProof/>
                <w:position w:val="-12"/>
              </w:rPr>
              <w:drawing>
                <wp:inline distT="0" distB="0" distL="114300" distR="114300">
                  <wp:extent cx="152400" cy="228600"/>
                  <wp:effectExtent l="0" t="0" r="0" b="0"/>
                  <wp:docPr id="134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
                          <pic:cNvPicPr/>
                        </pic:nvPicPr>
                        <pic:blipFill rotWithShape="1">
                          <a:blip r:embed="rId1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p>
        </w:tc>
        <w:tc>
          <w:tcPr>
            <w:tcW w:w="750" w:type="pct"/>
            <w:gridSpan w:val="2"/>
            <w:tcBorders>
              <w:top w:val="single" w:sz="4" w:space="0" w:color="auto"/>
              <w:left w:val="nil"/>
              <w:bottom w:val="single" w:sz="4" w:space="0" w:color="auto"/>
              <w:right w:val="single" w:sz="4" w:space="0" w:color="auto"/>
            </w:tcBorders>
            <w:vAlign w:val="center"/>
          </w:tcPr>
          <w:p w:rsidR="0000744B" w:rsidRDefault="009D6FFF">
            <w:pPr>
              <w:jc w:val="center"/>
            </w:pPr>
            <w:r>
              <w:rPr>
                <w:noProof/>
                <w:position w:val="-12"/>
              </w:rPr>
              <w:drawing>
                <wp:inline distT="0" distB="0" distL="114300" distR="114300">
                  <wp:extent cx="469900" cy="241300"/>
                  <wp:effectExtent l="0" t="0" r="0" b="0"/>
                  <wp:docPr id="134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
                          <pic:cNvPicPr/>
                        </pic:nvPicPr>
                        <pic:blipFill rotWithShape="1">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9900" cy="241300"/>
                          </a:xfrm>
                          <a:prstGeom prst="rect">
                            <a:avLst/>
                          </a:prstGeom>
                        </pic:spPr>
                      </pic:pic>
                    </a:graphicData>
                  </a:graphic>
                </wp:inline>
              </w:drawing>
            </w:r>
          </w:p>
        </w:tc>
        <w:tc>
          <w:tcPr>
            <w:tcW w:w="511" w:type="pct"/>
            <w:tcBorders>
              <w:top w:val="single" w:sz="4" w:space="0" w:color="auto"/>
              <w:left w:val="nil"/>
              <w:bottom w:val="single" w:sz="4" w:space="0" w:color="auto"/>
              <w:right w:val="single" w:sz="4" w:space="0" w:color="auto"/>
            </w:tcBorders>
            <w:vAlign w:val="center"/>
          </w:tcPr>
          <w:p w:rsidR="0000744B" w:rsidRDefault="009D6FFF">
            <w:pPr>
              <w:jc w:val="center"/>
            </w:pPr>
            <w:r>
              <w:rPr>
                <w:noProof/>
                <w:position w:val="-12"/>
              </w:rPr>
              <w:drawing>
                <wp:inline distT="0" distB="0" distL="114300" distR="114300">
                  <wp:extent cx="634365" cy="241300"/>
                  <wp:effectExtent l="0" t="0" r="0" b="0"/>
                  <wp:docPr id="134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
                          <pic:cNvPicPr/>
                        </pic:nvPicPr>
                        <pic:blipFill rotWithShape="1">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241300"/>
                          </a:xfrm>
                          <a:prstGeom prst="rect">
                            <a:avLst/>
                          </a:prstGeom>
                        </pic:spPr>
                      </pic:pic>
                    </a:graphicData>
                  </a:graphic>
                </wp:inline>
              </w:drawing>
            </w:r>
          </w:p>
        </w:tc>
        <w:tc>
          <w:tcPr>
            <w:tcW w:w="720" w:type="pct"/>
            <w:tcBorders>
              <w:top w:val="single" w:sz="4" w:space="0" w:color="auto"/>
              <w:left w:val="nil"/>
              <w:bottom w:val="single" w:sz="4" w:space="0" w:color="auto"/>
              <w:right w:val="single" w:sz="4" w:space="0" w:color="auto"/>
            </w:tcBorders>
            <w:vAlign w:val="center"/>
          </w:tcPr>
          <w:p w:rsidR="0000744B" w:rsidRDefault="009D6FFF">
            <w:pPr>
              <w:jc w:val="center"/>
            </w:pPr>
            <w:r>
              <w:rPr>
                <w:noProof/>
                <w:position w:val="-12"/>
              </w:rPr>
              <w:drawing>
                <wp:inline distT="0" distB="0" distL="114300" distR="114300">
                  <wp:extent cx="749300" cy="241300"/>
                  <wp:effectExtent l="0" t="0" r="0" b="0"/>
                  <wp:docPr id="134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
                          <pic:cNvPicPr/>
                        </pic:nvPicPr>
                        <pic:blipFill rotWithShape="1">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41300"/>
                          </a:xfrm>
                          <a:prstGeom prst="rect">
                            <a:avLst/>
                          </a:prstGeom>
                        </pic:spPr>
                      </pic:pic>
                    </a:graphicData>
                  </a:graphic>
                </wp:inline>
              </w:drawing>
            </w:r>
          </w:p>
        </w:tc>
      </w:tr>
      <w:tr w:rsidR="0000744B">
        <w:trPr>
          <w:trHeight w:val="275"/>
          <w:jc w:val="center"/>
        </w:trPr>
        <w:tc>
          <w:tcPr>
            <w:tcW w:w="870" w:type="pct"/>
            <w:vMerge w:val="restart"/>
            <w:tcBorders>
              <w:top w:val="single" w:sz="4" w:space="0" w:color="auto"/>
              <w:left w:val="single" w:sz="4" w:space="0" w:color="auto"/>
              <w:right w:val="single" w:sz="4" w:space="0" w:color="auto"/>
            </w:tcBorders>
            <w:noWrap/>
            <w:vAlign w:val="center"/>
          </w:tcPr>
          <w:p w:rsidR="0000744B" w:rsidRDefault="009D6FFF">
            <w:pPr>
              <w:jc w:val="center"/>
            </w:pPr>
            <w:r>
              <w:t>до 12 000</w:t>
            </w: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до 40</w:t>
            </w:r>
          </w:p>
        </w:tc>
        <w:tc>
          <w:tcPr>
            <w:tcW w:w="519" w:type="pct"/>
            <w:tcBorders>
              <w:top w:val="single" w:sz="4" w:space="0" w:color="auto"/>
              <w:left w:val="nil"/>
              <w:right w:val="single" w:sz="4" w:space="0" w:color="auto"/>
            </w:tcBorders>
            <w:vAlign w:val="center"/>
          </w:tcPr>
          <w:p w:rsidR="0000744B" w:rsidRDefault="009D6FFF">
            <w:pPr>
              <w:jc w:val="center"/>
            </w:pPr>
            <w:r>
              <w:t>100</w:t>
            </w:r>
          </w:p>
        </w:tc>
        <w:tc>
          <w:tcPr>
            <w:tcW w:w="370" w:type="pct"/>
            <w:tcBorders>
              <w:top w:val="single" w:sz="4" w:space="0" w:color="auto"/>
              <w:left w:val="nil"/>
              <w:right w:val="single" w:sz="4" w:space="0" w:color="auto"/>
            </w:tcBorders>
            <w:vAlign w:val="center"/>
          </w:tcPr>
          <w:p w:rsidR="0000744B" w:rsidRDefault="009D6FFF">
            <w:pPr>
              <w:jc w:val="center"/>
            </w:pPr>
            <w:r>
              <w:t>30</w:t>
            </w:r>
          </w:p>
        </w:tc>
        <w:tc>
          <w:tcPr>
            <w:tcW w:w="445" w:type="pct"/>
            <w:tcBorders>
              <w:top w:val="single" w:sz="4" w:space="0" w:color="auto"/>
              <w:left w:val="nil"/>
              <w:right w:val="single" w:sz="4" w:space="0" w:color="auto"/>
            </w:tcBorders>
            <w:vAlign w:val="center"/>
          </w:tcPr>
          <w:p w:rsidR="0000744B" w:rsidRDefault="009D6FFF">
            <w:pPr>
              <w:jc w:val="center"/>
            </w:pPr>
            <w:r>
              <w:t>3000</w:t>
            </w:r>
          </w:p>
        </w:tc>
        <w:tc>
          <w:tcPr>
            <w:tcW w:w="742" w:type="pct"/>
            <w:tcBorders>
              <w:top w:val="single" w:sz="4" w:space="0" w:color="auto"/>
              <w:left w:val="nil"/>
              <w:right w:val="single" w:sz="4" w:space="0" w:color="auto"/>
            </w:tcBorders>
            <w:vAlign w:val="center"/>
          </w:tcPr>
          <w:p w:rsidR="0000744B" w:rsidRDefault="009D6FFF">
            <w:pPr>
              <w:jc w:val="center"/>
            </w:pPr>
            <w:r>
              <w:t>-15,8</w:t>
            </w:r>
          </w:p>
        </w:tc>
        <w:tc>
          <w:tcPr>
            <w:tcW w:w="519" w:type="pct"/>
            <w:gridSpan w:val="2"/>
            <w:tcBorders>
              <w:top w:val="single" w:sz="4" w:space="0" w:color="auto"/>
              <w:left w:val="nil"/>
              <w:right w:val="single" w:sz="4" w:space="0" w:color="auto"/>
            </w:tcBorders>
            <w:vAlign w:val="center"/>
          </w:tcPr>
          <w:p w:rsidR="0000744B" w:rsidRDefault="009D6FFF">
            <w:pPr>
              <w:jc w:val="center"/>
            </w:pPr>
            <w:r>
              <w:t>249,1</w:t>
            </w:r>
          </w:p>
        </w:tc>
        <w:tc>
          <w:tcPr>
            <w:tcW w:w="720" w:type="pct"/>
            <w:tcBorders>
              <w:top w:val="single" w:sz="4" w:space="0" w:color="auto"/>
              <w:left w:val="nil"/>
              <w:right w:val="single" w:sz="4" w:space="0" w:color="auto"/>
            </w:tcBorders>
            <w:vAlign w:val="center"/>
          </w:tcPr>
          <w:p w:rsidR="0000744B" w:rsidRDefault="009D6FFF">
            <w:pPr>
              <w:jc w:val="center"/>
            </w:pPr>
            <w:r>
              <w:t>24913,3</w:t>
            </w:r>
          </w:p>
        </w:tc>
      </w:tr>
      <w:tr w:rsidR="0000744B">
        <w:trPr>
          <w:jc w:val="center"/>
        </w:trPr>
        <w:tc>
          <w:tcPr>
            <w:tcW w:w="870" w:type="pct"/>
            <w:vMerge/>
            <w:tcBorders>
              <w:left w:val="single" w:sz="4" w:space="0" w:color="auto"/>
              <w:right w:val="single" w:sz="4" w:space="0" w:color="auto"/>
            </w:tcBorders>
            <w:noWrap/>
            <w:vAlign w:val="center"/>
          </w:tcPr>
          <w:p w:rsidR="0000744B" w:rsidRDefault="0000744B">
            <w:pPr>
              <w:jc w:val="center"/>
            </w:pP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40-60</w:t>
            </w:r>
          </w:p>
        </w:tc>
        <w:tc>
          <w:tcPr>
            <w:tcW w:w="519" w:type="pct"/>
            <w:tcBorders>
              <w:left w:val="nil"/>
              <w:right w:val="single" w:sz="4" w:space="0" w:color="auto"/>
            </w:tcBorders>
            <w:vAlign w:val="center"/>
          </w:tcPr>
          <w:p w:rsidR="0000744B" w:rsidRDefault="009D6FFF">
            <w:pPr>
              <w:jc w:val="center"/>
            </w:pPr>
            <w:r>
              <w:t>100</w:t>
            </w:r>
          </w:p>
        </w:tc>
        <w:tc>
          <w:tcPr>
            <w:tcW w:w="370" w:type="pct"/>
            <w:tcBorders>
              <w:left w:val="nil"/>
              <w:right w:val="single" w:sz="4" w:space="0" w:color="auto"/>
            </w:tcBorders>
            <w:vAlign w:val="center"/>
          </w:tcPr>
          <w:p w:rsidR="0000744B" w:rsidRDefault="009D6FFF">
            <w:pPr>
              <w:jc w:val="center"/>
            </w:pPr>
            <w:r>
              <w:t>50</w:t>
            </w:r>
          </w:p>
        </w:tc>
        <w:tc>
          <w:tcPr>
            <w:tcW w:w="445" w:type="pct"/>
            <w:tcBorders>
              <w:left w:val="nil"/>
              <w:right w:val="single" w:sz="4" w:space="0" w:color="auto"/>
            </w:tcBorders>
            <w:vAlign w:val="center"/>
          </w:tcPr>
          <w:p w:rsidR="0000744B" w:rsidRDefault="009D6FFF">
            <w:pPr>
              <w:jc w:val="center"/>
            </w:pPr>
            <w:r>
              <w:t>5000</w:t>
            </w:r>
          </w:p>
        </w:tc>
        <w:tc>
          <w:tcPr>
            <w:tcW w:w="742" w:type="pct"/>
            <w:tcBorders>
              <w:left w:val="nil"/>
              <w:right w:val="single" w:sz="4" w:space="0" w:color="auto"/>
            </w:tcBorders>
            <w:vAlign w:val="center"/>
          </w:tcPr>
          <w:p w:rsidR="0000744B" w:rsidRDefault="009D6FFF">
            <w:pPr>
              <w:jc w:val="center"/>
            </w:pPr>
            <w:r>
              <w:t>4,2</w:t>
            </w:r>
          </w:p>
        </w:tc>
        <w:tc>
          <w:tcPr>
            <w:tcW w:w="519" w:type="pct"/>
            <w:gridSpan w:val="2"/>
            <w:tcBorders>
              <w:left w:val="nil"/>
              <w:right w:val="single" w:sz="4" w:space="0" w:color="auto"/>
            </w:tcBorders>
            <w:vAlign w:val="center"/>
          </w:tcPr>
          <w:p w:rsidR="0000744B" w:rsidRDefault="009D6FFF">
            <w:pPr>
              <w:jc w:val="center"/>
            </w:pPr>
            <w:r>
              <w:t>17,8</w:t>
            </w:r>
          </w:p>
        </w:tc>
        <w:tc>
          <w:tcPr>
            <w:tcW w:w="720" w:type="pct"/>
            <w:tcBorders>
              <w:left w:val="nil"/>
              <w:right w:val="single" w:sz="4" w:space="0" w:color="auto"/>
            </w:tcBorders>
            <w:vAlign w:val="center"/>
          </w:tcPr>
          <w:p w:rsidR="0000744B" w:rsidRDefault="009D6FFF">
            <w:pPr>
              <w:jc w:val="center"/>
            </w:pPr>
            <w:r>
              <w:t>1777,5</w:t>
            </w:r>
          </w:p>
        </w:tc>
      </w:tr>
      <w:tr w:rsidR="0000744B">
        <w:trPr>
          <w:trHeight w:val="270"/>
          <w:jc w:val="center"/>
        </w:trPr>
        <w:tc>
          <w:tcPr>
            <w:tcW w:w="870" w:type="pct"/>
            <w:vMerge/>
            <w:tcBorders>
              <w:left w:val="single" w:sz="4" w:space="0" w:color="auto"/>
              <w:right w:val="single" w:sz="4" w:space="0" w:color="auto"/>
            </w:tcBorders>
            <w:noWrap/>
            <w:vAlign w:val="center"/>
          </w:tcPr>
          <w:p w:rsidR="0000744B" w:rsidRDefault="0000744B">
            <w:pPr>
              <w:jc w:val="center"/>
            </w:pP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60-90</w:t>
            </w:r>
          </w:p>
        </w:tc>
        <w:tc>
          <w:tcPr>
            <w:tcW w:w="519" w:type="pct"/>
            <w:tcBorders>
              <w:left w:val="nil"/>
              <w:right w:val="single" w:sz="4" w:space="0" w:color="auto"/>
            </w:tcBorders>
            <w:vAlign w:val="center"/>
          </w:tcPr>
          <w:p w:rsidR="0000744B" w:rsidRDefault="009D6FFF">
            <w:pPr>
              <w:jc w:val="center"/>
            </w:pPr>
            <w:r>
              <w:t>340</w:t>
            </w:r>
          </w:p>
        </w:tc>
        <w:tc>
          <w:tcPr>
            <w:tcW w:w="370" w:type="pct"/>
            <w:tcBorders>
              <w:left w:val="nil"/>
              <w:right w:val="single" w:sz="4" w:space="0" w:color="auto"/>
            </w:tcBorders>
            <w:vAlign w:val="center"/>
          </w:tcPr>
          <w:p w:rsidR="0000744B" w:rsidRDefault="009D6FFF">
            <w:pPr>
              <w:jc w:val="center"/>
            </w:pPr>
            <w:r>
              <w:t>75</w:t>
            </w:r>
          </w:p>
        </w:tc>
        <w:tc>
          <w:tcPr>
            <w:tcW w:w="445" w:type="pct"/>
            <w:tcBorders>
              <w:left w:val="nil"/>
              <w:right w:val="single" w:sz="4" w:space="0" w:color="auto"/>
            </w:tcBorders>
            <w:vAlign w:val="center"/>
          </w:tcPr>
          <w:p w:rsidR="0000744B" w:rsidRDefault="009D6FFF">
            <w:pPr>
              <w:jc w:val="center"/>
            </w:pPr>
            <w:r>
              <w:t>25500</w:t>
            </w:r>
          </w:p>
        </w:tc>
        <w:tc>
          <w:tcPr>
            <w:tcW w:w="742" w:type="pct"/>
            <w:tcBorders>
              <w:left w:val="nil"/>
              <w:right w:val="single" w:sz="4" w:space="0" w:color="auto"/>
            </w:tcBorders>
            <w:vAlign w:val="center"/>
          </w:tcPr>
          <w:p w:rsidR="0000744B" w:rsidRDefault="009D6FFF">
            <w:pPr>
              <w:jc w:val="center"/>
            </w:pPr>
            <w:r>
              <w:t>29,2</w:t>
            </w:r>
          </w:p>
        </w:tc>
        <w:tc>
          <w:tcPr>
            <w:tcW w:w="519" w:type="pct"/>
            <w:gridSpan w:val="2"/>
            <w:tcBorders>
              <w:left w:val="nil"/>
              <w:right w:val="single" w:sz="4" w:space="0" w:color="auto"/>
            </w:tcBorders>
            <w:vAlign w:val="center"/>
          </w:tcPr>
          <w:p w:rsidR="0000744B" w:rsidRDefault="009D6FFF">
            <w:pPr>
              <w:jc w:val="center"/>
            </w:pPr>
            <w:r>
              <w:t>853,6</w:t>
            </w:r>
          </w:p>
        </w:tc>
        <w:tc>
          <w:tcPr>
            <w:tcW w:w="720" w:type="pct"/>
            <w:tcBorders>
              <w:left w:val="nil"/>
              <w:right w:val="single" w:sz="4" w:space="0" w:color="auto"/>
            </w:tcBorders>
            <w:vAlign w:val="center"/>
          </w:tcPr>
          <w:p w:rsidR="0000744B" w:rsidRDefault="009D6FFF">
            <w:pPr>
              <w:jc w:val="center"/>
            </w:pPr>
            <w:r>
              <w:t>290216,4</w:t>
            </w:r>
          </w:p>
        </w:tc>
      </w:tr>
      <w:tr w:rsidR="0000744B">
        <w:trPr>
          <w:jc w:val="center"/>
        </w:trPr>
        <w:tc>
          <w:tcPr>
            <w:tcW w:w="870" w:type="pct"/>
            <w:vMerge/>
            <w:tcBorders>
              <w:left w:val="single" w:sz="4" w:space="0" w:color="auto"/>
              <w:right w:val="single" w:sz="4" w:space="0" w:color="auto"/>
            </w:tcBorders>
            <w:noWrap/>
            <w:vAlign w:val="center"/>
          </w:tcPr>
          <w:p w:rsidR="0000744B" w:rsidRDefault="0000744B">
            <w:pPr>
              <w:jc w:val="center"/>
            </w:pP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90 и более</w:t>
            </w:r>
          </w:p>
        </w:tc>
        <w:tc>
          <w:tcPr>
            <w:tcW w:w="519" w:type="pct"/>
            <w:tcBorders>
              <w:left w:val="nil"/>
              <w:bottom w:val="single" w:sz="4" w:space="0" w:color="auto"/>
              <w:right w:val="single" w:sz="4" w:space="0" w:color="auto"/>
            </w:tcBorders>
            <w:vAlign w:val="center"/>
          </w:tcPr>
          <w:p w:rsidR="0000744B" w:rsidRDefault="009D6FFF">
            <w:pPr>
              <w:jc w:val="center"/>
            </w:pPr>
            <w:r>
              <w:t>560</w:t>
            </w:r>
          </w:p>
        </w:tc>
        <w:tc>
          <w:tcPr>
            <w:tcW w:w="370" w:type="pct"/>
            <w:tcBorders>
              <w:left w:val="nil"/>
              <w:bottom w:val="single" w:sz="4" w:space="0" w:color="auto"/>
              <w:right w:val="single" w:sz="4" w:space="0" w:color="auto"/>
            </w:tcBorders>
            <w:vAlign w:val="center"/>
          </w:tcPr>
          <w:p w:rsidR="0000744B" w:rsidRDefault="009D6FFF">
            <w:pPr>
              <w:jc w:val="center"/>
            </w:pPr>
            <w:r>
              <w:t>105</w:t>
            </w:r>
          </w:p>
        </w:tc>
        <w:tc>
          <w:tcPr>
            <w:tcW w:w="445" w:type="pct"/>
            <w:tcBorders>
              <w:left w:val="nil"/>
              <w:bottom w:val="single" w:sz="4" w:space="0" w:color="auto"/>
              <w:right w:val="single" w:sz="4" w:space="0" w:color="auto"/>
            </w:tcBorders>
            <w:vAlign w:val="center"/>
          </w:tcPr>
          <w:p w:rsidR="0000744B" w:rsidRDefault="009D6FFF">
            <w:pPr>
              <w:jc w:val="center"/>
            </w:pPr>
            <w:r>
              <w:t>58800</w:t>
            </w:r>
          </w:p>
        </w:tc>
        <w:tc>
          <w:tcPr>
            <w:tcW w:w="742" w:type="pct"/>
            <w:tcBorders>
              <w:left w:val="nil"/>
              <w:bottom w:val="single" w:sz="4" w:space="0" w:color="auto"/>
              <w:right w:val="single" w:sz="4" w:space="0" w:color="auto"/>
            </w:tcBorders>
            <w:vAlign w:val="center"/>
          </w:tcPr>
          <w:p w:rsidR="0000744B" w:rsidRDefault="009D6FFF">
            <w:pPr>
              <w:jc w:val="center"/>
            </w:pPr>
            <w:r>
              <w:t>59,2</w:t>
            </w:r>
          </w:p>
        </w:tc>
        <w:tc>
          <w:tcPr>
            <w:tcW w:w="519" w:type="pct"/>
            <w:gridSpan w:val="2"/>
            <w:tcBorders>
              <w:left w:val="nil"/>
              <w:bottom w:val="single" w:sz="4" w:space="0" w:color="auto"/>
              <w:right w:val="single" w:sz="4" w:space="0" w:color="auto"/>
            </w:tcBorders>
            <w:vAlign w:val="center"/>
          </w:tcPr>
          <w:p w:rsidR="0000744B" w:rsidRDefault="009D6FFF">
            <w:pPr>
              <w:jc w:val="center"/>
            </w:pPr>
            <w:r>
              <w:t>3506,5</w:t>
            </w:r>
          </w:p>
        </w:tc>
        <w:tc>
          <w:tcPr>
            <w:tcW w:w="720" w:type="pct"/>
            <w:tcBorders>
              <w:left w:val="nil"/>
              <w:bottom w:val="single" w:sz="4" w:space="0" w:color="auto"/>
              <w:right w:val="single" w:sz="4" w:space="0" w:color="auto"/>
            </w:tcBorders>
            <w:vAlign w:val="center"/>
          </w:tcPr>
          <w:p w:rsidR="0000744B" w:rsidRDefault="009D6FFF">
            <w:pPr>
              <w:jc w:val="center"/>
            </w:pPr>
            <w:r>
              <w:t>1963662,7</w:t>
            </w:r>
          </w:p>
        </w:tc>
      </w:tr>
      <w:tr w:rsidR="0000744B">
        <w:trPr>
          <w:jc w:val="center"/>
        </w:trPr>
        <w:tc>
          <w:tcPr>
            <w:tcW w:w="870" w:type="pct"/>
            <w:vMerge/>
            <w:tcBorders>
              <w:left w:val="single" w:sz="4" w:space="0" w:color="auto"/>
              <w:bottom w:val="single" w:sz="4" w:space="0" w:color="auto"/>
              <w:right w:val="single" w:sz="4" w:space="0" w:color="auto"/>
            </w:tcBorders>
            <w:noWrap/>
            <w:vAlign w:val="center"/>
          </w:tcPr>
          <w:p w:rsidR="0000744B" w:rsidRDefault="0000744B">
            <w:pPr>
              <w:jc w:val="center"/>
            </w:pP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Итого:</w:t>
            </w:r>
          </w:p>
        </w:tc>
        <w:tc>
          <w:tcPr>
            <w:tcW w:w="519" w:type="pct"/>
            <w:tcBorders>
              <w:top w:val="single" w:sz="4" w:space="0" w:color="auto"/>
              <w:left w:val="nil"/>
              <w:bottom w:val="single" w:sz="4" w:space="0" w:color="auto"/>
              <w:right w:val="single" w:sz="4" w:space="0" w:color="auto"/>
            </w:tcBorders>
            <w:vAlign w:val="center"/>
          </w:tcPr>
          <w:p w:rsidR="0000744B" w:rsidRDefault="009D6FFF">
            <w:pPr>
              <w:jc w:val="center"/>
            </w:pPr>
            <w:r>
              <w:t>1100</w:t>
            </w:r>
          </w:p>
        </w:tc>
        <w:tc>
          <w:tcPr>
            <w:tcW w:w="370" w:type="pct"/>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445" w:type="pct"/>
            <w:tcBorders>
              <w:top w:val="single" w:sz="4" w:space="0" w:color="auto"/>
              <w:left w:val="nil"/>
              <w:bottom w:val="single" w:sz="4" w:space="0" w:color="auto"/>
              <w:right w:val="single" w:sz="4" w:space="0" w:color="auto"/>
            </w:tcBorders>
            <w:vAlign w:val="center"/>
          </w:tcPr>
          <w:p w:rsidR="0000744B" w:rsidRDefault="009D6FFF">
            <w:pPr>
              <w:jc w:val="center"/>
            </w:pPr>
            <w:r>
              <w:t>92300</w:t>
            </w:r>
          </w:p>
        </w:tc>
        <w:tc>
          <w:tcPr>
            <w:tcW w:w="750" w:type="pct"/>
            <w:gridSpan w:val="2"/>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511" w:type="pct"/>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720" w:type="pct"/>
            <w:tcBorders>
              <w:top w:val="single" w:sz="4" w:space="0" w:color="auto"/>
              <w:left w:val="nil"/>
              <w:bottom w:val="single" w:sz="4" w:space="0" w:color="auto"/>
              <w:right w:val="single" w:sz="4" w:space="0" w:color="auto"/>
            </w:tcBorders>
            <w:vAlign w:val="center"/>
          </w:tcPr>
          <w:p w:rsidR="0000744B" w:rsidRDefault="009D6FFF">
            <w:pPr>
              <w:jc w:val="center"/>
            </w:pPr>
            <w:r>
              <w:t>2280569,9</w:t>
            </w:r>
          </w:p>
        </w:tc>
      </w:tr>
      <w:tr w:rsidR="0000744B">
        <w:trPr>
          <w:jc w:val="center"/>
        </w:trPr>
        <w:tc>
          <w:tcPr>
            <w:tcW w:w="870" w:type="pct"/>
            <w:vMerge w:val="restart"/>
            <w:tcBorders>
              <w:top w:val="single" w:sz="4" w:space="0" w:color="auto"/>
              <w:left w:val="single" w:sz="4" w:space="0" w:color="auto"/>
              <w:right w:val="single" w:sz="4" w:space="0" w:color="auto"/>
            </w:tcBorders>
            <w:noWrap/>
            <w:vAlign w:val="center"/>
          </w:tcPr>
          <w:p w:rsidR="0000744B" w:rsidRDefault="009D6FFF">
            <w:pPr>
              <w:jc w:val="center"/>
            </w:pPr>
            <w:r>
              <w:t>12000-25000</w:t>
            </w: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519" w:type="pct"/>
            <w:tcBorders>
              <w:top w:val="single" w:sz="4" w:space="0" w:color="auto"/>
              <w:left w:val="nil"/>
              <w:right w:val="single" w:sz="4" w:space="0" w:color="auto"/>
            </w:tcBorders>
            <w:vAlign w:val="center"/>
          </w:tcPr>
          <w:p w:rsidR="0000744B" w:rsidRDefault="009D6FFF">
            <w:pPr>
              <w:jc w:val="center"/>
            </w:pPr>
            <w:r>
              <w:t>150</w:t>
            </w:r>
          </w:p>
        </w:tc>
        <w:tc>
          <w:tcPr>
            <w:tcW w:w="370" w:type="pct"/>
            <w:tcBorders>
              <w:top w:val="single" w:sz="4" w:space="0" w:color="auto"/>
              <w:left w:val="nil"/>
              <w:right w:val="single" w:sz="4" w:space="0" w:color="auto"/>
            </w:tcBorders>
            <w:vAlign w:val="center"/>
          </w:tcPr>
          <w:p w:rsidR="0000744B" w:rsidRDefault="009D6FFF">
            <w:pPr>
              <w:jc w:val="center"/>
            </w:pPr>
            <w:r>
              <w:t>12,5</w:t>
            </w:r>
          </w:p>
        </w:tc>
        <w:tc>
          <w:tcPr>
            <w:tcW w:w="445" w:type="pct"/>
            <w:tcBorders>
              <w:top w:val="single" w:sz="4" w:space="0" w:color="auto"/>
              <w:left w:val="nil"/>
              <w:right w:val="single" w:sz="4" w:space="0" w:color="auto"/>
            </w:tcBorders>
            <w:vAlign w:val="center"/>
          </w:tcPr>
          <w:p w:rsidR="0000744B" w:rsidRDefault="009D6FFF">
            <w:pPr>
              <w:jc w:val="center"/>
            </w:pPr>
            <w:r>
              <w:t>1875</w:t>
            </w:r>
          </w:p>
        </w:tc>
        <w:tc>
          <w:tcPr>
            <w:tcW w:w="742" w:type="pct"/>
            <w:tcBorders>
              <w:top w:val="single" w:sz="4" w:space="0" w:color="auto"/>
              <w:left w:val="nil"/>
              <w:right w:val="single" w:sz="4" w:space="0" w:color="auto"/>
            </w:tcBorders>
            <w:vAlign w:val="center"/>
          </w:tcPr>
          <w:p w:rsidR="0000744B" w:rsidRDefault="009D6FFF">
            <w:pPr>
              <w:jc w:val="center"/>
            </w:pPr>
            <w:r>
              <w:t>-33,3</w:t>
            </w:r>
          </w:p>
        </w:tc>
        <w:tc>
          <w:tcPr>
            <w:tcW w:w="519" w:type="pct"/>
            <w:gridSpan w:val="2"/>
            <w:tcBorders>
              <w:top w:val="single" w:sz="4" w:space="0" w:color="auto"/>
              <w:left w:val="nil"/>
              <w:right w:val="single" w:sz="4" w:space="0" w:color="auto"/>
            </w:tcBorders>
            <w:vAlign w:val="center"/>
          </w:tcPr>
          <w:p w:rsidR="0000744B" w:rsidRDefault="009D6FFF">
            <w:pPr>
              <w:jc w:val="center"/>
            </w:pPr>
            <w:r>
              <w:t>1107,8</w:t>
            </w:r>
          </w:p>
        </w:tc>
        <w:tc>
          <w:tcPr>
            <w:tcW w:w="720" w:type="pct"/>
            <w:tcBorders>
              <w:top w:val="single" w:sz="4" w:space="0" w:color="auto"/>
              <w:left w:val="nil"/>
              <w:right w:val="single" w:sz="4" w:space="0" w:color="auto"/>
            </w:tcBorders>
            <w:vAlign w:val="center"/>
          </w:tcPr>
          <w:p w:rsidR="0000744B" w:rsidRDefault="009D6FFF">
            <w:pPr>
              <w:jc w:val="center"/>
            </w:pPr>
            <w:r>
              <w:t>166173,2</w:t>
            </w:r>
          </w:p>
        </w:tc>
      </w:tr>
      <w:tr w:rsidR="0000744B">
        <w:trPr>
          <w:jc w:val="center"/>
        </w:trPr>
        <w:tc>
          <w:tcPr>
            <w:tcW w:w="870" w:type="pct"/>
            <w:vMerge/>
            <w:tcBorders>
              <w:left w:val="single" w:sz="4" w:space="0" w:color="auto"/>
              <w:right w:val="single" w:sz="4" w:space="0" w:color="auto"/>
            </w:tcBorders>
            <w:noWrap/>
            <w:vAlign w:val="center"/>
          </w:tcPr>
          <w:p w:rsidR="0000744B" w:rsidRDefault="0000744B">
            <w:pPr>
              <w:jc w:val="center"/>
            </w:pP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25-50</w:t>
            </w:r>
          </w:p>
        </w:tc>
        <w:tc>
          <w:tcPr>
            <w:tcW w:w="519" w:type="pct"/>
            <w:tcBorders>
              <w:left w:val="nil"/>
              <w:right w:val="single" w:sz="4" w:space="0" w:color="auto"/>
            </w:tcBorders>
            <w:vAlign w:val="center"/>
          </w:tcPr>
          <w:p w:rsidR="0000744B" w:rsidRDefault="009D6FFF">
            <w:pPr>
              <w:jc w:val="center"/>
            </w:pPr>
            <w:r>
              <w:t>650</w:t>
            </w:r>
          </w:p>
        </w:tc>
        <w:tc>
          <w:tcPr>
            <w:tcW w:w="370" w:type="pct"/>
            <w:tcBorders>
              <w:left w:val="nil"/>
              <w:right w:val="single" w:sz="4" w:space="0" w:color="auto"/>
            </w:tcBorders>
            <w:vAlign w:val="center"/>
          </w:tcPr>
          <w:p w:rsidR="0000744B" w:rsidRDefault="009D6FFF">
            <w:pPr>
              <w:jc w:val="center"/>
            </w:pPr>
            <w:r>
              <w:t>37,5</w:t>
            </w:r>
          </w:p>
        </w:tc>
        <w:tc>
          <w:tcPr>
            <w:tcW w:w="445" w:type="pct"/>
            <w:tcBorders>
              <w:left w:val="nil"/>
              <w:right w:val="single" w:sz="4" w:space="0" w:color="auto"/>
            </w:tcBorders>
            <w:vAlign w:val="center"/>
          </w:tcPr>
          <w:p w:rsidR="0000744B" w:rsidRDefault="009D6FFF">
            <w:pPr>
              <w:jc w:val="center"/>
            </w:pPr>
            <w:r>
              <w:t>24375</w:t>
            </w:r>
          </w:p>
        </w:tc>
        <w:tc>
          <w:tcPr>
            <w:tcW w:w="742" w:type="pct"/>
            <w:tcBorders>
              <w:left w:val="nil"/>
              <w:right w:val="single" w:sz="4" w:space="0" w:color="auto"/>
            </w:tcBorders>
            <w:vAlign w:val="center"/>
          </w:tcPr>
          <w:p w:rsidR="0000744B" w:rsidRDefault="009D6FFF">
            <w:pPr>
              <w:jc w:val="center"/>
            </w:pPr>
            <w:r>
              <w:t>-8,3</w:t>
            </w:r>
          </w:p>
        </w:tc>
        <w:tc>
          <w:tcPr>
            <w:tcW w:w="519" w:type="pct"/>
            <w:gridSpan w:val="2"/>
            <w:tcBorders>
              <w:left w:val="nil"/>
              <w:right w:val="single" w:sz="4" w:space="0" w:color="auto"/>
            </w:tcBorders>
            <w:vAlign w:val="center"/>
          </w:tcPr>
          <w:p w:rsidR="0000744B" w:rsidRDefault="009D6FFF">
            <w:pPr>
              <w:jc w:val="center"/>
            </w:pPr>
            <w:r>
              <w:t>68,6</w:t>
            </w:r>
          </w:p>
        </w:tc>
        <w:tc>
          <w:tcPr>
            <w:tcW w:w="720" w:type="pct"/>
            <w:tcBorders>
              <w:left w:val="nil"/>
              <w:right w:val="single" w:sz="4" w:space="0" w:color="auto"/>
            </w:tcBorders>
            <w:vAlign w:val="center"/>
          </w:tcPr>
          <w:p w:rsidR="0000744B" w:rsidRDefault="009D6FFF">
            <w:pPr>
              <w:jc w:val="center"/>
            </w:pPr>
            <w:r>
              <w:t>44605,5</w:t>
            </w:r>
          </w:p>
        </w:tc>
      </w:tr>
      <w:tr w:rsidR="0000744B">
        <w:trPr>
          <w:jc w:val="center"/>
        </w:trPr>
        <w:tc>
          <w:tcPr>
            <w:tcW w:w="870" w:type="pct"/>
            <w:vMerge/>
            <w:tcBorders>
              <w:left w:val="single" w:sz="4" w:space="0" w:color="auto"/>
              <w:right w:val="single" w:sz="4" w:space="0" w:color="auto"/>
            </w:tcBorders>
            <w:noWrap/>
            <w:vAlign w:val="center"/>
          </w:tcPr>
          <w:p w:rsidR="0000744B" w:rsidRDefault="0000744B">
            <w:pPr>
              <w:jc w:val="center"/>
              <w:rPr>
                <w:vertAlign w:val="superscript"/>
              </w:rPr>
            </w:pP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50 и более</w:t>
            </w:r>
          </w:p>
        </w:tc>
        <w:tc>
          <w:tcPr>
            <w:tcW w:w="519" w:type="pct"/>
            <w:tcBorders>
              <w:left w:val="nil"/>
              <w:bottom w:val="single" w:sz="4" w:space="0" w:color="auto"/>
              <w:right w:val="single" w:sz="4" w:space="0" w:color="auto"/>
            </w:tcBorders>
            <w:vAlign w:val="center"/>
          </w:tcPr>
          <w:p w:rsidR="0000744B" w:rsidRDefault="009D6FFF">
            <w:pPr>
              <w:jc w:val="center"/>
            </w:pPr>
            <w:r>
              <w:t>200</w:t>
            </w:r>
          </w:p>
        </w:tc>
        <w:tc>
          <w:tcPr>
            <w:tcW w:w="370" w:type="pct"/>
            <w:tcBorders>
              <w:left w:val="nil"/>
              <w:bottom w:val="single" w:sz="4" w:space="0" w:color="auto"/>
              <w:right w:val="single" w:sz="4" w:space="0" w:color="auto"/>
            </w:tcBorders>
            <w:vAlign w:val="center"/>
          </w:tcPr>
          <w:p w:rsidR="0000744B" w:rsidRDefault="009D6FFF">
            <w:pPr>
              <w:jc w:val="center"/>
            </w:pPr>
            <w:r>
              <w:t>62,5</w:t>
            </w:r>
          </w:p>
        </w:tc>
        <w:tc>
          <w:tcPr>
            <w:tcW w:w="445" w:type="pct"/>
            <w:tcBorders>
              <w:left w:val="nil"/>
              <w:bottom w:val="single" w:sz="4" w:space="0" w:color="auto"/>
              <w:right w:val="single" w:sz="4" w:space="0" w:color="auto"/>
            </w:tcBorders>
            <w:vAlign w:val="center"/>
          </w:tcPr>
          <w:p w:rsidR="0000744B" w:rsidRDefault="009D6FFF">
            <w:pPr>
              <w:jc w:val="center"/>
            </w:pPr>
            <w:r>
              <w:t>12500</w:t>
            </w:r>
          </w:p>
        </w:tc>
        <w:tc>
          <w:tcPr>
            <w:tcW w:w="742" w:type="pct"/>
            <w:tcBorders>
              <w:left w:val="nil"/>
              <w:bottom w:val="single" w:sz="4" w:space="0" w:color="auto"/>
              <w:right w:val="single" w:sz="4" w:space="0" w:color="auto"/>
            </w:tcBorders>
            <w:vAlign w:val="center"/>
          </w:tcPr>
          <w:p w:rsidR="0000744B" w:rsidRDefault="009D6FFF">
            <w:pPr>
              <w:jc w:val="center"/>
            </w:pPr>
            <w:r>
              <w:t>16,7</w:t>
            </w:r>
          </w:p>
        </w:tc>
        <w:tc>
          <w:tcPr>
            <w:tcW w:w="519" w:type="pct"/>
            <w:gridSpan w:val="2"/>
            <w:tcBorders>
              <w:left w:val="nil"/>
              <w:bottom w:val="single" w:sz="4" w:space="0" w:color="auto"/>
              <w:right w:val="single" w:sz="4" w:space="0" w:color="auto"/>
            </w:tcBorders>
            <w:vAlign w:val="center"/>
          </w:tcPr>
          <w:p w:rsidR="0000744B" w:rsidRDefault="009D6FFF">
            <w:pPr>
              <w:jc w:val="center"/>
            </w:pPr>
            <w:r>
              <w:t>279,4</w:t>
            </w:r>
          </w:p>
        </w:tc>
        <w:tc>
          <w:tcPr>
            <w:tcW w:w="720" w:type="pct"/>
            <w:tcBorders>
              <w:left w:val="nil"/>
              <w:bottom w:val="single" w:sz="4" w:space="0" w:color="auto"/>
              <w:right w:val="single" w:sz="4" w:space="0" w:color="auto"/>
            </w:tcBorders>
            <w:vAlign w:val="center"/>
          </w:tcPr>
          <w:p w:rsidR="0000744B" w:rsidRDefault="009D6FFF">
            <w:pPr>
              <w:jc w:val="center"/>
            </w:pPr>
            <w:r>
              <w:t>55885,3</w:t>
            </w:r>
          </w:p>
        </w:tc>
      </w:tr>
      <w:tr w:rsidR="0000744B">
        <w:trPr>
          <w:jc w:val="center"/>
        </w:trPr>
        <w:tc>
          <w:tcPr>
            <w:tcW w:w="870" w:type="pct"/>
            <w:vMerge/>
            <w:tcBorders>
              <w:left w:val="single" w:sz="4" w:space="0" w:color="auto"/>
              <w:bottom w:val="single" w:sz="4" w:space="0" w:color="auto"/>
              <w:right w:val="single" w:sz="4" w:space="0" w:color="auto"/>
            </w:tcBorders>
            <w:noWrap/>
            <w:vAlign w:val="center"/>
          </w:tcPr>
          <w:p w:rsidR="0000744B" w:rsidRDefault="0000744B">
            <w:pPr>
              <w:jc w:val="center"/>
              <w:rPr>
                <w:vertAlign w:val="superscript"/>
              </w:rPr>
            </w:pP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Итого:</w:t>
            </w:r>
          </w:p>
        </w:tc>
        <w:tc>
          <w:tcPr>
            <w:tcW w:w="519" w:type="pct"/>
            <w:tcBorders>
              <w:top w:val="single" w:sz="4" w:space="0" w:color="auto"/>
              <w:left w:val="nil"/>
              <w:bottom w:val="single" w:sz="4" w:space="0" w:color="auto"/>
              <w:right w:val="single" w:sz="4" w:space="0" w:color="auto"/>
            </w:tcBorders>
            <w:vAlign w:val="center"/>
          </w:tcPr>
          <w:p w:rsidR="0000744B" w:rsidRDefault="009D6FFF">
            <w:pPr>
              <w:jc w:val="center"/>
            </w:pPr>
            <w:r>
              <w:t>1000</w:t>
            </w:r>
          </w:p>
        </w:tc>
        <w:tc>
          <w:tcPr>
            <w:tcW w:w="370" w:type="pct"/>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445" w:type="pct"/>
            <w:tcBorders>
              <w:top w:val="single" w:sz="4" w:space="0" w:color="auto"/>
              <w:left w:val="nil"/>
              <w:bottom w:val="single" w:sz="4" w:space="0" w:color="auto"/>
              <w:right w:val="single" w:sz="4" w:space="0" w:color="auto"/>
            </w:tcBorders>
            <w:vAlign w:val="center"/>
          </w:tcPr>
          <w:p w:rsidR="0000744B" w:rsidRDefault="009D6FFF">
            <w:pPr>
              <w:jc w:val="center"/>
            </w:pPr>
            <w:r>
              <w:t>38750</w:t>
            </w:r>
          </w:p>
        </w:tc>
        <w:tc>
          <w:tcPr>
            <w:tcW w:w="750" w:type="pct"/>
            <w:gridSpan w:val="2"/>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511" w:type="pct"/>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720" w:type="pct"/>
            <w:tcBorders>
              <w:top w:val="single" w:sz="4" w:space="0" w:color="auto"/>
              <w:left w:val="nil"/>
              <w:bottom w:val="single" w:sz="4" w:space="0" w:color="auto"/>
              <w:right w:val="single" w:sz="4" w:space="0" w:color="auto"/>
            </w:tcBorders>
            <w:vAlign w:val="center"/>
          </w:tcPr>
          <w:p w:rsidR="0000744B" w:rsidRDefault="009D6FFF">
            <w:pPr>
              <w:jc w:val="center"/>
            </w:pPr>
            <w:r>
              <w:t>266664,0</w:t>
            </w:r>
          </w:p>
        </w:tc>
      </w:tr>
      <w:tr w:rsidR="0000744B">
        <w:trPr>
          <w:jc w:val="center"/>
        </w:trPr>
        <w:tc>
          <w:tcPr>
            <w:tcW w:w="870" w:type="pct"/>
            <w:vMerge w:val="restart"/>
            <w:tcBorders>
              <w:top w:val="single" w:sz="4" w:space="0" w:color="auto"/>
              <w:left w:val="single" w:sz="4" w:space="0" w:color="auto"/>
              <w:right w:val="single" w:sz="4" w:space="0" w:color="auto"/>
            </w:tcBorders>
            <w:noWrap/>
            <w:vAlign w:val="center"/>
          </w:tcPr>
          <w:p w:rsidR="0000744B" w:rsidRDefault="009D6FFF">
            <w:pPr>
              <w:jc w:val="center"/>
              <w:rPr>
                <w:vertAlign w:val="superscript"/>
                <w:lang w:val="en-US"/>
              </w:rPr>
            </w:pPr>
            <w:r>
              <w:t>25000 - 40000</w:t>
            </w: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519" w:type="pct"/>
            <w:tcBorders>
              <w:top w:val="single" w:sz="4" w:space="0" w:color="auto"/>
              <w:left w:val="nil"/>
              <w:right w:val="single" w:sz="4" w:space="0" w:color="auto"/>
            </w:tcBorders>
            <w:vAlign w:val="center"/>
          </w:tcPr>
          <w:p w:rsidR="0000744B" w:rsidRDefault="009D6FFF">
            <w:pPr>
              <w:jc w:val="center"/>
            </w:pPr>
            <w:r>
              <w:t>350</w:t>
            </w:r>
          </w:p>
        </w:tc>
        <w:tc>
          <w:tcPr>
            <w:tcW w:w="370" w:type="pct"/>
            <w:tcBorders>
              <w:top w:val="single" w:sz="4" w:space="0" w:color="auto"/>
              <w:left w:val="nil"/>
              <w:right w:val="single" w:sz="4" w:space="0" w:color="auto"/>
            </w:tcBorders>
            <w:vAlign w:val="center"/>
          </w:tcPr>
          <w:p w:rsidR="0000744B" w:rsidRDefault="009D6FFF">
            <w:pPr>
              <w:jc w:val="center"/>
            </w:pPr>
            <w:r>
              <w:t>12,5</w:t>
            </w:r>
          </w:p>
        </w:tc>
        <w:tc>
          <w:tcPr>
            <w:tcW w:w="445" w:type="pct"/>
            <w:tcBorders>
              <w:top w:val="single" w:sz="4" w:space="0" w:color="auto"/>
              <w:left w:val="nil"/>
              <w:right w:val="single" w:sz="4" w:space="0" w:color="auto"/>
            </w:tcBorders>
            <w:vAlign w:val="center"/>
          </w:tcPr>
          <w:p w:rsidR="0000744B" w:rsidRDefault="009D6FFF">
            <w:pPr>
              <w:jc w:val="center"/>
            </w:pPr>
            <w:r>
              <w:t>4375</w:t>
            </w:r>
          </w:p>
        </w:tc>
        <w:tc>
          <w:tcPr>
            <w:tcW w:w="742" w:type="pct"/>
            <w:tcBorders>
              <w:top w:val="single" w:sz="4" w:space="0" w:color="auto"/>
              <w:left w:val="nil"/>
              <w:right w:val="single" w:sz="4" w:space="0" w:color="auto"/>
            </w:tcBorders>
            <w:vAlign w:val="center"/>
          </w:tcPr>
          <w:p w:rsidR="0000744B" w:rsidRDefault="009D6FFF">
            <w:pPr>
              <w:jc w:val="center"/>
            </w:pPr>
            <w:r>
              <w:t>-33,3</w:t>
            </w:r>
          </w:p>
        </w:tc>
        <w:tc>
          <w:tcPr>
            <w:tcW w:w="519" w:type="pct"/>
            <w:gridSpan w:val="2"/>
            <w:tcBorders>
              <w:top w:val="single" w:sz="4" w:space="0" w:color="auto"/>
              <w:left w:val="nil"/>
              <w:right w:val="single" w:sz="4" w:space="0" w:color="auto"/>
            </w:tcBorders>
            <w:vAlign w:val="center"/>
          </w:tcPr>
          <w:p w:rsidR="0000744B" w:rsidRDefault="009D6FFF">
            <w:pPr>
              <w:jc w:val="center"/>
            </w:pPr>
            <w:r>
              <w:t>1107,8</w:t>
            </w:r>
          </w:p>
        </w:tc>
        <w:tc>
          <w:tcPr>
            <w:tcW w:w="720" w:type="pct"/>
            <w:tcBorders>
              <w:top w:val="single" w:sz="4" w:space="0" w:color="auto"/>
              <w:left w:val="nil"/>
              <w:right w:val="single" w:sz="4" w:space="0" w:color="auto"/>
            </w:tcBorders>
            <w:vAlign w:val="center"/>
          </w:tcPr>
          <w:p w:rsidR="0000744B" w:rsidRDefault="009D6FFF">
            <w:pPr>
              <w:jc w:val="center"/>
            </w:pPr>
            <w:r>
              <w:t>387737,5</w:t>
            </w:r>
          </w:p>
        </w:tc>
      </w:tr>
      <w:tr w:rsidR="0000744B">
        <w:trPr>
          <w:jc w:val="center"/>
        </w:trPr>
        <w:tc>
          <w:tcPr>
            <w:tcW w:w="870" w:type="pct"/>
            <w:vMerge/>
            <w:tcBorders>
              <w:left w:val="single" w:sz="4" w:space="0" w:color="auto"/>
              <w:right w:val="single" w:sz="4" w:space="0" w:color="auto"/>
            </w:tcBorders>
            <w:noWrap/>
            <w:vAlign w:val="center"/>
          </w:tcPr>
          <w:p w:rsidR="0000744B" w:rsidRDefault="0000744B">
            <w:pPr>
              <w:jc w:val="center"/>
              <w:rPr>
                <w:vertAlign w:val="superscript"/>
                <w:lang w:val="en-US"/>
              </w:rPr>
            </w:pP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25-50</w:t>
            </w:r>
          </w:p>
        </w:tc>
        <w:tc>
          <w:tcPr>
            <w:tcW w:w="519" w:type="pct"/>
            <w:tcBorders>
              <w:left w:val="nil"/>
              <w:right w:val="single" w:sz="4" w:space="0" w:color="auto"/>
            </w:tcBorders>
            <w:vAlign w:val="center"/>
          </w:tcPr>
          <w:p w:rsidR="0000744B" w:rsidRDefault="009D6FFF">
            <w:pPr>
              <w:jc w:val="center"/>
            </w:pPr>
            <w:r>
              <w:t>450</w:t>
            </w:r>
          </w:p>
        </w:tc>
        <w:tc>
          <w:tcPr>
            <w:tcW w:w="370" w:type="pct"/>
            <w:tcBorders>
              <w:left w:val="nil"/>
              <w:right w:val="single" w:sz="4" w:space="0" w:color="auto"/>
            </w:tcBorders>
            <w:vAlign w:val="center"/>
          </w:tcPr>
          <w:p w:rsidR="0000744B" w:rsidRDefault="009D6FFF">
            <w:pPr>
              <w:jc w:val="center"/>
            </w:pPr>
            <w:r>
              <w:t>37,5</w:t>
            </w:r>
          </w:p>
        </w:tc>
        <w:tc>
          <w:tcPr>
            <w:tcW w:w="445" w:type="pct"/>
            <w:tcBorders>
              <w:left w:val="nil"/>
              <w:right w:val="single" w:sz="4" w:space="0" w:color="auto"/>
            </w:tcBorders>
            <w:vAlign w:val="center"/>
          </w:tcPr>
          <w:p w:rsidR="0000744B" w:rsidRDefault="009D6FFF">
            <w:pPr>
              <w:jc w:val="center"/>
            </w:pPr>
            <w:r>
              <w:t>16875</w:t>
            </w:r>
          </w:p>
        </w:tc>
        <w:tc>
          <w:tcPr>
            <w:tcW w:w="742" w:type="pct"/>
            <w:tcBorders>
              <w:left w:val="nil"/>
              <w:right w:val="single" w:sz="4" w:space="0" w:color="auto"/>
            </w:tcBorders>
            <w:vAlign w:val="center"/>
          </w:tcPr>
          <w:p w:rsidR="0000744B" w:rsidRDefault="009D6FFF">
            <w:pPr>
              <w:jc w:val="center"/>
            </w:pPr>
            <w:r>
              <w:t>-8,3</w:t>
            </w:r>
          </w:p>
        </w:tc>
        <w:tc>
          <w:tcPr>
            <w:tcW w:w="519" w:type="pct"/>
            <w:gridSpan w:val="2"/>
            <w:tcBorders>
              <w:left w:val="nil"/>
              <w:right w:val="single" w:sz="4" w:space="0" w:color="auto"/>
            </w:tcBorders>
            <w:vAlign w:val="center"/>
          </w:tcPr>
          <w:p w:rsidR="0000744B" w:rsidRDefault="009D6FFF">
            <w:pPr>
              <w:jc w:val="center"/>
            </w:pPr>
            <w:r>
              <w:t>68,6</w:t>
            </w:r>
          </w:p>
        </w:tc>
        <w:tc>
          <w:tcPr>
            <w:tcW w:w="720" w:type="pct"/>
            <w:tcBorders>
              <w:left w:val="nil"/>
              <w:right w:val="single" w:sz="4" w:space="0" w:color="auto"/>
            </w:tcBorders>
            <w:vAlign w:val="center"/>
          </w:tcPr>
          <w:p w:rsidR="0000744B" w:rsidRDefault="009D6FFF">
            <w:pPr>
              <w:jc w:val="center"/>
            </w:pPr>
            <w:r>
              <w:t>30880,7</w:t>
            </w:r>
          </w:p>
        </w:tc>
      </w:tr>
      <w:tr w:rsidR="0000744B">
        <w:trPr>
          <w:jc w:val="center"/>
        </w:trPr>
        <w:tc>
          <w:tcPr>
            <w:tcW w:w="870" w:type="pct"/>
            <w:vMerge/>
            <w:tcBorders>
              <w:left w:val="single" w:sz="4" w:space="0" w:color="auto"/>
              <w:right w:val="single" w:sz="4" w:space="0" w:color="auto"/>
            </w:tcBorders>
            <w:noWrap/>
            <w:vAlign w:val="center"/>
          </w:tcPr>
          <w:p w:rsidR="0000744B" w:rsidRDefault="0000744B">
            <w:pPr>
              <w:jc w:val="center"/>
              <w:rPr>
                <w:vertAlign w:val="superscript"/>
              </w:rPr>
            </w:pP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50 и более</w:t>
            </w:r>
          </w:p>
        </w:tc>
        <w:tc>
          <w:tcPr>
            <w:tcW w:w="519" w:type="pct"/>
            <w:tcBorders>
              <w:left w:val="nil"/>
              <w:bottom w:val="single" w:sz="4" w:space="0" w:color="auto"/>
              <w:right w:val="single" w:sz="4" w:space="0" w:color="auto"/>
            </w:tcBorders>
            <w:vAlign w:val="center"/>
          </w:tcPr>
          <w:p w:rsidR="0000744B" w:rsidRDefault="009D6FFF">
            <w:pPr>
              <w:jc w:val="center"/>
            </w:pPr>
            <w:r>
              <w:t>100</w:t>
            </w:r>
          </w:p>
        </w:tc>
        <w:tc>
          <w:tcPr>
            <w:tcW w:w="370" w:type="pct"/>
            <w:tcBorders>
              <w:left w:val="nil"/>
              <w:bottom w:val="single" w:sz="4" w:space="0" w:color="auto"/>
              <w:right w:val="single" w:sz="4" w:space="0" w:color="auto"/>
            </w:tcBorders>
            <w:vAlign w:val="center"/>
          </w:tcPr>
          <w:p w:rsidR="0000744B" w:rsidRDefault="009D6FFF">
            <w:pPr>
              <w:jc w:val="center"/>
            </w:pPr>
            <w:r>
              <w:t>62,5</w:t>
            </w:r>
          </w:p>
        </w:tc>
        <w:tc>
          <w:tcPr>
            <w:tcW w:w="445" w:type="pct"/>
            <w:tcBorders>
              <w:left w:val="nil"/>
              <w:bottom w:val="single" w:sz="4" w:space="0" w:color="auto"/>
              <w:right w:val="single" w:sz="4" w:space="0" w:color="auto"/>
            </w:tcBorders>
            <w:vAlign w:val="center"/>
          </w:tcPr>
          <w:p w:rsidR="0000744B" w:rsidRDefault="009D6FFF">
            <w:pPr>
              <w:jc w:val="center"/>
            </w:pPr>
            <w:r>
              <w:t>6250</w:t>
            </w:r>
          </w:p>
        </w:tc>
        <w:tc>
          <w:tcPr>
            <w:tcW w:w="742" w:type="pct"/>
            <w:tcBorders>
              <w:left w:val="nil"/>
              <w:bottom w:val="single" w:sz="4" w:space="0" w:color="auto"/>
              <w:right w:val="single" w:sz="4" w:space="0" w:color="auto"/>
            </w:tcBorders>
            <w:vAlign w:val="center"/>
          </w:tcPr>
          <w:p w:rsidR="0000744B" w:rsidRDefault="009D6FFF">
            <w:pPr>
              <w:jc w:val="center"/>
            </w:pPr>
            <w:r>
              <w:t>16,7</w:t>
            </w:r>
          </w:p>
        </w:tc>
        <w:tc>
          <w:tcPr>
            <w:tcW w:w="519" w:type="pct"/>
            <w:gridSpan w:val="2"/>
            <w:tcBorders>
              <w:left w:val="nil"/>
              <w:bottom w:val="single" w:sz="4" w:space="0" w:color="auto"/>
              <w:right w:val="single" w:sz="4" w:space="0" w:color="auto"/>
            </w:tcBorders>
            <w:vAlign w:val="center"/>
          </w:tcPr>
          <w:p w:rsidR="0000744B" w:rsidRDefault="009D6FFF">
            <w:pPr>
              <w:jc w:val="center"/>
            </w:pPr>
            <w:r>
              <w:t>279,4</w:t>
            </w:r>
          </w:p>
        </w:tc>
        <w:tc>
          <w:tcPr>
            <w:tcW w:w="720" w:type="pct"/>
            <w:tcBorders>
              <w:left w:val="nil"/>
              <w:bottom w:val="single" w:sz="4" w:space="0" w:color="auto"/>
              <w:right w:val="single" w:sz="4" w:space="0" w:color="auto"/>
            </w:tcBorders>
            <w:vAlign w:val="center"/>
          </w:tcPr>
          <w:p w:rsidR="0000744B" w:rsidRDefault="009D6FFF">
            <w:pPr>
              <w:jc w:val="center"/>
            </w:pPr>
            <w:r>
              <w:t>27942,6</w:t>
            </w:r>
          </w:p>
        </w:tc>
      </w:tr>
      <w:tr w:rsidR="0000744B">
        <w:trPr>
          <w:jc w:val="center"/>
        </w:trPr>
        <w:tc>
          <w:tcPr>
            <w:tcW w:w="870" w:type="pct"/>
            <w:vMerge/>
            <w:tcBorders>
              <w:left w:val="single" w:sz="4" w:space="0" w:color="auto"/>
              <w:bottom w:val="single" w:sz="4" w:space="0" w:color="auto"/>
              <w:right w:val="single" w:sz="4" w:space="0" w:color="auto"/>
            </w:tcBorders>
            <w:noWrap/>
            <w:vAlign w:val="center"/>
          </w:tcPr>
          <w:p w:rsidR="0000744B" w:rsidRDefault="0000744B">
            <w:pPr>
              <w:jc w:val="center"/>
              <w:rPr>
                <w:vertAlign w:val="superscript"/>
              </w:rPr>
            </w:pP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Итого:</w:t>
            </w:r>
          </w:p>
        </w:tc>
        <w:tc>
          <w:tcPr>
            <w:tcW w:w="519" w:type="pct"/>
            <w:tcBorders>
              <w:top w:val="single" w:sz="4" w:space="0" w:color="auto"/>
              <w:left w:val="nil"/>
              <w:bottom w:val="single" w:sz="4" w:space="0" w:color="auto"/>
              <w:right w:val="single" w:sz="4" w:space="0" w:color="auto"/>
            </w:tcBorders>
            <w:vAlign w:val="center"/>
          </w:tcPr>
          <w:p w:rsidR="0000744B" w:rsidRDefault="009D6FFF">
            <w:pPr>
              <w:jc w:val="center"/>
            </w:pPr>
            <w:r>
              <w:t>900</w:t>
            </w:r>
          </w:p>
        </w:tc>
        <w:tc>
          <w:tcPr>
            <w:tcW w:w="370" w:type="pct"/>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445" w:type="pct"/>
            <w:tcBorders>
              <w:top w:val="single" w:sz="4" w:space="0" w:color="auto"/>
              <w:left w:val="nil"/>
              <w:bottom w:val="single" w:sz="4" w:space="0" w:color="auto"/>
              <w:right w:val="single" w:sz="4" w:space="0" w:color="auto"/>
            </w:tcBorders>
            <w:vAlign w:val="center"/>
          </w:tcPr>
          <w:p w:rsidR="0000744B" w:rsidRDefault="009D6FFF">
            <w:pPr>
              <w:jc w:val="center"/>
            </w:pPr>
            <w:r>
              <w:t>27500</w:t>
            </w:r>
          </w:p>
        </w:tc>
        <w:tc>
          <w:tcPr>
            <w:tcW w:w="750" w:type="pct"/>
            <w:gridSpan w:val="2"/>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511" w:type="pct"/>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720" w:type="pct"/>
            <w:tcBorders>
              <w:top w:val="single" w:sz="4" w:space="0" w:color="auto"/>
              <w:left w:val="nil"/>
              <w:bottom w:val="single" w:sz="4" w:space="0" w:color="auto"/>
              <w:right w:val="single" w:sz="4" w:space="0" w:color="auto"/>
            </w:tcBorders>
            <w:vAlign w:val="center"/>
          </w:tcPr>
          <w:p w:rsidR="0000744B" w:rsidRDefault="009D6FFF">
            <w:pPr>
              <w:jc w:val="center"/>
            </w:pPr>
            <w:r>
              <w:t>446560,8</w:t>
            </w:r>
          </w:p>
        </w:tc>
      </w:tr>
      <w:tr w:rsidR="0000744B">
        <w:trPr>
          <w:jc w:val="center"/>
        </w:trPr>
        <w:tc>
          <w:tcPr>
            <w:tcW w:w="870" w:type="pct"/>
            <w:vMerge w:val="restart"/>
            <w:tcBorders>
              <w:top w:val="single" w:sz="4" w:space="0" w:color="auto"/>
              <w:left w:val="single" w:sz="4" w:space="0" w:color="auto"/>
              <w:bottom w:val="single" w:sz="4" w:space="0" w:color="auto"/>
              <w:right w:val="single" w:sz="4" w:space="0" w:color="auto"/>
            </w:tcBorders>
            <w:noWrap/>
            <w:vAlign w:val="center"/>
          </w:tcPr>
          <w:p w:rsidR="0000744B" w:rsidRDefault="009D6FFF">
            <w:pPr>
              <w:jc w:val="center"/>
              <w:rPr>
                <w:vertAlign w:val="superscript"/>
              </w:rPr>
            </w:pPr>
            <w:r>
              <w:t>40000 и более</w:t>
            </w: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519" w:type="pct"/>
            <w:tcBorders>
              <w:top w:val="single" w:sz="4" w:space="0" w:color="auto"/>
              <w:left w:val="nil"/>
              <w:right w:val="single" w:sz="4" w:space="0" w:color="auto"/>
            </w:tcBorders>
            <w:vAlign w:val="center"/>
          </w:tcPr>
          <w:p w:rsidR="0000744B" w:rsidRDefault="009D6FFF">
            <w:pPr>
              <w:jc w:val="center"/>
            </w:pPr>
            <w:r>
              <w:t>550</w:t>
            </w:r>
          </w:p>
        </w:tc>
        <w:tc>
          <w:tcPr>
            <w:tcW w:w="370" w:type="pct"/>
            <w:tcBorders>
              <w:top w:val="single" w:sz="4" w:space="0" w:color="auto"/>
              <w:left w:val="nil"/>
              <w:right w:val="single" w:sz="4" w:space="0" w:color="auto"/>
            </w:tcBorders>
            <w:vAlign w:val="center"/>
          </w:tcPr>
          <w:p w:rsidR="0000744B" w:rsidRDefault="009D6FFF">
            <w:pPr>
              <w:jc w:val="center"/>
            </w:pPr>
            <w:r>
              <w:t>12,5</w:t>
            </w:r>
          </w:p>
        </w:tc>
        <w:tc>
          <w:tcPr>
            <w:tcW w:w="445" w:type="pct"/>
            <w:tcBorders>
              <w:top w:val="single" w:sz="4" w:space="0" w:color="auto"/>
              <w:left w:val="nil"/>
              <w:right w:val="single" w:sz="4" w:space="0" w:color="auto"/>
            </w:tcBorders>
            <w:vAlign w:val="center"/>
          </w:tcPr>
          <w:p w:rsidR="0000744B" w:rsidRDefault="009D6FFF">
            <w:pPr>
              <w:jc w:val="center"/>
            </w:pPr>
            <w:r>
              <w:t>6875</w:t>
            </w:r>
          </w:p>
        </w:tc>
        <w:tc>
          <w:tcPr>
            <w:tcW w:w="742" w:type="pct"/>
            <w:tcBorders>
              <w:top w:val="single" w:sz="4" w:space="0" w:color="auto"/>
              <w:left w:val="nil"/>
              <w:right w:val="single" w:sz="4" w:space="0" w:color="auto"/>
            </w:tcBorders>
            <w:vAlign w:val="center"/>
          </w:tcPr>
          <w:p w:rsidR="0000744B" w:rsidRDefault="009D6FFF">
            <w:pPr>
              <w:jc w:val="center"/>
            </w:pPr>
            <w:r>
              <w:t>-33,3</w:t>
            </w:r>
          </w:p>
        </w:tc>
        <w:tc>
          <w:tcPr>
            <w:tcW w:w="517" w:type="pct"/>
            <w:gridSpan w:val="2"/>
            <w:tcBorders>
              <w:top w:val="single" w:sz="4" w:space="0" w:color="auto"/>
              <w:left w:val="nil"/>
              <w:right w:val="single" w:sz="4" w:space="0" w:color="auto"/>
            </w:tcBorders>
            <w:vAlign w:val="center"/>
          </w:tcPr>
          <w:p w:rsidR="0000744B" w:rsidRDefault="009D6FFF">
            <w:pPr>
              <w:jc w:val="center"/>
            </w:pPr>
            <w:r>
              <w:t>1107,8</w:t>
            </w:r>
          </w:p>
        </w:tc>
        <w:tc>
          <w:tcPr>
            <w:tcW w:w="722" w:type="pct"/>
            <w:tcBorders>
              <w:top w:val="single" w:sz="4" w:space="0" w:color="auto"/>
              <w:left w:val="nil"/>
              <w:right w:val="single" w:sz="4" w:space="0" w:color="auto"/>
            </w:tcBorders>
            <w:vAlign w:val="center"/>
          </w:tcPr>
          <w:p w:rsidR="0000744B" w:rsidRDefault="009D6FFF">
            <w:pPr>
              <w:jc w:val="center"/>
            </w:pPr>
            <w:r>
              <w:t>609301,8</w:t>
            </w:r>
          </w:p>
        </w:tc>
      </w:tr>
      <w:tr w:rsidR="0000744B">
        <w:trPr>
          <w:jc w:val="center"/>
        </w:trPr>
        <w:tc>
          <w:tcPr>
            <w:tcW w:w="870" w:type="pct"/>
            <w:vMerge/>
            <w:tcBorders>
              <w:left w:val="single" w:sz="4" w:space="0" w:color="auto"/>
              <w:bottom w:val="single" w:sz="4" w:space="0" w:color="auto"/>
              <w:right w:val="single" w:sz="4" w:space="0" w:color="auto"/>
            </w:tcBorders>
            <w:noWrap/>
            <w:vAlign w:val="center"/>
          </w:tcPr>
          <w:p w:rsidR="0000744B" w:rsidRDefault="0000744B">
            <w:pPr>
              <w:jc w:val="center"/>
              <w:rPr>
                <w:vertAlign w:val="superscript"/>
              </w:rPr>
            </w:pP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25-50</w:t>
            </w:r>
          </w:p>
        </w:tc>
        <w:tc>
          <w:tcPr>
            <w:tcW w:w="519" w:type="pct"/>
            <w:tcBorders>
              <w:left w:val="nil"/>
              <w:right w:val="single" w:sz="4" w:space="0" w:color="auto"/>
            </w:tcBorders>
            <w:vAlign w:val="center"/>
          </w:tcPr>
          <w:p w:rsidR="0000744B" w:rsidRDefault="009D6FFF">
            <w:pPr>
              <w:jc w:val="center"/>
            </w:pPr>
            <w:r>
              <w:t>450</w:t>
            </w:r>
          </w:p>
        </w:tc>
        <w:tc>
          <w:tcPr>
            <w:tcW w:w="370" w:type="pct"/>
            <w:tcBorders>
              <w:left w:val="nil"/>
              <w:right w:val="single" w:sz="4" w:space="0" w:color="auto"/>
            </w:tcBorders>
            <w:vAlign w:val="center"/>
          </w:tcPr>
          <w:p w:rsidR="0000744B" w:rsidRDefault="009D6FFF">
            <w:pPr>
              <w:jc w:val="center"/>
            </w:pPr>
            <w:r>
              <w:t>37,5</w:t>
            </w:r>
          </w:p>
        </w:tc>
        <w:tc>
          <w:tcPr>
            <w:tcW w:w="445" w:type="pct"/>
            <w:tcBorders>
              <w:left w:val="nil"/>
              <w:right w:val="single" w:sz="4" w:space="0" w:color="auto"/>
            </w:tcBorders>
            <w:vAlign w:val="center"/>
          </w:tcPr>
          <w:p w:rsidR="0000744B" w:rsidRDefault="009D6FFF">
            <w:pPr>
              <w:jc w:val="center"/>
            </w:pPr>
            <w:r>
              <w:t>16875</w:t>
            </w:r>
          </w:p>
        </w:tc>
        <w:tc>
          <w:tcPr>
            <w:tcW w:w="742" w:type="pct"/>
            <w:tcBorders>
              <w:left w:val="nil"/>
              <w:right w:val="single" w:sz="4" w:space="0" w:color="auto"/>
            </w:tcBorders>
            <w:vAlign w:val="center"/>
          </w:tcPr>
          <w:p w:rsidR="0000744B" w:rsidRDefault="009D6FFF">
            <w:pPr>
              <w:jc w:val="center"/>
            </w:pPr>
            <w:r>
              <w:t>-8,3</w:t>
            </w:r>
          </w:p>
        </w:tc>
        <w:tc>
          <w:tcPr>
            <w:tcW w:w="517" w:type="pct"/>
            <w:gridSpan w:val="2"/>
            <w:tcBorders>
              <w:left w:val="nil"/>
              <w:right w:val="single" w:sz="4" w:space="0" w:color="auto"/>
            </w:tcBorders>
            <w:vAlign w:val="center"/>
          </w:tcPr>
          <w:p w:rsidR="0000744B" w:rsidRDefault="009D6FFF">
            <w:pPr>
              <w:jc w:val="center"/>
            </w:pPr>
            <w:r>
              <w:t>68,6</w:t>
            </w:r>
          </w:p>
        </w:tc>
        <w:tc>
          <w:tcPr>
            <w:tcW w:w="722" w:type="pct"/>
            <w:tcBorders>
              <w:left w:val="nil"/>
              <w:right w:val="single" w:sz="4" w:space="0" w:color="auto"/>
            </w:tcBorders>
            <w:vAlign w:val="center"/>
          </w:tcPr>
          <w:p w:rsidR="0000744B" w:rsidRDefault="009D6FFF">
            <w:pPr>
              <w:jc w:val="center"/>
            </w:pPr>
            <w:r>
              <w:t>30880,7</w:t>
            </w:r>
          </w:p>
        </w:tc>
      </w:tr>
      <w:tr w:rsidR="0000744B">
        <w:trPr>
          <w:jc w:val="center"/>
        </w:trPr>
        <w:tc>
          <w:tcPr>
            <w:tcW w:w="870" w:type="pct"/>
            <w:vMerge/>
            <w:tcBorders>
              <w:left w:val="single" w:sz="4" w:space="0" w:color="auto"/>
              <w:bottom w:val="single" w:sz="4" w:space="0" w:color="auto"/>
              <w:right w:val="single" w:sz="4" w:space="0" w:color="auto"/>
            </w:tcBorders>
            <w:noWrap/>
            <w:vAlign w:val="center"/>
          </w:tcPr>
          <w:p w:rsidR="0000744B" w:rsidRDefault="0000744B">
            <w:pPr>
              <w:jc w:val="center"/>
            </w:pP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 xml:space="preserve">50 и </w:t>
            </w:r>
            <w:r>
              <w:lastRenderedPageBreak/>
              <w:t>более</w:t>
            </w:r>
          </w:p>
        </w:tc>
        <w:tc>
          <w:tcPr>
            <w:tcW w:w="519" w:type="pct"/>
            <w:tcBorders>
              <w:left w:val="nil"/>
              <w:bottom w:val="single" w:sz="4" w:space="0" w:color="auto"/>
              <w:right w:val="single" w:sz="4" w:space="0" w:color="auto"/>
            </w:tcBorders>
            <w:vAlign w:val="center"/>
          </w:tcPr>
          <w:p w:rsidR="0000744B" w:rsidRDefault="009D6FFF">
            <w:pPr>
              <w:jc w:val="center"/>
            </w:pPr>
            <w:r>
              <w:lastRenderedPageBreak/>
              <w:t>50</w:t>
            </w:r>
          </w:p>
        </w:tc>
        <w:tc>
          <w:tcPr>
            <w:tcW w:w="370" w:type="pct"/>
            <w:tcBorders>
              <w:left w:val="nil"/>
              <w:bottom w:val="single" w:sz="4" w:space="0" w:color="auto"/>
              <w:right w:val="single" w:sz="4" w:space="0" w:color="auto"/>
            </w:tcBorders>
            <w:vAlign w:val="center"/>
          </w:tcPr>
          <w:p w:rsidR="0000744B" w:rsidRDefault="009D6FFF">
            <w:pPr>
              <w:jc w:val="center"/>
            </w:pPr>
            <w:r>
              <w:t>62</w:t>
            </w:r>
            <w:r>
              <w:lastRenderedPageBreak/>
              <w:t>,5</w:t>
            </w:r>
          </w:p>
        </w:tc>
        <w:tc>
          <w:tcPr>
            <w:tcW w:w="445" w:type="pct"/>
            <w:tcBorders>
              <w:left w:val="nil"/>
              <w:bottom w:val="single" w:sz="4" w:space="0" w:color="auto"/>
              <w:right w:val="single" w:sz="4" w:space="0" w:color="auto"/>
            </w:tcBorders>
            <w:vAlign w:val="center"/>
          </w:tcPr>
          <w:p w:rsidR="0000744B" w:rsidRDefault="009D6FFF">
            <w:pPr>
              <w:jc w:val="center"/>
            </w:pPr>
            <w:r>
              <w:lastRenderedPageBreak/>
              <w:t>312</w:t>
            </w:r>
            <w:r>
              <w:lastRenderedPageBreak/>
              <w:t>5</w:t>
            </w:r>
          </w:p>
        </w:tc>
        <w:tc>
          <w:tcPr>
            <w:tcW w:w="742" w:type="pct"/>
            <w:tcBorders>
              <w:left w:val="nil"/>
              <w:bottom w:val="single" w:sz="4" w:space="0" w:color="auto"/>
              <w:right w:val="single" w:sz="4" w:space="0" w:color="auto"/>
            </w:tcBorders>
            <w:vAlign w:val="center"/>
          </w:tcPr>
          <w:p w:rsidR="0000744B" w:rsidRDefault="009D6FFF">
            <w:pPr>
              <w:jc w:val="center"/>
            </w:pPr>
            <w:r>
              <w:lastRenderedPageBreak/>
              <w:t>16,7</w:t>
            </w:r>
          </w:p>
        </w:tc>
        <w:tc>
          <w:tcPr>
            <w:tcW w:w="517" w:type="pct"/>
            <w:gridSpan w:val="2"/>
            <w:tcBorders>
              <w:left w:val="nil"/>
              <w:bottom w:val="single" w:sz="4" w:space="0" w:color="auto"/>
              <w:right w:val="single" w:sz="4" w:space="0" w:color="auto"/>
            </w:tcBorders>
            <w:vAlign w:val="center"/>
          </w:tcPr>
          <w:p w:rsidR="0000744B" w:rsidRDefault="009D6FFF">
            <w:pPr>
              <w:jc w:val="center"/>
            </w:pPr>
            <w:r>
              <w:t>279,4</w:t>
            </w:r>
          </w:p>
        </w:tc>
        <w:tc>
          <w:tcPr>
            <w:tcW w:w="722" w:type="pct"/>
            <w:tcBorders>
              <w:left w:val="nil"/>
              <w:bottom w:val="single" w:sz="4" w:space="0" w:color="auto"/>
              <w:right w:val="single" w:sz="4" w:space="0" w:color="auto"/>
            </w:tcBorders>
            <w:vAlign w:val="center"/>
          </w:tcPr>
          <w:p w:rsidR="0000744B" w:rsidRDefault="009D6FFF">
            <w:pPr>
              <w:jc w:val="center"/>
            </w:pPr>
            <w:r>
              <w:t>13971,3</w:t>
            </w:r>
          </w:p>
        </w:tc>
      </w:tr>
      <w:tr w:rsidR="0000744B">
        <w:trPr>
          <w:jc w:val="center"/>
        </w:trPr>
        <w:tc>
          <w:tcPr>
            <w:tcW w:w="870" w:type="pct"/>
            <w:vMerge/>
            <w:tcBorders>
              <w:left w:val="single" w:sz="4" w:space="0" w:color="auto"/>
              <w:bottom w:val="single" w:sz="4" w:space="0" w:color="auto"/>
              <w:right w:val="single" w:sz="4" w:space="0" w:color="auto"/>
            </w:tcBorders>
            <w:noWrap/>
            <w:vAlign w:val="center"/>
          </w:tcPr>
          <w:p w:rsidR="0000744B" w:rsidRDefault="0000744B">
            <w:pPr>
              <w:jc w:val="center"/>
            </w:pP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Итого:</w:t>
            </w:r>
          </w:p>
        </w:tc>
        <w:tc>
          <w:tcPr>
            <w:tcW w:w="519" w:type="pct"/>
            <w:tcBorders>
              <w:top w:val="single" w:sz="4" w:space="0" w:color="auto"/>
              <w:left w:val="nil"/>
              <w:bottom w:val="single" w:sz="4" w:space="0" w:color="auto"/>
              <w:right w:val="single" w:sz="4" w:space="0" w:color="auto"/>
            </w:tcBorders>
            <w:vAlign w:val="center"/>
          </w:tcPr>
          <w:p w:rsidR="0000744B" w:rsidRDefault="009D6FFF">
            <w:pPr>
              <w:jc w:val="center"/>
            </w:pPr>
            <w:r>
              <w:t>1050</w:t>
            </w:r>
          </w:p>
        </w:tc>
        <w:tc>
          <w:tcPr>
            <w:tcW w:w="370" w:type="pct"/>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445" w:type="pct"/>
            <w:tcBorders>
              <w:top w:val="single" w:sz="4" w:space="0" w:color="auto"/>
              <w:left w:val="nil"/>
              <w:bottom w:val="single" w:sz="4" w:space="0" w:color="auto"/>
              <w:right w:val="single" w:sz="4" w:space="0" w:color="auto"/>
            </w:tcBorders>
            <w:vAlign w:val="center"/>
          </w:tcPr>
          <w:p w:rsidR="0000744B" w:rsidRDefault="009D6FFF">
            <w:pPr>
              <w:jc w:val="center"/>
            </w:pPr>
            <w:r>
              <w:t>26875</w:t>
            </w:r>
          </w:p>
        </w:tc>
        <w:tc>
          <w:tcPr>
            <w:tcW w:w="750" w:type="pct"/>
            <w:gridSpan w:val="2"/>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511" w:type="pct"/>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720" w:type="pct"/>
            <w:tcBorders>
              <w:top w:val="single" w:sz="4" w:space="0" w:color="auto"/>
              <w:left w:val="nil"/>
              <w:bottom w:val="single" w:sz="4" w:space="0" w:color="auto"/>
              <w:right w:val="single" w:sz="4" w:space="0" w:color="auto"/>
            </w:tcBorders>
            <w:vAlign w:val="center"/>
          </w:tcPr>
          <w:p w:rsidR="0000744B" w:rsidRDefault="009D6FFF">
            <w:pPr>
              <w:jc w:val="center"/>
            </w:pPr>
            <w:r>
              <w:t>654153,8</w:t>
            </w:r>
          </w:p>
        </w:tc>
      </w:tr>
      <w:tr w:rsidR="0000744B">
        <w:trPr>
          <w:jc w:val="center"/>
        </w:trPr>
        <w:tc>
          <w:tcPr>
            <w:tcW w:w="870" w:type="pct"/>
            <w:tcBorders>
              <w:top w:val="single" w:sz="4" w:space="0" w:color="auto"/>
              <w:left w:val="single" w:sz="4" w:space="0" w:color="auto"/>
              <w:bottom w:val="single" w:sz="4" w:space="0" w:color="auto"/>
              <w:right w:val="single" w:sz="4" w:space="0" w:color="auto"/>
            </w:tcBorders>
            <w:noWrap/>
            <w:vAlign w:val="center"/>
          </w:tcPr>
          <w:p w:rsidR="0000744B" w:rsidRDefault="009D6FFF">
            <w:pPr>
              <w:jc w:val="center"/>
            </w:pPr>
            <w:r>
              <w:t>Итого:</w:t>
            </w:r>
          </w:p>
        </w:tc>
        <w:tc>
          <w:tcPr>
            <w:tcW w:w="815" w:type="pct"/>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519" w:type="pct"/>
            <w:tcBorders>
              <w:top w:val="single" w:sz="4" w:space="0" w:color="auto"/>
              <w:left w:val="nil"/>
              <w:bottom w:val="single" w:sz="4" w:space="0" w:color="auto"/>
              <w:right w:val="single" w:sz="4" w:space="0" w:color="auto"/>
            </w:tcBorders>
            <w:vAlign w:val="center"/>
          </w:tcPr>
          <w:p w:rsidR="0000744B" w:rsidRDefault="009D6FFF">
            <w:pPr>
              <w:jc w:val="center"/>
            </w:pPr>
            <w:r>
              <w:t>4050</w:t>
            </w:r>
          </w:p>
        </w:tc>
        <w:tc>
          <w:tcPr>
            <w:tcW w:w="370" w:type="pct"/>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445" w:type="pct"/>
            <w:tcBorders>
              <w:top w:val="single" w:sz="4" w:space="0" w:color="auto"/>
              <w:left w:val="nil"/>
              <w:bottom w:val="single" w:sz="4" w:space="0" w:color="auto"/>
              <w:right w:val="single" w:sz="4" w:space="0" w:color="auto"/>
            </w:tcBorders>
            <w:vAlign w:val="center"/>
          </w:tcPr>
          <w:p w:rsidR="0000744B" w:rsidRDefault="009D6FFF">
            <w:pPr>
              <w:jc w:val="center"/>
            </w:pPr>
            <w:r>
              <w:t>185425</w:t>
            </w:r>
          </w:p>
        </w:tc>
        <w:tc>
          <w:tcPr>
            <w:tcW w:w="750" w:type="pct"/>
            <w:gridSpan w:val="2"/>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511" w:type="pct"/>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720" w:type="pct"/>
            <w:tcBorders>
              <w:top w:val="single" w:sz="4" w:space="0" w:color="auto"/>
              <w:left w:val="nil"/>
              <w:bottom w:val="single" w:sz="4" w:space="0" w:color="auto"/>
              <w:right w:val="single" w:sz="4" w:space="0" w:color="auto"/>
            </w:tcBorders>
            <w:vAlign w:val="center"/>
          </w:tcPr>
          <w:p w:rsidR="0000744B" w:rsidRDefault="009D6FFF">
            <w:pPr>
              <w:jc w:val="center"/>
            </w:pPr>
            <w:r>
              <w:t>3647948,5</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6.2. Заполним частоты каждого интервала </w:t>
      </w:r>
      <w:r>
        <w:rPr>
          <w:noProof/>
          <w:position w:val="-12"/>
          <w:sz w:val="28"/>
          <w:szCs w:val="28"/>
        </w:rPr>
        <w:drawing>
          <wp:inline distT="0" distB="0" distL="114300" distR="114300">
            <wp:extent cx="152400" cy="228600"/>
            <wp:effectExtent l="0" t="0" r="0" b="0"/>
            <wp:docPr id="134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
                    <pic:cNvPicPr/>
                  </pic:nvPicPr>
                  <pic:blipFill rotWithShape="1">
                    <a:blip r:embed="rId1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r>
        <w:rPr>
          <w:sz w:val="28"/>
          <w:szCs w:val="28"/>
        </w:rPr>
        <w:t xml:space="preserve"> в третьем столбце расчетной таблицы, используя исходные статистические данные о числе семей, а также групповые по каждому из групп факторного признака и совокупный итоги этого столбца: 4050. </w:t>
      </w:r>
    </w:p>
    <w:p w:rsidR="0000744B" w:rsidRDefault="009D6FFF">
      <w:pPr>
        <w:ind w:firstLine="720"/>
        <w:jc w:val="both"/>
        <w:rPr>
          <w:sz w:val="28"/>
          <w:szCs w:val="28"/>
        </w:rPr>
      </w:pPr>
      <w:r>
        <w:rPr>
          <w:sz w:val="28"/>
          <w:szCs w:val="28"/>
        </w:rPr>
        <w:t xml:space="preserve">6.3. Определим середину каждого интервала </w:t>
      </w:r>
      <w:r>
        <w:rPr>
          <w:noProof/>
          <w:position w:val="-12"/>
          <w:sz w:val="28"/>
          <w:szCs w:val="28"/>
        </w:rPr>
        <w:drawing>
          <wp:inline distT="0" distB="0" distL="114300" distR="114300">
            <wp:extent cx="190500" cy="228600"/>
            <wp:effectExtent l="0" t="0" r="0" b="0"/>
            <wp:docPr id="134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r>
        <w:rPr>
          <w:sz w:val="28"/>
          <w:szCs w:val="28"/>
        </w:rPr>
        <w:t xml:space="preserve"> в четвертом столбце расчетной таблицы как полусумму его верхней и нижней границы:</w:t>
      </w:r>
    </w:p>
    <w:p w:rsidR="0000744B" w:rsidRDefault="009D6FFF">
      <w:pPr>
        <w:jc w:val="center"/>
        <w:rPr>
          <w:sz w:val="28"/>
          <w:szCs w:val="28"/>
        </w:rPr>
      </w:pPr>
      <w:r>
        <w:rPr>
          <w:noProof/>
          <w:position w:val="-26"/>
          <w:sz w:val="28"/>
          <w:szCs w:val="28"/>
        </w:rPr>
        <w:drawing>
          <wp:inline distT="0" distB="0" distL="114300" distR="114300">
            <wp:extent cx="1054100" cy="444500"/>
            <wp:effectExtent l="0" t="0" r="0" b="0"/>
            <wp:docPr id="134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
                    <pic:cNvPicPr/>
                  </pic:nvPicPr>
                  <pic:blipFill rotWithShape="1">
                    <a:blip r:embed="rId1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54100" cy="444500"/>
                    </a:xfrm>
                    <a:prstGeom prst="rect">
                      <a:avLst/>
                    </a:prstGeom>
                  </pic:spPr>
                </pic:pic>
              </a:graphicData>
            </a:graphic>
          </wp:inline>
        </w:drawing>
      </w:r>
    </w:p>
    <w:p w:rsidR="0000744B" w:rsidRDefault="009D6FFF">
      <w:pPr>
        <w:jc w:val="center"/>
      </w:pPr>
      <w:r>
        <w:rPr>
          <w:noProof/>
          <w:position w:val="-26"/>
          <w:sz w:val="28"/>
          <w:szCs w:val="28"/>
        </w:rPr>
        <w:drawing>
          <wp:inline distT="0" distB="0" distL="114300" distR="114300">
            <wp:extent cx="1054100" cy="444500"/>
            <wp:effectExtent l="0" t="0" r="0" b="0"/>
            <wp:docPr id="134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
                    <pic:cNvPicPr/>
                  </pic:nvPicPr>
                  <pic:blipFill rotWithShape="1">
                    <a:blip r:embed="rId1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54100" cy="444500"/>
                    </a:xfrm>
                    <a:prstGeom prst="rect">
                      <a:avLst/>
                    </a:prstGeom>
                  </pic:spPr>
                </pic:pic>
              </a:graphicData>
            </a:graphic>
          </wp:inline>
        </w:drawing>
      </w:r>
    </w:p>
    <w:p w:rsidR="0000744B" w:rsidRDefault="009D6FFF">
      <w:pPr>
        <w:jc w:val="center"/>
        <w:rPr>
          <w:sz w:val="28"/>
          <w:szCs w:val="28"/>
        </w:rPr>
      </w:pPr>
      <w:r>
        <w:rPr>
          <w:noProof/>
          <w:position w:val="-26"/>
        </w:rPr>
        <w:drawing>
          <wp:inline distT="0" distB="0" distL="114300" distR="114300">
            <wp:extent cx="927099" cy="444500"/>
            <wp:effectExtent l="0" t="0" r="0" b="0"/>
            <wp:docPr id="134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
                    <pic:cNvPicPr/>
                  </pic:nvPicPr>
                  <pic:blipFill rotWithShape="1">
                    <a:blip r:embed="rId1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27099" cy="444500"/>
                    </a:xfrm>
                    <a:prstGeom prst="rect">
                      <a:avLst/>
                    </a:prstGeom>
                  </pic:spPr>
                </pic:pic>
              </a:graphicData>
            </a:graphic>
          </wp:inline>
        </w:drawing>
      </w:r>
      <w:r>
        <w:rPr>
          <w:sz w:val="28"/>
          <w:szCs w:val="28"/>
        </w:rPr>
        <w:t xml:space="preserve"> и так далее.</w:t>
      </w:r>
    </w:p>
    <w:p w:rsidR="0000744B" w:rsidRDefault="009D6FFF">
      <w:pPr>
        <w:ind w:firstLine="720"/>
        <w:jc w:val="both"/>
        <w:rPr>
          <w:sz w:val="28"/>
          <w:szCs w:val="28"/>
        </w:rPr>
      </w:pPr>
      <w:r>
        <w:rPr>
          <w:sz w:val="28"/>
          <w:szCs w:val="28"/>
        </w:rPr>
        <w:t>6.4. Определим произведения середины каждого интервала и частоты в пятом столбце расчетной таблицы:</w:t>
      </w:r>
    </w:p>
    <w:p w:rsidR="0000744B" w:rsidRDefault="009D6FFF">
      <w:pPr>
        <w:jc w:val="center"/>
        <w:rPr>
          <w:sz w:val="28"/>
          <w:szCs w:val="28"/>
        </w:rPr>
      </w:pPr>
      <w:r>
        <w:rPr>
          <w:sz w:val="28"/>
          <w:szCs w:val="28"/>
        </w:rPr>
        <w:t>100 ∙ 30 = 3000,</w:t>
      </w:r>
    </w:p>
    <w:p w:rsidR="0000744B" w:rsidRDefault="009D6FFF">
      <w:pPr>
        <w:jc w:val="center"/>
        <w:rPr>
          <w:sz w:val="28"/>
          <w:szCs w:val="28"/>
        </w:rPr>
      </w:pPr>
      <w:r>
        <w:rPr>
          <w:sz w:val="28"/>
          <w:szCs w:val="28"/>
        </w:rPr>
        <w:t>100 ∙ 50 = 5000,</w:t>
      </w:r>
    </w:p>
    <w:p w:rsidR="0000744B" w:rsidRDefault="009D6FFF">
      <w:pPr>
        <w:jc w:val="center"/>
        <w:rPr>
          <w:sz w:val="28"/>
          <w:szCs w:val="28"/>
        </w:rPr>
      </w:pPr>
      <w:r>
        <w:rPr>
          <w:sz w:val="28"/>
          <w:szCs w:val="28"/>
        </w:rPr>
        <w:t>340 ∙ 75 = 25500 и так далее,</w:t>
      </w:r>
    </w:p>
    <w:p w:rsidR="0000744B" w:rsidRDefault="009D6FFF">
      <w:pPr>
        <w:jc w:val="both"/>
        <w:rPr>
          <w:sz w:val="28"/>
          <w:szCs w:val="28"/>
        </w:rPr>
      </w:pPr>
      <w:r>
        <w:rPr>
          <w:sz w:val="28"/>
          <w:szCs w:val="28"/>
        </w:rPr>
        <w:t>а также групповые и совокупный итог этого столбца: 185425</w:t>
      </w:r>
    </w:p>
    <w:p w:rsidR="0000744B" w:rsidRDefault="009D6FFF">
      <w:pPr>
        <w:ind w:firstLine="720"/>
        <w:jc w:val="both"/>
        <w:rPr>
          <w:sz w:val="28"/>
          <w:szCs w:val="28"/>
        </w:rPr>
      </w:pPr>
      <w:r>
        <w:rPr>
          <w:sz w:val="28"/>
          <w:szCs w:val="28"/>
        </w:rPr>
        <w:t xml:space="preserve">6.6. Определим числовые значения отклонений от средней величины </w:t>
      </w:r>
      <w:r>
        <w:rPr>
          <w:noProof/>
          <w:position w:val="-12"/>
          <w:sz w:val="28"/>
          <w:szCs w:val="28"/>
        </w:rPr>
        <w:drawing>
          <wp:inline distT="0" distB="0" distL="114300" distR="114300">
            <wp:extent cx="469900" cy="241300"/>
            <wp:effectExtent l="0" t="0" r="0" b="0"/>
            <wp:docPr id="134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
                    <pic:cNvPicPr/>
                  </pic:nvPicPr>
                  <pic:blipFill rotWithShape="1">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9900" cy="241300"/>
                    </a:xfrm>
                    <a:prstGeom prst="rect">
                      <a:avLst/>
                    </a:prstGeom>
                  </pic:spPr>
                </pic:pic>
              </a:graphicData>
            </a:graphic>
          </wp:inline>
        </w:drawing>
      </w:r>
      <w:r>
        <w:rPr>
          <w:sz w:val="28"/>
          <w:szCs w:val="28"/>
        </w:rPr>
        <w:t xml:space="preserve"> в шестом столбце расчетной таблицы:</w:t>
      </w:r>
    </w:p>
    <w:p w:rsidR="0000744B" w:rsidRDefault="009D6FFF">
      <w:pPr>
        <w:jc w:val="center"/>
        <w:rPr>
          <w:sz w:val="28"/>
          <w:szCs w:val="28"/>
        </w:rPr>
      </w:pPr>
      <w:r>
        <w:rPr>
          <w:sz w:val="28"/>
          <w:szCs w:val="28"/>
        </w:rPr>
        <w:t>30 – 45,8 = -15,8;</w:t>
      </w:r>
    </w:p>
    <w:p w:rsidR="0000744B" w:rsidRDefault="009D6FFF">
      <w:pPr>
        <w:jc w:val="center"/>
        <w:rPr>
          <w:sz w:val="28"/>
          <w:szCs w:val="28"/>
        </w:rPr>
      </w:pPr>
      <w:r>
        <w:rPr>
          <w:sz w:val="28"/>
          <w:szCs w:val="28"/>
        </w:rPr>
        <w:t>50 – 45,8 = -4,2;</w:t>
      </w:r>
    </w:p>
    <w:p w:rsidR="0000744B" w:rsidRDefault="009D6FFF">
      <w:pPr>
        <w:jc w:val="center"/>
        <w:rPr>
          <w:sz w:val="28"/>
          <w:szCs w:val="28"/>
        </w:rPr>
      </w:pPr>
      <w:r>
        <w:rPr>
          <w:sz w:val="28"/>
          <w:szCs w:val="28"/>
        </w:rPr>
        <w:t>75 – 45,8 = -29,2 и так далее.</w:t>
      </w:r>
    </w:p>
    <w:p w:rsidR="0000744B" w:rsidRDefault="009D6FFF">
      <w:pPr>
        <w:ind w:firstLine="720"/>
        <w:jc w:val="both"/>
        <w:rPr>
          <w:sz w:val="28"/>
          <w:szCs w:val="28"/>
        </w:rPr>
      </w:pPr>
      <w:r>
        <w:rPr>
          <w:sz w:val="28"/>
          <w:szCs w:val="28"/>
        </w:rPr>
        <w:t xml:space="preserve">6.6. Определим числовые значения квадратных отклонений от средней величины </w:t>
      </w:r>
      <w:r>
        <w:rPr>
          <w:noProof/>
          <w:position w:val="-12"/>
          <w:sz w:val="28"/>
          <w:szCs w:val="28"/>
        </w:rPr>
        <w:drawing>
          <wp:inline distT="0" distB="0" distL="114300" distR="114300">
            <wp:extent cx="634365" cy="241300"/>
            <wp:effectExtent l="0" t="0" r="0" b="0"/>
            <wp:docPr id="135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
                    <pic:cNvPicPr/>
                  </pic:nvPicPr>
                  <pic:blipFill rotWithShape="1">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241300"/>
                    </a:xfrm>
                    <a:prstGeom prst="rect">
                      <a:avLst/>
                    </a:prstGeom>
                  </pic:spPr>
                </pic:pic>
              </a:graphicData>
            </a:graphic>
          </wp:inline>
        </w:drawing>
      </w:r>
      <w:r>
        <w:rPr>
          <w:sz w:val="28"/>
          <w:szCs w:val="28"/>
        </w:rPr>
        <w:t xml:space="preserve"> в седьмом столбце расчетной таблицы: </w:t>
      </w:r>
    </w:p>
    <w:p w:rsidR="0000744B" w:rsidRDefault="009D6FFF">
      <w:pPr>
        <w:jc w:val="center"/>
        <w:rPr>
          <w:sz w:val="28"/>
          <w:szCs w:val="28"/>
        </w:rPr>
      </w:pPr>
      <w:r>
        <w:rPr>
          <w:sz w:val="28"/>
          <w:szCs w:val="28"/>
        </w:rPr>
        <w:t>(-15,8)</w:t>
      </w:r>
      <w:r>
        <w:rPr>
          <w:sz w:val="28"/>
          <w:szCs w:val="28"/>
          <w:vertAlign w:val="superscript"/>
        </w:rPr>
        <w:t>2</w:t>
      </w:r>
      <w:r>
        <w:rPr>
          <w:sz w:val="28"/>
          <w:szCs w:val="28"/>
        </w:rPr>
        <w:t xml:space="preserve"> = 249,1;</w:t>
      </w:r>
    </w:p>
    <w:p w:rsidR="0000744B" w:rsidRDefault="009D6FFF">
      <w:pPr>
        <w:jc w:val="center"/>
        <w:rPr>
          <w:sz w:val="28"/>
          <w:szCs w:val="28"/>
        </w:rPr>
      </w:pPr>
      <w:r>
        <w:rPr>
          <w:sz w:val="28"/>
          <w:szCs w:val="28"/>
        </w:rPr>
        <w:t>(-4,2)</w:t>
      </w:r>
      <w:r>
        <w:rPr>
          <w:sz w:val="28"/>
          <w:szCs w:val="28"/>
          <w:vertAlign w:val="superscript"/>
        </w:rPr>
        <w:t>2</w:t>
      </w:r>
      <w:r>
        <w:rPr>
          <w:sz w:val="28"/>
          <w:szCs w:val="28"/>
        </w:rPr>
        <w:t xml:space="preserve"> = 17,8;</w:t>
      </w:r>
    </w:p>
    <w:p w:rsidR="0000744B" w:rsidRDefault="009D6FFF">
      <w:pPr>
        <w:jc w:val="center"/>
        <w:rPr>
          <w:sz w:val="28"/>
          <w:szCs w:val="28"/>
        </w:rPr>
      </w:pPr>
      <w:r>
        <w:rPr>
          <w:sz w:val="28"/>
          <w:szCs w:val="28"/>
        </w:rPr>
        <w:t>(-29,2)</w:t>
      </w:r>
      <w:r>
        <w:rPr>
          <w:sz w:val="28"/>
          <w:szCs w:val="28"/>
          <w:vertAlign w:val="superscript"/>
        </w:rPr>
        <w:t>2</w:t>
      </w:r>
      <w:r>
        <w:rPr>
          <w:sz w:val="28"/>
          <w:szCs w:val="28"/>
        </w:rPr>
        <w:t xml:space="preserve"> = 853,6 и так далее.</w:t>
      </w:r>
    </w:p>
    <w:p w:rsidR="0000744B" w:rsidRDefault="009D6FFF">
      <w:pPr>
        <w:ind w:firstLine="720"/>
        <w:jc w:val="both"/>
        <w:rPr>
          <w:sz w:val="28"/>
          <w:szCs w:val="28"/>
        </w:rPr>
      </w:pPr>
      <w:r>
        <w:rPr>
          <w:sz w:val="28"/>
          <w:szCs w:val="28"/>
        </w:rPr>
        <w:t xml:space="preserve">6.7. Определим числовые значения взвешенного квадратного отклонения от средней величины </w:t>
      </w:r>
      <w:r>
        <w:rPr>
          <w:noProof/>
          <w:position w:val="-12"/>
          <w:sz w:val="28"/>
          <w:szCs w:val="28"/>
        </w:rPr>
        <w:drawing>
          <wp:inline distT="0" distB="0" distL="114300" distR="114300">
            <wp:extent cx="749300" cy="241300"/>
            <wp:effectExtent l="0" t="0" r="0" b="0"/>
            <wp:docPr id="135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
                    <pic:cNvPicPr/>
                  </pic:nvPicPr>
                  <pic:blipFill rotWithShape="1">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41300"/>
                    </a:xfrm>
                    <a:prstGeom prst="rect">
                      <a:avLst/>
                    </a:prstGeom>
                  </pic:spPr>
                </pic:pic>
              </a:graphicData>
            </a:graphic>
          </wp:inline>
        </w:drawing>
      </w:r>
      <w:r>
        <w:rPr>
          <w:sz w:val="28"/>
          <w:szCs w:val="28"/>
        </w:rPr>
        <w:t xml:space="preserve"> в шестом столбце расчетной таблицы: </w:t>
      </w:r>
    </w:p>
    <w:p w:rsidR="0000744B" w:rsidRDefault="009D6FFF">
      <w:pPr>
        <w:jc w:val="center"/>
        <w:rPr>
          <w:sz w:val="28"/>
          <w:szCs w:val="28"/>
        </w:rPr>
      </w:pPr>
      <w:r>
        <w:rPr>
          <w:sz w:val="28"/>
          <w:szCs w:val="28"/>
        </w:rPr>
        <w:t>249,1 ∙ 100  = 24910;</w:t>
      </w:r>
    </w:p>
    <w:p w:rsidR="0000744B" w:rsidRDefault="009D6FFF">
      <w:pPr>
        <w:jc w:val="center"/>
        <w:rPr>
          <w:sz w:val="28"/>
          <w:szCs w:val="28"/>
        </w:rPr>
      </w:pPr>
      <w:r>
        <w:rPr>
          <w:sz w:val="28"/>
          <w:szCs w:val="28"/>
        </w:rPr>
        <w:t>17,8 ∙ 100  = 1780;</w:t>
      </w:r>
    </w:p>
    <w:p w:rsidR="0000744B" w:rsidRDefault="009D6FFF">
      <w:pPr>
        <w:jc w:val="center"/>
        <w:rPr>
          <w:sz w:val="28"/>
          <w:szCs w:val="28"/>
        </w:rPr>
      </w:pPr>
      <w:r>
        <w:rPr>
          <w:sz w:val="28"/>
          <w:szCs w:val="28"/>
        </w:rPr>
        <w:t>853,6 ∙ 340 = 290216  и так далее,</w:t>
      </w:r>
    </w:p>
    <w:p w:rsidR="0000744B" w:rsidRDefault="009D6FFF">
      <w:pPr>
        <w:jc w:val="both"/>
        <w:rPr>
          <w:sz w:val="28"/>
          <w:szCs w:val="28"/>
        </w:rPr>
      </w:pPr>
      <w:r>
        <w:rPr>
          <w:sz w:val="28"/>
          <w:szCs w:val="28"/>
        </w:rPr>
        <w:t>а также групповые и совокупный итоги этого столбца: 3647948,5.</w:t>
      </w:r>
    </w:p>
    <w:p w:rsidR="0000744B" w:rsidRDefault="009D6FFF">
      <w:pPr>
        <w:ind w:firstLine="720"/>
        <w:jc w:val="both"/>
        <w:rPr>
          <w:sz w:val="28"/>
          <w:szCs w:val="28"/>
        </w:rPr>
      </w:pPr>
      <w:r>
        <w:rPr>
          <w:sz w:val="28"/>
          <w:szCs w:val="28"/>
        </w:rPr>
        <w:t xml:space="preserve">6.8 Определим групповые и общую среднюю величину по формуле (4.2): </w:t>
      </w:r>
    </w:p>
    <w:p w:rsidR="0000744B" w:rsidRDefault="009D6FFF">
      <w:pPr>
        <w:jc w:val="center"/>
        <w:rPr>
          <w:sz w:val="28"/>
          <w:szCs w:val="28"/>
        </w:rPr>
      </w:pPr>
      <w:r>
        <w:rPr>
          <w:noProof/>
          <w:position w:val="-28"/>
          <w:sz w:val="28"/>
          <w:szCs w:val="28"/>
        </w:rPr>
        <w:lastRenderedPageBreak/>
        <w:drawing>
          <wp:inline distT="0" distB="0" distL="114300" distR="114300">
            <wp:extent cx="1397000" cy="457200"/>
            <wp:effectExtent l="0" t="0" r="0" b="0"/>
            <wp:docPr id="135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
                    <pic:cNvPicPr/>
                  </pic:nvPicPr>
                  <pic:blipFill rotWithShape="1">
                    <a:blip r:embed="rId1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0" cy="457200"/>
                    </a:xfrm>
                    <a:prstGeom prst="rect">
                      <a:avLst/>
                    </a:prstGeom>
                  </pic:spPr>
                </pic:pic>
              </a:graphicData>
            </a:graphic>
          </wp:inline>
        </w:drawing>
      </w:r>
    </w:p>
    <w:p w:rsidR="0000744B" w:rsidRDefault="009D6FFF">
      <w:pPr>
        <w:jc w:val="center"/>
        <w:rPr>
          <w:sz w:val="28"/>
          <w:szCs w:val="28"/>
        </w:rPr>
      </w:pPr>
      <w:r>
        <w:rPr>
          <w:noProof/>
          <w:position w:val="-28"/>
          <w:sz w:val="28"/>
          <w:szCs w:val="28"/>
        </w:rPr>
        <w:drawing>
          <wp:inline distT="0" distB="0" distL="114300" distR="114300">
            <wp:extent cx="1422400" cy="457200"/>
            <wp:effectExtent l="0" t="0" r="0" b="0"/>
            <wp:docPr id="135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
                    <pic:cNvPicPr/>
                  </pic:nvPicPr>
                  <pic:blipFill rotWithShape="1">
                    <a:blip r:embed="rId1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22400" cy="457200"/>
                    </a:xfrm>
                    <a:prstGeom prst="rect">
                      <a:avLst/>
                    </a:prstGeom>
                  </pic:spPr>
                </pic:pic>
              </a:graphicData>
            </a:graphic>
          </wp:inline>
        </w:drawing>
      </w:r>
    </w:p>
    <w:p w:rsidR="0000744B" w:rsidRDefault="009D6FFF">
      <w:pPr>
        <w:jc w:val="center"/>
        <w:rPr>
          <w:sz w:val="28"/>
          <w:szCs w:val="28"/>
        </w:rPr>
      </w:pPr>
      <w:r>
        <w:rPr>
          <w:noProof/>
          <w:position w:val="-28"/>
          <w:sz w:val="28"/>
          <w:szCs w:val="28"/>
        </w:rPr>
        <w:drawing>
          <wp:inline distT="0" distB="0" distL="114300" distR="114300">
            <wp:extent cx="1422400" cy="457200"/>
            <wp:effectExtent l="0" t="0" r="0" b="0"/>
            <wp:docPr id="135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
                    <pic:cNvPicPr/>
                  </pic:nvPicPr>
                  <pic:blipFill rotWithShape="1">
                    <a:blip r:embed="rId1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22400" cy="457200"/>
                    </a:xfrm>
                    <a:prstGeom prst="rect">
                      <a:avLst/>
                    </a:prstGeom>
                  </pic:spPr>
                </pic:pic>
              </a:graphicData>
            </a:graphic>
          </wp:inline>
        </w:drawing>
      </w:r>
    </w:p>
    <w:p w:rsidR="0000744B" w:rsidRDefault="009D6FFF">
      <w:pPr>
        <w:jc w:val="center"/>
        <w:rPr>
          <w:sz w:val="28"/>
          <w:szCs w:val="28"/>
        </w:rPr>
      </w:pPr>
      <w:r>
        <w:rPr>
          <w:noProof/>
          <w:position w:val="-28"/>
          <w:sz w:val="28"/>
          <w:szCs w:val="28"/>
        </w:rPr>
        <w:drawing>
          <wp:inline distT="0" distB="0" distL="114300" distR="114300">
            <wp:extent cx="1435100" cy="457200"/>
            <wp:effectExtent l="0" t="0" r="0" b="0"/>
            <wp:docPr id="135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
                    <pic:cNvPicPr/>
                  </pic:nvPicPr>
                  <pic:blipFill rotWithShape="1">
                    <a:blip r:embed="rId1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35100" cy="457200"/>
                    </a:xfrm>
                    <a:prstGeom prst="rect">
                      <a:avLst/>
                    </a:prstGeom>
                  </pic:spPr>
                </pic:pic>
              </a:graphicData>
            </a:graphic>
          </wp:inline>
        </w:drawing>
      </w:r>
    </w:p>
    <w:p w:rsidR="0000744B" w:rsidRDefault="009D6FFF">
      <w:pPr>
        <w:ind w:firstLine="720"/>
        <w:jc w:val="center"/>
        <w:rPr>
          <w:sz w:val="28"/>
          <w:szCs w:val="28"/>
        </w:rPr>
      </w:pPr>
      <w:r>
        <w:rPr>
          <w:noProof/>
          <w:position w:val="-28"/>
          <w:sz w:val="28"/>
          <w:szCs w:val="28"/>
        </w:rPr>
        <w:drawing>
          <wp:inline distT="0" distB="0" distL="114300" distR="114300">
            <wp:extent cx="1397000" cy="457200"/>
            <wp:effectExtent l="0" t="0" r="0" b="0"/>
            <wp:docPr id="135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
                    <pic:cNvPicPr/>
                  </pic:nvPicPr>
                  <pic:blipFill rotWithShape="1">
                    <a:blip r:embed="rId1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0" cy="457200"/>
                    </a:xfrm>
                    <a:prstGeom prst="rect">
                      <a:avLst/>
                    </a:prstGeom>
                  </pic:spPr>
                </pic:pic>
              </a:graphicData>
            </a:graphic>
          </wp:inline>
        </w:drawing>
      </w:r>
      <w:r>
        <w:rPr>
          <w:sz w:val="28"/>
          <w:szCs w:val="28"/>
        </w:rPr>
        <w:t>.</w:t>
      </w:r>
    </w:p>
    <w:p w:rsidR="0000744B" w:rsidRDefault="009D6FFF">
      <w:pPr>
        <w:ind w:firstLine="720"/>
        <w:jc w:val="both"/>
        <w:rPr>
          <w:sz w:val="28"/>
          <w:szCs w:val="28"/>
        </w:rPr>
      </w:pPr>
      <w:r>
        <w:rPr>
          <w:sz w:val="28"/>
          <w:szCs w:val="28"/>
        </w:rPr>
        <w:t>Результаты расчетов занесем в третий столбец сводной таблицы.</w:t>
      </w:r>
    </w:p>
    <w:p w:rsidR="0000744B" w:rsidRDefault="009D6FFF">
      <w:pPr>
        <w:ind w:firstLine="720"/>
        <w:jc w:val="both"/>
        <w:rPr>
          <w:sz w:val="28"/>
          <w:szCs w:val="28"/>
        </w:rPr>
      </w:pPr>
      <w:r>
        <w:rPr>
          <w:sz w:val="28"/>
          <w:szCs w:val="28"/>
        </w:rPr>
        <w:t xml:space="preserve">6.9 Определим внутригрупповые дисперсии по формуле (4.2): </w:t>
      </w:r>
    </w:p>
    <w:p w:rsidR="0000744B" w:rsidRDefault="009D6FFF">
      <w:pPr>
        <w:jc w:val="center"/>
        <w:rPr>
          <w:sz w:val="28"/>
          <w:szCs w:val="28"/>
        </w:rPr>
      </w:pPr>
      <w:r>
        <w:rPr>
          <w:noProof/>
          <w:position w:val="-28"/>
          <w:sz w:val="28"/>
          <w:szCs w:val="28"/>
        </w:rPr>
        <w:drawing>
          <wp:inline distT="0" distB="0" distL="114300" distR="114300">
            <wp:extent cx="5981700" cy="482600"/>
            <wp:effectExtent l="0" t="0" r="0" b="0"/>
            <wp:docPr id="135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
                    <pic:cNvPicPr/>
                  </pic:nvPicPr>
                  <pic:blipFill rotWithShape="1">
                    <a:blip r:embed="rId1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81700" cy="482600"/>
                    </a:xfrm>
                    <a:prstGeom prst="rect">
                      <a:avLst/>
                    </a:prstGeom>
                  </pic:spPr>
                </pic:pic>
              </a:graphicData>
            </a:graphic>
          </wp:inline>
        </w:drawing>
      </w:r>
      <w:r>
        <w:rPr>
          <w:noProof/>
          <w:position w:val="-28"/>
          <w:sz w:val="28"/>
          <w:szCs w:val="28"/>
        </w:rPr>
        <w:drawing>
          <wp:inline distT="0" distB="0" distL="114300" distR="114300">
            <wp:extent cx="5080000" cy="482600"/>
            <wp:effectExtent l="0" t="0" r="0" b="0"/>
            <wp:docPr id="135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
                    <pic:cNvPicPr/>
                  </pic:nvPicPr>
                  <pic:blipFill rotWithShape="1">
                    <a:blip r:embed="rId1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80000" cy="482600"/>
                    </a:xfrm>
                    <a:prstGeom prst="rect">
                      <a:avLst/>
                    </a:prstGeom>
                  </pic:spPr>
                </pic:pic>
              </a:graphicData>
            </a:graphic>
          </wp:inline>
        </w:drawing>
      </w:r>
    </w:p>
    <w:p w:rsidR="0000744B" w:rsidRDefault="009D6FFF">
      <w:pPr>
        <w:ind w:firstLine="720"/>
        <w:jc w:val="both"/>
        <w:rPr>
          <w:sz w:val="28"/>
          <w:szCs w:val="28"/>
        </w:rPr>
      </w:pPr>
      <w:r>
        <w:rPr>
          <w:noProof/>
          <w:position w:val="-28"/>
          <w:sz w:val="28"/>
          <w:szCs w:val="28"/>
        </w:rPr>
        <w:drawing>
          <wp:inline distT="0" distB="0" distL="114300" distR="114300">
            <wp:extent cx="5067300" cy="482600"/>
            <wp:effectExtent l="0" t="0" r="0" b="0"/>
            <wp:docPr id="135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
                    <pic:cNvPicPr/>
                  </pic:nvPicPr>
                  <pic:blipFill rotWithShape="1">
                    <a:blip r:embed="rId2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67300" cy="482600"/>
                    </a:xfrm>
                    <a:prstGeom prst="rect">
                      <a:avLst/>
                    </a:prstGeom>
                  </pic:spPr>
                </pic:pic>
              </a:graphicData>
            </a:graphic>
          </wp:inline>
        </w:drawing>
      </w:r>
    </w:p>
    <w:p w:rsidR="0000744B" w:rsidRDefault="009D6FFF">
      <w:pPr>
        <w:ind w:firstLine="720"/>
        <w:jc w:val="both"/>
        <w:rPr>
          <w:sz w:val="28"/>
          <w:szCs w:val="28"/>
        </w:rPr>
      </w:pPr>
      <w:r>
        <w:rPr>
          <w:noProof/>
          <w:position w:val="-28"/>
          <w:sz w:val="28"/>
          <w:szCs w:val="28"/>
        </w:rPr>
        <w:drawing>
          <wp:inline distT="0" distB="0" distL="114300" distR="114300">
            <wp:extent cx="4991100" cy="482600"/>
            <wp:effectExtent l="0" t="0" r="0" b="0"/>
            <wp:docPr id="136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
                    <pic:cNvPicPr/>
                  </pic:nvPicPr>
                  <pic:blipFill rotWithShape="1">
                    <a:blip r:embed="rId2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991100" cy="482600"/>
                    </a:xfrm>
                    <a:prstGeom prst="rect">
                      <a:avLst/>
                    </a:prstGeom>
                  </pic:spPr>
                </pic:pic>
              </a:graphicData>
            </a:graphic>
          </wp:inline>
        </w:drawing>
      </w:r>
    </w:p>
    <w:p w:rsidR="0000744B" w:rsidRDefault="009D6FFF">
      <w:pPr>
        <w:ind w:firstLine="720"/>
        <w:jc w:val="both"/>
        <w:rPr>
          <w:sz w:val="28"/>
          <w:szCs w:val="28"/>
        </w:rPr>
      </w:pPr>
      <w:r>
        <w:rPr>
          <w:sz w:val="28"/>
          <w:szCs w:val="28"/>
        </w:rPr>
        <w:t>Результаты расчетов занесем в четвертый столбец сводной таблицы.</w:t>
      </w:r>
    </w:p>
    <w:p w:rsidR="0000744B" w:rsidRDefault="009D6FFF">
      <w:pPr>
        <w:ind w:firstLine="720"/>
        <w:jc w:val="both"/>
        <w:rPr>
          <w:sz w:val="28"/>
          <w:szCs w:val="28"/>
        </w:rPr>
      </w:pPr>
      <w:r>
        <w:rPr>
          <w:sz w:val="28"/>
          <w:szCs w:val="28"/>
        </w:rPr>
        <w:t xml:space="preserve">6.10 Определим межгрупповую дисперсию по формуле (4.18): </w:t>
      </w:r>
    </w:p>
    <w:p w:rsidR="0000744B" w:rsidRDefault="009D6FFF">
      <w:pPr>
        <w:jc w:val="center"/>
        <w:rPr>
          <w:sz w:val="28"/>
          <w:szCs w:val="28"/>
        </w:rPr>
      </w:pPr>
      <w:r>
        <w:rPr>
          <w:noProof/>
          <w:position w:val="-28"/>
          <w:sz w:val="28"/>
          <w:szCs w:val="28"/>
        </w:rPr>
        <w:drawing>
          <wp:inline distT="0" distB="0" distL="114300" distR="114300">
            <wp:extent cx="5943600" cy="482600"/>
            <wp:effectExtent l="0" t="0" r="0" b="0"/>
            <wp:docPr id="136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
                    <pic:cNvPicPr/>
                  </pic:nvPicPr>
                  <pic:blipFill rotWithShape="1">
                    <a:blip r:embed="rId2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43600" cy="482600"/>
                    </a:xfrm>
                    <a:prstGeom prst="rect">
                      <a:avLst/>
                    </a:prstGeom>
                  </pic:spPr>
                </pic:pic>
              </a:graphicData>
            </a:graphic>
          </wp:inline>
        </w:drawing>
      </w:r>
    </w:p>
    <w:p w:rsidR="0000744B" w:rsidRDefault="009D6FFF">
      <w:pPr>
        <w:ind w:firstLine="720"/>
        <w:jc w:val="both"/>
        <w:rPr>
          <w:sz w:val="28"/>
          <w:szCs w:val="28"/>
        </w:rPr>
      </w:pPr>
      <w:r>
        <w:rPr>
          <w:sz w:val="28"/>
          <w:szCs w:val="28"/>
        </w:rPr>
        <w:t>6.11 Определим среднюю из внутригрупповых дисперсий по формуле (4.19):</w:t>
      </w:r>
    </w:p>
    <w:p w:rsidR="0000744B" w:rsidRDefault="009D6FFF">
      <w:pPr>
        <w:jc w:val="center"/>
        <w:rPr>
          <w:sz w:val="28"/>
          <w:szCs w:val="28"/>
        </w:rPr>
      </w:pPr>
      <w:r>
        <w:rPr>
          <w:noProof/>
          <w:position w:val="-28"/>
        </w:rPr>
        <w:drawing>
          <wp:inline distT="0" distB="0" distL="114300" distR="114300">
            <wp:extent cx="4800600" cy="457200"/>
            <wp:effectExtent l="0" t="0" r="0" b="0"/>
            <wp:docPr id="136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
                    <pic:cNvPicPr/>
                  </pic:nvPicPr>
                  <pic:blipFill rotWithShape="1">
                    <a:blip r:embed="rId2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800600" cy="457200"/>
                    </a:xfrm>
                    <a:prstGeom prst="rect">
                      <a:avLst/>
                    </a:prstGeom>
                  </pic:spPr>
                </pic:pic>
              </a:graphicData>
            </a:graphic>
          </wp:inline>
        </w:drawing>
      </w:r>
    </w:p>
    <w:p w:rsidR="0000744B" w:rsidRDefault="009D6FFF">
      <w:pPr>
        <w:ind w:firstLine="720"/>
        <w:jc w:val="both"/>
        <w:rPr>
          <w:sz w:val="28"/>
          <w:szCs w:val="28"/>
        </w:rPr>
      </w:pPr>
      <w:r>
        <w:rPr>
          <w:sz w:val="28"/>
          <w:szCs w:val="28"/>
        </w:rPr>
        <w:t>6.11 Определим совокупную дисперсию по формуле по формуле (4.2):</w:t>
      </w:r>
    </w:p>
    <w:p w:rsidR="0000744B" w:rsidRDefault="009D6FFF">
      <w:pPr>
        <w:jc w:val="center"/>
        <w:rPr>
          <w:sz w:val="28"/>
          <w:szCs w:val="28"/>
        </w:rPr>
      </w:pPr>
      <w:r>
        <w:rPr>
          <w:noProof/>
          <w:position w:val="-28"/>
        </w:rPr>
        <w:drawing>
          <wp:inline distT="0" distB="0" distL="114300" distR="114300">
            <wp:extent cx="1752599" cy="457200"/>
            <wp:effectExtent l="0" t="0" r="0" b="0"/>
            <wp:docPr id="136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
                    <pic:cNvPicPr/>
                  </pic:nvPicPr>
                  <pic:blipFill rotWithShape="1">
                    <a:blip r:embed="rId2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52599" cy="457200"/>
                    </a:xfrm>
                    <a:prstGeom prst="rect">
                      <a:avLst/>
                    </a:prstGeom>
                  </pic:spPr>
                </pic:pic>
              </a:graphicData>
            </a:graphic>
          </wp:inline>
        </w:drawing>
      </w:r>
    </w:p>
    <w:p w:rsidR="0000744B" w:rsidRDefault="009D6FFF">
      <w:pPr>
        <w:ind w:firstLine="720"/>
        <w:jc w:val="both"/>
        <w:rPr>
          <w:sz w:val="28"/>
          <w:szCs w:val="28"/>
        </w:rPr>
      </w:pPr>
      <w:r>
        <w:rPr>
          <w:sz w:val="28"/>
          <w:szCs w:val="28"/>
        </w:rPr>
        <w:t>6.12 Для контроля определим совокупную дисперсию по правилу сложения (4.17):</w:t>
      </w:r>
    </w:p>
    <w:p w:rsidR="0000744B" w:rsidRDefault="009D6FFF">
      <w:pPr>
        <w:jc w:val="center"/>
      </w:pPr>
      <w:r>
        <w:rPr>
          <w:noProof/>
          <w:position w:val="-10"/>
        </w:rPr>
        <w:drawing>
          <wp:inline distT="0" distB="0" distL="114300" distR="114300">
            <wp:extent cx="1968499" cy="215900"/>
            <wp:effectExtent l="0" t="0" r="0" b="0"/>
            <wp:docPr id="136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
                    <pic:cNvPicPr/>
                  </pic:nvPicPr>
                  <pic:blipFill rotWithShape="1">
                    <a:blip r:embed="rId2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68499" cy="215900"/>
                    </a:xfrm>
                    <a:prstGeom prst="rect">
                      <a:avLst/>
                    </a:prstGeom>
                  </pic:spPr>
                </pic:pic>
              </a:graphicData>
            </a:graphic>
          </wp:inline>
        </w:drawing>
      </w:r>
    </w:p>
    <w:p w:rsidR="0000744B" w:rsidRDefault="009D6FFF">
      <w:pPr>
        <w:ind w:firstLine="720"/>
        <w:jc w:val="both"/>
        <w:rPr>
          <w:sz w:val="28"/>
          <w:szCs w:val="28"/>
        </w:rPr>
      </w:pPr>
      <w:r>
        <w:rPr>
          <w:sz w:val="28"/>
          <w:szCs w:val="28"/>
        </w:rPr>
        <w:t>6.12. Определим коэффициент детерминации по формуле (4.20):</w:t>
      </w:r>
    </w:p>
    <w:p w:rsidR="0000744B" w:rsidRDefault="009D6FFF">
      <w:pPr>
        <w:jc w:val="center"/>
        <w:rPr>
          <w:sz w:val="28"/>
          <w:szCs w:val="28"/>
        </w:rPr>
      </w:pPr>
      <w:r>
        <w:rPr>
          <w:noProof/>
          <w:position w:val="-32"/>
          <w:sz w:val="28"/>
          <w:szCs w:val="28"/>
        </w:rPr>
        <w:drawing>
          <wp:inline distT="0" distB="0" distL="114300" distR="114300">
            <wp:extent cx="939800" cy="482600"/>
            <wp:effectExtent l="0" t="0" r="0" b="0"/>
            <wp:docPr id="136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
                    <pic:cNvPicPr/>
                  </pic:nvPicPr>
                  <pic:blipFill rotWithShape="1">
                    <a:blip r:embed="rId2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39800" cy="482600"/>
                    </a:xfrm>
                    <a:prstGeom prst="rect">
                      <a:avLst/>
                    </a:prstGeom>
                  </pic:spPr>
                </pic:pic>
              </a:graphicData>
            </a:graphic>
          </wp:inline>
        </w:drawing>
      </w:r>
      <w:r>
        <w:rPr>
          <w:sz w:val="28"/>
          <w:szCs w:val="28"/>
        </w:rPr>
        <w:t>0,626.</w:t>
      </w:r>
    </w:p>
    <w:p w:rsidR="0000744B" w:rsidRDefault="009D6FFF">
      <w:pPr>
        <w:ind w:firstLine="720"/>
        <w:jc w:val="both"/>
        <w:rPr>
          <w:sz w:val="28"/>
          <w:szCs w:val="28"/>
        </w:rPr>
      </w:pPr>
      <w:r>
        <w:rPr>
          <w:sz w:val="28"/>
          <w:szCs w:val="28"/>
        </w:rPr>
        <w:t xml:space="preserve">Таким образом, количественная оценка силы связи между среднедушевыми денежными доходами и удельном вес потребительских </w:t>
      </w:r>
      <w:r>
        <w:rPr>
          <w:sz w:val="28"/>
          <w:szCs w:val="28"/>
        </w:rPr>
        <w:lastRenderedPageBreak/>
        <w:t>расходов на продукты питания в совокупном бюджете нескольких семей в регионе равна 62,6%.</w:t>
      </w:r>
    </w:p>
    <w:p w:rsidR="0000744B" w:rsidRDefault="0000744B">
      <w:pPr>
        <w:ind w:firstLine="720"/>
        <w:jc w:val="both"/>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6392"/>
        <w:gridCol w:w="1221"/>
        <w:gridCol w:w="737"/>
        <w:gridCol w:w="1221"/>
      </w:tblGrid>
      <w:tr w:rsidR="0000744B">
        <w:trPr>
          <w:jc w:val="center"/>
        </w:trPr>
        <w:tc>
          <w:tcPr>
            <w:tcW w:w="2292" w:type="pct"/>
            <w:noWrap/>
            <w:vAlign w:val="center"/>
          </w:tcPr>
          <w:p w:rsidR="0000744B" w:rsidRDefault="009D6FFF">
            <w:pPr>
              <w:ind w:left="170"/>
              <w:jc w:val="center"/>
            </w:pPr>
            <w:r>
              <w:br w:type="page"/>
              <w:t>Среднедушевые денежные доходы в месяц, рублей на чел.</w:t>
            </w:r>
          </w:p>
        </w:tc>
        <w:tc>
          <w:tcPr>
            <w:tcW w:w="987" w:type="pct"/>
            <w:vAlign w:val="center"/>
          </w:tcPr>
          <w:p w:rsidR="0000744B" w:rsidRDefault="009D6FFF">
            <w:pPr>
              <w:ind w:right="113"/>
              <w:jc w:val="center"/>
            </w:pPr>
            <w:r>
              <w:t>Число семей</w:t>
            </w:r>
          </w:p>
        </w:tc>
        <w:tc>
          <w:tcPr>
            <w:tcW w:w="734" w:type="pct"/>
            <w:vAlign w:val="center"/>
          </w:tcPr>
          <w:p w:rsidR="0000744B" w:rsidRDefault="009D6FFF">
            <w:pPr>
              <w:ind w:right="113"/>
              <w:jc w:val="center"/>
            </w:pPr>
            <w:r>
              <w:rPr>
                <w:noProof/>
                <w:position w:val="-12"/>
              </w:rPr>
              <w:drawing>
                <wp:inline distT="0" distB="0" distL="114300" distR="114300">
                  <wp:extent cx="215900" cy="254000"/>
                  <wp:effectExtent l="0" t="0" r="0" b="0"/>
                  <wp:docPr id="136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
                          <pic:cNvPicPr/>
                        </pic:nvPicPr>
                        <pic:blipFill rotWithShape="1">
                          <a:blip r:embed="rId2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54000"/>
                          </a:xfrm>
                          <a:prstGeom prst="rect">
                            <a:avLst/>
                          </a:prstGeom>
                        </pic:spPr>
                      </pic:pic>
                    </a:graphicData>
                  </a:graphic>
                </wp:inline>
              </w:drawing>
            </w:r>
          </w:p>
        </w:tc>
        <w:tc>
          <w:tcPr>
            <w:tcW w:w="987" w:type="pct"/>
            <w:vAlign w:val="center"/>
          </w:tcPr>
          <w:p w:rsidR="0000744B" w:rsidRDefault="009D6FFF">
            <w:pPr>
              <w:ind w:right="113"/>
              <w:jc w:val="center"/>
            </w:pPr>
            <w:r>
              <w:rPr>
                <w:noProof/>
                <w:position w:val="-12"/>
              </w:rPr>
              <w:drawing>
                <wp:inline distT="0" distB="0" distL="114300" distR="114300">
                  <wp:extent cx="228600" cy="241300"/>
                  <wp:effectExtent l="0" t="0" r="0" b="0"/>
                  <wp:docPr id="136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
                          <pic:cNvPicPr/>
                        </pic:nvPicPr>
                        <pic:blipFill rotWithShape="1">
                          <a:blip r:embed="rId2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 cy="241300"/>
                          </a:xfrm>
                          <a:prstGeom prst="rect">
                            <a:avLst/>
                          </a:prstGeom>
                        </pic:spPr>
                      </pic:pic>
                    </a:graphicData>
                  </a:graphic>
                </wp:inline>
              </w:drawing>
            </w:r>
          </w:p>
        </w:tc>
      </w:tr>
      <w:tr w:rsidR="0000744B">
        <w:trPr>
          <w:jc w:val="center"/>
        </w:trPr>
        <w:tc>
          <w:tcPr>
            <w:tcW w:w="2292" w:type="pct"/>
            <w:noWrap/>
            <w:vAlign w:val="center"/>
          </w:tcPr>
          <w:p w:rsidR="0000744B" w:rsidRDefault="009D6FFF">
            <w:pPr>
              <w:ind w:left="170"/>
              <w:jc w:val="center"/>
            </w:pPr>
            <w:r>
              <w:t>до 12 000</w:t>
            </w:r>
          </w:p>
        </w:tc>
        <w:tc>
          <w:tcPr>
            <w:tcW w:w="987" w:type="pct"/>
            <w:vAlign w:val="center"/>
          </w:tcPr>
          <w:p w:rsidR="0000744B" w:rsidRDefault="009D6FFF">
            <w:pPr>
              <w:jc w:val="center"/>
            </w:pPr>
            <w:r>
              <w:t>1100</w:t>
            </w:r>
          </w:p>
        </w:tc>
        <w:tc>
          <w:tcPr>
            <w:tcW w:w="734" w:type="pct"/>
            <w:vAlign w:val="center"/>
          </w:tcPr>
          <w:p w:rsidR="0000744B" w:rsidRDefault="009D6FFF">
            <w:pPr>
              <w:jc w:val="center"/>
            </w:pPr>
            <w:r>
              <w:t>83,9</w:t>
            </w:r>
          </w:p>
        </w:tc>
        <w:tc>
          <w:tcPr>
            <w:tcW w:w="987" w:type="pct"/>
            <w:vAlign w:val="center"/>
          </w:tcPr>
          <w:p w:rsidR="0000744B" w:rsidRDefault="009D6FFF">
            <w:pPr>
              <w:jc w:val="center"/>
            </w:pPr>
            <w:r>
              <w:t>2073,2</w:t>
            </w:r>
          </w:p>
        </w:tc>
      </w:tr>
      <w:tr w:rsidR="0000744B">
        <w:trPr>
          <w:jc w:val="center"/>
        </w:trPr>
        <w:tc>
          <w:tcPr>
            <w:tcW w:w="2292" w:type="pct"/>
            <w:noWrap/>
            <w:vAlign w:val="center"/>
          </w:tcPr>
          <w:p w:rsidR="0000744B" w:rsidRDefault="009D6FFF">
            <w:pPr>
              <w:ind w:left="170"/>
              <w:jc w:val="center"/>
            </w:pPr>
            <w:r>
              <w:t>12000-25000</w:t>
            </w:r>
          </w:p>
        </w:tc>
        <w:tc>
          <w:tcPr>
            <w:tcW w:w="987" w:type="pct"/>
            <w:vAlign w:val="center"/>
          </w:tcPr>
          <w:p w:rsidR="0000744B" w:rsidRDefault="009D6FFF">
            <w:pPr>
              <w:jc w:val="center"/>
            </w:pPr>
            <w:r>
              <w:t>1000</w:t>
            </w:r>
          </w:p>
        </w:tc>
        <w:tc>
          <w:tcPr>
            <w:tcW w:w="734" w:type="pct"/>
            <w:vAlign w:val="center"/>
          </w:tcPr>
          <w:p w:rsidR="0000744B" w:rsidRDefault="009D6FFF">
            <w:pPr>
              <w:jc w:val="center"/>
            </w:pPr>
            <w:r>
              <w:t>38,8</w:t>
            </w:r>
          </w:p>
        </w:tc>
        <w:tc>
          <w:tcPr>
            <w:tcW w:w="987" w:type="pct"/>
            <w:vAlign w:val="center"/>
          </w:tcPr>
          <w:p w:rsidR="0000744B" w:rsidRDefault="009D6FFF">
            <w:pPr>
              <w:jc w:val="center"/>
            </w:pPr>
            <w:r>
              <w:t>266,7</w:t>
            </w:r>
          </w:p>
        </w:tc>
      </w:tr>
      <w:tr w:rsidR="0000744B">
        <w:trPr>
          <w:jc w:val="center"/>
        </w:trPr>
        <w:tc>
          <w:tcPr>
            <w:tcW w:w="2292" w:type="pct"/>
            <w:noWrap/>
            <w:vAlign w:val="center"/>
          </w:tcPr>
          <w:p w:rsidR="0000744B" w:rsidRDefault="009D6FFF">
            <w:pPr>
              <w:jc w:val="center"/>
              <w:rPr>
                <w:vertAlign w:val="superscript"/>
              </w:rPr>
            </w:pPr>
            <w:r>
              <w:t>25000 - 40000</w:t>
            </w:r>
          </w:p>
        </w:tc>
        <w:tc>
          <w:tcPr>
            <w:tcW w:w="987" w:type="pct"/>
            <w:vAlign w:val="center"/>
          </w:tcPr>
          <w:p w:rsidR="0000744B" w:rsidRDefault="009D6FFF">
            <w:pPr>
              <w:jc w:val="center"/>
            </w:pPr>
            <w:r>
              <w:t>900</w:t>
            </w:r>
          </w:p>
        </w:tc>
        <w:tc>
          <w:tcPr>
            <w:tcW w:w="734" w:type="pct"/>
            <w:vAlign w:val="center"/>
          </w:tcPr>
          <w:p w:rsidR="0000744B" w:rsidRDefault="009D6FFF">
            <w:pPr>
              <w:jc w:val="center"/>
            </w:pPr>
            <w:r>
              <w:t>30,6</w:t>
            </w:r>
          </w:p>
        </w:tc>
        <w:tc>
          <w:tcPr>
            <w:tcW w:w="987" w:type="pct"/>
            <w:vAlign w:val="center"/>
          </w:tcPr>
          <w:p w:rsidR="0000744B" w:rsidRDefault="009D6FFF">
            <w:pPr>
              <w:jc w:val="center"/>
            </w:pPr>
            <w:r>
              <w:t>496,2</w:t>
            </w:r>
          </w:p>
        </w:tc>
      </w:tr>
      <w:tr w:rsidR="0000744B">
        <w:trPr>
          <w:jc w:val="center"/>
        </w:trPr>
        <w:tc>
          <w:tcPr>
            <w:tcW w:w="2292" w:type="pct"/>
            <w:noWrap/>
            <w:vAlign w:val="center"/>
          </w:tcPr>
          <w:p w:rsidR="0000744B" w:rsidRDefault="009D6FFF">
            <w:pPr>
              <w:ind w:left="170"/>
              <w:jc w:val="center"/>
              <w:rPr>
                <w:vertAlign w:val="superscript"/>
              </w:rPr>
            </w:pPr>
            <w:r>
              <w:t>40000 и более</w:t>
            </w:r>
          </w:p>
        </w:tc>
        <w:tc>
          <w:tcPr>
            <w:tcW w:w="987" w:type="pct"/>
            <w:vAlign w:val="center"/>
          </w:tcPr>
          <w:p w:rsidR="0000744B" w:rsidRDefault="009D6FFF">
            <w:pPr>
              <w:jc w:val="center"/>
            </w:pPr>
            <w:r>
              <w:t>1050</w:t>
            </w:r>
          </w:p>
        </w:tc>
        <w:tc>
          <w:tcPr>
            <w:tcW w:w="734" w:type="pct"/>
            <w:vAlign w:val="center"/>
          </w:tcPr>
          <w:p w:rsidR="0000744B" w:rsidRDefault="009D6FFF">
            <w:pPr>
              <w:jc w:val="center"/>
            </w:pPr>
            <w:r>
              <w:t>25,6</w:t>
            </w:r>
          </w:p>
        </w:tc>
        <w:tc>
          <w:tcPr>
            <w:tcW w:w="987" w:type="pct"/>
            <w:vAlign w:val="center"/>
          </w:tcPr>
          <w:p w:rsidR="0000744B" w:rsidRDefault="009D6FFF">
            <w:pPr>
              <w:jc w:val="center"/>
            </w:pPr>
            <w:r>
              <w:t>623,0</w:t>
            </w:r>
          </w:p>
        </w:tc>
      </w:tr>
      <w:tr w:rsidR="0000744B">
        <w:trPr>
          <w:jc w:val="center"/>
        </w:trPr>
        <w:tc>
          <w:tcPr>
            <w:tcW w:w="2292" w:type="pct"/>
            <w:noWrap/>
            <w:vAlign w:val="center"/>
          </w:tcPr>
          <w:p w:rsidR="0000744B" w:rsidRDefault="009D6FFF">
            <w:pPr>
              <w:ind w:left="170"/>
              <w:jc w:val="center"/>
            </w:pPr>
            <w:r>
              <w:t>Итого</w:t>
            </w:r>
          </w:p>
        </w:tc>
        <w:tc>
          <w:tcPr>
            <w:tcW w:w="987" w:type="pct"/>
            <w:vAlign w:val="center"/>
          </w:tcPr>
          <w:p w:rsidR="0000744B" w:rsidRDefault="009D6FFF">
            <w:pPr>
              <w:jc w:val="center"/>
            </w:pPr>
            <w:r>
              <w:t>4050</w:t>
            </w:r>
          </w:p>
        </w:tc>
        <w:tc>
          <w:tcPr>
            <w:tcW w:w="734" w:type="pct"/>
            <w:vAlign w:val="center"/>
          </w:tcPr>
          <w:p w:rsidR="0000744B" w:rsidRDefault="009D6FFF">
            <w:pPr>
              <w:jc w:val="center"/>
            </w:pPr>
            <w:r>
              <w:t>45,8</w:t>
            </w:r>
          </w:p>
        </w:tc>
        <w:tc>
          <w:tcPr>
            <w:tcW w:w="987" w:type="pct"/>
            <w:vAlign w:val="center"/>
          </w:tcPr>
          <w:p w:rsidR="0000744B" w:rsidRDefault="009D6FFF">
            <w:pPr>
              <w:jc w:val="center"/>
            </w:pPr>
            <w:r>
              <w:t>-</w:t>
            </w:r>
          </w:p>
        </w:tc>
      </w:tr>
    </w:tbl>
    <w:p w:rsidR="0000744B" w:rsidRDefault="0000744B">
      <w:pPr>
        <w:ind w:firstLine="720"/>
        <w:jc w:val="both"/>
        <w:rPr>
          <w:sz w:val="28"/>
          <w:szCs w:val="28"/>
        </w:rPr>
      </w:pPr>
    </w:p>
    <w:p w:rsidR="0000744B" w:rsidRDefault="0000744B">
      <w:pPr>
        <w:ind w:firstLine="720"/>
        <w:jc w:val="both"/>
        <w:rPr>
          <w:sz w:val="28"/>
          <w:szCs w:val="28"/>
        </w:rPr>
      </w:pPr>
    </w:p>
    <w:p w:rsidR="0000744B" w:rsidRDefault="009D6FFF">
      <w:pPr>
        <w:pStyle w:val="21"/>
        <w:spacing w:before="0" w:after="0"/>
      </w:pPr>
      <w:r>
        <w:br w:type="page"/>
      </w:r>
      <w:bookmarkStart w:id="52" w:name="_Toc450143489"/>
      <w:r>
        <w:lastRenderedPageBreak/>
        <w:t>4.3. Практические задания для самостоятельной работы</w:t>
      </w:r>
      <w:bookmarkEnd w:id="52"/>
    </w:p>
    <w:p w:rsidR="0000744B" w:rsidRDefault="009D6FFF">
      <w:pPr>
        <w:ind w:firstLine="720"/>
        <w:jc w:val="both"/>
        <w:rPr>
          <w:sz w:val="28"/>
          <w:szCs w:val="28"/>
        </w:rPr>
      </w:pPr>
      <w:r>
        <w:rPr>
          <w:sz w:val="28"/>
          <w:szCs w:val="28"/>
        </w:rPr>
        <w:t>1. На основании следующих статистических данных по коммерческим банкам определить, в каком из них и на сколько больше средняя процентая ставка по кредитам:</w:t>
      </w:r>
    </w:p>
    <w:p w:rsidR="0000744B" w:rsidRDefault="0000744B">
      <w:pPr>
        <w:ind w:firstLine="720"/>
        <w:jc w:val="both"/>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12"/>
        <w:gridCol w:w="1988"/>
        <w:gridCol w:w="1790"/>
        <w:gridCol w:w="1991"/>
        <w:gridCol w:w="1790"/>
      </w:tblGrid>
      <w:tr w:rsidR="0000744B">
        <w:trPr>
          <w:jc w:val="center"/>
        </w:trPr>
        <w:tc>
          <w:tcPr>
            <w:tcW w:w="1051" w:type="pct"/>
            <w:vMerge w:val="restart"/>
            <w:shd w:val="clear" w:color="auto" w:fill="auto"/>
            <w:vAlign w:val="center"/>
          </w:tcPr>
          <w:p w:rsidR="0000744B" w:rsidRDefault="009D6FFF">
            <w:pPr>
              <w:tabs>
                <w:tab w:val="left" w:pos="360"/>
              </w:tabs>
              <w:jc w:val="center"/>
            </w:pPr>
            <w:r>
              <w:t>Кредитный продукт</w:t>
            </w:r>
          </w:p>
        </w:tc>
        <w:tc>
          <w:tcPr>
            <w:tcW w:w="1974" w:type="pct"/>
            <w:gridSpan w:val="2"/>
            <w:shd w:val="clear" w:color="auto" w:fill="auto"/>
            <w:vAlign w:val="center"/>
          </w:tcPr>
          <w:p w:rsidR="0000744B" w:rsidRDefault="009D6FFF">
            <w:pPr>
              <w:tabs>
                <w:tab w:val="left" w:pos="360"/>
              </w:tabs>
              <w:jc w:val="center"/>
            </w:pPr>
            <w:r>
              <w:t>Коммерческий банк 1</w:t>
            </w:r>
          </w:p>
        </w:tc>
        <w:tc>
          <w:tcPr>
            <w:tcW w:w="1975" w:type="pct"/>
            <w:gridSpan w:val="2"/>
            <w:shd w:val="clear" w:color="auto" w:fill="auto"/>
            <w:vAlign w:val="center"/>
          </w:tcPr>
          <w:p w:rsidR="0000744B" w:rsidRDefault="009D6FFF">
            <w:pPr>
              <w:tabs>
                <w:tab w:val="left" w:pos="360"/>
              </w:tabs>
              <w:jc w:val="center"/>
            </w:pPr>
            <w:r>
              <w:t>Коммерческий банк 2</w:t>
            </w:r>
          </w:p>
        </w:tc>
      </w:tr>
      <w:tr w:rsidR="0000744B">
        <w:trPr>
          <w:jc w:val="center"/>
        </w:trPr>
        <w:tc>
          <w:tcPr>
            <w:tcW w:w="1051" w:type="pct"/>
            <w:vMerge/>
            <w:tcBorders>
              <w:bottom w:val="single" w:sz="8" w:space="0" w:color="auto"/>
            </w:tcBorders>
            <w:shd w:val="clear" w:color="auto" w:fill="auto"/>
            <w:vAlign w:val="center"/>
          </w:tcPr>
          <w:p w:rsidR="0000744B" w:rsidRDefault="0000744B">
            <w:pPr>
              <w:tabs>
                <w:tab w:val="left" w:pos="360"/>
              </w:tabs>
              <w:jc w:val="center"/>
            </w:pPr>
          </w:p>
        </w:tc>
        <w:tc>
          <w:tcPr>
            <w:tcW w:w="1039" w:type="pct"/>
            <w:tcBorders>
              <w:bottom w:val="single" w:sz="8" w:space="0" w:color="auto"/>
            </w:tcBorders>
            <w:shd w:val="clear" w:color="auto" w:fill="auto"/>
            <w:vAlign w:val="center"/>
          </w:tcPr>
          <w:p w:rsidR="0000744B" w:rsidRDefault="009D6FFF">
            <w:pPr>
              <w:tabs>
                <w:tab w:val="left" w:pos="360"/>
              </w:tabs>
              <w:jc w:val="center"/>
            </w:pPr>
            <w:r>
              <w:t>Валовой доход от кредитования, млн. р.</w:t>
            </w:r>
          </w:p>
        </w:tc>
        <w:tc>
          <w:tcPr>
            <w:tcW w:w="935" w:type="pct"/>
            <w:tcBorders>
              <w:bottom w:val="single" w:sz="8" w:space="0" w:color="auto"/>
            </w:tcBorders>
            <w:shd w:val="clear" w:color="auto" w:fill="auto"/>
            <w:vAlign w:val="center"/>
          </w:tcPr>
          <w:p w:rsidR="0000744B" w:rsidRDefault="009D6FFF">
            <w:pPr>
              <w:tabs>
                <w:tab w:val="left" w:pos="360"/>
              </w:tabs>
              <w:jc w:val="center"/>
            </w:pPr>
            <w:r>
              <w:t>Процентная ставка</w:t>
            </w:r>
          </w:p>
        </w:tc>
        <w:tc>
          <w:tcPr>
            <w:tcW w:w="1040" w:type="pct"/>
            <w:tcBorders>
              <w:bottom w:val="single" w:sz="8" w:space="0" w:color="auto"/>
            </w:tcBorders>
            <w:shd w:val="clear" w:color="auto" w:fill="auto"/>
            <w:vAlign w:val="center"/>
          </w:tcPr>
          <w:p w:rsidR="0000744B" w:rsidRDefault="009D6FFF">
            <w:pPr>
              <w:tabs>
                <w:tab w:val="left" w:pos="360"/>
              </w:tabs>
              <w:jc w:val="center"/>
            </w:pPr>
            <w:r>
              <w:t>Сумма кредитования, млн. р.</w:t>
            </w:r>
          </w:p>
        </w:tc>
        <w:tc>
          <w:tcPr>
            <w:tcW w:w="935" w:type="pct"/>
            <w:tcBorders>
              <w:bottom w:val="single" w:sz="8" w:space="0" w:color="auto"/>
            </w:tcBorders>
            <w:shd w:val="clear" w:color="auto" w:fill="auto"/>
            <w:vAlign w:val="center"/>
          </w:tcPr>
          <w:p w:rsidR="0000744B" w:rsidRDefault="009D6FFF">
            <w:pPr>
              <w:tabs>
                <w:tab w:val="left" w:pos="360"/>
              </w:tabs>
              <w:jc w:val="center"/>
            </w:pPr>
            <w:r>
              <w:t>Процентная ставка</w:t>
            </w:r>
          </w:p>
        </w:tc>
      </w:tr>
      <w:tr w:rsidR="0000744B">
        <w:trPr>
          <w:jc w:val="center"/>
        </w:trPr>
        <w:tc>
          <w:tcPr>
            <w:tcW w:w="1051" w:type="pct"/>
            <w:tcBorders>
              <w:bottom w:val="nil"/>
            </w:tcBorders>
            <w:shd w:val="clear" w:color="auto" w:fill="auto"/>
          </w:tcPr>
          <w:p w:rsidR="0000744B" w:rsidRDefault="009D6FFF">
            <w:pPr>
              <w:tabs>
                <w:tab w:val="left" w:pos="360"/>
              </w:tabs>
              <w:jc w:val="center"/>
            </w:pPr>
            <w:r>
              <w:t>Потребительский</w:t>
            </w:r>
          </w:p>
        </w:tc>
        <w:tc>
          <w:tcPr>
            <w:tcW w:w="1039" w:type="pct"/>
            <w:tcBorders>
              <w:bottom w:val="nil"/>
            </w:tcBorders>
            <w:shd w:val="clear" w:color="auto" w:fill="auto"/>
          </w:tcPr>
          <w:p w:rsidR="0000744B" w:rsidRDefault="009D6FFF">
            <w:pPr>
              <w:tabs>
                <w:tab w:val="left" w:pos="360"/>
              </w:tabs>
              <w:jc w:val="center"/>
            </w:pPr>
            <w:r>
              <w:t>32500</w:t>
            </w:r>
          </w:p>
        </w:tc>
        <w:tc>
          <w:tcPr>
            <w:tcW w:w="935" w:type="pct"/>
            <w:tcBorders>
              <w:bottom w:val="nil"/>
            </w:tcBorders>
            <w:shd w:val="clear" w:color="auto" w:fill="auto"/>
          </w:tcPr>
          <w:p w:rsidR="0000744B" w:rsidRDefault="009D6FFF">
            <w:pPr>
              <w:tabs>
                <w:tab w:val="left" w:pos="360"/>
              </w:tabs>
              <w:jc w:val="center"/>
            </w:pPr>
            <w:r>
              <w:t>0,16</w:t>
            </w:r>
          </w:p>
        </w:tc>
        <w:tc>
          <w:tcPr>
            <w:tcW w:w="1040" w:type="pct"/>
            <w:tcBorders>
              <w:bottom w:val="nil"/>
            </w:tcBorders>
            <w:shd w:val="clear" w:color="auto" w:fill="auto"/>
          </w:tcPr>
          <w:p w:rsidR="0000744B" w:rsidRDefault="009D6FFF">
            <w:pPr>
              <w:tabs>
                <w:tab w:val="left" w:pos="360"/>
              </w:tabs>
              <w:jc w:val="center"/>
            </w:pPr>
            <w:r>
              <w:t>1540</w:t>
            </w:r>
          </w:p>
        </w:tc>
        <w:tc>
          <w:tcPr>
            <w:tcW w:w="935" w:type="pct"/>
            <w:tcBorders>
              <w:bottom w:val="nil"/>
            </w:tcBorders>
            <w:shd w:val="clear" w:color="auto" w:fill="auto"/>
          </w:tcPr>
          <w:p w:rsidR="0000744B" w:rsidRDefault="009D6FFF">
            <w:pPr>
              <w:tabs>
                <w:tab w:val="left" w:pos="360"/>
              </w:tabs>
              <w:jc w:val="center"/>
            </w:pPr>
            <w:r>
              <w:t>0,20</w:t>
            </w:r>
          </w:p>
        </w:tc>
      </w:tr>
      <w:tr w:rsidR="0000744B">
        <w:trPr>
          <w:jc w:val="center"/>
        </w:trPr>
        <w:tc>
          <w:tcPr>
            <w:tcW w:w="1051" w:type="pct"/>
            <w:tcBorders>
              <w:top w:val="nil"/>
              <w:bottom w:val="nil"/>
            </w:tcBorders>
            <w:shd w:val="clear" w:color="auto" w:fill="auto"/>
          </w:tcPr>
          <w:p w:rsidR="0000744B" w:rsidRDefault="009D6FFF">
            <w:pPr>
              <w:tabs>
                <w:tab w:val="left" w:pos="360"/>
              </w:tabs>
              <w:jc w:val="center"/>
            </w:pPr>
            <w:r>
              <w:t>Залоговый</w:t>
            </w:r>
          </w:p>
        </w:tc>
        <w:tc>
          <w:tcPr>
            <w:tcW w:w="1039" w:type="pct"/>
            <w:tcBorders>
              <w:top w:val="nil"/>
              <w:bottom w:val="nil"/>
            </w:tcBorders>
            <w:shd w:val="clear" w:color="auto" w:fill="auto"/>
          </w:tcPr>
          <w:p w:rsidR="0000744B" w:rsidRDefault="009D6FFF">
            <w:pPr>
              <w:tabs>
                <w:tab w:val="left" w:pos="360"/>
              </w:tabs>
              <w:jc w:val="center"/>
            </w:pPr>
            <w:r>
              <w:t>1620</w:t>
            </w:r>
          </w:p>
        </w:tc>
        <w:tc>
          <w:tcPr>
            <w:tcW w:w="935" w:type="pct"/>
            <w:tcBorders>
              <w:top w:val="nil"/>
              <w:bottom w:val="nil"/>
            </w:tcBorders>
            <w:shd w:val="clear" w:color="auto" w:fill="auto"/>
          </w:tcPr>
          <w:p w:rsidR="0000744B" w:rsidRDefault="009D6FFF">
            <w:pPr>
              <w:tabs>
                <w:tab w:val="left" w:pos="360"/>
              </w:tabs>
              <w:jc w:val="center"/>
            </w:pPr>
            <w:r>
              <w:t>0,18</w:t>
            </w:r>
          </w:p>
        </w:tc>
        <w:tc>
          <w:tcPr>
            <w:tcW w:w="1040" w:type="pct"/>
            <w:tcBorders>
              <w:top w:val="nil"/>
              <w:bottom w:val="nil"/>
            </w:tcBorders>
            <w:shd w:val="clear" w:color="auto" w:fill="auto"/>
          </w:tcPr>
          <w:p w:rsidR="0000744B" w:rsidRDefault="009D6FFF">
            <w:pPr>
              <w:tabs>
                <w:tab w:val="left" w:pos="360"/>
              </w:tabs>
              <w:jc w:val="center"/>
            </w:pPr>
            <w:r>
              <w:t>120</w:t>
            </w:r>
          </w:p>
        </w:tc>
        <w:tc>
          <w:tcPr>
            <w:tcW w:w="935" w:type="pct"/>
            <w:tcBorders>
              <w:top w:val="nil"/>
              <w:bottom w:val="nil"/>
            </w:tcBorders>
            <w:shd w:val="clear" w:color="auto" w:fill="auto"/>
          </w:tcPr>
          <w:p w:rsidR="0000744B" w:rsidRDefault="009D6FFF">
            <w:pPr>
              <w:tabs>
                <w:tab w:val="left" w:pos="360"/>
              </w:tabs>
              <w:jc w:val="center"/>
            </w:pPr>
            <w:r>
              <w:t>0,24</w:t>
            </w:r>
          </w:p>
        </w:tc>
      </w:tr>
      <w:tr w:rsidR="0000744B">
        <w:trPr>
          <w:jc w:val="center"/>
        </w:trPr>
        <w:tc>
          <w:tcPr>
            <w:tcW w:w="1051" w:type="pct"/>
            <w:tcBorders>
              <w:top w:val="nil"/>
              <w:bottom w:val="nil"/>
            </w:tcBorders>
            <w:shd w:val="clear" w:color="auto" w:fill="auto"/>
          </w:tcPr>
          <w:p w:rsidR="0000744B" w:rsidRDefault="009D6FFF">
            <w:pPr>
              <w:tabs>
                <w:tab w:val="left" w:pos="360"/>
              </w:tabs>
              <w:jc w:val="center"/>
            </w:pPr>
            <w:r>
              <w:t>Ипотечный</w:t>
            </w:r>
          </w:p>
        </w:tc>
        <w:tc>
          <w:tcPr>
            <w:tcW w:w="1039" w:type="pct"/>
            <w:tcBorders>
              <w:top w:val="nil"/>
              <w:bottom w:val="nil"/>
            </w:tcBorders>
            <w:shd w:val="clear" w:color="auto" w:fill="auto"/>
          </w:tcPr>
          <w:p w:rsidR="0000744B" w:rsidRDefault="009D6FFF">
            <w:pPr>
              <w:tabs>
                <w:tab w:val="left" w:pos="360"/>
              </w:tabs>
              <w:jc w:val="center"/>
            </w:pPr>
            <w:r>
              <w:t>13640</w:t>
            </w:r>
          </w:p>
        </w:tc>
        <w:tc>
          <w:tcPr>
            <w:tcW w:w="935" w:type="pct"/>
            <w:tcBorders>
              <w:top w:val="nil"/>
              <w:bottom w:val="nil"/>
            </w:tcBorders>
            <w:shd w:val="clear" w:color="auto" w:fill="auto"/>
          </w:tcPr>
          <w:p w:rsidR="0000744B" w:rsidRDefault="009D6FFF">
            <w:pPr>
              <w:tabs>
                <w:tab w:val="left" w:pos="360"/>
              </w:tabs>
              <w:jc w:val="center"/>
            </w:pPr>
            <w:r>
              <w:t>0,21</w:t>
            </w:r>
          </w:p>
        </w:tc>
        <w:tc>
          <w:tcPr>
            <w:tcW w:w="1040" w:type="pct"/>
            <w:tcBorders>
              <w:top w:val="nil"/>
              <w:bottom w:val="nil"/>
            </w:tcBorders>
            <w:shd w:val="clear" w:color="auto" w:fill="auto"/>
          </w:tcPr>
          <w:p w:rsidR="0000744B" w:rsidRDefault="009D6FFF">
            <w:pPr>
              <w:tabs>
                <w:tab w:val="left" w:pos="360"/>
              </w:tabs>
              <w:jc w:val="center"/>
            </w:pPr>
            <w:r>
              <w:t>460</w:t>
            </w:r>
          </w:p>
        </w:tc>
        <w:tc>
          <w:tcPr>
            <w:tcW w:w="935" w:type="pct"/>
            <w:tcBorders>
              <w:top w:val="nil"/>
              <w:bottom w:val="nil"/>
            </w:tcBorders>
            <w:shd w:val="clear" w:color="auto" w:fill="auto"/>
          </w:tcPr>
          <w:p w:rsidR="0000744B" w:rsidRDefault="009D6FFF">
            <w:pPr>
              <w:tabs>
                <w:tab w:val="left" w:pos="360"/>
              </w:tabs>
              <w:jc w:val="center"/>
            </w:pPr>
            <w:r>
              <w:t>0,14</w:t>
            </w:r>
          </w:p>
        </w:tc>
      </w:tr>
      <w:tr w:rsidR="0000744B">
        <w:trPr>
          <w:jc w:val="center"/>
        </w:trPr>
        <w:tc>
          <w:tcPr>
            <w:tcW w:w="1051" w:type="pct"/>
            <w:tcBorders>
              <w:top w:val="nil"/>
            </w:tcBorders>
            <w:shd w:val="clear" w:color="auto" w:fill="auto"/>
            <w:vAlign w:val="center"/>
          </w:tcPr>
          <w:p w:rsidR="0000744B" w:rsidRDefault="009D6FFF">
            <w:pPr>
              <w:tabs>
                <w:tab w:val="left" w:pos="360"/>
              </w:tabs>
              <w:jc w:val="center"/>
            </w:pPr>
            <w:r>
              <w:t>Кредитная карта</w:t>
            </w:r>
          </w:p>
        </w:tc>
        <w:tc>
          <w:tcPr>
            <w:tcW w:w="1039" w:type="pct"/>
            <w:tcBorders>
              <w:top w:val="nil"/>
            </w:tcBorders>
            <w:shd w:val="clear" w:color="auto" w:fill="auto"/>
            <w:vAlign w:val="center"/>
          </w:tcPr>
          <w:p w:rsidR="0000744B" w:rsidRDefault="009D6FFF">
            <w:pPr>
              <w:tabs>
                <w:tab w:val="left" w:pos="360"/>
              </w:tabs>
              <w:jc w:val="center"/>
            </w:pPr>
            <w:r>
              <w:t>1650</w:t>
            </w:r>
          </w:p>
        </w:tc>
        <w:tc>
          <w:tcPr>
            <w:tcW w:w="935" w:type="pct"/>
            <w:tcBorders>
              <w:top w:val="nil"/>
            </w:tcBorders>
            <w:shd w:val="clear" w:color="auto" w:fill="auto"/>
            <w:vAlign w:val="center"/>
          </w:tcPr>
          <w:p w:rsidR="0000744B" w:rsidRDefault="009D6FFF">
            <w:pPr>
              <w:tabs>
                <w:tab w:val="left" w:pos="360"/>
              </w:tabs>
              <w:jc w:val="center"/>
            </w:pPr>
            <w:r>
              <w:t>0,36</w:t>
            </w:r>
          </w:p>
        </w:tc>
        <w:tc>
          <w:tcPr>
            <w:tcW w:w="1040" w:type="pct"/>
            <w:tcBorders>
              <w:top w:val="nil"/>
            </w:tcBorders>
            <w:shd w:val="clear" w:color="auto" w:fill="auto"/>
            <w:vAlign w:val="center"/>
          </w:tcPr>
          <w:p w:rsidR="0000744B" w:rsidRDefault="009D6FFF">
            <w:pPr>
              <w:tabs>
                <w:tab w:val="left" w:pos="360"/>
              </w:tabs>
              <w:jc w:val="center"/>
            </w:pPr>
            <w:r>
              <w:t>80</w:t>
            </w:r>
          </w:p>
        </w:tc>
        <w:tc>
          <w:tcPr>
            <w:tcW w:w="935" w:type="pct"/>
            <w:tcBorders>
              <w:top w:val="nil"/>
            </w:tcBorders>
            <w:shd w:val="clear" w:color="auto" w:fill="auto"/>
            <w:vAlign w:val="center"/>
          </w:tcPr>
          <w:p w:rsidR="0000744B" w:rsidRDefault="009D6FFF">
            <w:pPr>
              <w:tabs>
                <w:tab w:val="left" w:pos="360"/>
              </w:tabs>
              <w:jc w:val="center"/>
            </w:pPr>
            <w:r>
              <w:t>0,18</w:t>
            </w:r>
          </w:p>
        </w:tc>
      </w:tr>
      <w:tr w:rsidR="0000744B">
        <w:trPr>
          <w:jc w:val="center"/>
        </w:trPr>
        <w:tc>
          <w:tcPr>
            <w:tcW w:w="1051" w:type="pct"/>
            <w:shd w:val="clear" w:color="auto" w:fill="auto"/>
            <w:vAlign w:val="center"/>
          </w:tcPr>
          <w:p w:rsidR="0000744B" w:rsidRDefault="009D6FFF">
            <w:pPr>
              <w:tabs>
                <w:tab w:val="left" w:pos="360"/>
              </w:tabs>
              <w:jc w:val="center"/>
            </w:pPr>
            <w:r>
              <w:t>Итого</w:t>
            </w:r>
          </w:p>
        </w:tc>
        <w:tc>
          <w:tcPr>
            <w:tcW w:w="1039" w:type="pct"/>
            <w:shd w:val="clear" w:color="auto" w:fill="auto"/>
            <w:vAlign w:val="center"/>
          </w:tcPr>
          <w:p w:rsidR="0000744B" w:rsidRDefault="009D6FFF">
            <w:pPr>
              <w:tabs>
                <w:tab w:val="left" w:pos="360"/>
              </w:tabs>
              <w:jc w:val="center"/>
            </w:pPr>
            <w:r>
              <w:t>49410</w:t>
            </w:r>
          </w:p>
        </w:tc>
        <w:tc>
          <w:tcPr>
            <w:tcW w:w="935" w:type="pct"/>
            <w:shd w:val="clear" w:color="auto" w:fill="auto"/>
            <w:vAlign w:val="center"/>
          </w:tcPr>
          <w:p w:rsidR="0000744B" w:rsidRDefault="0000744B">
            <w:pPr>
              <w:tabs>
                <w:tab w:val="left" w:pos="360"/>
              </w:tabs>
              <w:jc w:val="center"/>
            </w:pPr>
          </w:p>
        </w:tc>
        <w:tc>
          <w:tcPr>
            <w:tcW w:w="1040" w:type="pct"/>
            <w:shd w:val="clear" w:color="auto" w:fill="auto"/>
            <w:vAlign w:val="center"/>
          </w:tcPr>
          <w:p w:rsidR="0000744B" w:rsidRDefault="009D6FFF">
            <w:pPr>
              <w:tabs>
                <w:tab w:val="left" w:pos="360"/>
              </w:tabs>
              <w:jc w:val="center"/>
            </w:pPr>
            <w:r>
              <w:t>2200</w:t>
            </w:r>
          </w:p>
        </w:tc>
        <w:tc>
          <w:tcPr>
            <w:tcW w:w="935" w:type="pct"/>
            <w:shd w:val="clear" w:color="auto" w:fill="auto"/>
            <w:vAlign w:val="center"/>
          </w:tcPr>
          <w:p w:rsidR="0000744B" w:rsidRDefault="0000744B">
            <w:pPr>
              <w:tabs>
                <w:tab w:val="left" w:pos="360"/>
              </w:tabs>
              <w:jc w:val="center"/>
            </w:pPr>
          </w:p>
        </w:tc>
      </w:tr>
    </w:tbl>
    <w:p w:rsidR="0000744B" w:rsidRDefault="0000744B">
      <w:pPr>
        <w:ind w:firstLine="708"/>
        <w:jc w:val="both"/>
        <w:rPr>
          <w:sz w:val="20"/>
          <w:szCs w:val="20"/>
        </w:rPr>
      </w:pPr>
    </w:p>
    <w:p w:rsidR="0000744B" w:rsidRDefault="0000744B">
      <w:pPr>
        <w:jc w:val="both"/>
        <w:rPr>
          <w:sz w:val="28"/>
          <w:szCs w:val="28"/>
        </w:rPr>
      </w:pPr>
    </w:p>
    <w:p w:rsidR="0000744B" w:rsidRDefault="009D6FFF">
      <w:pPr>
        <w:ind w:firstLine="720"/>
        <w:jc w:val="both"/>
        <w:rPr>
          <w:sz w:val="28"/>
          <w:szCs w:val="28"/>
        </w:rPr>
      </w:pPr>
      <w:r>
        <w:rPr>
          <w:sz w:val="28"/>
          <w:szCs w:val="28"/>
        </w:rPr>
        <w:t>2. Определить средний стаж работников и установить его типичность или нетипичность по следующим статистическим данным:</w:t>
      </w:r>
    </w:p>
    <w:p w:rsidR="0000744B" w:rsidRDefault="0000744B">
      <w:pPr>
        <w:jc w:val="both"/>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27"/>
        <w:gridCol w:w="1017"/>
        <w:gridCol w:w="1017"/>
        <w:gridCol w:w="1017"/>
        <w:gridCol w:w="1017"/>
        <w:gridCol w:w="1238"/>
        <w:gridCol w:w="1238"/>
      </w:tblGrid>
      <w:tr w:rsidR="0000744B">
        <w:trPr>
          <w:jc w:val="center"/>
        </w:trPr>
        <w:tc>
          <w:tcPr>
            <w:tcW w:w="1581" w:type="pct"/>
            <w:shd w:val="clear" w:color="auto" w:fill="auto"/>
            <w:vAlign w:val="center"/>
          </w:tcPr>
          <w:p w:rsidR="0000744B" w:rsidRDefault="009D6FFF">
            <w:pPr>
              <w:jc w:val="center"/>
            </w:pPr>
            <w:r>
              <w:t>Стаж, мес.</w:t>
            </w:r>
          </w:p>
        </w:tc>
        <w:tc>
          <w:tcPr>
            <w:tcW w:w="531" w:type="pct"/>
            <w:shd w:val="clear" w:color="auto" w:fill="auto"/>
            <w:vAlign w:val="center"/>
          </w:tcPr>
          <w:p w:rsidR="0000744B" w:rsidRDefault="009D6FFF">
            <w:pPr>
              <w:jc w:val="center"/>
            </w:pPr>
            <w:r>
              <w:t>0-30</w:t>
            </w:r>
          </w:p>
        </w:tc>
        <w:tc>
          <w:tcPr>
            <w:tcW w:w="531" w:type="pct"/>
            <w:shd w:val="clear" w:color="auto" w:fill="auto"/>
            <w:vAlign w:val="center"/>
          </w:tcPr>
          <w:p w:rsidR="0000744B" w:rsidRDefault="009D6FFF">
            <w:pPr>
              <w:jc w:val="center"/>
            </w:pPr>
            <w:r>
              <w:t>30-60</w:t>
            </w:r>
          </w:p>
        </w:tc>
        <w:tc>
          <w:tcPr>
            <w:tcW w:w="531" w:type="pct"/>
            <w:shd w:val="clear" w:color="auto" w:fill="auto"/>
            <w:vAlign w:val="center"/>
          </w:tcPr>
          <w:p w:rsidR="0000744B" w:rsidRDefault="009D6FFF">
            <w:pPr>
              <w:jc w:val="center"/>
            </w:pPr>
            <w:r>
              <w:t>60-90</w:t>
            </w:r>
          </w:p>
        </w:tc>
        <w:tc>
          <w:tcPr>
            <w:tcW w:w="531" w:type="pct"/>
            <w:shd w:val="clear" w:color="auto" w:fill="auto"/>
            <w:vAlign w:val="center"/>
          </w:tcPr>
          <w:p w:rsidR="0000744B" w:rsidRDefault="009D6FFF">
            <w:pPr>
              <w:jc w:val="center"/>
            </w:pPr>
            <w:r>
              <w:t>90-120</w:t>
            </w:r>
          </w:p>
        </w:tc>
        <w:tc>
          <w:tcPr>
            <w:tcW w:w="647" w:type="pct"/>
            <w:shd w:val="clear" w:color="auto" w:fill="auto"/>
            <w:vAlign w:val="center"/>
          </w:tcPr>
          <w:p w:rsidR="0000744B" w:rsidRDefault="009D6FFF">
            <w:pPr>
              <w:jc w:val="center"/>
            </w:pPr>
            <w:r>
              <w:t>120-150</w:t>
            </w:r>
          </w:p>
        </w:tc>
        <w:tc>
          <w:tcPr>
            <w:tcW w:w="647" w:type="pct"/>
            <w:shd w:val="clear" w:color="auto" w:fill="auto"/>
            <w:vAlign w:val="center"/>
          </w:tcPr>
          <w:p w:rsidR="0000744B" w:rsidRDefault="009D6FFF">
            <w:pPr>
              <w:jc w:val="center"/>
            </w:pPr>
            <w:r>
              <w:t>150-180</w:t>
            </w:r>
          </w:p>
        </w:tc>
      </w:tr>
      <w:tr w:rsidR="0000744B">
        <w:trPr>
          <w:jc w:val="center"/>
        </w:trPr>
        <w:tc>
          <w:tcPr>
            <w:tcW w:w="1581" w:type="pct"/>
            <w:shd w:val="clear" w:color="auto" w:fill="auto"/>
            <w:vAlign w:val="center"/>
          </w:tcPr>
          <w:p w:rsidR="0000744B" w:rsidRDefault="009D6FFF">
            <w:pPr>
              <w:jc w:val="center"/>
            </w:pPr>
            <w:r>
              <w:t>Число работников, чел.</w:t>
            </w:r>
          </w:p>
        </w:tc>
        <w:tc>
          <w:tcPr>
            <w:tcW w:w="531" w:type="pct"/>
            <w:shd w:val="clear" w:color="auto" w:fill="auto"/>
            <w:vAlign w:val="center"/>
          </w:tcPr>
          <w:p w:rsidR="0000744B" w:rsidRDefault="009D6FFF">
            <w:pPr>
              <w:jc w:val="center"/>
            </w:pPr>
            <w:r>
              <w:t>5</w:t>
            </w:r>
          </w:p>
        </w:tc>
        <w:tc>
          <w:tcPr>
            <w:tcW w:w="531" w:type="pct"/>
            <w:shd w:val="clear" w:color="auto" w:fill="auto"/>
            <w:vAlign w:val="center"/>
          </w:tcPr>
          <w:p w:rsidR="0000744B" w:rsidRDefault="009D6FFF">
            <w:pPr>
              <w:jc w:val="center"/>
            </w:pPr>
            <w:r>
              <w:t>4</w:t>
            </w:r>
          </w:p>
        </w:tc>
        <w:tc>
          <w:tcPr>
            <w:tcW w:w="531" w:type="pct"/>
            <w:shd w:val="clear" w:color="auto" w:fill="auto"/>
            <w:vAlign w:val="center"/>
          </w:tcPr>
          <w:p w:rsidR="0000744B" w:rsidRDefault="009D6FFF">
            <w:pPr>
              <w:jc w:val="center"/>
            </w:pPr>
            <w:r>
              <w:t>2</w:t>
            </w:r>
          </w:p>
        </w:tc>
        <w:tc>
          <w:tcPr>
            <w:tcW w:w="531" w:type="pct"/>
            <w:shd w:val="clear" w:color="auto" w:fill="auto"/>
            <w:vAlign w:val="center"/>
          </w:tcPr>
          <w:p w:rsidR="0000744B" w:rsidRDefault="009D6FFF">
            <w:pPr>
              <w:jc w:val="center"/>
            </w:pPr>
            <w:r>
              <w:t>7</w:t>
            </w:r>
          </w:p>
        </w:tc>
        <w:tc>
          <w:tcPr>
            <w:tcW w:w="647" w:type="pct"/>
            <w:shd w:val="clear" w:color="auto" w:fill="auto"/>
            <w:vAlign w:val="center"/>
          </w:tcPr>
          <w:p w:rsidR="0000744B" w:rsidRDefault="009D6FFF">
            <w:pPr>
              <w:jc w:val="center"/>
            </w:pPr>
            <w:r>
              <w:t>1</w:t>
            </w:r>
          </w:p>
        </w:tc>
        <w:tc>
          <w:tcPr>
            <w:tcW w:w="647" w:type="pct"/>
            <w:shd w:val="clear" w:color="auto" w:fill="auto"/>
            <w:vAlign w:val="center"/>
          </w:tcPr>
          <w:p w:rsidR="0000744B" w:rsidRDefault="009D6FFF">
            <w:pPr>
              <w:jc w:val="center"/>
            </w:pPr>
            <w:r>
              <w:t>1</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3. Определим моду и медиану, используя следующие статистические данные о производительности труда работников промышленных предприятий:</w:t>
      </w:r>
    </w:p>
    <w:p w:rsidR="0000744B" w:rsidRDefault="0000744B">
      <w:pPr>
        <w:ind w:firstLine="720"/>
        <w:jc w:val="both"/>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571"/>
        <w:gridCol w:w="2517"/>
        <w:gridCol w:w="2483"/>
      </w:tblGrid>
      <w:tr w:rsidR="0000744B">
        <w:tc>
          <w:tcPr>
            <w:tcW w:w="2388" w:type="pct"/>
            <w:vMerge w:val="restart"/>
            <w:shd w:val="clear" w:color="auto" w:fill="auto"/>
            <w:vAlign w:val="center"/>
          </w:tcPr>
          <w:p w:rsidR="0000744B" w:rsidRDefault="009D6FFF">
            <w:pPr>
              <w:keepNext/>
              <w:jc w:val="center"/>
            </w:pPr>
            <w:r>
              <w:t xml:space="preserve">Производительность труда  </w:t>
            </w:r>
            <w:r>
              <w:rPr>
                <w:i/>
                <w:lang w:val="en-US"/>
              </w:rPr>
              <w:t>X</w:t>
            </w:r>
            <w:r>
              <w:t>, тыс. р./чел.</w:t>
            </w:r>
          </w:p>
        </w:tc>
        <w:tc>
          <w:tcPr>
            <w:tcW w:w="2612" w:type="pct"/>
            <w:gridSpan w:val="2"/>
            <w:shd w:val="clear" w:color="auto" w:fill="auto"/>
            <w:vAlign w:val="center"/>
          </w:tcPr>
          <w:p w:rsidR="0000744B" w:rsidRDefault="009D6FFF">
            <w:pPr>
              <w:keepNext/>
              <w:jc w:val="center"/>
              <w:rPr>
                <w:lang w:val="en-US"/>
              </w:rPr>
            </w:pPr>
            <w:r>
              <w:t>Число</w:t>
            </w:r>
            <w:r>
              <w:rPr>
                <w:lang w:val="en-US"/>
              </w:rPr>
              <w:t xml:space="preserve"> </w:t>
            </w:r>
            <w:r>
              <w:t>предприятий</w:t>
            </w:r>
            <w:r>
              <w:rPr>
                <w:lang w:val="en-US"/>
              </w:rPr>
              <w:t xml:space="preserve"> </w:t>
            </w:r>
          </w:p>
        </w:tc>
      </w:tr>
      <w:tr w:rsidR="0000744B">
        <w:tc>
          <w:tcPr>
            <w:tcW w:w="2388" w:type="pct"/>
            <w:vMerge/>
            <w:tcBorders>
              <w:bottom w:val="single" w:sz="8" w:space="0" w:color="auto"/>
            </w:tcBorders>
            <w:shd w:val="clear" w:color="auto" w:fill="auto"/>
            <w:vAlign w:val="center"/>
          </w:tcPr>
          <w:p w:rsidR="0000744B" w:rsidRDefault="0000744B">
            <w:pPr>
              <w:keepNext/>
              <w:jc w:val="center"/>
            </w:pPr>
          </w:p>
        </w:tc>
        <w:tc>
          <w:tcPr>
            <w:tcW w:w="1315" w:type="pct"/>
            <w:tcBorders>
              <w:bottom w:val="single" w:sz="8" w:space="0" w:color="auto"/>
            </w:tcBorders>
            <w:shd w:val="clear" w:color="auto" w:fill="auto"/>
            <w:vAlign w:val="center"/>
          </w:tcPr>
          <w:p w:rsidR="0000744B" w:rsidRDefault="009D6FFF">
            <w:pPr>
              <w:keepNext/>
              <w:jc w:val="center"/>
            </w:pPr>
            <w:r>
              <w:rPr>
                <w:i/>
                <w:lang w:val="en-US"/>
              </w:rPr>
              <w:t>f</w:t>
            </w:r>
          </w:p>
        </w:tc>
        <w:tc>
          <w:tcPr>
            <w:tcW w:w="1297" w:type="pct"/>
            <w:shd w:val="clear" w:color="auto" w:fill="auto"/>
            <w:vAlign w:val="center"/>
          </w:tcPr>
          <w:p w:rsidR="0000744B" w:rsidRDefault="009D6FFF">
            <w:pPr>
              <w:keepNext/>
              <w:jc w:val="center"/>
              <w:rPr>
                <w:i/>
                <w:lang w:val="en-US"/>
              </w:rPr>
            </w:pPr>
            <w:r>
              <w:rPr>
                <w:i/>
                <w:lang w:val="en-US"/>
              </w:rPr>
              <w:t>S</w:t>
            </w:r>
          </w:p>
        </w:tc>
      </w:tr>
      <w:tr w:rsidR="0000744B">
        <w:tc>
          <w:tcPr>
            <w:tcW w:w="2388" w:type="pct"/>
            <w:tcBorders>
              <w:bottom w:val="nil"/>
            </w:tcBorders>
            <w:shd w:val="clear" w:color="auto" w:fill="auto"/>
          </w:tcPr>
          <w:p w:rsidR="0000744B" w:rsidRDefault="009D6FFF">
            <w:pPr>
              <w:keepNext/>
              <w:jc w:val="center"/>
            </w:pPr>
            <w:r>
              <w:t>120-160</w:t>
            </w:r>
          </w:p>
        </w:tc>
        <w:tc>
          <w:tcPr>
            <w:tcW w:w="1315" w:type="pct"/>
            <w:tcBorders>
              <w:bottom w:val="nil"/>
            </w:tcBorders>
            <w:shd w:val="clear" w:color="auto" w:fill="auto"/>
          </w:tcPr>
          <w:p w:rsidR="0000744B" w:rsidRDefault="009D6FFF">
            <w:pPr>
              <w:keepNext/>
              <w:jc w:val="center"/>
            </w:pPr>
            <w:r>
              <w:t>15</w:t>
            </w:r>
          </w:p>
        </w:tc>
        <w:tc>
          <w:tcPr>
            <w:tcW w:w="1297" w:type="pct"/>
            <w:vMerge w:val="restart"/>
            <w:shd w:val="clear" w:color="auto" w:fill="auto"/>
          </w:tcPr>
          <w:p w:rsidR="0000744B" w:rsidRDefault="0000744B">
            <w:pPr>
              <w:keepNext/>
              <w:jc w:val="center"/>
              <w:rPr>
                <w:lang w:val="en-US"/>
              </w:rPr>
            </w:pPr>
          </w:p>
        </w:tc>
      </w:tr>
      <w:tr w:rsidR="0000744B">
        <w:tc>
          <w:tcPr>
            <w:tcW w:w="2388" w:type="pct"/>
            <w:tcBorders>
              <w:top w:val="nil"/>
              <w:bottom w:val="nil"/>
            </w:tcBorders>
            <w:shd w:val="clear" w:color="auto" w:fill="auto"/>
          </w:tcPr>
          <w:p w:rsidR="0000744B" w:rsidRDefault="009D6FFF">
            <w:pPr>
              <w:keepNext/>
              <w:jc w:val="center"/>
            </w:pPr>
            <w:r>
              <w:t>160-200</w:t>
            </w:r>
          </w:p>
        </w:tc>
        <w:tc>
          <w:tcPr>
            <w:tcW w:w="1315" w:type="pct"/>
            <w:tcBorders>
              <w:top w:val="nil"/>
              <w:bottom w:val="nil"/>
            </w:tcBorders>
            <w:shd w:val="clear" w:color="auto" w:fill="auto"/>
          </w:tcPr>
          <w:p w:rsidR="0000744B" w:rsidRDefault="009D6FFF">
            <w:pPr>
              <w:keepNext/>
              <w:jc w:val="center"/>
            </w:pPr>
            <w:r>
              <w:t>11</w:t>
            </w:r>
          </w:p>
        </w:tc>
        <w:tc>
          <w:tcPr>
            <w:tcW w:w="1297" w:type="pct"/>
            <w:vMerge/>
            <w:shd w:val="clear" w:color="auto" w:fill="auto"/>
          </w:tcPr>
          <w:p w:rsidR="0000744B" w:rsidRDefault="0000744B">
            <w:pPr>
              <w:keepNext/>
              <w:jc w:val="center"/>
              <w:rPr>
                <w:lang w:val="en-US"/>
              </w:rPr>
            </w:pPr>
          </w:p>
        </w:tc>
      </w:tr>
      <w:tr w:rsidR="0000744B">
        <w:tc>
          <w:tcPr>
            <w:tcW w:w="2388" w:type="pct"/>
            <w:tcBorders>
              <w:top w:val="nil"/>
              <w:bottom w:val="nil"/>
            </w:tcBorders>
            <w:shd w:val="clear" w:color="auto" w:fill="auto"/>
          </w:tcPr>
          <w:p w:rsidR="0000744B" w:rsidRDefault="009D6FFF">
            <w:pPr>
              <w:keepNext/>
              <w:jc w:val="center"/>
            </w:pPr>
            <w:r>
              <w:t>200-240</w:t>
            </w:r>
          </w:p>
        </w:tc>
        <w:tc>
          <w:tcPr>
            <w:tcW w:w="1315" w:type="pct"/>
            <w:tcBorders>
              <w:top w:val="nil"/>
              <w:bottom w:val="nil"/>
            </w:tcBorders>
            <w:shd w:val="clear" w:color="auto" w:fill="auto"/>
          </w:tcPr>
          <w:p w:rsidR="0000744B" w:rsidRDefault="009D6FFF">
            <w:pPr>
              <w:keepNext/>
              <w:jc w:val="center"/>
            </w:pPr>
            <w:r>
              <w:t>18</w:t>
            </w:r>
          </w:p>
        </w:tc>
        <w:tc>
          <w:tcPr>
            <w:tcW w:w="1297" w:type="pct"/>
            <w:vMerge/>
            <w:shd w:val="clear" w:color="auto" w:fill="auto"/>
          </w:tcPr>
          <w:p w:rsidR="0000744B" w:rsidRDefault="0000744B">
            <w:pPr>
              <w:keepNext/>
              <w:jc w:val="center"/>
              <w:rPr>
                <w:lang w:val="en-US"/>
              </w:rPr>
            </w:pPr>
          </w:p>
        </w:tc>
      </w:tr>
      <w:tr w:rsidR="0000744B">
        <w:tc>
          <w:tcPr>
            <w:tcW w:w="2388" w:type="pct"/>
            <w:tcBorders>
              <w:top w:val="nil"/>
              <w:bottom w:val="nil"/>
            </w:tcBorders>
            <w:shd w:val="clear" w:color="auto" w:fill="auto"/>
          </w:tcPr>
          <w:p w:rsidR="0000744B" w:rsidRDefault="009D6FFF">
            <w:pPr>
              <w:keepNext/>
              <w:jc w:val="center"/>
            </w:pPr>
            <w:r>
              <w:t>240-280</w:t>
            </w:r>
          </w:p>
        </w:tc>
        <w:tc>
          <w:tcPr>
            <w:tcW w:w="1315" w:type="pct"/>
            <w:tcBorders>
              <w:top w:val="nil"/>
              <w:bottom w:val="nil"/>
            </w:tcBorders>
            <w:shd w:val="clear" w:color="auto" w:fill="auto"/>
          </w:tcPr>
          <w:p w:rsidR="0000744B" w:rsidRDefault="009D6FFF">
            <w:pPr>
              <w:keepNext/>
              <w:jc w:val="center"/>
            </w:pPr>
            <w:r>
              <w:t>25</w:t>
            </w:r>
          </w:p>
        </w:tc>
        <w:tc>
          <w:tcPr>
            <w:tcW w:w="1297" w:type="pct"/>
            <w:vMerge/>
            <w:shd w:val="clear" w:color="auto" w:fill="auto"/>
          </w:tcPr>
          <w:p w:rsidR="0000744B" w:rsidRDefault="0000744B">
            <w:pPr>
              <w:keepNext/>
              <w:jc w:val="center"/>
              <w:rPr>
                <w:lang w:val="en-US"/>
              </w:rPr>
            </w:pPr>
          </w:p>
        </w:tc>
      </w:tr>
      <w:tr w:rsidR="0000744B">
        <w:tc>
          <w:tcPr>
            <w:tcW w:w="2388" w:type="pct"/>
            <w:tcBorders>
              <w:top w:val="nil"/>
              <w:bottom w:val="nil"/>
            </w:tcBorders>
            <w:shd w:val="clear" w:color="auto" w:fill="auto"/>
          </w:tcPr>
          <w:p w:rsidR="0000744B" w:rsidRDefault="009D6FFF">
            <w:pPr>
              <w:keepNext/>
              <w:jc w:val="center"/>
            </w:pPr>
            <w:r>
              <w:t>280-320</w:t>
            </w:r>
          </w:p>
        </w:tc>
        <w:tc>
          <w:tcPr>
            <w:tcW w:w="1315" w:type="pct"/>
            <w:tcBorders>
              <w:top w:val="nil"/>
              <w:bottom w:val="nil"/>
            </w:tcBorders>
            <w:shd w:val="clear" w:color="auto" w:fill="auto"/>
          </w:tcPr>
          <w:p w:rsidR="0000744B" w:rsidRDefault="009D6FFF">
            <w:pPr>
              <w:keepNext/>
              <w:jc w:val="center"/>
            </w:pPr>
            <w:r>
              <w:t>4</w:t>
            </w:r>
          </w:p>
        </w:tc>
        <w:tc>
          <w:tcPr>
            <w:tcW w:w="1297" w:type="pct"/>
            <w:vMerge/>
            <w:shd w:val="clear" w:color="auto" w:fill="auto"/>
          </w:tcPr>
          <w:p w:rsidR="0000744B" w:rsidRDefault="0000744B">
            <w:pPr>
              <w:keepNext/>
              <w:jc w:val="center"/>
              <w:rPr>
                <w:lang w:val="en-US"/>
              </w:rPr>
            </w:pPr>
          </w:p>
        </w:tc>
      </w:tr>
      <w:tr w:rsidR="0000744B">
        <w:tc>
          <w:tcPr>
            <w:tcW w:w="2388" w:type="pct"/>
            <w:tcBorders>
              <w:top w:val="nil"/>
            </w:tcBorders>
            <w:shd w:val="clear" w:color="auto" w:fill="auto"/>
          </w:tcPr>
          <w:p w:rsidR="0000744B" w:rsidRDefault="009D6FFF">
            <w:pPr>
              <w:keepNext/>
              <w:jc w:val="center"/>
            </w:pPr>
            <w:r>
              <w:t>320-360</w:t>
            </w:r>
          </w:p>
        </w:tc>
        <w:tc>
          <w:tcPr>
            <w:tcW w:w="1315" w:type="pct"/>
            <w:tcBorders>
              <w:top w:val="nil"/>
            </w:tcBorders>
            <w:shd w:val="clear" w:color="auto" w:fill="auto"/>
          </w:tcPr>
          <w:p w:rsidR="0000744B" w:rsidRDefault="009D6FFF">
            <w:pPr>
              <w:keepNext/>
              <w:jc w:val="center"/>
            </w:pPr>
            <w:r>
              <w:t>2</w:t>
            </w:r>
          </w:p>
        </w:tc>
        <w:tc>
          <w:tcPr>
            <w:tcW w:w="1297" w:type="pct"/>
            <w:vMerge/>
            <w:shd w:val="clear" w:color="auto" w:fill="auto"/>
          </w:tcPr>
          <w:p w:rsidR="0000744B" w:rsidRDefault="0000744B">
            <w:pPr>
              <w:keepNext/>
              <w:jc w:val="center"/>
              <w:rPr>
                <w:lang w:val="en-US"/>
              </w:rPr>
            </w:pPr>
          </w:p>
        </w:tc>
      </w:tr>
      <w:tr w:rsidR="0000744B">
        <w:tc>
          <w:tcPr>
            <w:tcW w:w="2388" w:type="pct"/>
            <w:shd w:val="clear" w:color="auto" w:fill="auto"/>
          </w:tcPr>
          <w:p w:rsidR="0000744B" w:rsidRDefault="009D6FFF">
            <w:pPr>
              <w:keepNext/>
              <w:jc w:val="center"/>
            </w:pPr>
            <w:r>
              <w:t>Итого:</w:t>
            </w:r>
          </w:p>
        </w:tc>
        <w:tc>
          <w:tcPr>
            <w:tcW w:w="1315" w:type="pct"/>
            <w:shd w:val="clear" w:color="auto" w:fill="auto"/>
          </w:tcPr>
          <w:p w:rsidR="0000744B" w:rsidRDefault="0000744B">
            <w:pPr>
              <w:keepNext/>
              <w:jc w:val="center"/>
            </w:pPr>
          </w:p>
        </w:tc>
        <w:tc>
          <w:tcPr>
            <w:tcW w:w="1297" w:type="pct"/>
            <w:shd w:val="clear" w:color="auto" w:fill="auto"/>
          </w:tcPr>
          <w:p w:rsidR="0000744B" w:rsidRDefault="0000744B">
            <w:pPr>
              <w:keepNext/>
              <w:jc w:val="center"/>
              <w:rPr>
                <w:lang w:val="en-US"/>
              </w:rPr>
            </w:pP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5. На основании следующих статистических данных, полученных в результате статистического наблюдения за среднедушевыми денежными доходами и удельным весом потребительских расходов на оплату жилищно-коммунальных услуг, дать количественную оценку силы связи между исследуемыми статистическими признаками:</w:t>
      </w:r>
    </w:p>
    <w:p w:rsidR="0000744B" w:rsidRDefault="0000744B">
      <w:pPr>
        <w:ind w:firstLine="720"/>
        <w:jc w:val="both"/>
        <w:rPr>
          <w:sz w:val="28"/>
          <w:szCs w:val="28"/>
        </w:rPr>
      </w:pPr>
    </w:p>
    <w:p w:rsidR="0000744B" w:rsidRDefault="0000744B">
      <w:pPr>
        <w:ind w:firstLine="720"/>
        <w:jc w:val="both"/>
        <w:rPr>
          <w:sz w:val="28"/>
          <w:szCs w:val="28"/>
        </w:rPr>
      </w:pPr>
    </w:p>
    <w:p w:rsidR="0000744B" w:rsidRDefault="0000744B">
      <w:pPr>
        <w:ind w:firstLine="720"/>
        <w:jc w:val="both"/>
        <w:rPr>
          <w:sz w:val="28"/>
          <w:szCs w:val="28"/>
        </w:rPr>
      </w:pPr>
    </w:p>
    <w:p w:rsidR="0000744B" w:rsidRDefault="0000744B">
      <w:pPr>
        <w:ind w:firstLine="720"/>
        <w:jc w:val="both"/>
        <w:rPr>
          <w:sz w:val="28"/>
          <w:szCs w:val="28"/>
        </w:rPr>
      </w:pPr>
    </w:p>
    <w:p w:rsidR="0000744B" w:rsidRDefault="0000744B">
      <w:pPr>
        <w:ind w:firstLine="720"/>
        <w:jc w:val="both"/>
        <w:rPr>
          <w:sz w:val="28"/>
          <w:szCs w:val="28"/>
        </w:rPr>
      </w:pPr>
    </w:p>
    <w:p w:rsidR="0000744B" w:rsidRDefault="0000744B">
      <w:pPr>
        <w:ind w:firstLine="720"/>
        <w:jc w:val="both"/>
        <w:rPr>
          <w:sz w:val="28"/>
          <w:szCs w:val="28"/>
        </w:rPr>
      </w:pPr>
    </w:p>
    <w:tbl>
      <w:tblPr>
        <w:tblW w:w="5000" w:type="pct"/>
        <w:tblLook w:val="01E0"/>
      </w:tblPr>
      <w:tblGrid>
        <w:gridCol w:w="6392"/>
        <w:gridCol w:w="2072"/>
        <w:gridCol w:w="1107"/>
      </w:tblGrid>
      <w:tr w:rsidR="0000744B">
        <w:tc>
          <w:tcPr>
            <w:tcW w:w="2603" w:type="pct"/>
            <w:tcBorders>
              <w:top w:val="single" w:sz="4" w:space="0" w:color="auto"/>
              <w:left w:val="single" w:sz="4" w:space="0" w:color="auto"/>
              <w:bottom w:val="single" w:sz="4" w:space="0" w:color="auto"/>
              <w:right w:val="single" w:sz="4" w:space="0" w:color="auto"/>
            </w:tcBorders>
            <w:noWrap/>
            <w:vAlign w:val="center"/>
          </w:tcPr>
          <w:p w:rsidR="0000744B" w:rsidRDefault="009D6FFF">
            <w:pPr>
              <w:ind w:left="170"/>
              <w:jc w:val="center"/>
            </w:pPr>
            <w:r>
              <w:t>Среднедушевые денежные доходы в месяц, рублей на чел.</w:t>
            </w:r>
          </w:p>
        </w:tc>
        <w:tc>
          <w:tcPr>
            <w:tcW w:w="1273"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t>Удельный вес потребительских расходов на оплату жилищно-коммунальных услуг, %</w:t>
            </w:r>
          </w:p>
        </w:tc>
        <w:tc>
          <w:tcPr>
            <w:tcW w:w="1124"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t>Число семей</w:t>
            </w:r>
          </w:p>
        </w:tc>
      </w:tr>
      <w:tr w:rsidR="0000744B">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pPr>
            <w:r>
              <w:t>до 10000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20</w:t>
            </w:r>
          </w:p>
        </w:tc>
      </w:tr>
      <w:tr w:rsidR="0000744B">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20-30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25</w:t>
            </w:r>
          </w:p>
        </w:tc>
      </w:tr>
      <w:tr w:rsidR="0000744B">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30-40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65</w:t>
            </w:r>
          </w:p>
        </w:tc>
      </w:tr>
      <w:tr w:rsidR="0000744B">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40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50</w:t>
            </w:r>
          </w:p>
        </w:tc>
      </w:tr>
      <w:tr w:rsidR="0000744B">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pPr>
            <w:r>
              <w:t>10000-20000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60</w:t>
            </w:r>
          </w:p>
        </w:tc>
      </w:tr>
      <w:tr w:rsidR="0000744B">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25-30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60</w:t>
            </w:r>
          </w:p>
        </w:tc>
      </w:tr>
      <w:tr w:rsidR="0000744B">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30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25</w:t>
            </w:r>
          </w:p>
        </w:tc>
      </w:tr>
      <w:tr w:rsidR="0000744B">
        <w:tc>
          <w:tcPr>
            <w:tcW w:w="2603" w:type="pct"/>
            <w:vMerge w:val="restart"/>
            <w:tcBorders>
              <w:top w:val="single" w:sz="4" w:space="0" w:color="auto"/>
              <w:left w:val="single" w:sz="4" w:space="0" w:color="auto"/>
              <w:right w:val="single" w:sz="4" w:space="0" w:color="auto"/>
            </w:tcBorders>
            <w:noWrap/>
            <w:vAlign w:val="center"/>
          </w:tcPr>
          <w:p w:rsidR="0000744B" w:rsidRDefault="009D6FFF">
            <w:pPr>
              <w:jc w:val="center"/>
              <w:rPr>
                <w:vertAlign w:val="superscript"/>
              </w:rPr>
            </w:pPr>
            <w:r>
              <w:t>20000 - 30000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45</w:t>
            </w:r>
          </w:p>
        </w:tc>
      </w:tr>
      <w:tr w:rsidR="0000744B">
        <w:tc>
          <w:tcPr>
            <w:tcW w:w="2603" w:type="pct"/>
            <w:vMerge/>
            <w:tcBorders>
              <w:left w:val="single" w:sz="4" w:space="0" w:color="auto"/>
              <w:right w:val="single" w:sz="4" w:space="0" w:color="auto"/>
            </w:tcBorders>
            <w:noWrap/>
            <w:vAlign w:val="center"/>
          </w:tcPr>
          <w:p w:rsidR="0000744B" w:rsidRDefault="0000744B">
            <w:pPr>
              <w:ind w:left="170"/>
              <w:jc w:val="center"/>
              <w:rPr>
                <w:vertAlign w:val="superscript"/>
                <w:lang w:val="en-US"/>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25-30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50</w:t>
            </w:r>
          </w:p>
        </w:tc>
      </w:tr>
      <w:tr w:rsidR="0000744B">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30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20</w:t>
            </w:r>
          </w:p>
        </w:tc>
      </w:tr>
      <w:tr w:rsidR="0000744B">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rPr>
                <w:vertAlign w:val="superscript"/>
              </w:rPr>
            </w:pPr>
            <w:r>
              <w:t>30000 и более</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25</w:t>
            </w:r>
          </w:p>
        </w:tc>
      </w:tr>
      <w:tr w:rsidR="0000744B">
        <w:tc>
          <w:tcPr>
            <w:tcW w:w="2603" w:type="pct"/>
            <w:vMerge/>
            <w:tcBorders>
              <w:left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25-30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10</w:t>
            </w:r>
          </w:p>
        </w:tc>
      </w:tr>
      <w:tr w:rsidR="0000744B">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30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5</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6. На основании следующих статистических данных о среднедушевых денежных доходов населения региона в отчетном году дать количественную оценку соответствия ряда распределения нормальному закону:</w:t>
      </w:r>
    </w:p>
    <w:p w:rsidR="0000744B" w:rsidRDefault="0000744B">
      <w:pPr>
        <w:ind w:firstLine="720"/>
        <w:jc w:val="both"/>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859"/>
        <w:gridCol w:w="2712"/>
      </w:tblGrid>
      <w:tr w:rsidR="0000744B">
        <w:trPr>
          <w:jc w:val="center"/>
        </w:trPr>
        <w:tc>
          <w:tcPr>
            <w:tcW w:w="3583" w:type="pct"/>
            <w:noWrap/>
            <w:vAlign w:val="center"/>
          </w:tcPr>
          <w:p w:rsidR="0000744B" w:rsidRDefault="009D6FFF">
            <w:pPr>
              <w:ind w:left="170"/>
              <w:jc w:val="center"/>
            </w:pPr>
            <w:r>
              <w:t>Среднедушевые денежные доходы в месяц, рублей на чел.</w:t>
            </w:r>
          </w:p>
        </w:tc>
        <w:tc>
          <w:tcPr>
            <w:tcW w:w="1417" w:type="pct"/>
            <w:vAlign w:val="center"/>
          </w:tcPr>
          <w:p w:rsidR="0000744B" w:rsidRDefault="009D6FFF">
            <w:pPr>
              <w:ind w:right="113"/>
              <w:jc w:val="center"/>
            </w:pPr>
            <w:r>
              <w:t>Численность населения, тыс. чел.</w:t>
            </w:r>
          </w:p>
        </w:tc>
      </w:tr>
      <w:tr w:rsidR="0000744B">
        <w:trPr>
          <w:jc w:val="center"/>
        </w:trPr>
        <w:tc>
          <w:tcPr>
            <w:tcW w:w="3583" w:type="pct"/>
            <w:noWrap/>
            <w:vAlign w:val="center"/>
          </w:tcPr>
          <w:p w:rsidR="0000744B" w:rsidRDefault="009D6FFF">
            <w:pPr>
              <w:ind w:left="170"/>
              <w:jc w:val="center"/>
            </w:pPr>
            <w:r>
              <w:t>до 5 000</w:t>
            </w:r>
          </w:p>
        </w:tc>
        <w:tc>
          <w:tcPr>
            <w:tcW w:w="1417" w:type="pct"/>
            <w:vAlign w:val="center"/>
          </w:tcPr>
          <w:p w:rsidR="0000744B" w:rsidRDefault="009D6FFF">
            <w:pPr>
              <w:jc w:val="center"/>
            </w:pPr>
            <w:r>
              <w:t>123</w:t>
            </w:r>
          </w:p>
        </w:tc>
      </w:tr>
      <w:tr w:rsidR="0000744B">
        <w:trPr>
          <w:jc w:val="center"/>
        </w:trPr>
        <w:tc>
          <w:tcPr>
            <w:tcW w:w="3583" w:type="pct"/>
            <w:noWrap/>
            <w:vAlign w:val="center"/>
          </w:tcPr>
          <w:p w:rsidR="0000744B" w:rsidRDefault="009D6FFF">
            <w:pPr>
              <w:ind w:left="170"/>
              <w:jc w:val="center"/>
            </w:pPr>
            <w:r>
              <w:t>5 000 - 7000</w:t>
            </w:r>
          </w:p>
        </w:tc>
        <w:tc>
          <w:tcPr>
            <w:tcW w:w="1417" w:type="pct"/>
            <w:vAlign w:val="center"/>
          </w:tcPr>
          <w:p w:rsidR="0000744B" w:rsidRDefault="009D6FFF">
            <w:pPr>
              <w:jc w:val="center"/>
            </w:pPr>
            <w:r>
              <w:t>454</w:t>
            </w:r>
          </w:p>
        </w:tc>
      </w:tr>
      <w:tr w:rsidR="0000744B">
        <w:trPr>
          <w:jc w:val="center"/>
        </w:trPr>
        <w:tc>
          <w:tcPr>
            <w:tcW w:w="3583" w:type="pct"/>
            <w:noWrap/>
            <w:vAlign w:val="center"/>
          </w:tcPr>
          <w:p w:rsidR="0000744B" w:rsidRDefault="009D6FFF">
            <w:pPr>
              <w:ind w:left="170"/>
              <w:jc w:val="center"/>
            </w:pPr>
            <w:r>
              <w:t>7 000 - 9 000</w:t>
            </w:r>
          </w:p>
        </w:tc>
        <w:tc>
          <w:tcPr>
            <w:tcW w:w="1417" w:type="pct"/>
            <w:vAlign w:val="center"/>
          </w:tcPr>
          <w:p w:rsidR="0000744B" w:rsidRDefault="009D6FFF">
            <w:pPr>
              <w:jc w:val="center"/>
            </w:pPr>
            <w:r>
              <w:t>576</w:t>
            </w:r>
          </w:p>
        </w:tc>
      </w:tr>
      <w:tr w:rsidR="0000744B">
        <w:trPr>
          <w:jc w:val="center"/>
        </w:trPr>
        <w:tc>
          <w:tcPr>
            <w:tcW w:w="3583" w:type="pct"/>
            <w:noWrap/>
            <w:vAlign w:val="center"/>
          </w:tcPr>
          <w:p w:rsidR="0000744B" w:rsidRDefault="009D6FFF">
            <w:pPr>
              <w:ind w:left="170"/>
              <w:jc w:val="center"/>
            </w:pPr>
            <w:r>
              <w:t>9 000 - 12000</w:t>
            </w:r>
          </w:p>
        </w:tc>
        <w:tc>
          <w:tcPr>
            <w:tcW w:w="1417" w:type="pct"/>
            <w:vAlign w:val="center"/>
          </w:tcPr>
          <w:p w:rsidR="0000744B" w:rsidRDefault="009D6FFF">
            <w:pPr>
              <w:jc w:val="center"/>
            </w:pPr>
            <w:r>
              <w:t>666</w:t>
            </w:r>
          </w:p>
        </w:tc>
      </w:tr>
      <w:tr w:rsidR="0000744B">
        <w:trPr>
          <w:jc w:val="center"/>
        </w:trPr>
        <w:tc>
          <w:tcPr>
            <w:tcW w:w="3583" w:type="pct"/>
            <w:noWrap/>
            <w:vAlign w:val="center"/>
          </w:tcPr>
          <w:p w:rsidR="0000744B" w:rsidRDefault="009D6FFF">
            <w:pPr>
              <w:ind w:left="170"/>
              <w:jc w:val="center"/>
            </w:pPr>
            <w:r>
              <w:t>12 000 -15 000</w:t>
            </w:r>
          </w:p>
        </w:tc>
        <w:tc>
          <w:tcPr>
            <w:tcW w:w="1417" w:type="pct"/>
            <w:vAlign w:val="center"/>
          </w:tcPr>
          <w:p w:rsidR="0000744B" w:rsidRDefault="009D6FFF">
            <w:pPr>
              <w:jc w:val="center"/>
            </w:pPr>
            <w:r>
              <w:t>547</w:t>
            </w:r>
          </w:p>
        </w:tc>
      </w:tr>
      <w:tr w:rsidR="0000744B">
        <w:trPr>
          <w:jc w:val="center"/>
        </w:trPr>
        <w:tc>
          <w:tcPr>
            <w:tcW w:w="3583" w:type="pct"/>
            <w:noWrap/>
            <w:vAlign w:val="center"/>
          </w:tcPr>
          <w:p w:rsidR="0000744B" w:rsidRDefault="009D6FFF">
            <w:pPr>
              <w:ind w:left="170"/>
              <w:jc w:val="center"/>
            </w:pPr>
            <w:r>
              <w:t>15 000 - 20 000</w:t>
            </w:r>
          </w:p>
        </w:tc>
        <w:tc>
          <w:tcPr>
            <w:tcW w:w="1417" w:type="pct"/>
            <w:vAlign w:val="center"/>
          </w:tcPr>
          <w:p w:rsidR="0000744B" w:rsidRDefault="009D6FFF">
            <w:pPr>
              <w:jc w:val="center"/>
            </w:pPr>
            <w:r>
              <w:t>890</w:t>
            </w:r>
          </w:p>
        </w:tc>
      </w:tr>
      <w:tr w:rsidR="0000744B">
        <w:trPr>
          <w:jc w:val="center"/>
        </w:trPr>
        <w:tc>
          <w:tcPr>
            <w:tcW w:w="3583" w:type="pct"/>
            <w:noWrap/>
            <w:vAlign w:val="center"/>
          </w:tcPr>
          <w:p w:rsidR="0000744B" w:rsidRDefault="009D6FFF">
            <w:pPr>
              <w:ind w:left="170"/>
              <w:jc w:val="center"/>
              <w:rPr>
                <w:vertAlign w:val="superscript"/>
              </w:rPr>
            </w:pPr>
            <w:r>
              <w:t>20 000 - 25 000</w:t>
            </w:r>
          </w:p>
        </w:tc>
        <w:tc>
          <w:tcPr>
            <w:tcW w:w="1417" w:type="pct"/>
            <w:vAlign w:val="center"/>
          </w:tcPr>
          <w:p w:rsidR="0000744B" w:rsidRDefault="009D6FFF">
            <w:pPr>
              <w:jc w:val="center"/>
            </w:pPr>
            <w:r>
              <w:t>1210</w:t>
            </w:r>
          </w:p>
        </w:tc>
      </w:tr>
      <w:tr w:rsidR="0000744B">
        <w:trPr>
          <w:jc w:val="center"/>
        </w:trPr>
        <w:tc>
          <w:tcPr>
            <w:tcW w:w="3583" w:type="pct"/>
            <w:noWrap/>
            <w:vAlign w:val="center"/>
          </w:tcPr>
          <w:p w:rsidR="0000744B" w:rsidRDefault="009D6FFF">
            <w:pPr>
              <w:ind w:left="170"/>
              <w:jc w:val="center"/>
              <w:rPr>
                <w:vertAlign w:val="superscript"/>
                <w:lang w:val="en-US"/>
              </w:rPr>
            </w:pPr>
            <w:r>
              <w:t>25 000 - 30 000</w:t>
            </w:r>
          </w:p>
        </w:tc>
        <w:tc>
          <w:tcPr>
            <w:tcW w:w="1417" w:type="pct"/>
            <w:vAlign w:val="center"/>
          </w:tcPr>
          <w:p w:rsidR="0000744B" w:rsidRDefault="009D6FFF">
            <w:pPr>
              <w:jc w:val="center"/>
            </w:pPr>
            <w:r>
              <w:t>1543</w:t>
            </w:r>
          </w:p>
        </w:tc>
      </w:tr>
      <w:tr w:rsidR="0000744B">
        <w:trPr>
          <w:jc w:val="center"/>
        </w:trPr>
        <w:tc>
          <w:tcPr>
            <w:tcW w:w="3583" w:type="pct"/>
            <w:noWrap/>
            <w:vAlign w:val="center"/>
          </w:tcPr>
          <w:p w:rsidR="0000744B" w:rsidRDefault="009D6FFF">
            <w:pPr>
              <w:ind w:left="170"/>
              <w:jc w:val="center"/>
              <w:rPr>
                <w:vertAlign w:val="superscript"/>
                <w:lang w:val="en-US"/>
              </w:rPr>
            </w:pPr>
            <w:r>
              <w:t>30 000 - 35 000</w:t>
            </w:r>
          </w:p>
        </w:tc>
        <w:tc>
          <w:tcPr>
            <w:tcW w:w="1417" w:type="pct"/>
            <w:vAlign w:val="center"/>
          </w:tcPr>
          <w:p w:rsidR="0000744B" w:rsidRDefault="009D6FFF">
            <w:pPr>
              <w:jc w:val="center"/>
            </w:pPr>
            <w:r>
              <w:t>981</w:t>
            </w:r>
          </w:p>
        </w:tc>
      </w:tr>
      <w:tr w:rsidR="0000744B">
        <w:trPr>
          <w:jc w:val="center"/>
        </w:trPr>
        <w:tc>
          <w:tcPr>
            <w:tcW w:w="3583" w:type="pct"/>
            <w:noWrap/>
            <w:vAlign w:val="center"/>
          </w:tcPr>
          <w:p w:rsidR="0000744B" w:rsidRDefault="009D6FFF">
            <w:pPr>
              <w:ind w:left="170"/>
              <w:jc w:val="center"/>
              <w:rPr>
                <w:vertAlign w:val="superscript"/>
              </w:rPr>
            </w:pPr>
            <w:r>
              <w:t>35 000 - 40 000</w:t>
            </w:r>
          </w:p>
        </w:tc>
        <w:tc>
          <w:tcPr>
            <w:tcW w:w="1417" w:type="pct"/>
            <w:vAlign w:val="center"/>
          </w:tcPr>
          <w:p w:rsidR="0000744B" w:rsidRDefault="009D6FFF">
            <w:pPr>
              <w:jc w:val="center"/>
            </w:pPr>
            <w:r>
              <w:t>899</w:t>
            </w:r>
          </w:p>
        </w:tc>
      </w:tr>
      <w:tr w:rsidR="0000744B">
        <w:trPr>
          <w:jc w:val="center"/>
        </w:trPr>
        <w:tc>
          <w:tcPr>
            <w:tcW w:w="3583" w:type="pct"/>
            <w:noWrap/>
            <w:vAlign w:val="center"/>
          </w:tcPr>
          <w:p w:rsidR="0000744B" w:rsidRDefault="009D6FFF">
            <w:pPr>
              <w:ind w:left="170"/>
              <w:jc w:val="center"/>
              <w:rPr>
                <w:vertAlign w:val="superscript"/>
              </w:rPr>
            </w:pPr>
            <w:r>
              <w:t>40 000 - 50 000</w:t>
            </w:r>
          </w:p>
        </w:tc>
        <w:tc>
          <w:tcPr>
            <w:tcW w:w="1417" w:type="pct"/>
            <w:vAlign w:val="center"/>
          </w:tcPr>
          <w:p w:rsidR="0000744B" w:rsidRDefault="009D6FFF">
            <w:pPr>
              <w:jc w:val="center"/>
            </w:pPr>
            <w:r>
              <w:t>668</w:t>
            </w:r>
          </w:p>
        </w:tc>
      </w:tr>
      <w:tr w:rsidR="0000744B">
        <w:trPr>
          <w:jc w:val="center"/>
        </w:trPr>
        <w:tc>
          <w:tcPr>
            <w:tcW w:w="3583" w:type="pct"/>
            <w:noWrap/>
            <w:vAlign w:val="center"/>
          </w:tcPr>
          <w:p w:rsidR="0000744B" w:rsidRDefault="009D6FFF">
            <w:pPr>
              <w:ind w:left="170"/>
              <w:jc w:val="center"/>
              <w:rPr>
                <w:vertAlign w:val="superscript"/>
              </w:rPr>
            </w:pPr>
            <w:r>
              <w:t>50 000 - 60 000</w:t>
            </w:r>
          </w:p>
        </w:tc>
        <w:tc>
          <w:tcPr>
            <w:tcW w:w="1417" w:type="pct"/>
            <w:vAlign w:val="center"/>
          </w:tcPr>
          <w:p w:rsidR="0000744B" w:rsidRDefault="009D6FFF">
            <w:pPr>
              <w:jc w:val="center"/>
            </w:pPr>
            <w:r>
              <w:t>299</w:t>
            </w:r>
          </w:p>
        </w:tc>
      </w:tr>
      <w:tr w:rsidR="0000744B">
        <w:trPr>
          <w:jc w:val="center"/>
        </w:trPr>
        <w:tc>
          <w:tcPr>
            <w:tcW w:w="3583" w:type="pct"/>
            <w:noWrap/>
            <w:vAlign w:val="center"/>
          </w:tcPr>
          <w:p w:rsidR="0000744B" w:rsidRDefault="009D6FFF">
            <w:pPr>
              <w:ind w:left="170"/>
              <w:jc w:val="center"/>
            </w:pPr>
            <w:r>
              <w:t>60 000 и более</w:t>
            </w:r>
          </w:p>
        </w:tc>
        <w:tc>
          <w:tcPr>
            <w:tcW w:w="1417" w:type="pct"/>
            <w:vAlign w:val="center"/>
          </w:tcPr>
          <w:p w:rsidR="0000744B" w:rsidRDefault="009D6FFF">
            <w:pPr>
              <w:jc w:val="center"/>
            </w:pPr>
            <w:r>
              <w:t>279</w:t>
            </w:r>
          </w:p>
        </w:tc>
      </w:tr>
    </w:tbl>
    <w:p w:rsidR="0000744B" w:rsidRDefault="0000744B">
      <w:pPr>
        <w:ind w:firstLine="720"/>
        <w:jc w:val="both"/>
        <w:rPr>
          <w:sz w:val="28"/>
          <w:szCs w:val="28"/>
        </w:rPr>
      </w:pPr>
    </w:p>
    <w:p w:rsidR="0000744B" w:rsidRDefault="009345DC">
      <w:pPr>
        <w:numPr>
          <w:ilvl w:val="0"/>
          <w:numId w:val="12"/>
        </w:numPr>
        <w:jc w:val="both"/>
        <w:rPr>
          <w:sz w:val="28"/>
          <w:szCs w:val="28"/>
        </w:rPr>
      </w:pPr>
      <w:r>
        <w:rPr>
          <w:sz w:val="28"/>
          <w:szCs w:val="28"/>
        </w:rPr>
        <w:pict>
          <v:line id="1368" o:spid="_x0000_s1028" style="position:absolute;left:0;text-align:left;z-index:251686400;visibility:visible;mso-wrap-distance-left:0;mso-wrap-distance-right:0;mso-position-horizontal-relative:margin" from="-.5pt,384.6pt" to="-.5pt,456.6pt" o:allowincell="f" strokeweight="1.55pt">
            <w10:wrap anchorx="margin"/>
          </v:line>
        </w:pict>
      </w:r>
      <w:r w:rsidR="009D6FFF">
        <w:rPr>
          <w:sz w:val="28"/>
          <w:szCs w:val="28"/>
        </w:rPr>
        <w:t>По нескольким коммерческим банкам имеются следующие статистические данные:</w:t>
      </w:r>
    </w:p>
    <w:p w:rsidR="0000744B" w:rsidRDefault="0000744B">
      <w:pPr>
        <w:jc w:val="both"/>
        <w:rPr>
          <w:sz w:val="28"/>
          <w:szCs w:val="28"/>
        </w:rPr>
      </w:pPr>
    </w:p>
    <w:p w:rsidR="0000744B" w:rsidRDefault="0000744B">
      <w:pPr>
        <w:jc w:val="both"/>
        <w:rPr>
          <w:sz w:val="28"/>
          <w:szCs w:val="28"/>
        </w:rPr>
      </w:pPr>
    </w:p>
    <w:p w:rsidR="0000744B" w:rsidRDefault="0000744B">
      <w:pPr>
        <w:jc w:val="both"/>
        <w:rPr>
          <w:sz w:val="28"/>
          <w:szCs w:val="28"/>
        </w:rPr>
      </w:pPr>
    </w:p>
    <w:p w:rsidR="0000744B" w:rsidRDefault="0000744B">
      <w:pPr>
        <w:jc w:val="both"/>
        <w:rPr>
          <w:sz w:val="28"/>
          <w:szCs w:val="28"/>
        </w:rPr>
      </w:pPr>
    </w:p>
    <w:p w:rsidR="0000744B" w:rsidRDefault="0000744B">
      <w:pPr>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1E0"/>
      </w:tblPr>
      <w:tblGrid>
        <w:gridCol w:w="1315"/>
        <w:gridCol w:w="2710"/>
        <w:gridCol w:w="919"/>
        <w:gridCol w:w="2878"/>
        <w:gridCol w:w="1613"/>
      </w:tblGrid>
      <w:tr w:rsidR="0000744B">
        <w:trPr>
          <w:jc w:val="center"/>
        </w:trPr>
        <w:tc>
          <w:tcPr>
            <w:tcW w:w="697" w:type="pct"/>
            <w:shd w:val="clear" w:color="auto" w:fill="FFFFFF"/>
            <w:vAlign w:val="center"/>
          </w:tcPr>
          <w:p w:rsidR="0000744B" w:rsidRDefault="009D6FFF">
            <w:pPr>
              <w:jc w:val="center"/>
            </w:pPr>
            <w:r>
              <w:t>№ группы</w:t>
            </w:r>
          </w:p>
        </w:tc>
        <w:tc>
          <w:tcPr>
            <w:tcW w:w="1436" w:type="pct"/>
            <w:shd w:val="clear" w:color="auto" w:fill="FFFFFF"/>
            <w:vAlign w:val="center"/>
          </w:tcPr>
          <w:p w:rsidR="0000744B" w:rsidRDefault="009D6FFF">
            <w:pPr>
              <w:jc w:val="center"/>
            </w:pPr>
            <w:r>
              <w:t>Процентная ставка, %</w:t>
            </w:r>
          </w:p>
        </w:tc>
        <w:tc>
          <w:tcPr>
            <w:tcW w:w="487" w:type="pct"/>
            <w:tcBorders>
              <w:bottom w:val="single" w:sz="8" w:space="0" w:color="auto"/>
            </w:tcBorders>
            <w:shd w:val="clear" w:color="auto" w:fill="FFFFFF"/>
            <w:vAlign w:val="center"/>
          </w:tcPr>
          <w:p w:rsidR="0000744B" w:rsidRDefault="009D6FFF">
            <w:pPr>
              <w:jc w:val="center"/>
            </w:pPr>
            <w:r>
              <w:t>№ банка</w:t>
            </w:r>
          </w:p>
        </w:tc>
        <w:tc>
          <w:tcPr>
            <w:tcW w:w="1525" w:type="pct"/>
            <w:tcBorders>
              <w:bottom w:val="single" w:sz="8" w:space="0" w:color="auto"/>
            </w:tcBorders>
            <w:shd w:val="clear" w:color="auto" w:fill="FFFFFF"/>
            <w:vAlign w:val="center"/>
          </w:tcPr>
          <w:p w:rsidR="0000744B" w:rsidRDefault="009D6FFF">
            <w:pPr>
              <w:jc w:val="center"/>
            </w:pPr>
            <w:r>
              <w:t>Процентная ставка, %</w:t>
            </w:r>
          </w:p>
        </w:tc>
        <w:tc>
          <w:tcPr>
            <w:tcW w:w="855" w:type="pct"/>
            <w:tcBorders>
              <w:bottom w:val="single" w:sz="8" w:space="0" w:color="auto"/>
            </w:tcBorders>
            <w:shd w:val="clear" w:color="auto" w:fill="FFFFFF"/>
            <w:vAlign w:val="center"/>
          </w:tcPr>
          <w:p w:rsidR="0000744B" w:rsidRDefault="009D6FFF">
            <w:pPr>
              <w:jc w:val="center"/>
            </w:pPr>
            <w:r>
              <w:t>Сумма выданных кредитов, млн, рублей</w:t>
            </w:r>
          </w:p>
        </w:tc>
      </w:tr>
      <w:tr w:rsidR="0000744B">
        <w:trPr>
          <w:jc w:val="center"/>
        </w:trPr>
        <w:tc>
          <w:tcPr>
            <w:tcW w:w="697" w:type="pct"/>
            <w:vMerge w:val="restart"/>
            <w:shd w:val="clear" w:color="auto" w:fill="FFFFFF"/>
            <w:vAlign w:val="center"/>
          </w:tcPr>
          <w:p w:rsidR="0000744B" w:rsidRDefault="009D6FFF">
            <w:pPr>
              <w:jc w:val="center"/>
            </w:pPr>
            <w:r>
              <w:t>1</w:t>
            </w:r>
          </w:p>
        </w:tc>
        <w:tc>
          <w:tcPr>
            <w:tcW w:w="1436" w:type="pct"/>
            <w:vMerge w:val="restart"/>
            <w:shd w:val="clear" w:color="auto" w:fill="FFFFFF"/>
            <w:vAlign w:val="center"/>
          </w:tcPr>
          <w:p w:rsidR="0000744B" w:rsidRDefault="009D6FFF">
            <w:pPr>
              <w:jc w:val="center"/>
            </w:pPr>
            <w:r>
              <w:t>11–14</w:t>
            </w:r>
          </w:p>
        </w:tc>
        <w:tc>
          <w:tcPr>
            <w:tcW w:w="487" w:type="pct"/>
            <w:tcBorders>
              <w:bottom w:val="nil"/>
            </w:tcBorders>
            <w:shd w:val="clear" w:color="auto" w:fill="FFFFFF"/>
          </w:tcPr>
          <w:p w:rsidR="0000744B" w:rsidRDefault="009D6FFF">
            <w:pPr>
              <w:jc w:val="center"/>
            </w:pPr>
            <w:r>
              <w:t>4</w:t>
            </w:r>
          </w:p>
        </w:tc>
        <w:tc>
          <w:tcPr>
            <w:tcW w:w="1525" w:type="pct"/>
            <w:tcBorders>
              <w:bottom w:val="nil"/>
            </w:tcBorders>
            <w:shd w:val="clear" w:color="auto" w:fill="FFFFFF"/>
          </w:tcPr>
          <w:p w:rsidR="0000744B" w:rsidRDefault="009D6FFF">
            <w:pPr>
              <w:jc w:val="center"/>
            </w:pPr>
            <w:r>
              <w:t>11,0</w:t>
            </w:r>
          </w:p>
        </w:tc>
        <w:tc>
          <w:tcPr>
            <w:tcW w:w="855" w:type="pct"/>
            <w:tcBorders>
              <w:bottom w:val="nil"/>
            </w:tcBorders>
            <w:shd w:val="clear" w:color="auto" w:fill="FFFFFF"/>
          </w:tcPr>
          <w:p w:rsidR="0000744B" w:rsidRDefault="009D6FFF">
            <w:pPr>
              <w:jc w:val="center"/>
            </w:pPr>
            <w:r>
              <w:t>27,50</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tcBorders>
            <w:shd w:val="clear" w:color="auto" w:fill="FFFFFF"/>
          </w:tcPr>
          <w:p w:rsidR="0000744B" w:rsidRDefault="009D6FFF">
            <w:pPr>
              <w:jc w:val="center"/>
            </w:pPr>
            <w:r>
              <w:t>29</w:t>
            </w:r>
          </w:p>
        </w:tc>
        <w:tc>
          <w:tcPr>
            <w:tcW w:w="1525" w:type="pct"/>
            <w:tcBorders>
              <w:top w:val="nil"/>
              <w:bottom w:val="nil"/>
            </w:tcBorders>
            <w:shd w:val="clear" w:color="auto" w:fill="FFFFFF"/>
          </w:tcPr>
          <w:p w:rsidR="0000744B" w:rsidRDefault="009D6FFF">
            <w:pPr>
              <w:jc w:val="center"/>
            </w:pPr>
            <w:r>
              <w:t>12,2</w:t>
            </w:r>
          </w:p>
        </w:tc>
        <w:tc>
          <w:tcPr>
            <w:tcW w:w="855" w:type="pct"/>
            <w:tcBorders>
              <w:top w:val="nil"/>
              <w:bottom w:val="nil"/>
            </w:tcBorders>
            <w:shd w:val="clear" w:color="auto" w:fill="FFFFFF"/>
          </w:tcPr>
          <w:p w:rsidR="0000744B" w:rsidRDefault="009D6FFF">
            <w:pPr>
              <w:jc w:val="center"/>
            </w:pPr>
            <w:r>
              <w:t>26,50</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tcBorders>
            <w:shd w:val="clear" w:color="auto" w:fill="FFFFFF"/>
          </w:tcPr>
          <w:p w:rsidR="0000744B" w:rsidRDefault="009D6FFF">
            <w:pPr>
              <w:jc w:val="center"/>
            </w:pPr>
            <w:r>
              <w:t>12</w:t>
            </w:r>
          </w:p>
        </w:tc>
        <w:tc>
          <w:tcPr>
            <w:tcW w:w="1525" w:type="pct"/>
            <w:tcBorders>
              <w:top w:val="nil"/>
              <w:bottom w:val="nil"/>
            </w:tcBorders>
            <w:shd w:val="clear" w:color="auto" w:fill="FFFFFF"/>
          </w:tcPr>
          <w:p w:rsidR="0000744B" w:rsidRDefault="009D6FFF">
            <w:pPr>
              <w:jc w:val="center"/>
            </w:pPr>
            <w:r>
              <w:t>13,6</w:t>
            </w:r>
          </w:p>
        </w:tc>
        <w:tc>
          <w:tcPr>
            <w:tcW w:w="855" w:type="pct"/>
            <w:tcBorders>
              <w:top w:val="nil"/>
              <w:bottom w:val="nil"/>
            </w:tcBorders>
            <w:shd w:val="clear" w:color="auto" w:fill="FFFFFF"/>
          </w:tcPr>
          <w:p w:rsidR="0000744B" w:rsidRDefault="009D6FFF">
            <w:pPr>
              <w:jc w:val="center"/>
            </w:pPr>
            <w:r>
              <w:t>25,52</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tcBorders>
            <w:shd w:val="clear" w:color="auto" w:fill="FFFFFF"/>
            <w:vAlign w:val="center"/>
          </w:tcPr>
          <w:p w:rsidR="0000744B" w:rsidRDefault="009D6FFF">
            <w:pPr>
              <w:jc w:val="center"/>
            </w:pPr>
            <w:r>
              <w:t>30</w:t>
            </w:r>
          </w:p>
        </w:tc>
        <w:tc>
          <w:tcPr>
            <w:tcW w:w="1525" w:type="pct"/>
            <w:tcBorders>
              <w:top w:val="nil"/>
            </w:tcBorders>
            <w:shd w:val="clear" w:color="auto" w:fill="FFFFFF"/>
            <w:vAlign w:val="center"/>
          </w:tcPr>
          <w:p w:rsidR="0000744B" w:rsidRDefault="009D6FFF">
            <w:pPr>
              <w:jc w:val="center"/>
            </w:pPr>
            <w:r>
              <w:t>13,9</w:t>
            </w:r>
          </w:p>
        </w:tc>
        <w:tc>
          <w:tcPr>
            <w:tcW w:w="855" w:type="pct"/>
            <w:tcBorders>
              <w:top w:val="nil"/>
            </w:tcBorders>
            <w:shd w:val="clear" w:color="auto" w:fill="FFFFFF"/>
            <w:vAlign w:val="center"/>
          </w:tcPr>
          <w:p w:rsidR="0000744B" w:rsidRDefault="009D6FFF">
            <w:pPr>
              <w:jc w:val="center"/>
            </w:pPr>
            <w:r>
              <w:t>23,98</w:t>
            </w:r>
          </w:p>
        </w:tc>
      </w:tr>
      <w:tr w:rsidR="0000744B">
        <w:trPr>
          <w:jc w:val="center"/>
        </w:trPr>
        <w:tc>
          <w:tcPr>
            <w:tcW w:w="2133" w:type="pct"/>
            <w:gridSpan w:val="2"/>
            <w:shd w:val="clear" w:color="auto" w:fill="FFFFFF"/>
            <w:vAlign w:val="center"/>
          </w:tcPr>
          <w:p w:rsidR="0000744B" w:rsidRDefault="009D6FFF">
            <w:r>
              <w:t>Итого</w:t>
            </w:r>
          </w:p>
        </w:tc>
        <w:tc>
          <w:tcPr>
            <w:tcW w:w="487" w:type="pct"/>
            <w:tcBorders>
              <w:bottom w:val="single" w:sz="8" w:space="0" w:color="auto"/>
            </w:tcBorders>
            <w:shd w:val="clear" w:color="auto" w:fill="FFFFFF"/>
            <w:vAlign w:val="center"/>
          </w:tcPr>
          <w:p w:rsidR="0000744B" w:rsidRDefault="0000744B">
            <w:pPr>
              <w:jc w:val="center"/>
            </w:pPr>
          </w:p>
        </w:tc>
        <w:tc>
          <w:tcPr>
            <w:tcW w:w="1525" w:type="pct"/>
            <w:tcBorders>
              <w:bottom w:val="single" w:sz="8" w:space="0" w:color="auto"/>
            </w:tcBorders>
            <w:shd w:val="clear" w:color="auto" w:fill="FFFFFF"/>
            <w:vAlign w:val="center"/>
          </w:tcPr>
          <w:p w:rsidR="0000744B" w:rsidRDefault="0000744B">
            <w:pPr>
              <w:jc w:val="center"/>
            </w:pPr>
          </w:p>
        </w:tc>
        <w:tc>
          <w:tcPr>
            <w:tcW w:w="855" w:type="pct"/>
            <w:tcBorders>
              <w:bottom w:val="single" w:sz="8" w:space="0" w:color="auto"/>
            </w:tcBorders>
            <w:shd w:val="clear" w:color="auto" w:fill="FFFFFF"/>
            <w:vAlign w:val="center"/>
          </w:tcPr>
          <w:p w:rsidR="0000744B" w:rsidRDefault="0000744B">
            <w:pPr>
              <w:jc w:val="center"/>
            </w:pPr>
          </w:p>
        </w:tc>
      </w:tr>
      <w:tr w:rsidR="0000744B">
        <w:trPr>
          <w:jc w:val="center"/>
        </w:trPr>
        <w:tc>
          <w:tcPr>
            <w:tcW w:w="697" w:type="pct"/>
            <w:vMerge w:val="restart"/>
            <w:shd w:val="clear" w:color="auto" w:fill="FFFFFF"/>
            <w:vAlign w:val="center"/>
          </w:tcPr>
          <w:p w:rsidR="0000744B" w:rsidRDefault="009D6FFF">
            <w:pPr>
              <w:jc w:val="center"/>
            </w:pPr>
            <w:r>
              <w:t>2</w:t>
            </w:r>
          </w:p>
        </w:tc>
        <w:tc>
          <w:tcPr>
            <w:tcW w:w="1436" w:type="pct"/>
            <w:vMerge w:val="restart"/>
            <w:shd w:val="clear" w:color="auto" w:fill="FFFFFF"/>
            <w:vAlign w:val="center"/>
          </w:tcPr>
          <w:p w:rsidR="0000744B" w:rsidRDefault="009D6FFF">
            <w:pPr>
              <w:jc w:val="center"/>
            </w:pPr>
            <w:r>
              <w:t>14–17</w:t>
            </w:r>
          </w:p>
        </w:tc>
        <w:tc>
          <w:tcPr>
            <w:tcW w:w="487" w:type="pct"/>
            <w:tcBorders>
              <w:bottom w:val="nil"/>
            </w:tcBorders>
            <w:shd w:val="clear" w:color="auto" w:fill="FFFFFF"/>
          </w:tcPr>
          <w:p w:rsidR="0000744B" w:rsidRDefault="009D6FFF">
            <w:pPr>
              <w:jc w:val="center"/>
            </w:pPr>
            <w:r>
              <w:t>3</w:t>
            </w:r>
          </w:p>
        </w:tc>
        <w:tc>
          <w:tcPr>
            <w:tcW w:w="1525" w:type="pct"/>
            <w:tcBorders>
              <w:bottom w:val="nil"/>
            </w:tcBorders>
            <w:shd w:val="clear" w:color="auto" w:fill="FFFFFF"/>
            <w:vAlign w:val="center"/>
          </w:tcPr>
          <w:p w:rsidR="0000744B" w:rsidRDefault="009D6FFF">
            <w:pPr>
              <w:jc w:val="center"/>
            </w:pPr>
            <w:r>
              <w:t>14,2</w:t>
            </w:r>
          </w:p>
        </w:tc>
        <w:tc>
          <w:tcPr>
            <w:tcW w:w="855" w:type="pct"/>
            <w:tcBorders>
              <w:bottom w:val="nil"/>
            </w:tcBorders>
            <w:shd w:val="clear" w:color="auto" w:fill="FFFFFF"/>
          </w:tcPr>
          <w:p w:rsidR="0000744B" w:rsidRDefault="009D6FFF">
            <w:pPr>
              <w:jc w:val="center"/>
            </w:pPr>
            <w:r>
              <w:t>22,33</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single" w:sz="8" w:space="0" w:color="auto"/>
            </w:tcBorders>
            <w:shd w:val="clear" w:color="auto" w:fill="FFFFFF"/>
          </w:tcPr>
          <w:p w:rsidR="0000744B" w:rsidRDefault="009D6FFF">
            <w:pPr>
              <w:jc w:val="center"/>
            </w:pPr>
            <w:r>
              <w:t>9</w:t>
            </w:r>
          </w:p>
        </w:tc>
        <w:tc>
          <w:tcPr>
            <w:tcW w:w="1525" w:type="pct"/>
            <w:tcBorders>
              <w:top w:val="nil"/>
              <w:bottom w:val="single" w:sz="8" w:space="0" w:color="auto"/>
            </w:tcBorders>
            <w:shd w:val="clear" w:color="auto" w:fill="FFFFFF"/>
            <w:vAlign w:val="center"/>
          </w:tcPr>
          <w:p w:rsidR="0000744B" w:rsidRDefault="009D6FFF">
            <w:pPr>
              <w:jc w:val="center"/>
            </w:pPr>
            <w:r>
              <w:t>14,6</w:t>
            </w:r>
          </w:p>
        </w:tc>
        <w:tc>
          <w:tcPr>
            <w:tcW w:w="855" w:type="pct"/>
            <w:tcBorders>
              <w:top w:val="nil"/>
              <w:bottom w:val="single" w:sz="8" w:space="0" w:color="auto"/>
            </w:tcBorders>
            <w:shd w:val="clear" w:color="auto" w:fill="FFFFFF"/>
          </w:tcPr>
          <w:p w:rsidR="0000744B" w:rsidRDefault="009D6FFF">
            <w:pPr>
              <w:jc w:val="center"/>
            </w:pPr>
            <w:r>
              <w:t>21,20</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single" w:sz="8" w:space="0" w:color="auto"/>
              <w:bottom w:val="nil"/>
            </w:tcBorders>
            <w:shd w:val="clear" w:color="auto" w:fill="FFFFFF"/>
          </w:tcPr>
          <w:p w:rsidR="0000744B" w:rsidRDefault="009D6FFF">
            <w:pPr>
              <w:jc w:val="center"/>
            </w:pPr>
            <w:r>
              <w:t>15</w:t>
            </w:r>
          </w:p>
        </w:tc>
        <w:tc>
          <w:tcPr>
            <w:tcW w:w="1525" w:type="pct"/>
            <w:tcBorders>
              <w:top w:val="single" w:sz="8" w:space="0" w:color="auto"/>
              <w:bottom w:val="nil"/>
            </w:tcBorders>
            <w:shd w:val="clear" w:color="auto" w:fill="FFFFFF"/>
            <w:vAlign w:val="center"/>
          </w:tcPr>
          <w:p w:rsidR="0000744B" w:rsidRDefault="009D6FFF">
            <w:pPr>
              <w:jc w:val="center"/>
            </w:pPr>
            <w:r>
              <w:t>15,0</w:t>
            </w:r>
          </w:p>
        </w:tc>
        <w:tc>
          <w:tcPr>
            <w:tcW w:w="855" w:type="pct"/>
            <w:tcBorders>
              <w:top w:val="single" w:sz="8" w:space="0" w:color="auto"/>
              <w:bottom w:val="nil"/>
            </w:tcBorders>
            <w:shd w:val="clear" w:color="auto" w:fill="FFFFFF"/>
          </w:tcPr>
          <w:p w:rsidR="0000744B" w:rsidRDefault="009D6FFF">
            <w:pPr>
              <w:jc w:val="center"/>
            </w:pPr>
            <w:r>
              <w:t>20,15</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tcBorders>
            <w:shd w:val="clear" w:color="auto" w:fill="FFFFFF"/>
          </w:tcPr>
          <w:p w:rsidR="0000744B" w:rsidRDefault="009D6FFF">
            <w:pPr>
              <w:jc w:val="center"/>
            </w:pPr>
            <w:r>
              <w:t>18</w:t>
            </w:r>
          </w:p>
        </w:tc>
        <w:tc>
          <w:tcPr>
            <w:tcW w:w="1525" w:type="pct"/>
            <w:tcBorders>
              <w:top w:val="nil"/>
              <w:bottom w:val="nil"/>
            </w:tcBorders>
            <w:shd w:val="clear" w:color="auto" w:fill="FFFFFF"/>
            <w:vAlign w:val="center"/>
          </w:tcPr>
          <w:p w:rsidR="0000744B" w:rsidRDefault="009D6FFF">
            <w:pPr>
              <w:jc w:val="center"/>
            </w:pPr>
            <w:r>
              <w:t>15,8</w:t>
            </w:r>
          </w:p>
        </w:tc>
        <w:tc>
          <w:tcPr>
            <w:tcW w:w="855" w:type="pct"/>
            <w:tcBorders>
              <w:top w:val="nil"/>
              <w:bottom w:val="nil"/>
            </w:tcBorders>
            <w:shd w:val="clear" w:color="auto" w:fill="FFFFFF"/>
          </w:tcPr>
          <w:p w:rsidR="0000744B" w:rsidRDefault="009D6FFF">
            <w:pPr>
              <w:jc w:val="center"/>
            </w:pPr>
            <w:r>
              <w:t>19,62</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tcBorders>
            <w:shd w:val="clear" w:color="auto" w:fill="FFFFFF"/>
          </w:tcPr>
          <w:p w:rsidR="0000744B" w:rsidRDefault="009D6FFF">
            <w:pPr>
              <w:jc w:val="center"/>
            </w:pPr>
            <w:r>
              <w:t>21</w:t>
            </w:r>
          </w:p>
        </w:tc>
        <w:tc>
          <w:tcPr>
            <w:tcW w:w="1525" w:type="pct"/>
            <w:tcBorders>
              <w:top w:val="nil"/>
              <w:bottom w:val="nil"/>
            </w:tcBorders>
            <w:shd w:val="clear" w:color="auto" w:fill="FFFFFF"/>
          </w:tcPr>
          <w:p w:rsidR="0000744B" w:rsidRDefault="009D6FFF">
            <w:pPr>
              <w:jc w:val="center"/>
            </w:pPr>
            <w:r>
              <w:t>16,1</w:t>
            </w:r>
          </w:p>
        </w:tc>
        <w:tc>
          <w:tcPr>
            <w:tcW w:w="855" w:type="pct"/>
            <w:tcBorders>
              <w:top w:val="nil"/>
              <w:bottom w:val="nil"/>
            </w:tcBorders>
            <w:shd w:val="clear" w:color="auto" w:fill="FFFFFF"/>
          </w:tcPr>
          <w:p w:rsidR="0000744B" w:rsidRDefault="009D6FFF">
            <w:pPr>
              <w:jc w:val="center"/>
            </w:pPr>
            <w:r>
              <w:t>17,90</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tcBorders>
            <w:shd w:val="clear" w:color="auto" w:fill="FFFFFF"/>
          </w:tcPr>
          <w:p w:rsidR="0000744B" w:rsidRDefault="009D6FFF">
            <w:pPr>
              <w:jc w:val="center"/>
            </w:pPr>
            <w:r>
              <w:t>25</w:t>
            </w:r>
          </w:p>
        </w:tc>
        <w:tc>
          <w:tcPr>
            <w:tcW w:w="1525" w:type="pct"/>
            <w:tcBorders>
              <w:top w:val="nil"/>
              <w:bottom w:val="nil"/>
            </w:tcBorders>
            <w:shd w:val="clear" w:color="auto" w:fill="FFFFFF"/>
          </w:tcPr>
          <w:p w:rsidR="0000744B" w:rsidRDefault="009D6FFF">
            <w:pPr>
              <w:jc w:val="center"/>
            </w:pPr>
            <w:r>
              <w:t>16,4</w:t>
            </w:r>
          </w:p>
        </w:tc>
        <w:tc>
          <w:tcPr>
            <w:tcW w:w="855" w:type="pct"/>
            <w:tcBorders>
              <w:top w:val="nil"/>
              <w:bottom w:val="nil"/>
            </w:tcBorders>
            <w:shd w:val="clear" w:color="auto" w:fill="FFFFFF"/>
          </w:tcPr>
          <w:p w:rsidR="0000744B" w:rsidRDefault="009D6FFF">
            <w:pPr>
              <w:jc w:val="center"/>
            </w:pPr>
            <w:r>
              <w:t>17,00</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tcBorders>
            <w:shd w:val="clear" w:color="auto" w:fill="FFFFFF"/>
            <w:vAlign w:val="center"/>
          </w:tcPr>
          <w:p w:rsidR="0000744B" w:rsidRDefault="009D6FFF">
            <w:pPr>
              <w:jc w:val="center"/>
            </w:pPr>
            <w:r>
              <w:t>28</w:t>
            </w:r>
          </w:p>
        </w:tc>
        <w:tc>
          <w:tcPr>
            <w:tcW w:w="1525" w:type="pct"/>
            <w:tcBorders>
              <w:top w:val="nil"/>
            </w:tcBorders>
            <w:shd w:val="clear" w:color="auto" w:fill="FFFFFF"/>
            <w:vAlign w:val="center"/>
          </w:tcPr>
          <w:p w:rsidR="0000744B" w:rsidRDefault="009D6FFF">
            <w:pPr>
              <w:jc w:val="center"/>
            </w:pPr>
            <w:r>
              <w:t>18,7</w:t>
            </w:r>
          </w:p>
        </w:tc>
        <w:tc>
          <w:tcPr>
            <w:tcW w:w="855" w:type="pct"/>
            <w:tcBorders>
              <w:top w:val="nil"/>
            </w:tcBorders>
            <w:shd w:val="clear" w:color="auto" w:fill="FFFFFF"/>
            <w:vAlign w:val="center"/>
          </w:tcPr>
          <w:p w:rsidR="0000744B" w:rsidRDefault="009D6FFF">
            <w:pPr>
              <w:jc w:val="center"/>
            </w:pPr>
            <w:r>
              <w:t>16,45</w:t>
            </w:r>
          </w:p>
        </w:tc>
      </w:tr>
      <w:tr w:rsidR="0000744B">
        <w:trPr>
          <w:jc w:val="center"/>
        </w:trPr>
        <w:tc>
          <w:tcPr>
            <w:tcW w:w="2133" w:type="pct"/>
            <w:gridSpan w:val="2"/>
            <w:shd w:val="clear" w:color="auto" w:fill="FFFFFF"/>
            <w:vAlign w:val="center"/>
          </w:tcPr>
          <w:p w:rsidR="0000744B" w:rsidRDefault="009D6FFF">
            <w:r>
              <w:t>Итого</w:t>
            </w:r>
          </w:p>
        </w:tc>
        <w:tc>
          <w:tcPr>
            <w:tcW w:w="487" w:type="pct"/>
            <w:tcBorders>
              <w:bottom w:val="single" w:sz="8" w:space="0" w:color="auto"/>
            </w:tcBorders>
            <w:shd w:val="clear" w:color="auto" w:fill="FFFFFF"/>
            <w:vAlign w:val="center"/>
          </w:tcPr>
          <w:p w:rsidR="0000744B" w:rsidRDefault="0000744B">
            <w:pPr>
              <w:jc w:val="center"/>
            </w:pPr>
          </w:p>
        </w:tc>
        <w:tc>
          <w:tcPr>
            <w:tcW w:w="1525" w:type="pct"/>
            <w:tcBorders>
              <w:bottom w:val="single" w:sz="8" w:space="0" w:color="auto"/>
            </w:tcBorders>
            <w:shd w:val="clear" w:color="auto" w:fill="FFFFFF"/>
            <w:vAlign w:val="center"/>
          </w:tcPr>
          <w:p w:rsidR="0000744B" w:rsidRDefault="0000744B">
            <w:pPr>
              <w:jc w:val="center"/>
            </w:pPr>
          </w:p>
        </w:tc>
        <w:tc>
          <w:tcPr>
            <w:tcW w:w="855" w:type="pct"/>
            <w:tcBorders>
              <w:bottom w:val="single" w:sz="8" w:space="0" w:color="auto"/>
            </w:tcBorders>
            <w:shd w:val="clear" w:color="auto" w:fill="FFFFFF"/>
            <w:vAlign w:val="center"/>
          </w:tcPr>
          <w:p w:rsidR="0000744B" w:rsidRDefault="0000744B">
            <w:pPr>
              <w:jc w:val="center"/>
            </w:pPr>
          </w:p>
        </w:tc>
      </w:tr>
      <w:tr w:rsidR="0000744B">
        <w:trPr>
          <w:jc w:val="center"/>
        </w:trPr>
        <w:tc>
          <w:tcPr>
            <w:tcW w:w="697" w:type="pct"/>
            <w:vMerge w:val="restart"/>
            <w:shd w:val="clear" w:color="auto" w:fill="FFFFFF"/>
            <w:vAlign w:val="center"/>
          </w:tcPr>
          <w:p w:rsidR="0000744B" w:rsidRDefault="009D6FFF">
            <w:pPr>
              <w:jc w:val="center"/>
            </w:pPr>
            <w:r>
              <w:t>3</w:t>
            </w:r>
          </w:p>
        </w:tc>
        <w:tc>
          <w:tcPr>
            <w:tcW w:w="1436" w:type="pct"/>
            <w:vMerge w:val="restart"/>
            <w:shd w:val="clear" w:color="auto" w:fill="FFFFFF"/>
            <w:vAlign w:val="center"/>
          </w:tcPr>
          <w:p w:rsidR="0000744B" w:rsidRDefault="009D6FFF">
            <w:pPr>
              <w:jc w:val="center"/>
            </w:pPr>
            <w:r>
              <w:t>17–20</w:t>
            </w:r>
          </w:p>
        </w:tc>
        <w:tc>
          <w:tcPr>
            <w:tcW w:w="487" w:type="pct"/>
            <w:tcBorders>
              <w:bottom w:val="nil"/>
              <w:right w:val="nil"/>
            </w:tcBorders>
            <w:shd w:val="clear" w:color="auto" w:fill="FFFFFF"/>
            <w:vAlign w:val="center"/>
          </w:tcPr>
          <w:p w:rsidR="0000744B" w:rsidRDefault="009D6FFF">
            <w:pPr>
              <w:jc w:val="center"/>
            </w:pPr>
            <w:r>
              <w:t>2</w:t>
            </w:r>
          </w:p>
        </w:tc>
        <w:tc>
          <w:tcPr>
            <w:tcW w:w="1525" w:type="pct"/>
            <w:tcBorders>
              <w:left w:val="nil"/>
              <w:bottom w:val="nil"/>
              <w:right w:val="nil"/>
            </w:tcBorders>
            <w:shd w:val="clear" w:color="auto" w:fill="FFFFFF"/>
            <w:vAlign w:val="center"/>
          </w:tcPr>
          <w:p w:rsidR="0000744B" w:rsidRDefault="009D6FFF">
            <w:pPr>
              <w:jc w:val="center"/>
            </w:pPr>
            <w:r>
              <w:t>17,1</w:t>
            </w:r>
          </w:p>
        </w:tc>
        <w:tc>
          <w:tcPr>
            <w:tcW w:w="855" w:type="pct"/>
            <w:tcBorders>
              <w:left w:val="nil"/>
              <w:bottom w:val="nil"/>
            </w:tcBorders>
            <w:shd w:val="clear" w:color="auto" w:fill="FFFFFF"/>
            <w:vAlign w:val="center"/>
          </w:tcPr>
          <w:p w:rsidR="0000744B" w:rsidRDefault="009D6FFF">
            <w:pPr>
              <w:jc w:val="center"/>
            </w:pPr>
            <w:r>
              <w:t>13, 58</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right w:val="nil"/>
            </w:tcBorders>
            <w:shd w:val="clear" w:color="auto" w:fill="FFFFFF"/>
            <w:vAlign w:val="center"/>
          </w:tcPr>
          <w:p w:rsidR="0000744B" w:rsidRDefault="009D6FFF">
            <w:pPr>
              <w:jc w:val="center"/>
            </w:pPr>
            <w:r>
              <w:t>5</w:t>
            </w:r>
          </w:p>
        </w:tc>
        <w:tc>
          <w:tcPr>
            <w:tcW w:w="1525" w:type="pct"/>
            <w:tcBorders>
              <w:top w:val="nil"/>
              <w:left w:val="nil"/>
              <w:bottom w:val="nil"/>
              <w:right w:val="nil"/>
            </w:tcBorders>
            <w:shd w:val="clear" w:color="auto" w:fill="FFFFFF"/>
            <w:vAlign w:val="center"/>
          </w:tcPr>
          <w:p w:rsidR="0000744B" w:rsidRDefault="009D6FFF">
            <w:pPr>
              <w:jc w:val="center"/>
            </w:pPr>
            <w:r>
              <w:t>17,3</w:t>
            </w:r>
          </w:p>
        </w:tc>
        <w:tc>
          <w:tcPr>
            <w:tcW w:w="855" w:type="pct"/>
            <w:tcBorders>
              <w:top w:val="nil"/>
              <w:left w:val="nil"/>
              <w:bottom w:val="nil"/>
            </w:tcBorders>
            <w:shd w:val="clear" w:color="auto" w:fill="FFFFFF"/>
            <w:vAlign w:val="center"/>
          </w:tcPr>
          <w:p w:rsidR="0000744B" w:rsidRDefault="009D6FFF">
            <w:pPr>
              <w:jc w:val="center"/>
            </w:pPr>
            <w:r>
              <w:t>13,54</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right w:val="nil"/>
            </w:tcBorders>
            <w:shd w:val="clear" w:color="auto" w:fill="FFFFFF"/>
            <w:vAlign w:val="center"/>
          </w:tcPr>
          <w:p w:rsidR="0000744B" w:rsidRDefault="009D6FFF">
            <w:pPr>
              <w:jc w:val="center"/>
            </w:pPr>
            <w:r>
              <w:t>10</w:t>
            </w:r>
          </w:p>
        </w:tc>
        <w:tc>
          <w:tcPr>
            <w:tcW w:w="1525" w:type="pct"/>
            <w:tcBorders>
              <w:top w:val="nil"/>
              <w:left w:val="nil"/>
              <w:bottom w:val="nil"/>
              <w:right w:val="nil"/>
            </w:tcBorders>
            <w:shd w:val="clear" w:color="auto" w:fill="FFFFFF"/>
            <w:vAlign w:val="center"/>
          </w:tcPr>
          <w:p w:rsidR="0000744B" w:rsidRDefault="009D6FFF">
            <w:pPr>
              <w:jc w:val="center"/>
            </w:pPr>
            <w:r>
              <w:t>17,5</w:t>
            </w:r>
          </w:p>
        </w:tc>
        <w:tc>
          <w:tcPr>
            <w:tcW w:w="855" w:type="pct"/>
            <w:tcBorders>
              <w:top w:val="nil"/>
              <w:left w:val="nil"/>
              <w:bottom w:val="nil"/>
            </w:tcBorders>
            <w:shd w:val="clear" w:color="auto" w:fill="FFFFFF"/>
            <w:vAlign w:val="center"/>
          </w:tcPr>
          <w:p w:rsidR="0000744B" w:rsidRDefault="009D6FFF">
            <w:pPr>
              <w:jc w:val="center"/>
            </w:pPr>
            <w:r>
              <w:t>13,55</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right w:val="nil"/>
            </w:tcBorders>
            <w:shd w:val="clear" w:color="auto" w:fill="FFFFFF"/>
            <w:vAlign w:val="center"/>
          </w:tcPr>
          <w:p w:rsidR="0000744B" w:rsidRDefault="009D6FFF">
            <w:pPr>
              <w:jc w:val="center"/>
            </w:pPr>
            <w:r>
              <w:t>14</w:t>
            </w:r>
          </w:p>
        </w:tc>
        <w:tc>
          <w:tcPr>
            <w:tcW w:w="1525" w:type="pct"/>
            <w:tcBorders>
              <w:top w:val="nil"/>
              <w:left w:val="nil"/>
              <w:bottom w:val="nil"/>
              <w:right w:val="nil"/>
            </w:tcBorders>
            <w:shd w:val="clear" w:color="auto" w:fill="FFFFFF"/>
            <w:vAlign w:val="center"/>
          </w:tcPr>
          <w:p w:rsidR="0000744B" w:rsidRDefault="009D6FFF">
            <w:pPr>
              <w:jc w:val="center"/>
            </w:pPr>
            <w:r>
              <w:t>17,5</w:t>
            </w:r>
          </w:p>
        </w:tc>
        <w:tc>
          <w:tcPr>
            <w:tcW w:w="855" w:type="pct"/>
            <w:tcBorders>
              <w:top w:val="nil"/>
              <w:left w:val="nil"/>
              <w:bottom w:val="nil"/>
            </w:tcBorders>
            <w:shd w:val="clear" w:color="auto" w:fill="FFFFFF"/>
            <w:vAlign w:val="center"/>
          </w:tcPr>
          <w:p w:rsidR="0000744B" w:rsidRDefault="009D6FFF">
            <w:pPr>
              <w:jc w:val="center"/>
            </w:pPr>
            <w:r>
              <w:t>13,24</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right w:val="nil"/>
            </w:tcBorders>
            <w:shd w:val="clear" w:color="auto" w:fill="FFFFFF"/>
            <w:vAlign w:val="center"/>
          </w:tcPr>
          <w:p w:rsidR="0000744B" w:rsidRDefault="009D6FFF">
            <w:pPr>
              <w:jc w:val="center"/>
            </w:pPr>
            <w:r>
              <w:t>17</w:t>
            </w:r>
          </w:p>
        </w:tc>
        <w:tc>
          <w:tcPr>
            <w:tcW w:w="1525" w:type="pct"/>
            <w:tcBorders>
              <w:top w:val="nil"/>
              <w:left w:val="nil"/>
              <w:bottom w:val="nil"/>
              <w:right w:val="nil"/>
            </w:tcBorders>
            <w:shd w:val="clear" w:color="auto" w:fill="FFFFFF"/>
            <w:vAlign w:val="center"/>
          </w:tcPr>
          <w:p w:rsidR="0000744B" w:rsidRDefault="009D6FFF">
            <w:pPr>
              <w:jc w:val="center"/>
            </w:pPr>
            <w:r>
              <w:t>17,6</w:t>
            </w:r>
          </w:p>
        </w:tc>
        <w:tc>
          <w:tcPr>
            <w:tcW w:w="855" w:type="pct"/>
            <w:tcBorders>
              <w:top w:val="nil"/>
              <w:left w:val="nil"/>
              <w:bottom w:val="nil"/>
            </w:tcBorders>
            <w:shd w:val="clear" w:color="auto" w:fill="FFFFFF"/>
            <w:vAlign w:val="center"/>
          </w:tcPr>
          <w:p w:rsidR="0000744B" w:rsidRDefault="009D6FFF">
            <w:pPr>
              <w:jc w:val="center"/>
            </w:pPr>
            <w:r>
              <w:t>13,36</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right w:val="nil"/>
            </w:tcBorders>
            <w:shd w:val="clear" w:color="auto" w:fill="FFFFFF"/>
            <w:vAlign w:val="center"/>
          </w:tcPr>
          <w:p w:rsidR="0000744B" w:rsidRDefault="009D6FFF">
            <w:pPr>
              <w:jc w:val="center"/>
            </w:pPr>
            <w:r>
              <w:t>22</w:t>
            </w:r>
          </w:p>
        </w:tc>
        <w:tc>
          <w:tcPr>
            <w:tcW w:w="1525" w:type="pct"/>
            <w:tcBorders>
              <w:top w:val="nil"/>
              <w:left w:val="nil"/>
              <w:bottom w:val="nil"/>
              <w:right w:val="nil"/>
            </w:tcBorders>
            <w:shd w:val="clear" w:color="auto" w:fill="FFFFFF"/>
            <w:vAlign w:val="center"/>
          </w:tcPr>
          <w:p w:rsidR="0000744B" w:rsidRDefault="009D6FFF">
            <w:pPr>
              <w:jc w:val="center"/>
            </w:pPr>
            <w:r>
              <w:t>17,9</w:t>
            </w:r>
          </w:p>
        </w:tc>
        <w:tc>
          <w:tcPr>
            <w:tcW w:w="855" w:type="pct"/>
            <w:tcBorders>
              <w:top w:val="nil"/>
              <w:left w:val="nil"/>
              <w:bottom w:val="nil"/>
            </w:tcBorders>
            <w:shd w:val="clear" w:color="auto" w:fill="FFFFFF"/>
            <w:vAlign w:val="center"/>
          </w:tcPr>
          <w:p w:rsidR="0000744B" w:rsidRDefault="009D6FFF">
            <w:pPr>
              <w:jc w:val="center"/>
            </w:pPr>
            <w:r>
              <w:t>12,30</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right w:val="nil"/>
            </w:tcBorders>
            <w:shd w:val="clear" w:color="auto" w:fill="FFFFFF"/>
            <w:vAlign w:val="center"/>
          </w:tcPr>
          <w:p w:rsidR="0000744B" w:rsidRDefault="009D6FFF">
            <w:pPr>
              <w:jc w:val="center"/>
            </w:pPr>
            <w:r>
              <w:t>24</w:t>
            </w:r>
          </w:p>
        </w:tc>
        <w:tc>
          <w:tcPr>
            <w:tcW w:w="1525" w:type="pct"/>
            <w:tcBorders>
              <w:top w:val="nil"/>
              <w:left w:val="nil"/>
              <w:bottom w:val="nil"/>
              <w:right w:val="nil"/>
            </w:tcBorders>
            <w:shd w:val="clear" w:color="auto" w:fill="FFFFFF"/>
            <w:vAlign w:val="center"/>
          </w:tcPr>
          <w:p w:rsidR="0000744B" w:rsidRDefault="009D6FFF">
            <w:pPr>
              <w:jc w:val="center"/>
            </w:pPr>
            <w:r>
              <w:t>18,0</w:t>
            </w:r>
          </w:p>
        </w:tc>
        <w:tc>
          <w:tcPr>
            <w:tcW w:w="855" w:type="pct"/>
            <w:tcBorders>
              <w:top w:val="nil"/>
              <w:left w:val="nil"/>
              <w:bottom w:val="nil"/>
            </w:tcBorders>
            <w:shd w:val="clear" w:color="auto" w:fill="FFFFFF"/>
            <w:vAlign w:val="center"/>
          </w:tcPr>
          <w:p w:rsidR="0000744B" w:rsidRDefault="009D6FFF">
            <w:pPr>
              <w:jc w:val="center"/>
            </w:pPr>
            <w:r>
              <w:t>12,18</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right w:val="nil"/>
            </w:tcBorders>
            <w:shd w:val="clear" w:color="auto" w:fill="FFFFFF"/>
            <w:vAlign w:val="center"/>
          </w:tcPr>
          <w:p w:rsidR="0000744B" w:rsidRDefault="009D6FFF">
            <w:pPr>
              <w:jc w:val="center"/>
            </w:pPr>
            <w:r>
              <w:t>27</w:t>
            </w:r>
          </w:p>
        </w:tc>
        <w:tc>
          <w:tcPr>
            <w:tcW w:w="1525" w:type="pct"/>
            <w:tcBorders>
              <w:top w:val="nil"/>
              <w:left w:val="nil"/>
              <w:bottom w:val="nil"/>
              <w:right w:val="nil"/>
            </w:tcBorders>
            <w:shd w:val="clear" w:color="auto" w:fill="FFFFFF"/>
            <w:vAlign w:val="center"/>
          </w:tcPr>
          <w:p w:rsidR="0000744B" w:rsidRDefault="009D6FFF">
            <w:pPr>
              <w:jc w:val="center"/>
            </w:pPr>
            <w:r>
              <w:t>18,4</w:t>
            </w:r>
          </w:p>
        </w:tc>
        <w:tc>
          <w:tcPr>
            <w:tcW w:w="855" w:type="pct"/>
            <w:tcBorders>
              <w:top w:val="nil"/>
              <w:left w:val="nil"/>
              <w:bottom w:val="nil"/>
            </w:tcBorders>
            <w:shd w:val="clear" w:color="auto" w:fill="FFFFFF"/>
            <w:vAlign w:val="center"/>
          </w:tcPr>
          <w:p w:rsidR="0000744B" w:rsidRDefault="009D6FFF">
            <w:pPr>
              <w:jc w:val="center"/>
            </w:pPr>
            <w:r>
              <w:t>12,12</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right w:val="nil"/>
            </w:tcBorders>
            <w:shd w:val="clear" w:color="auto" w:fill="FFFFFF"/>
            <w:vAlign w:val="center"/>
          </w:tcPr>
          <w:p w:rsidR="0000744B" w:rsidRDefault="009D6FFF">
            <w:pPr>
              <w:jc w:val="center"/>
            </w:pPr>
            <w:r>
              <w:t>19</w:t>
            </w:r>
          </w:p>
        </w:tc>
        <w:tc>
          <w:tcPr>
            <w:tcW w:w="1525" w:type="pct"/>
            <w:tcBorders>
              <w:top w:val="nil"/>
              <w:left w:val="nil"/>
              <w:bottom w:val="nil"/>
              <w:right w:val="nil"/>
            </w:tcBorders>
            <w:shd w:val="clear" w:color="auto" w:fill="FFFFFF"/>
            <w:vAlign w:val="center"/>
          </w:tcPr>
          <w:p w:rsidR="0000744B" w:rsidRDefault="009D6FFF">
            <w:pPr>
              <w:jc w:val="center"/>
            </w:pPr>
            <w:r>
              <w:t>18,8</w:t>
            </w:r>
          </w:p>
        </w:tc>
        <w:tc>
          <w:tcPr>
            <w:tcW w:w="855" w:type="pct"/>
            <w:tcBorders>
              <w:top w:val="nil"/>
              <w:left w:val="nil"/>
              <w:bottom w:val="nil"/>
            </w:tcBorders>
            <w:shd w:val="clear" w:color="auto" w:fill="FFFFFF"/>
            <w:vAlign w:val="center"/>
          </w:tcPr>
          <w:p w:rsidR="0000744B" w:rsidRDefault="009D6FFF">
            <w:pPr>
              <w:jc w:val="center"/>
            </w:pPr>
            <w:r>
              <w:t>11,90</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right w:val="nil"/>
            </w:tcBorders>
            <w:shd w:val="clear" w:color="auto" w:fill="FFFFFF"/>
            <w:vAlign w:val="center"/>
          </w:tcPr>
          <w:p w:rsidR="0000744B" w:rsidRDefault="009D6FFF">
            <w:pPr>
              <w:jc w:val="center"/>
            </w:pPr>
            <w:r>
              <w:t>6</w:t>
            </w:r>
          </w:p>
        </w:tc>
        <w:tc>
          <w:tcPr>
            <w:tcW w:w="1525" w:type="pct"/>
            <w:tcBorders>
              <w:top w:val="nil"/>
              <w:left w:val="nil"/>
              <w:right w:val="nil"/>
            </w:tcBorders>
            <w:shd w:val="clear" w:color="auto" w:fill="FFFFFF"/>
            <w:vAlign w:val="center"/>
          </w:tcPr>
          <w:p w:rsidR="0000744B" w:rsidRDefault="009D6FFF">
            <w:pPr>
              <w:jc w:val="center"/>
            </w:pPr>
            <w:r>
              <w:t>19,6</w:t>
            </w:r>
          </w:p>
        </w:tc>
        <w:tc>
          <w:tcPr>
            <w:tcW w:w="855" w:type="pct"/>
            <w:tcBorders>
              <w:top w:val="nil"/>
              <w:left w:val="nil"/>
            </w:tcBorders>
            <w:shd w:val="clear" w:color="auto" w:fill="FFFFFF"/>
            <w:vAlign w:val="center"/>
          </w:tcPr>
          <w:p w:rsidR="0000744B" w:rsidRDefault="009D6FFF">
            <w:pPr>
              <w:jc w:val="center"/>
            </w:pPr>
            <w:r>
              <w:t>11,60</w:t>
            </w:r>
          </w:p>
        </w:tc>
      </w:tr>
      <w:tr w:rsidR="0000744B">
        <w:trPr>
          <w:jc w:val="center"/>
        </w:trPr>
        <w:tc>
          <w:tcPr>
            <w:tcW w:w="2133" w:type="pct"/>
            <w:gridSpan w:val="2"/>
            <w:shd w:val="clear" w:color="auto" w:fill="FFFFFF"/>
            <w:vAlign w:val="center"/>
          </w:tcPr>
          <w:p w:rsidR="0000744B" w:rsidRDefault="009D6FFF">
            <w:r>
              <w:t>Итого</w:t>
            </w:r>
          </w:p>
        </w:tc>
        <w:tc>
          <w:tcPr>
            <w:tcW w:w="487" w:type="pct"/>
            <w:tcBorders>
              <w:bottom w:val="single" w:sz="8" w:space="0" w:color="auto"/>
            </w:tcBorders>
            <w:shd w:val="clear" w:color="auto" w:fill="FFFFFF"/>
            <w:vAlign w:val="center"/>
          </w:tcPr>
          <w:p w:rsidR="0000744B" w:rsidRDefault="0000744B">
            <w:pPr>
              <w:jc w:val="center"/>
            </w:pPr>
          </w:p>
        </w:tc>
        <w:tc>
          <w:tcPr>
            <w:tcW w:w="1525" w:type="pct"/>
            <w:tcBorders>
              <w:bottom w:val="single" w:sz="8" w:space="0" w:color="auto"/>
            </w:tcBorders>
            <w:shd w:val="clear" w:color="auto" w:fill="FFFFFF"/>
            <w:vAlign w:val="center"/>
          </w:tcPr>
          <w:p w:rsidR="0000744B" w:rsidRDefault="0000744B">
            <w:pPr>
              <w:jc w:val="center"/>
            </w:pPr>
          </w:p>
        </w:tc>
        <w:tc>
          <w:tcPr>
            <w:tcW w:w="855" w:type="pct"/>
            <w:tcBorders>
              <w:bottom w:val="single" w:sz="8" w:space="0" w:color="auto"/>
            </w:tcBorders>
            <w:shd w:val="clear" w:color="auto" w:fill="FFFFFF"/>
            <w:vAlign w:val="center"/>
          </w:tcPr>
          <w:p w:rsidR="0000744B" w:rsidRDefault="0000744B">
            <w:pPr>
              <w:jc w:val="center"/>
            </w:pPr>
          </w:p>
        </w:tc>
      </w:tr>
      <w:tr w:rsidR="0000744B">
        <w:trPr>
          <w:jc w:val="center"/>
        </w:trPr>
        <w:tc>
          <w:tcPr>
            <w:tcW w:w="697" w:type="pct"/>
            <w:vMerge w:val="restart"/>
            <w:shd w:val="clear" w:color="auto" w:fill="FFFFFF"/>
            <w:vAlign w:val="center"/>
          </w:tcPr>
          <w:p w:rsidR="0000744B" w:rsidRDefault="009D6FFF">
            <w:pPr>
              <w:jc w:val="center"/>
            </w:pPr>
            <w:r>
              <w:t>4</w:t>
            </w:r>
          </w:p>
        </w:tc>
        <w:tc>
          <w:tcPr>
            <w:tcW w:w="1436" w:type="pct"/>
            <w:vMerge w:val="restart"/>
            <w:shd w:val="clear" w:color="auto" w:fill="FFFFFF"/>
            <w:vAlign w:val="center"/>
          </w:tcPr>
          <w:p w:rsidR="0000744B" w:rsidRDefault="009D6FFF">
            <w:pPr>
              <w:jc w:val="center"/>
            </w:pPr>
            <w:r>
              <w:t>20–23</w:t>
            </w:r>
          </w:p>
        </w:tc>
        <w:tc>
          <w:tcPr>
            <w:tcW w:w="487" w:type="pct"/>
            <w:tcBorders>
              <w:bottom w:val="nil"/>
              <w:right w:val="nil"/>
            </w:tcBorders>
            <w:shd w:val="clear" w:color="auto" w:fill="FFFFFF"/>
            <w:vAlign w:val="center"/>
          </w:tcPr>
          <w:p w:rsidR="0000744B" w:rsidRDefault="009D6FFF">
            <w:pPr>
              <w:jc w:val="center"/>
            </w:pPr>
            <w:r>
              <w:t>1</w:t>
            </w:r>
          </w:p>
        </w:tc>
        <w:tc>
          <w:tcPr>
            <w:tcW w:w="1525" w:type="pct"/>
            <w:tcBorders>
              <w:left w:val="nil"/>
              <w:bottom w:val="nil"/>
              <w:right w:val="nil"/>
            </w:tcBorders>
            <w:shd w:val="clear" w:color="auto" w:fill="FFFFFF"/>
            <w:vAlign w:val="center"/>
          </w:tcPr>
          <w:p w:rsidR="0000744B" w:rsidRDefault="009D6FFF">
            <w:pPr>
              <w:jc w:val="center"/>
            </w:pPr>
            <w:r>
              <w:t>20,3</w:t>
            </w:r>
          </w:p>
        </w:tc>
        <w:tc>
          <w:tcPr>
            <w:tcW w:w="855" w:type="pct"/>
            <w:tcBorders>
              <w:left w:val="nil"/>
              <w:bottom w:val="nil"/>
            </w:tcBorders>
            <w:shd w:val="clear" w:color="auto" w:fill="FFFFFF"/>
            <w:vAlign w:val="center"/>
          </w:tcPr>
          <w:p w:rsidR="0000744B" w:rsidRDefault="009D6FFF">
            <w:pPr>
              <w:jc w:val="center"/>
            </w:pPr>
            <w:r>
              <w:t>9,55</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right w:val="nil"/>
            </w:tcBorders>
            <w:shd w:val="clear" w:color="auto" w:fill="FFFFFF"/>
            <w:vAlign w:val="center"/>
          </w:tcPr>
          <w:p w:rsidR="0000744B" w:rsidRDefault="009D6FFF">
            <w:pPr>
              <w:jc w:val="center"/>
            </w:pPr>
            <w:r>
              <w:t>7</w:t>
            </w:r>
          </w:p>
        </w:tc>
        <w:tc>
          <w:tcPr>
            <w:tcW w:w="1525" w:type="pct"/>
            <w:tcBorders>
              <w:top w:val="nil"/>
              <w:left w:val="nil"/>
              <w:bottom w:val="nil"/>
              <w:right w:val="nil"/>
            </w:tcBorders>
            <w:shd w:val="clear" w:color="auto" w:fill="FFFFFF"/>
            <w:vAlign w:val="center"/>
          </w:tcPr>
          <w:p w:rsidR="0000744B" w:rsidRDefault="009D6FFF">
            <w:pPr>
              <w:jc w:val="center"/>
            </w:pPr>
            <w:r>
              <w:t>20,5</w:t>
            </w:r>
          </w:p>
        </w:tc>
        <w:tc>
          <w:tcPr>
            <w:tcW w:w="855" w:type="pct"/>
            <w:tcBorders>
              <w:top w:val="nil"/>
              <w:left w:val="nil"/>
              <w:bottom w:val="nil"/>
            </w:tcBorders>
            <w:shd w:val="clear" w:color="auto" w:fill="FFFFFF"/>
            <w:vAlign w:val="center"/>
          </w:tcPr>
          <w:p w:rsidR="0000744B" w:rsidRDefault="009D6FFF">
            <w:pPr>
              <w:jc w:val="center"/>
            </w:pPr>
            <w:r>
              <w:t>8,90</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right w:val="nil"/>
            </w:tcBorders>
            <w:shd w:val="clear" w:color="auto" w:fill="FFFFFF"/>
            <w:vAlign w:val="center"/>
          </w:tcPr>
          <w:p w:rsidR="0000744B" w:rsidRDefault="009D6FFF">
            <w:pPr>
              <w:jc w:val="center"/>
            </w:pPr>
            <w:r>
              <w:t>11</w:t>
            </w:r>
          </w:p>
        </w:tc>
        <w:tc>
          <w:tcPr>
            <w:tcW w:w="1525" w:type="pct"/>
            <w:tcBorders>
              <w:top w:val="nil"/>
              <w:left w:val="nil"/>
              <w:bottom w:val="nil"/>
              <w:right w:val="nil"/>
            </w:tcBorders>
            <w:shd w:val="clear" w:color="auto" w:fill="FFFFFF"/>
            <w:vAlign w:val="center"/>
          </w:tcPr>
          <w:p w:rsidR="0000744B" w:rsidRDefault="009D6FFF">
            <w:pPr>
              <w:jc w:val="center"/>
            </w:pPr>
            <w:r>
              <w:t>20,8</w:t>
            </w:r>
          </w:p>
        </w:tc>
        <w:tc>
          <w:tcPr>
            <w:tcW w:w="855" w:type="pct"/>
            <w:tcBorders>
              <w:top w:val="nil"/>
              <w:left w:val="nil"/>
              <w:bottom w:val="nil"/>
            </w:tcBorders>
            <w:shd w:val="clear" w:color="auto" w:fill="FFFFFF"/>
            <w:vAlign w:val="center"/>
          </w:tcPr>
          <w:p w:rsidR="0000744B" w:rsidRDefault="009D6FFF">
            <w:pPr>
              <w:jc w:val="center"/>
            </w:pPr>
            <w:r>
              <w:t>7,60</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right w:val="nil"/>
            </w:tcBorders>
            <w:shd w:val="clear" w:color="auto" w:fill="FFFFFF"/>
            <w:vAlign w:val="center"/>
          </w:tcPr>
          <w:p w:rsidR="0000744B" w:rsidRDefault="009D6FFF">
            <w:pPr>
              <w:jc w:val="center"/>
            </w:pPr>
            <w:r>
              <w:t>16</w:t>
            </w:r>
          </w:p>
        </w:tc>
        <w:tc>
          <w:tcPr>
            <w:tcW w:w="1525" w:type="pct"/>
            <w:tcBorders>
              <w:top w:val="nil"/>
              <w:left w:val="nil"/>
              <w:bottom w:val="nil"/>
              <w:right w:val="nil"/>
            </w:tcBorders>
            <w:shd w:val="clear" w:color="auto" w:fill="FFFFFF"/>
            <w:vAlign w:val="center"/>
          </w:tcPr>
          <w:p w:rsidR="0000744B" w:rsidRDefault="009D6FFF">
            <w:pPr>
              <w:jc w:val="center"/>
            </w:pPr>
            <w:r>
              <w:t>21,1</w:t>
            </w:r>
          </w:p>
        </w:tc>
        <w:tc>
          <w:tcPr>
            <w:tcW w:w="855" w:type="pct"/>
            <w:tcBorders>
              <w:top w:val="nil"/>
              <w:left w:val="nil"/>
              <w:bottom w:val="nil"/>
            </w:tcBorders>
            <w:shd w:val="clear" w:color="auto" w:fill="FFFFFF"/>
            <w:vAlign w:val="center"/>
          </w:tcPr>
          <w:p w:rsidR="0000744B" w:rsidRDefault="009D6FFF">
            <w:pPr>
              <w:jc w:val="center"/>
            </w:pPr>
            <w:r>
              <w:t>6,10</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right w:val="nil"/>
            </w:tcBorders>
            <w:shd w:val="clear" w:color="auto" w:fill="FFFFFF"/>
            <w:vAlign w:val="center"/>
          </w:tcPr>
          <w:p w:rsidR="0000744B" w:rsidRDefault="009D6FFF">
            <w:pPr>
              <w:jc w:val="center"/>
            </w:pPr>
            <w:r>
              <w:t>20</w:t>
            </w:r>
          </w:p>
        </w:tc>
        <w:tc>
          <w:tcPr>
            <w:tcW w:w="1525" w:type="pct"/>
            <w:tcBorders>
              <w:top w:val="nil"/>
              <w:left w:val="nil"/>
              <w:right w:val="nil"/>
            </w:tcBorders>
            <w:shd w:val="clear" w:color="auto" w:fill="FFFFFF"/>
            <w:vAlign w:val="center"/>
          </w:tcPr>
          <w:p w:rsidR="0000744B" w:rsidRDefault="009D6FFF">
            <w:pPr>
              <w:jc w:val="center"/>
            </w:pPr>
            <w:r>
              <w:t>22,4</w:t>
            </w:r>
          </w:p>
        </w:tc>
        <w:tc>
          <w:tcPr>
            <w:tcW w:w="855" w:type="pct"/>
            <w:tcBorders>
              <w:top w:val="nil"/>
              <w:left w:val="nil"/>
            </w:tcBorders>
            <w:shd w:val="clear" w:color="auto" w:fill="FFFFFF"/>
            <w:vAlign w:val="center"/>
          </w:tcPr>
          <w:p w:rsidR="0000744B" w:rsidRDefault="009D6FFF">
            <w:pPr>
              <w:jc w:val="center"/>
            </w:pPr>
            <w:r>
              <w:t>5,20</w:t>
            </w:r>
          </w:p>
        </w:tc>
      </w:tr>
      <w:tr w:rsidR="0000744B">
        <w:trPr>
          <w:jc w:val="center"/>
        </w:trPr>
        <w:tc>
          <w:tcPr>
            <w:tcW w:w="2133" w:type="pct"/>
            <w:gridSpan w:val="2"/>
            <w:shd w:val="clear" w:color="auto" w:fill="FFFFFF"/>
            <w:vAlign w:val="center"/>
          </w:tcPr>
          <w:p w:rsidR="0000744B" w:rsidRDefault="009D6FFF">
            <w:r>
              <w:t>Итого</w:t>
            </w:r>
          </w:p>
        </w:tc>
        <w:tc>
          <w:tcPr>
            <w:tcW w:w="487" w:type="pct"/>
            <w:tcBorders>
              <w:bottom w:val="single" w:sz="8" w:space="0" w:color="auto"/>
            </w:tcBorders>
            <w:shd w:val="clear" w:color="auto" w:fill="FFFFFF"/>
            <w:vAlign w:val="center"/>
          </w:tcPr>
          <w:p w:rsidR="0000744B" w:rsidRDefault="0000744B">
            <w:pPr>
              <w:jc w:val="center"/>
            </w:pPr>
          </w:p>
        </w:tc>
        <w:tc>
          <w:tcPr>
            <w:tcW w:w="1525" w:type="pct"/>
            <w:tcBorders>
              <w:bottom w:val="single" w:sz="8" w:space="0" w:color="auto"/>
            </w:tcBorders>
            <w:shd w:val="clear" w:color="auto" w:fill="FFFFFF"/>
            <w:vAlign w:val="center"/>
          </w:tcPr>
          <w:p w:rsidR="0000744B" w:rsidRDefault="0000744B">
            <w:pPr>
              <w:jc w:val="center"/>
            </w:pPr>
          </w:p>
        </w:tc>
        <w:tc>
          <w:tcPr>
            <w:tcW w:w="855" w:type="pct"/>
            <w:tcBorders>
              <w:bottom w:val="single" w:sz="8" w:space="0" w:color="auto"/>
            </w:tcBorders>
            <w:shd w:val="clear" w:color="auto" w:fill="FFFFFF"/>
            <w:vAlign w:val="center"/>
          </w:tcPr>
          <w:p w:rsidR="0000744B" w:rsidRDefault="0000744B">
            <w:pPr>
              <w:jc w:val="center"/>
            </w:pPr>
          </w:p>
        </w:tc>
      </w:tr>
      <w:tr w:rsidR="0000744B">
        <w:trPr>
          <w:jc w:val="center"/>
        </w:trPr>
        <w:tc>
          <w:tcPr>
            <w:tcW w:w="697" w:type="pct"/>
            <w:vMerge w:val="restart"/>
            <w:shd w:val="clear" w:color="auto" w:fill="FFFFFF"/>
            <w:vAlign w:val="center"/>
          </w:tcPr>
          <w:p w:rsidR="0000744B" w:rsidRDefault="009D6FFF">
            <w:pPr>
              <w:jc w:val="center"/>
            </w:pPr>
            <w:r>
              <w:t>5</w:t>
            </w:r>
          </w:p>
        </w:tc>
        <w:tc>
          <w:tcPr>
            <w:tcW w:w="1436" w:type="pct"/>
            <w:vMerge w:val="restart"/>
            <w:shd w:val="clear" w:color="auto" w:fill="FFFFFF"/>
            <w:vAlign w:val="center"/>
          </w:tcPr>
          <w:p w:rsidR="0000744B" w:rsidRDefault="009D6FFF">
            <w:pPr>
              <w:jc w:val="center"/>
            </w:pPr>
            <w:r>
              <w:t>23–26</w:t>
            </w:r>
          </w:p>
        </w:tc>
        <w:tc>
          <w:tcPr>
            <w:tcW w:w="487" w:type="pct"/>
            <w:tcBorders>
              <w:bottom w:val="nil"/>
              <w:right w:val="nil"/>
            </w:tcBorders>
            <w:shd w:val="clear" w:color="auto" w:fill="FFFFFF"/>
            <w:vAlign w:val="center"/>
          </w:tcPr>
          <w:p w:rsidR="0000744B" w:rsidRDefault="009D6FFF">
            <w:pPr>
              <w:jc w:val="center"/>
            </w:pPr>
            <w:r>
              <w:t>8</w:t>
            </w:r>
          </w:p>
        </w:tc>
        <w:tc>
          <w:tcPr>
            <w:tcW w:w="1525" w:type="pct"/>
            <w:tcBorders>
              <w:left w:val="nil"/>
              <w:bottom w:val="nil"/>
              <w:right w:val="nil"/>
            </w:tcBorders>
            <w:shd w:val="clear" w:color="auto" w:fill="FFFFFF"/>
            <w:vAlign w:val="center"/>
          </w:tcPr>
          <w:p w:rsidR="0000744B" w:rsidRDefault="009D6FFF">
            <w:pPr>
              <w:jc w:val="center"/>
            </w:pPr>
            <w:r>
              <w:t>23,6</w:t>
            </w:r>
          </w:p>
        </w:tc>
        <w:tc>
          <w:tcPr>
            <w:tcW w:w="855" w:type="pct"/>
            <w:tcBorders>
              <w:left w:val="nil"/>
              <w:bottom w:val="nil"/>
            </w:tcBorders>
            <w:shd w:val="clear" w:color="auto" w:fill="FFFFFF"/>
            <w:vAlign w:val="center"/>
          </w:tcPr>
          <w:p w:rsidR="0000744B" w:rsidRDefault="009D6FFF">
            <w:pPr>
              <w:jc w:val="center"/>
            </w:pPr>
            <w:r>
              <w:t>3,25</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bottom w:val="nil"/>
              <w:right w:val="nil"/>
            </w:tcBorders>
            <w:shd w:val="clear" w:color="auto" w:fill="FFFFFF"/>
            <w:vAlign w:val="center"/>
          </w:tcPr>
          <w:p w:rsidR="0000744B" w:rsidRDefault="009D6FFF">
            <w:pPr>
              <w:jc w:val="center"/>
            </w:pPr>
            <w:r>
              <w:t>13</w:t>
            </w:r>
          </w:p>
        </w:tc>
        <w:tc>
          <w:tcPr>
            <w:tcW w:w="1525" w:type="pct"/>
            <w:tcBorders>
              <w:top w:val="nil"/>
              <w:left w:val="nil"/>
              <w:bottom w:val="nil"/>
              <w:right w:val="nil"/>
            </w:tcBorders>
            <w:shd w:val="clear" w:color="auto" w:fill="FFFFFF"/>
            <w:vAlign w:val="center"/>
          </w:tcPr>
          <w:p w:rsidR="0000744B" w:rsidRDefault="009D6FFF">
            <w:pPr>
              <w:jc w:val="center"/>
            </w:pPr>
            <w:r>
              <w:t>24,0</w:t>
            </w:r>
          </w:p>
        </w:tc>
        <w:tc>
          <w:tcPr>
            <w:tcW w:w="855" w:type="pct"/>
            <w:tcBorders>
              <w:top w:val="nil"/>
              <w:left w:val="nil"/>
              <w:bottom w:val="nil"/>
            </w:tcBorders>
            <w:shd w:val="clear" w:color="auto" w:fill="FFFFFF"/>
            <w:vAlign w:val="center"/>
          </w:tcPr>
          <w:p w:rsidR="0000744B" w:rsidRDefault="009D6FFF">
            <w:pPr>
              <w:jc w:val="center"/>
            </w:pPr>
            <w:r>
              <w:t>2,50</w:t>
            </w:r>
          </w:p>
        </w:tc>
      </w:tr>
      <w:tr w:rsidR="0000744B">
        <w:trPr>
          <w:jc w:val="center"/>
        </w:trPr>
        <w:tc>
          <w:tcPr>
            <w:tcW w:w="697" w:type="pct"/>
            <w:vMerge/>
            <w:shd w:val="clear" w:color="auto" w:fill="FFFFFF"/>
            <w:vAlign w:val="center"/>
          </w:tcPr>
          <w:p w:rsidR="0000744B" w:rsidRDefault="0000744B">
            <w:pPr>
              <w:jc w:val="center"/>
            </w:pPr>
          </w:p>
        </w:tc>
        <w:tc>
          <w:tcPr>
            <w:tcW w:w="1436" w:type="pct"/>
            <w:vMerge/>
            <w:shd w:val="clear" w:color="auto" w:fill="FFFFFF"/>
            <w:vAlign w:val="center"/>
          </w:tcPr>
          <w:p w:rsidR="0000744B" w:rsidRDefault="0000744B">
            <w:pPr>
              <w:jc w:val="center"/>
            </w:pPr>
          </w:p>
        </w:tc>
        <w:tc>
          <w:tcPr>
            <w:tcW w:w="487" w:type="pct"/>
            <w:tcBorders>
              <w:top w:val="nil"/>
              <w:right w:val="nil"/>
            </w:tcBorders>
            <w:shd w:val="clear" w:color="auto" w:fill="FFFFFF"/>
            <w:vAlign w:val="center"/>
          </w:tcPr>
          <w:p w:rsidR="0000744B" w:rsidRDefault="009D6FFF">
            <w:pPr>
              <w:jc w:val="center"/>
            </w:pPr>
            <w:r>
              <w:t>26</w:t>
            </w:r>
          </w:p>
        </w:tc>
        <w:tc>
          <w:tcPr>
            <w:tcW w:w="1525" w:type="pct"/>
            <w:tcBorders>
              <w:top w:val="nil"/>
              <w:left w:val="nil"/>
              <w:right w:val="nil"/>
            </w:tcBorders>
            <w:shd w:val="clear" w:color="auto" w:fill="FFFFFF"/>
            <w:vAlign w:val="center"/>
          </w:tcPr>
          <w:p w:rsidR="0000744B" w:rsidRDefault="009D6FFF">
            <w:pPr>
              <w:jc w:val="center"/>
            </w:pPr>
            <w:r>
              <w:t>26,0</w:t>
            </w:r>
          </w:p>
        </w:tc>
        <w:tc>
          <w:tcPr>
            <w:tcW w:w="855" w:type="pct"/>
            <w:tcBorders>
              <w:top w:val="nil"/>
              <w:left w:val="nil"/>
            </w:tcBorders>
            <w:shd w:val="clear" w:color="auto" w:fill="FFFFFF"/>
            <w:vAlign w:val="center"/>
          </w:tcPr>
          <w:p w:rsidR="0000744B" w:rsidRDefault="009D6FFF">
            <w:pPr>
              <w:jc w:val="center"/>
            </w:pPr>
            <w:r>
              <w:t>1,00</w:t>
            </w:r>
          </w:p>
        </w:tc>
      </w:tr>
      <w:tr w:rsidR="0000744B">
        <w:trPr>
          <w:jc w:val="center"/>
        </w:trPr>
        <w:tc>
          <w:tcPr>
            <w:tcW w:w="2133" w:type="pct"/>
            <w:gridSpan w:val="2"/>
            <w:shd w:val="clear" w:color="auto" w:fill="FFFFFF"/>
            <w:vAlign w:val="center"/>
          </w:tcPr>
          <w:p w:rsidR="0000744B" w:rsidRDefault="009D6FFF">
            <w:r>
              <w:t>Итого</w:t>
            </w:r>
          </w:p>
        </w:tc>
        <w:tc>
          <w:tcPr>
            <w:tcW w:w="487" w:type="pct"/>
            <w:shd w:val="clear" w:color="auto" w:fill="FFFFFF"/>
            <w:vAlign w:val="center"/>
          </w:tcPr>
          <w:p w:rsidR="0000744B" w:rsidRDefault="0000744B">
            <w:pPr>
              <w:jc w:val="center"/>
            </w:pPr>
          </w:p>
        </w:tc>
        <w:tc>
          <w:tcPr>
            <w:tcW w:w="1525" w:type="pct"/>
            <w:shd w:val="clear" w:color="auto" w:fill="FFFFFF"/>
            <w:vAlign w:val="center"/>
          </w:tcPr>
          <w:p w:rsidR="0000744B" w:rsidRDefault="0000744B">
            <w:pPr>
              <w:jc w:val="center"/>
            </w:pPr>
          </w:p>
        </w:tc>
        <w:tc>
          <w:tcPr>
            <w:tcW w:w="855" w:type="pct"/>
            <w:shd w:val="clear" w:color="auto" w:fill="FFFFFF"/>
            <w:vAlign w:val="center"/>
          </w:tcPr>
          <w:p w:rsidR="0000744B" w:rsidRDefault="0000744B">
            <w:pPr>
              <w:jc w:val="center"/>
            </w:pPr>
          </w:p>
        </w:tc>
      </w:tr>
      <w:tr w:rsidR="0000744B">
        <w:trPr>
          <w:jc w:val="center"/>
        </w:trPr>
        <w:tc>
          <w:tcPr>
            <w:tcW w:w="2133" w:type="pct"/>
            <w:gridSpan w:val="2"/>
            <w:shd w:val="clear" w:color="auto" w:fill="FFFFFF"/>
            <w:vAlign w:val="center"/>
          </w:tcPr>
          <w:p w:rsidR="0000744B" w:rsidRDefault="009D6FFF">
            <w:r>
              <w:t>Всего</w:t>
            </w:r>
          </w:p>
        </w:tc>
        <w:tc>
          <w:tcPr>
            <w:tcW w:w="487" w:type="pct"/>
            <w:shd w:val="clear" w:color="auto" w:fill="FFFFFF"/>
            <w:vAlign w:val="center"/>
          </w:tcPr>
          <w:p w:rsidR="0000744B" w:rsidRDefault="0000744B">
            <w:pPr>
              <w:jc w:val="center"/>
            </w:pPr>
          </w:p>
        </w:tc>
        <w:tc>
          <w:tcPr>
            <w:tcW w:w="1525" w:type="pct"/>
            <w:shd w:val="clear" w:color="auto" w:fill="FFFFFF"/>
            <w:vAlign w:val="center"/>
          </w:tcPr>
          <w:p w:rsidR="0000744B" w:rsidRDefault="0000744B">
            <w:pPr>
              <w:jc w:val="center"/>
            </w:pPr>
          </w:p>
        </w:tc>
        <w:tc>
          <w:tcPr>
            <w:tcW w:w="855" w:type="pct"/>
            <w:shd w:val="clear" w:color="auto" w:fill="FFFFFF"/>
            <w:vAlign w:val="center"/>
          </w:tcPr>
          <w:p w:rsidR="0000744B" w:rsidRDefault="0000744B">
            <w:pPr>
              <w:jc w:val="center"/>
            </w:pPr>
          </w:p>
        </w:tc>
      </w:tr>
    </w:tbl>
    <w:p w:rsidR="0000744B" w:rsidRDefault="0000744B">
      <w:pPr>
        <w:rPr>
          <w:sz w:val="28"/>
          <w:szCs w:val="28"/>
        </w:rPr>
      </w:pPr>
    </w:p>
    <w:p w:rsidR="0000744B" w:rsidRDefault="009D6FFF">
      <w:pPr>
        <w:rPr>
          <w:sz w:val="28"/>
          <w:szCs w:val="28"/>
        </w:rPr>
      </w:pPr>
      <w:r>
        <w:rPr>
          <w:sz w:val="28"/>
          <w:szCs w:val="28"/>
        </w:rPr>
        <w:t xml:space="preserve">По исходным статистическим данным определите внутригрупповые, межгрупповую, среднюю из внутригрупповых дисперсии, а также дайте количественную оценку силы связи между уровнем процентной ставки и суммой выданных кредитов. </w:t>
      </w:r>
    </w:p>
    <w:p w:rsidR="0000744B" w:rsidRDefault="0000744B">
      <w:pPr>
        <w:rPr>
          <w:sz w:val="28"/>
          <w:szCs w:val="28"/>
        </w:rPr>
      </w:pPr>
    </w:p>
    <w:p w:rsidR="0000744B" w:rsidRDefault="009345DC">
      <w:pPr>
        <w:numPr>
          <w:ilvl w:val="0"/>
          <w:numId w:val="12"/>
        </w:numPr>
        <w:jc w:val="both"/>
        <w:rPr>
          <w:sz w:val="28"/>
          <w:szCs w:val="28"/>
        </w:rPr>
      </w:pPr>
      <w:r>
        <w:rPr>
          <w:sz w:val="28"/>
          <w:szCs w:val="28"/>
        </w:rPr>
        <w:pict>
          <v:line id="1369" o:spid="_x0000_s1027" style="position:absolute;left:0;text-align:left;z-index:251687424;visibility:visible;mso-wrap-distance-left:0;mso-wrap-distance-right:0;mso-position-horizontal-relative:margin" from="-.5pt,384.6pt" to="-.5pt,456.6pt" o:allowincell="f" strokeweight="1.55pt">
            <w10:wrap anchorx="margin"/>
          </v:line>
        </w:pict>
      </w:r>
      <w:r w:rsidR="009D6FFF">
        <w:rPr>
          <w:sz w:val="28"/>
          <w:szCs w:val="28"/>
        </w:rPr>
        <w:t>По нескольким предприятиям легкой промышленности имеются следующие статистические данные:</w:t>
      </w:r>
    </w:p>
    <w:p w:rsidR="0000744B" w:rsidRDefault="0000744B">
      <w:pPr>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4A0"/>
      </w:tblPr>
      <w:tblGrid>
        <w:gridCol w:w="1699"/>
        <w:gridCol w:w="1630"/>
        <w:gridCol w:w="1998"/>
        <w:gridCol w:w="1395"/>
        <w:gridCol w:w="1296"/>
        <w:gridCol w:w="1417"/>
      </w:tblGrid>
      <w:tr w:rsidR="0000744B">
        <w:trPr>
          <w:jc w:val="center"/>
        </w:trPr>
        <w:tc>
          <w:tcPr>
            <w:tcW w:w="926" w:type="pct"/>
            <w:shd w:val="clear" w:color="auto" w:fill="FFFFFF"/>
            <w:vAlign w:val="center"/>
          </w:tcPr>
          <w:p w:rsidR="0000744B" w:rsidRDefault="009D6FFF">
            <w:pPr>
              <w:jc w:val="center"/>
            </w:pPr>
            <w:r>
              <w:t>№ предприятия</w:t>
            </w:r>
          </w:p>
        </w:tc>
        <w:tc>
          <w:tcPr>
            <w:tcW w:w="889" w:type="pct"/>
            <w:shd w:val="clear" w:color="auto" w:fill="FFFFFF"/>
            <w:vAlign w:val="center"/>
          </w:tcPr>
          <w:p w:rsidR="0000744B" w:rsidRDefault="009D6FFF">
            <w:pPr>
              <w:jc w:val="center"/>
            </w:pPr>
            <w:r>
              <w:t>Выпуск продукции, млн. руб.</w:t>
            </w:r>
          </w:p>
        </w:tc>
        <w:tc>
          <w:tcPr>
            <w:tcW w:w="1084" w:type="pct"/>
            <w:shd w:val="clear" w:color="auto" w:fill="FFFFFF"/>
            <w:vAlign w:val="center"/>
          </w:tcPr>
          <w:p w:rsidR="0000744B" w:rsidRDefault="009D6FFF">
            <w:pPr>
              <w:jc w:val="center"/>
            </w:pPr>
            <w:r>
              <w:t>Среднегодовая стоимость основного капитала, млн. рублей</w:t>
            </w:r>
          </w:p>
        </w:tc>
        <w:tc>
          <w:tcPr>
            <w:tcW w:w="613" w:type="pct"/>
            <w:shd w:val="clear" w:color="auto" w:fill="FFFFFF"/>
            <w:vAlign w:val="center"/>
          </w:tcPr>
          <w:p w:rsidR="0000744B" w:rsidRDefault="009D6FFF">
            <w:pPr>
              <w:jc w:val="center"/>
            </w:pPr>
            <w:r>
              <w:t>Численность работников,</w:t>
            </w:r>
          </w:p>
        </w:tc>
        <w:tc>
          <w:tcPr>
            <w:tcW w:w="712" w:type="pct"/>
            <w:shd w:val="clear" w:color="auto" w:fill="FFFFFF"/>
            <w:vAlign w:val="center"/>
          </w:tcPr>
          <w:p w:rsidR="0000744B" w:rsidRDefault="009D6FFF">
            <w:pPr>
              <w:jc w:val="center"/>
            </w:pPr>
            <w:r>
              <w:t>Потери рабочего времени, тыс. чел.-дней</w:t>
            </w:r>
          </w:p>
        </w:tc>
        <w:tc>
          <w:tcPr>
            <w:tcW w:w="776" w:type="pct"/>
            <w:shd w:val="clear" w:color="auto" w:fill="FFFFFF"/>
            <w:vAlign w:val="center"/>
          </w:tcPr>
          <w:p w:rsidR="0000744B" w:rsidRDefault="009D6FFF">
            <w:pPr>
              <w:jc w:val="center"/>
            </w:pPr>
            <w:r>
              <w:t>Прибыль, млн. рублей</w:t>
            </w:r>
          </w:p>
        </w:tc>
      </w:tr>
      <w:tr w:rsidR="0000744B">
        <w:trPr>
          <w:jc w:val="center"/>
        </w:trPr>
        <w:tc>
          <w:tcPr>
            <w:tcW w:w="926" w:type="pct"/>
            <w:shd w:val="clear" w:color="auto" w:fill="FFFFFF"/>
            <w:vAlign w:val="center"/>
          </w:tcPr>
          <w:p w:rsidR="0000744B" w:rsidRDefault="009D6FFF">
            <w:pPr>
              <w:jc w:val="center"/>
            </w:pPr>
            <w:r>
              <w:t>I</w:t>
            </w:r>
          </w:p>
        </w:tc>
        <w:tc>
          <w:tcPr>
            <w:tcW w:w="889" w:type="pct"/>
            <w:shd w:val="clear" w:color="auto" w:fill="FFFFFF"/>
            <w:vAlign w:val="center"/>
          </w:tcPr>
          <w:p w:rsidR="0000744B" w:rsidRDefault="009D6FFF">
            <w:pPr>
              <w:jc w:val="center"/>
            </w:pPr>
            <w:r>
              <w:t>65,0</w:t>
            </w:r>
          </w:p>
        </w:tc>
        <w:tc>
          <w:tcPr>
            <w:tcW w:w="1084" w:type="pct"/>
            <w:shd w:val="clear" w:color="auto" w:fill="FFFFFF"/>
            <w:vAlign w:val="center"/>
          </w:tcPr>
          <w:p w:rsidR="0000744B" w:rsidRDefault="009D6FFF">
            <w:pPr>
              <w:jc w:val="center"/>
            </w:pPr>
            <w:r>
              <w:t>54,6</w:t>
            </w:r>
          </w:p>
        </w:tc>
        <w:tc>
          <w:tcPr>
            <w:tcW w:w="613" w:type="pct"/>
            <w:shd w:val="clear" w:color="auto" w:fill="FFFFFF"/>
            <w:vAlign w:val="center"/>
          </w:tcPr>
          <w:p w:rsidR="0000744B" w:rsidRDefault="009D6FFF">
            <w:pPr>
              <w:jc w:val="center"/>
            </w:pPr>
            <w:r>
              <w:t>340</w:t>
            </w:r>
          </w:p>
        </w:tc>
        <w:tc>
          <w:tcPr>
            <w:tcW w:w="712" w:type="pct"/>
            <w:shd w:val="clear" w:color="auto" w:fill="FFFFFF"/>
            <w:vAlign w:val="center"/>
          </w:tcPr>
          <w:p w:rsidR="0000744B" w:rsidRDefault="009D6FFF">
            <w:pPr>
              <w:jc w:val="center"/>
            </w:pPr>
            <w:r>
              <w:t>66,0</w:t>
            </w:r>
          </w:p>
        </w:tc>
        <w:tc>
          <w:tcPr>
            <w:tcW w:w="776" w:type="pct"/>
            <w:shd w:val="clear" w:color="auto" w:fill="FFFFFF"/>
            <w:vAlign w:val="center"/>
          </w:tcPr>
          <w:p w:rsidR="0000744B" w:rsidRDefault="009D6FFF">
            <w:pPr>
              <w:jc w:val="center"/>
            </w:pPr>
            <w:r>
              <w:t>15,7</w:t>
            </w:r>
          </w:p>
        </w:tc>
      </w:tr>
      <w:tr w:rsidR="0000744B">
        <w:trPr>
          <w:jc w:val="center"/>
        </w:trPr>
        <w:tc>
          <w:tcPr>
            <w:tcW w:w="926" w:type="pct"/>
            <w:shd w:val="clear" w:color="auto" w:fill="FFFFFF"/>
            <w:vAlign w:val="center"/>
          </w:tcPr>
          <w:p w:rsidR="0000744B" w:rsidRDefault="009D6FFF">
            <w:pPr>
              <w:jc w:val="center"/>
            </w:pPr>
            <w:r>
              <w:t>2</w:t>
            </w:r>
          </w:p>
        </w:tc>
        <w:tc>
          <w:tcPr>
            <w:tcW w:w="889" w:type="pct"/>
            <w:shd w:val="clear" w:color="auto" w:fill="FFFFFF"/>
            <w:vAlign w:val="center"/>
          </w:tcPr>
          <w:p w:rsidR="0000744B" w:rsidRDefault="009D6FFF">
            <w:pPr>
              <w:jc w:val="center"/>
            </w:pPr>
            <w:r>
              <w:t>78,0</w:t>
            </w:r>
          </w:p>
        </w:tc>
        <w:tc>
          <w:tcPr>
            <w:tcW w:w="1084" w:type="pct"/>
            <w:shd w:val="clear" w:color="auto" w:fill="FFFFFF"/>
            <w:vAlign w:val="center"/>
          </w:tcPr>
          <w:p w:rsidR="0000744B" w:rsidRDefault="009D6FFF">
            <w:pPr>
              <w:jc w:val="center"/>
            </w:pPr>
            <w:r>
              <w:t>73,6</w:t>
            </w:r>
          </w:p>
        </w:tc>
        <w:tc>
          <w:tcPr>
            <w:tcW w:w="613" w:type="pct"/>
            <w:shd w:val="clear" w:color="auto" w:fill="FFFFFF"/>
            <w:vAlign w:val="center"/>
          </w:tcPr>
          <w:p w:rsidR="0000744B" w:rsidRDefault="009D6FFF">
            <w:pPr>
              <w:jc w:val="center"/>
            </w:pPr>
            <w:r>
              <w:t>700</w:t>
            </w:r>
          </w:p>
        </w:tc>
        <w:tc>
          <w:tcPr>
            <w:tcW w:w="712" w:type="pct"/>
            <w:shd w:val="clear" w:color="auto" w:fill="FFFFFF"/>
            <w:vAlign w:val="center"/>
          </w:tcPr>
          <w:p w:rsidR="0000744B" w:rsidRDefault="009D6FFF">
            <w:pPr>
              <w:jc w:val="center"/>
            </w:pPr>
            <w:r>
              <w:t>44,0</w:t>
            </w:r>
          </w:p>
        </w:tc>
        <w:tc>
          <w:tcPr>
            <w:tcW w:w="776" w:type="pct"/>
            <w:shd w:val="clear" w:color="auto" w:fill="FFFFFF"/>
            <w:vAlign w:val="center"/>
          </w:tcPr>
          <w:p w:rsidR="0000744B" w:rsidRDefault="009D6FFF">
            <w:pPr>
              <w:jc w:val="center"/>
            </w:pPr>
            <w:r>
              <w:t>18,0</w:t>
            </w:r>
          </w:p>
        </w:tc>
      </w:tr>
      <w:tr w:rsidR="0000744B">
        <w:trPr>
          <w:jc w:val="center"/>
        </w:trPr>
        <w:tc>
          <w:tcPr>
            <w:tcW w:w="926" w:type="pct"/>
            <w:shd w:val="clear" w:color="auto" w:fill="FFFFFF"/>
            <w:vAlign w:val="center"/>
          </w:tcPr>
          <w:p w:rsidR="0000744B" w:rsidRDefault="009D6FFF">
            <w:pPr>
              <w:jc w:val="center"/>
            </w:pPr>
            <w:r>
              <w:t>3</w:t>
            </w:r>
          </w:p>
        </w:tc>
        <w:tc>
          <w:tcPr>
            <w:tcW w:w="889" w:type="pct"/>
            <w:shd w:val="clear" w:color="auto" w:fill="FFFFFF"/>
            <w:vAlign w:val="center"/>
          </w:tcPr>
          <w:p w:rsidR="0000744B" w:rsidRDefault="009D6FFF">
            <w:pPr>
              <w:jc w:val="center"/>
            </w:pPr>
            <w:r>
              <w:t>41,0</w:t>
            </w:r>
          </w:p>
        </w:tc>
        <w:tc>
          <w:tcPr>
            <w:tcW w:w="1084" w:type="pct"/>
            <w:shd w:val="clear" w:color="auto" w:fill="FFFFFF"/>
            <w:vAlign w:val="center"/>
          </w:tcPr>
          <w:p w:rsidR="0000744B" w:rsidRDefault="009D6FFF">
            <w:pPr>
              <w:jc w:val="center"/>
            </w:pPr>
            <w:r>
              <w:t>42,0</w:t>
            </w:r>
          </w:p>
        </w:tc>
        <w:tc>
          <w:tcPr>
            <w:tcW w:w="613" w:type="pct"/>
            <w:shd w:val="clear" w:color="auto" w:fill="FFFFFF"/>
            <w:vAlign w:val="center"/>
          </w:tcPr>
          <w:p w:rsidR="0000744B" w:rsidRDefault="009D6FFF">
            <w:pPr>
              <w:jc w:val="center"/>
            </w:pPr>
            <w:r>
              <w:t>100</w:t>
            </w:r>
          </w:p>
        </w:tc>
        <w:tc>
          <w:tcPr>
            <w:tcW w:w="712" w:type="pct"/>
            <w:shd w:val="clear" w:color="auto" w:fill="FFFFFF"/>
            <w:vAlign w:val="center"/>
          </w:tcPr>
          <w:p w:rsidR="0000744B" w:rsidRDefault="009D6FFF">
            <w:pPr>
              <w:jc w:val="center"/>
            </w:pPr>
            <w:r>
              <w:t>91,0</w:t>
            </w:r>
          </w:p>
        </w:tc>
        <w:tc>
          <w:tcPr>
            <w:tcW w:w="776" w:type="pct"/>
            <w:shd w:val="clear" w:color="auto" w:fill="FFFFFF"/>
            <w:vAlign w:val="center"/>
          </w:tcPr>
          <w:p w:rsidR="0000744B" w:rsidRDefault="009D6FFF">
            <w:pPr>
              <w:jc w:val="center"/>
            </w:pPr>
            <w:r>
              <w:t>12,1</w:t>
            </w:r>
          </w:p>
        </w:tc>
      </w:tr>
      <w:tr w:rsidR="0000744B">
        <w:trPr>
          <w:jc w:val="center"/>
        </w:trPr>
        <w:tc>
          <w:tcPr>
            <w:tcW w:w="926" w:type="pct"/>
            <w:shd w:val="clear" w:color="auto" w:fill="FFFFFF"/>
            <w:vAlign w:val="center"/>
          </w:tcPr>
          <w:p w:rsidR="0000744B" w:rsidRDefault="009D6FFF">
            <w:pPr>
              <w:jc w:val="center"/>
            </w:pPr>
            <w:r>
              <w:t>4</w:t>
            </w:r>
          </w:p>
        </w:tc>
        <w:tc>
          <w:tcPr>
            <w:tcW w:w="889" w:type="pct"/>
            <w:shd w:val="clear" w:color="auto" w:fill="FFFFFF"/>
            <w:vAlign w:val="center"/>
          </w:tcPr>
          <w:p w:rsidR="0000744B" w:rsidRDefault="009D6FFF">
            <w:pPr>
              <w:jc w:val="center"/>
            </w:pPr>
            <w:r>
              <w:t>540</w:t>
            </w:r>
          </w:p>
        </w:tc>
        <w:tc>
          <w:tcPr>
            <w:tcW w:w="1084" w:type="pct"/>
            <w:shd w:val="clear" w:color="auto" w:fill="FFFFFF"/>
            <w:vAlign w:val="center"/>
          </w:tcPr>
          <w:p w:rsidR="0000744B" w:rsidRDefault="009D6FFF">
            <w:pPr>
              <w:jc w:val="center"/>
            </w:pPr>
            <w:r>
              <w:t>46,0</w:t>
            </w:r>
          </w:p>
        </w:tc>
        <w:tc>
          <w:tcPr>
            <w:tcW w:w="613" w:type="pct"/>
            <w:shd w:val="clear" w:color="auto" w:fill="FFFFFF"/>
            <w:vAlign w:val="center"/>
          </w:tcPr>
          <w:p w:rsidR="0000744B" w:rsidRDefault="009D6FFF">
            <w:pPr>
              <w:jc w:val="center"/>
            </w:pPr>
            <w:r>
              <w:t>280</w:t>
            </w:r>
          </w:p>
        </w:tc>
        <w:tc>
          <w:tcPr>
            <w:tcW w:w="712" w:type="pct"/>
            <w:shd w:val="clear" w:color="auto" w:fill="FFFFFF"/>
            <w:vAlign w:val="center"/>
          </w:tcPr>
          <w:p w:rsidR="0000744B" w:rsidRDefault="009D6FFF">
            <w:pPr>
              <w:jc w:val="center"/>
            </w:pPr>
            <w:r>
              <w:t>78,0</w:t>
            </w:r>
          </w:p>
        </w:tc>
        <w:tc>
          <w:tcPr>
            <w:tcW w:w="776" w:type="pct"/>
            <w:shd w:val="clear" w:color="auto" w:fill="FFFFFF"/>
            <w:vAlign w:val="center"/>
          </w:tcPr>
          <w:p w:rsidR="0000744B" w:rsidRDefault="009D6FFF">
            <w:pPr>
              <w:jc w:val="center"/>
            </w:pPr>
            <w:r>
              <w:t>13,8</w:t>
            </w:r>
          </w:p>
        </w:tc>
      </w:tr>
      <w:tr w:rsidR="0000744B">
        <w:trPr>
          <w:jc w:val="center"/>
        </w:trPr>
        <w:tc>
          <w:tcPr>
            <w:tcW w:w="926" w:type="pct"/>
            <w:shd w:val="clear" w:color="auto" w:fill="FFFFFF"/>
            <w:vAlign w:val="center"/>
          </w:tcPr>
          <w:p w:rsidR="0000744B" w:rsidRDefault="009D6FFF">
            <w:pPr>
              <w:jc w:val="center"/>
            </w:pPr>
            <w:r>
              <w:t>5</w:t>
            </w:r>
          </w:p>
        </w:tc>
        <w:tc>
          <w:tcPr>
            <w:tcW w:w="889" w:type="pct"/>
            <w:shd w:val="clear" w:color="auto" w:fill="FFFFFF"/>
            <w:vAlign w:val="center"/>
          </w:tcPr>
          <w:p w:rsidR="0000744B" w:rsidRDefault="009D6FFF">
            <w:pPr>
              <w:jc w:val="center"/>
            </w:pPr>
            <w:r>
              <w:t>66,0</w:t>
            </w:r>
          </w:p>
        </w:tc>
        <w:tc>
          <w:tcPr>
            <w:tcW w:w="1084" w:type="pct"/>
            <w:shd w:val="clear" w:color="auto" w:fill="FFFFFF"/>
            <w:vAlign w:val="center"/>
          </w:tcPr>
          <w:p w:rsidR="0000744B" w:rsidRDefault="009D6FFF">
            <w:pPr>
              <w:jc w:val="center"/>
            </w:pPr>
            <w:r>
              <w:t>62,0</w:t>
            </w:r>
          </w:p>
        </w:tc>
        <w:tc>
          <w:tcPr>
            <w:tcW w:w="613" w:type="pct"/>
            <w:shd w:val="clear" w:color="auto" w:fill="FFFFFF"/>
            <w:vAlign w:val="center"/>
          </w:tcPr>
          <w:p w:rsidR="0000744B" w:rsidRDefault="009D6FFF">
            <w:pPr>
              <w:jc w:val="center"/>
            </w:pPr>
            <w:r>
              <w:t>410</w:t>
            </w:r>
          </w:p>
        </w:tc>
        <w:tc>
          <w:tcPr>
            <w:tcW w:w="712" w:type="pct"/>
            <w:shd w:val="clear" w:color="auto" w:fill="FFFFFF"/>
            <w:vAlign w:val="center"/>
          </w:tcPr>
          <w:p w:rsidR="0000744B" w:rsidRDefault="009D6FFF">
            <w:pPr>
              <w:jc w:val="center"/>
            </w:pPr>
            <w:r>
              <w:t>57,4</w:t>
            </w:r>
          </w:p>
        </w:tc>
        <w:tc>
          <w:tcPr>
            <w:tcW w:w="776" w:type="pct"/>
            <w:shd w:val="clear" w:color="auto" w:fill="FFFFFF"/>
            <w:vAlign w:val="center"/>
          </w:tcPr>
          <w:p w:rsidR="0000744B" w:rsidRDefault="009D6FFF">
            <w:pPr>
              <w:jc w:val="center"/>
            </w:pPr>
            <w:r>
              <w:t>15,5</w:t>
            </w:r>
          </w:p>
        </w:tc>
      </w:tr>
      <w:tr w:rsidR="0000744B">
        <w:trPr>
          <w:jc w:val="center"/>
        </w:trPr>
        <w:tc>
          <w:tcPr>
            <w:tcW w:w="926" w:type="pct"/>
            <w:shd w:val="clear" w:color="auto" w:fill="FFFFFF"/>
            <w:vAlign w:val="center"/>
          </w:tcPr>
          <w:p w:rsidR="0000744B" w:rsidRDefault="009D6FFF">
            <w:pPr>
              <w:jc w:val="center"/>
            </w:pPr>
            <w:r>
              <w:t>6</w:t>
            </w:r>
          </w:p>
        </w:tc>
        <w:tc>
          <w:tcPr>
            <w:tcW w:w="889" w:type="pct"/>
            <w:shd w:val="clear" w:color="auto" w:fill="FFFFFF"/>
            <w:vAlign w:val="center"/>
          </w:tcPr>
          <w:p w:rsidR="0000744B" w:rsidRDefault="009D6FFF">
            <w:pPr>
              <w:jc w:val="center"/>
            </w:pPr>
            <w:r>
              <w:t>80,0</w:t>
            </w:r>
          </w:p>
        </w:tc>
        <w:tc>
          <w:tcPr>
            <w:tcW w:w="1084" w:type="pct"/>
            <w:shd w:val="clear" w:color="auto" w:fill="FFFFFF"/>
            <w:vAlign w:val="center"/>
          </w:tcPr>
          <w:p w:rsidR="0000744B" w:rsidRDefault="009D6FFF">
            <w:pPr>
              <w:jc w:val="center"/>
            </w:pPr>
            <w:r>
              <w:t>68t4</w:t>
            </w:r>
          </w:p>
        </w:tc>
        <w:tc>
          <w:tcPr>
            <w:tcW w:w="613" w:type="pct"/>
            <w:shd w:val="clear" w:color="auto" w:fill="FFFFFF"/>
            <w:vAlign w:val="center"/>
          </w:tcPr>
          <w:p w:rsidR="0000744B" w:rsidRDefault="009D6FFF">
            <w:pPr>
              <w:jc w:val="center"/>
            </w:pPr>
            <w:r>
              <w:t>650</w:t>
            </w:r>
          </w:p>
        </w:tc>
        <w:tc>
          <w:tcPr>
            <w:tcW w:w="712" w:type="pct"/>
            <w:shd w:val="clear" w:color="auto" w:fill="FFFFFF"/>
            <w:vAlign w:val="center"/>
          </w:tcPr>
          <w:p w:rsidR="0000744B" w:rsidRDefault="009D6FFF">
            <w:pPr>
              <w:jc w:val="center"/>
            </w:pPr>
            <w:r>
              <w:t>42,0</w:t>
            </w:r>
          </w:p>
        </w:tc>
        <w:tc>
          <w:tcPr>
            <w:tcW w:w="776" w:type="pct"/>
            <w:shd w:val="clear" w:color="auto" w:fill="FFFFFF"/>
            <w:vAlign w:val="center"/>
          </w:tcPr>
          <w:p w:rsidR="0000744B" w:rsidRDefault="009D6FFF">
            <w:pPr>
              <w:jc w:val="center"/>
            </w:pPr>
            <w:r>
              <w:t>17,9</w:t>
            </w:r>
          </w:p>
        </w:tc>
      </w:tr>
      <w:tr w:rsidR="0000744B">
        <w:trPr>
          <w:jc w:val="center"/>
        </w:trPr>
        <w:tc>
          <w:tcPr>
            <w:tcW w:w="926" w:type="pct"/>
            <w:shd w:val="clear" w:color="auto" w:fill="FFFFFF"/>
            <w:vAlign w:val="center"/>
          </w:tcPr>
          <w:p w:rsidR="0000744B" w:rsidRDefault="009D6FFF">
            <w:pPr>
              <w:jc w:val="center"/>
            </w:pPr>
            <w:r>
              <w:t>7</w:t>
            </w:r>
          </w:p>
        </w:tc>
        <w:tc>
          <w:tcPr>
            <w:tcW w:w="889" w:type="pct"/>
            <w:shd w:val="clear" w:color="auto" w:fill="FFFFFF"/>
            <w:vAlign w:val="center"/>
          </w:tcPr>
          <w:p w:rsidR="0000744B" w:rsidRDefault="009D6FFF">
            <w:pPr>
              <w:jc w:val="center"/>
            </w:pPr>
            <w:r>
              <w:t>45,0</w:t>
            </w:r>
          </w:p>
        </w:tc>
        <w:tc>
          <w:tcPr>
            <w:tcW w:w="1084" w:type="pct"/>
            <w:shd w:val="clear" w:color="auto" w:fill="FFFFFF"/>
            <w:vAlign w:val="center"/>
          </w:tcPr>
          <w:p w:rsidR="0000744B" w:rsidRDefault="009D6FFF">
            <w:pPr>
              <w:jc w:val="center"/>
            </w:pPr>
            <w:r>
              <w:t>36,0</w:t>
            </w:r>
          </w:p>
        </w:tc>
        <w:tc>
          <w:tcPr>
            <w:tcW w:w="613" w:type="pct"/>
            <w:shd w:val="clear" w:color="auto" w:fill="FFFFFF"/>
            <w:vAlign w:val="center"/>
          </w:tcPr>
          <w:p w:rsidR="0000744B" w:rsidRDefault="009D6FFF">
            <w:pPr>
              <w:jc w:val="center"/>
            </w:pPr>
            <w:r>
              <w:t>170</w:t>
            </w:r>
          </w:p>
        </w:tc>
        <w:tc>
          <w:tcPr>
            <w:tcW w:w="712" w:type="pct"/>
            <w:shd w:val="clear" w:color="auto" w:fill="FFFFFF"/>
            <w:vAlign w:val="center"/>
          </w:tcPr>
          <w:p w:rsidR="0000744B" w:rsidRDefault="009D6FFF">
            <w:pPr>
              <w:jc w:val="center"/>
            </w:pPr>
            <w:r>
              <w:t>300,0</w:t>
            </w:r>
          </w:p>
        </w:tc>
        <w:tc>
          <w:tcPr>
            <w:tcW w:w="776" w:type="pct"/>
            <w:shd w:val="clear" w:color="auto" w:fill="FFFFFF"/>
            <w:vAlign w:val="center"/>
          </w:tcPr>
          <w:p w:rsidR="0000744B" w:rsidRDefault="009D6FFF">
            <w:pPr>
              <w:jc w:val="center"/>
            </w:pPr>
            <w:r>
              <w:t>12,8</w:t>
            </w:r>
          </w:p>
        </w:tc>
      </w:tr>
      <w:tr w:rsidR="0000744B">
        <w:trPr>
          <w:jc w:val="center"/>
        </w:trPr>
        <w:tc>
          <w:tcPr>
            <w:tcW w:w="926" w:type="pct"/>
            <w:shd w:val="clear" w:color="auto" w:fill="FFFFFF"/>
            <w:vAlign w:val="center"/>
          </w:tcPr>
          <w:p w:rsidR="0000744B" w:rsidRDefault="009D6FFF">
            <w:pPr>
              <w:jc w:val="center"/>
            </w:pPr>
            <w:r>
              <w:t>8</w:t>
            </w:r>
          </w:p>
        </w:tc>
        <w:tc>
          <w:tcPr>
            <w:tcW w:w="889" w:type="pct"/>
            <w:shd w:val="clear" w:color="auto" w:fill="FFFFFF"/>
            <w:vAlign w:val="center"/>
          </w:tcPr>
          <w:p w:rsidR="0000744B" w:rsidRDefault="009D6FFF">
            <w:pPr>
              <w:jc w:val="center"/>
            </w:pPr>
            <w:r>
              <w:t>57,0</w:t>
            </w:r>
          </w:p>
        </w:tc>
        <w:tc>
          <w:tcPr>
            <w:tcW w:w="1084" w:type="pct"/>
            <w:shd w:val="clear" w:color="auto" w:fill="FFFFFF"/>
            <w:vAlign w:val="center"/>
          </w:tcPr>
          <w:p w:rsidR="0000744B" w:rsidRDefault="009D6FFF">
            <w:pPr>
              <w:jc w:val="center"/>
            </w:pPr>
            <w:r>
              <w:t>49,6</w:t>
            </w:r>
          </w:p>
        </w:tc>
        <w:tc>
          <w:tcPr>
            <w:tcW w:w="613" w:type="pct"/>
            <w:shd w:val="clear" w:color="auto" w:fill="FFFFFF"/>
            <w:vAlign w:val="center"/>
          </w:tcPr>
          <w:p w:rsidR="0000744B" w:rsidRDefault="009D6FFF">
            <w:pPr>
              <w:jc w:val="center"/>
            </w:pPr>
            <w:r>
              <w:t>260</w:t>
            </w:r>
          </w:p>
        </w:tc>
        <w:tc>
          <w:tcPr>
            <w:tcW w:w="712" w:type="pct"/>
            <w:shd w:val="clear" w:color="auto" w:fill="FFFFFF"/>
            <w:vAlign w:val="center"/>
          </w:tcPr>
          <w:p w:rsidR="0000744B" w:rsidRDefault="009D6FFF">
            <w:pPr>
              <w:jc w:val="center"/>
            </w:pPr>
            <w:r>
              <w:t>79,8</w:t>
            </w:r>
          </w:p>
        </w:tc>
        <w:tc>
          <w:tcPr>
            <w:tcW w:w="776" w:type="pct"/>
            <w:shd w:val="clear" w:color="auto" w:fill="FFFFFF"/>
            <w:vAlign w:val="center"/>
          </w:tcPr>
          <w:p w:rsidR="0000744B" w:rsidRDefault="009D6FFF">
            <w:pPr>
              <w:jc w:val="center"/>
            </w:pPr>
            <w:r>
              <w:t>14,2</w:t>
            </w:r>
          </w:p>
        </w:tc>
      </w:tr>
      <w:tr w:rsidR="0000744B">
        <w:trPr>
          <w:jc w:val="center"/>
        </w:trPr>
        <w:tc>
          <w:tcPr>
            <w:tcW w:w="926" w:type="pct"/>
            <w:shd w:val="clear" w:color="auto" w:fill="FFFFFF"/>
            <w:vAlign w:val="center"/>
          </w:tcPr>
          <w:p w:rsidR="0000744B" w:rsidRDefault="009D6FFF">
            <w:pPr>
              <w:jc w:val="center"/>
            </w:pPr>
            <w:r>
              <w:t>9</w:t>
            </w:r>
          </w:p>
        </w:tc>
        <w:tc>
          <w:tcPr>
            <w:tcW w:w="889" w:type="pct"/>
            <w:shd w:val="clear" w:color="auto" w:fill="FFFFFF"/>
            <w:vAlign w:val="center"/>
          </w:tcPr>
          <w:p w:rsidR="0000744B" w:rsidRDefault="009D6FFF">
            <w:pPr>
              <w:jc w:val="center"/>
            </w:pPr>
            <w:r>
              <w:t>67,0</w:t>
            </w:r>
          </w:p>
        </w:tc>
        <w:tc>
          <w:tcPr>
            <w:tcW w:w="1084" w:type="pct"/>
            <w:shd w:val="clear" w:color="auto" w:fill="FFFFFF"/>
            <w:vAlign w:val="center"/>
          </w:tcPr>
          <w:p w:rsidR="0000744B" w:rsidRDefault="009D6FFF">
            <w:pPr>
              <w:jc w:val="center"/>
            </w:pPr>
            <w:r>
              <w:t>62,4</w:t>
            </w:r>
          </w:p>
        </w:tc>
        <w:tc>
          <w:tcPr>
            <w:tcW w:w="613" w:type="pct"/>
            <w:shd w:val="clear" w:color="auto" w:fill="FFFFFF"/>
            <w:vAlign w:val="center"/>
          </w:tcPr>
          <w:p w:rsidR="0000744B" w:rsidRDefault="009D6FFF">
            <w:pPr>
              <w:jc w:val="center"/>
            </w:pPr>
            <w:r>
              <w:t>380</w:t>
            </w:r>
          </w:p>
        </w:tc>
        <w:tc>
          <w:tcPr>
            <w:tcW w:w="712" w:type="pct"/>
            <w:shd w:val="clear" w:color="auto" w:fill="FFFFFF"/>
            <w:vAlign w:val="center"/>
          </w:tcPr>
          <w:p w:rsidR="0000744B" w:rsidRDefault="009D6FFF">
            <w:pPr>
              <w:jc w:val="center"/>
            </w:pPr>
            <w:r>
              <w:t>57,0</w:t>
            </w:r>
          </w:p>
        </w:tc>
        <w:tc>
          <w:tcPr>
            <w:tcW w:w="776" w:type="pct"/>
            <w:shd w:val="clear" w:color="auto" w:fill="FFFFFF"/>
            <w:vAlign w:val="center"/>
          </w:tcPr>
          <w:p w:rsidR="0000744B" w:rsidRDefault="009D6FFF">
            <w:pPr>
              <w:jc w:val="center"/>
            </w:pPr>
            <w:r>
              <w:t>15,9</w:t>
            </w:r>
          </w:p>
        </w:tc>
      </w:tr>
      <w:tr w:rsidR="0000744B">
        <w:trPr>
          <w:jc w:val="center"/>
        </w:trPr>
        <w:tc>
          <w:tcPr>
            <w:tcW w:w="926" w:type="pct"/>
            <w:shd w:val="clear" w:color="auto" w:fill="FFFFFF"/>
            <w:vAlign w:val="center"/>
          </w:tcPr>
          <w:p w:rsidR="0000744B" w:rsidRDefault="009D6FFF">
            <w:pPr>
              <w:jc w:val="center"/>
            </w:pPr>
            <w:r>
              <w:t>10</w:t>
            </w:r>
          </w:p>
        </w:tc>
        <w:tc>
          <w:tcPr>
            <w:tcW w:w="889" w:type="pct"/>
            <w:shd w:val="clear" w:color="auto" w:fill="FFFFFF"/>
            <w:vAlign w:val="center"/>
          </w:tcPr>
          <w:p w:rsidR="0000744B" w:rsidRDefault="009D6FFF">
            <w:pPr>
              <w:jc w:val="center"/>
            </w:pPr>
            <w:r>
              <w:t>86,0</w:t>
            </w:r>
          </w:p>
        </w:tc>
        <w:tc>
          <w:tcPr>
            <w:tcW w:w="1084" w:type="pct"/>
            <w:shd w:val="clear" w:color="auto" w:fill="FFFFFF"/>
            <w:vAlign w:val="center"/>
          </w:tcPr>
          <w:p w:rsidR="0000744B" w:rsidRDefault="009D6FFF">
            <w:pPr>
              <w:jc w:val="center"/>
            </w:pPr>
            <w:r>
              <w:t>71,2</w:t>
            </w:r>
          </w:p>
        </w:tc>
        <w:tc>
          <w:tcPr>
            <w:tcW w:w="613" w:type="pct"/>
            <w:shd w:val="clear" w:color="auto" w:fill="FFFFFF"/>
            <w:vAlign w:val="center"/>
          </w:tcPr>
          <w:p w:rsidR="0000744B" w:rsidRDefault="009D6FFF">
            <w:pPr>
              <w:jc w:val="center"/>
            </w:pPr>
            <w:r>
              <w:t>680</w:t>
            </w:r>
          </w:p>
        </w:tc>
        <w:tc>
          <w:tcPr>
            <w:tcW w:w="712" w:type="pct"/>
            <w:shd w:val="clear" w:color="auto" w:fill="FFFFFF"/>
            <w:vAlign w:val="center"/>
          </w:tcPr>
          <w:p w:rsidR="0000744B" w:rsidRDefault="009D6FFF">
            <w:pPr>
              <w:jc w:val="center"/>
            </w:pPr>
            <w:r>
              <w:t>38,0</w:t>
            </w:r>
          </w:p>
        </w:tc>
        <w:tc>
          <w:tcPr>
            <w:tcW w:w="776" w:type="pct"/>
            <w:shd w:val="clear" w:color="auto" w:fill="FFFFFF"/>
            <w:vAlign w:val="center"/>
          </w:tcPr>
          <w:p w:rsidR="0000744B" w:rsidRDefault="009D6FFF">
            <w:pPr>
              <w:jc w:val="center"/>
            </w:pPr>
            <w:r>
              <w:t>17,6</w:t>
            </w:r>
          </w:p>
        </w:tc>
      </w:tr>
      <w:tr w:rsidR="0000744B">
        <w:trPr>
          <w:jc w:val="center"/>
        </w:trPr>
        <w:tc>
          <w:tcPr>
            <w:tcW w:w="926" w:type="pct"/>
            <w:shd w:val="clear" w:color="auto" w:fill="FFFFFF"/>
            <w:vAlign w:val="center"/>
          </w:tcPr>
          <w:p w:rsidR="0000744B" w:rsidRDefault="009D6FFF">
            <w:pPr>
              <w:jc w:val="center"/>
            </w:pPr>
            <w:r>
              <w:t>11</w:t>
            </w:r>
          </w:p>
        </w:tc>
        <w:tc>
          <w:tcPr>
            <w:tcW w:w="889" w:type="pct"/>
            <w:shd w:val="clear" w:color="auto" w:fill="FFFFFF"/>
            <w:vAlign w:val="center"/>
          </w:tcPr>
          <w:p w:rsidR="0000744B" w:rsidRDefault="009D6FFF">
            <w:pPr>
              <w:jc w:val="center"/>
            </w:pPr>
            <w:r>
              <w:t>92,0</w:t>
            </w:r>
          </w:p>
        </w:tc>
        <w:tc>
          <w:tcPr>
            <w:tcW w:w="1084" w:type="pct"/>
            <w:shd w:val="clear" w:color="auto" w:fill="FFFFFF"/>
            <w:vAlign w:val="center"/>
          </w:tcPr>
          <w:p w:rsidR="0000744B" w:rsidRDefault="009D6FFF">
            <w:pPr>
              <w:jc w:val="center"/>
            </w:pPr>
            <w:r>
              <w:t>78,8</w:t>
            </w:r>
          </w:p>
        </w:tc>
        <w:tc>
          <w:tcPr>
            <w:tcW w:w="613" w:type="pct"/>
            <w:shd w:val="clear" w:color="auto" w:fill="FFFFFF"/>
            <w:vAlign w:val="center"/>
          </w:tcPr>
          <w:p w:rsidR="0000744B" w:rsidRDefault="009D6FFF">
            <w:pPr>
              <w:jc w:val="center"/>
            </w:pPr>
            <w:r>
              <w:t>800</w:t>
            </w:r>
          </w:p>
        </w:tc>
        <w:tc>
          <w:tcPr>
            <w:tcW w:w="712" w:type="pct"/>
            <w:shd w:val="clear" w:color="auto" w:fill="FFFFFF"/>
            <w:vAlign w:val="center"/>
          </w:tcPr>
          <w:p w:rsidR="0000744B" w:rsidRDefault="009D6FFF">
            <w:pPr>
              <w:jc w:val="center"/>
            </w:pPr>
            <w:r>
              <w:t>23,1</w:t>
            </w:r>
          </w:p>
        </w:tc>
        <w:tc>
          <w:tcPr>
            <w:tcW w:w="776" w:type="pct"/>
            <w:shd w:val="clear" w:color="auto" w:fill="FFFFFF"/>
            <w:vAlign w:val="center"/>
          </w:tcPr>
          <w:p w:rsidR="0000744B" w:rsidRDefault="009D6FFF">
            <w:pPr>
              <w:jc w:val="center"/>
            </w:pPr>
            <w:r>
              <w:t>18,2</w:t>
            </w:r>
          </w:p>
        </w:tc>
      </w:tr>
      <w:tr w:rsidR="0000744B">
        <w:trPr>
          <w:jc w:val="center"/>
        </w:trPr>
        <w:tc>
          <w:tcPr>
            <w:tcW w:w="926" w:type="pct"/>
            <w:shd w:val="clear" w:color="auto" w:fill="FFFFFF"/>
            <w:vAlign w:val="center"/>
          </w:tcPr>
          <w:p w:rsidR="0000744B" w:rsidRDefault="009D6FFF">
            <w:pPr>
              <w:jc w:val="center"/>
            </w:pPr>
            <w:r>
              <w:t>12</w:t>
            </w:r>
          </w:p>
        </w:tc>
        <w:tc>
          <w:tcPr>
            <w:tcW w:w="889" w:type="pct"/>
            <w:shd w:val="clear" w:color="auto" w:fill="FFFFFF"/>
            <w:vAlign w:val="center"/>
          </w:tcPr>
          <w:p w:rsidR="0000744B" w:rsidRDefault="009D6FFF">
            <w:pPr>
              <w:jc w:val="center"/>
            </w:pPr>
            <w:r>
              <w:t>48,0</w:t>
            </w:r>
          </w:p>
        </w:tc>
        <w:tc>
          <w:tcPr>
            <w:tcW w:w="1084" w:type="pct"/>
            <w:shd w:val="clear" w:color="auto" w:fill="FFFFFF"/>
            <w:vAlign w:val="center"/>
          </w:tcPr>
          <w:p w:rsidR="0000744B" w:rsidRDefault="009D6FFF">
            <w:pPr>
              <w:jc w:val="center"/>
            </w:pPr>
            <w:r>
              <w:t>51,0</w:t>
            </w:r>
          </w:p>
        </w:tc>
        <w:tc>
          <w:tcPr>
            <w:tcW w:w="613" w:type="pct"/>
            <w:shd w:val="clear" w:color="auto" w:fill="FFFFFF"/>
            <w:vAlign w:val="center"/>
          </w:tcPr>
          <w:p w:rsidR="0000744B" w:rsidRDefault="009D6FFF">
            <w:pPr>
              <w:jc w:val="center"/>
            </w:pPr>
            <w:r>
              <w:t>210</w:t>
            </w:r>
          </w:p>
        </w:tc>
        <w:tc>
          <w:tcPr>
            <w:tcW w:w="712" w:type="pct"/>
            <w:shd w:val="clear" w:color="auto" w:fill="FFFFFF"/>
            <w:vAlign w:val="center"/>
          </w:tcPr>
          <w:p w:rsidR="0000744B" w:rsidRDefault="009D6FFF">
            <w:pPr>
              <w:jc w:val="center"/>
            </w:pPr>
            <w:r>
              <w:t>112,0</w:t>
            </w:r>
          </w:p>
        </w:tc>
        <w:tc>
          <w:tcPr>
            <w:tcW w:w="776" w:type="pct"/>
            <w:shd w:val="clear" w:color="auto" w:fill="FFFFFF"/>
            <w:vAlign w:val="center"/>
          </w:tcPr>
          <w:p w:rsidR="0000744B" w:rsidRDefault="009D6FFF">
            <w:pPr>
              <w:jc w:val="center"/>
            </w:pPr>
            <w:r>
              <w:t>13,0</w:t>
            </w:r>
          </w:p>
        </w:tc>
      </w:tr>
      <w:tr w:rsidR="0000744B">
        <w:trPr>
          <w:jc w:val="center"/>
        </w:trPr>
        <w:tc>
          <w:tcPr>
            <w:tcW w:w="926" w:type="pct"/>
            <w:shd w:val="clear" w:color="auto" w:fill="FFFFFF"/>
            <w:vAlign w:val="center"/>
          </w:tcPr>
          <w:p w:rsidR="0000744B" w:rsidRDefault="009D6FFF">
            <w:pPr>
              <w:jc w:val="center"/>
            </w:pPr>
            <w:r>
              <w:t>13</w:t>
            </w:r>
          </w:p>
        </w:tc>
        <w:tc>
          <w:tcPr>
            <w:tcW w:w="889" w:type="pct"/>
            <w:shd w:val="clear" w:color="auto" w:fill="FFFFFF"/>
            <w:vAlign w:val="center"/>
          </w:tcPr>
          <w:p w:rsidR="0000744B" w:rsidRDefault="009D6FFF">
            <w:pPr>
              <w:jc w:val="center"/>
            </w:pPr>
            <w:r>
              <w:t>59,0</w:t>
            </w:r>
          </w:p>
        </w:tc>
        <w:tc>
          <w:tcPr>
            <w:tcW w:w="1084" w:type="pct"/>
            <w:shd w:val="clear" w:color="auto" w:fill="FFFFFF"/>
            <w:vAlign w:val="center"/>
          </w:tcPr>
          <w:p w:rsidR="0000744B" w:rsidRDefault="009D6FFF">
            <w:pPr>
              <w:jc w:val="center"/>
            </w:pPr>
            <w:r>
              <w:t>60,8</w:t>
            </w:r>
          </w:p>
        </w:tc>
        <w:tc>
          <w:tcPr>
            <w:tcW w:w="613" w:type="pct"/>
            <w:shd w:val="clear" w:color="auto" w:fill="FFFFFF"/>
            <w:vAlign w:val="center"/>
          </w:tcPr>
          <w:p w:rsidR="0000744B" w:rsidRDefault="009D6FFF">
            <w:pPr>
              <w:jc w:val="center"/>
            </w:pPr>
            <w:r>
              <w:t>230</w:t>
            </w:r>
          </w:p>
        </w:tc>
        <w:tc>
          <w:tcPr>
            <w:tcW w:w="712" w:type="pct"/>
            <w:shd w:val="clear" w:color="auto" w:fill="FFFFFF"/>
            <w:vAlign w:val="center"/>
          </w:tcPr>
          <w:p w:rsidR="0000744B" w:rsidRDefault="009D6FFF">
            <w:pPr>
              <w:jc w:val="center"/>
            </w:pPr>
            <w:r>
              <w:t>72,0</w:t>
            </w:r>
          </w:p>
        </w:tc>
        <w:tc>
          <w:tcPr>
            <w:tcW w:w="776" w:type="pct"/>
            <w:shd w:val="clear" w:color="auto" w:fill="FFFFFF"/>
            <w:vAlign w:val="center"/>
          </w:tcPr>
          <w:p w:rsidR="0000744B" w:rsidRDefault="009D6FFF">
            <w:pPr>
              <w:jc w:val="center"/>
            </w:pPr>
            <w:r>
              <w:t>11,0</w:t>
            </w:r>
          </w:p>
        </w:tc>
      </w:tr>
      <w:tr w:rsidR="0000744B">
        <w:trPr>
          <w:jc w:val="center"/>
        </w:trPr>
        <w:tc>
          <w:tcPr>
            <w:tcW w:w="926" w:type="pct"/>
            <w:shd w:val="clear" w:color="auto" w:fill="FFFFFF"/>
            <w:vAlign w:val="center"/>
          </w:tcPr>
          <w:p w:rsidR="0000744B" w:rsidRDefault="009D6FFF">
            <w:pPr>
              <w:jc w:val="center"/>
            </w:pPr>
            <w:r>
              <w:t>14</w:t>
            </w:r>
          </w:p>
        </w:tc>
        <w:tc>
          <w:tcPr>
            <w:tcW w:w="889" w:type="pct"/>
            <w:shd w:val="clear" w:color="auto" w:fill="FFFFFF"/>
            <w:vAlign w:val="center"/>
          </w:tcPr>
          <w:p w:rsidR="0000744B" w:rsidRDefault="009D6FFF">
            <w:pPr>
              <w:jc w:val="center"/>
            </w:pPr>
            <w:r>
              <w:t>68,0</w:t>
            </w:r>
          </w:p>
        </w:tc>
        <w:tc>
          <w:tcPr>
            <w:tcW w:w="1084" w:type="pct"/>
            <w:shd w:val="clear" w:color="auto" w:fill="FFFFFF"/>
            <w:vAlign w:val="center"/>
          </w:tcPr>
          <w:p w:rsidR="0000744B" w:rsidRDefault="009D6FFF">
            <w:pPr>
              <w:jc w:val="center"/>
            </w:pPr>
            <w:r>
              <w:t>69,0</w:t>
            </w:r>
          </w:p>
        </w:tc>
        <w:tc>
          <w:tcPr>
            <w:tcW w:w="613" w:type="pct"/>
            <w:shd w:val="clear" w:color="auto" w:fill="FFFFFF"/>
            <w:vAlign w:val="center"/>
          </w:tcPr>
          <w:p w:rsidR="0000744B" w:rsidRDefault="009D6FFF">
            <w:pPr>
              <w:jc w:val="center"/>
            </w:pPr>
            <w:r>
              <w:t>400</w:t>
            </w:r>
          </w:p>
        </w:tc>
        <w:tc>
          <w:tcPr>
            <w:tcW w:w="712" w:type="pct"/>
            <w:shd w:val="clear" w:color="auto" w:fill="FFFFFF"/>
            <w:vAlign w:val="center"/>
          </w:tcPr>
          <w:p w:rsidR="0000744B" w:rsidRDefault="009D6FFF">
            <w:pPr>
              <w:jc w:val="center"/>
            </w:pPr>
            <w:r>
              <w:t>55,7</w:t>
            </w:r>
          </w:p>
        </w:tc>
        <w:tc>
          <w:tcPr>
            <w:tcW w:w="776" w:type="pct"/>
            <w:shd w:val="clear" w:color="auto" w:fill="FFFFFF"/>
            <w:vAlign w:val="center"/>
          </w:tcPr>
          <w:p w:rsidR="0000744B" w:rsidRDefault="009D6FFF">
            <w:pPr>
              <w:jc w:val="center"/>
            </w:pPr>
            <w:r>
              <w:t>16,2</w:t>
            </w:r>
          </w:p>
        </w:tc>
      </w:tr>
      <w:tr w:rsidR="0000744B">
        <w:trPr>
          <w:jc w:val="center"/>
        </w:trPr>
        <w:tc>
          <w:tcPr>
            <w:tcW w:w="926" w:type="pct"/>
            <w:shd w:val="clear" w:color="auto" w:fill="FFFFFF"/>
            <w:vAlign w:val="center"/>
          </w:tcPr>
          <w:p w:rsidR="0000744B" w:rsidRDefault="009D6FFF">
            <w:pPr>
              <w:jc w:val="center"/>
            </w:pPr>
            <w:r>
              <w:t>15</w:t>
            </w:r>
          </w:p>
        </w:tc>
        <w:tc>
          <w:tcPr>
            <w:tcW w:w="889" w:type="pct"/>
            <w:shd w:val="clear" w:color="auto" w:fill="FFFFFF"/>
            <w:vAlign w:val="center"/>
          </w:tcPr>
          <w:p w:rsidR="0000744B" w:rsidRDefault="009D6FFF">
            <w:pPr>
              <w:jc w:val="center"/>
            </w:pPr>
            <w:r>
              <w:t>83,0</w:t>
            </w:r>
          </w:p>
        </w:tc>
        <w:tc>
          <w:tcPr>
            <w:tcW w:w="1084" w:type="pct"/>
            <w:shd w:val="clear" w:color="auto" w:fill="FFFFFF"/>
            <w:vAlign w:val="center"/>
          </w:tcPr>
          <w:p w:rsidR="0000744B" w:rsidRDefault="009D6FFF">
            <w:pPr>
              <w:jc w:val="center"/>
            </w:pPr>
            <w:r>
              <w:t>70,4</w:t>
            </w:r>
          </w:p>
        </w:tc>
        <w:tc>
          <w:tcPr>
            <w:tcW w:w="613" w:type="pct"/>
            <w:shd w:val="clear" w:color="auto" w:fill="FFFFFF"/>
            <w:vAlign w:val="center"/>
          </w:tcPr>
          <w:p w:rsidR="0000744B" w:rsidRDefault="009D6FFF">
            <w:pPr>
              <w:jc w:val="center"/>
            </w:pPr>
            <w:r>
              <w:t>710</w:t>
            </w:r>
          </w:p>
        </w:tc>
        <w:tc>
          <w:tcPr>
            <w:tcW w:w="712" w:type="pct"/>
            <w:shd w:val="clear" w:color="auto" w:fill="FFFFFF"/>
            <w:vAlign w:val="center"/>
          </w:tcPr>
          <w:p w:rsidR="0000744B" w:rsidRDefault="009D6FFF">
            <w:pPr>
              <w:jc w:val="center"/>
            </w:pPr>
            <w:r>
              <w:t>36,0</w:t>
            </w:r>
          </w:p>
        </w:tc>
        <w:tc>
          <w:tcPr>
            <w:tcW w:w="776" w:type="pct"/>
            <w:shd w:val="clear" w:color="auto" w:fill="FFFFFF"/>
            <w:vAlign w:val="center"/>
          </w:tcPr>
          <w:p w:rsidR="0000744B" w:rsidRDefault="009D6FFF">
            <w:pPr>
              <w:jc w:val="center"/>
            </w:pPr>
            <w:r>
              <w:t>16,7</w:t>
            </w:r>
          </w:p>
        </w:tc>
      </w:tr>
      <w:tr w:rsidR="0000744B">
        <w:trPr>
          <w:jc w:val="center"/>
        </w:trPr>
        <w:tc>
          <w:tcPr>
            <w:tcW w:w="926" w:type="pct"/>
            <w:shd w:val="clear" w:color="auto" w:fill="FFFFFF"/>
            <w:vAlign w:val="center"/>
          </w:tcPr>
          <w:p w:rsidR="0000744B" w:rsidRDefault="009D6FFF">
            <w:pPr>
              <w:jc w:val="center"/>
            </w:pPr>
            <w:r>
              <w:t>16</w:t>
            </w:r>
          </w:p>
        </w:tc>
        <w:tc>
          <w:tcPr>
            <w:tcW w:w="889" w:type="pct"/>
            <w:shd w:val="clear" w:color="auto" w:fill="FFFFFF"/>
            <w:vAlign w:val="center"/>
          </w:tcPr>
          <w:p w:rsidR="0000744B" w:rsidRDefault="009D6FFF">
            <w:pPr>
              <w:jc w:val="center"/>
            </w:pPr>
            <w:r>
              <w:t>52,0</w:t>
            </w:r>
          </w:p>
        </w:tc>
        <w:tc>
          <w:tcPr>
            <w:tcW w:w="1084" w:type="pct"/>
            <w:shd w:val="clear" w:color="auto" w:fill="FFFFFF"/>
            <w:vAlign w:val="center"/>
          </w:tcPr>
          <w:p w:rsidR="0000744B" w:rsidRDefault="009D6FFF">
            <w:pPr>
              <w:jc w:val="center"/>
            </w:pPr>
            <w:r>
              <w:t>50,0</w:t>
            </w:r>
          </w:p>
        </w:tc>
        <w:tc>
          <w:tcPr>
            <w:tcW w:w="613" w:type="pct"/>
            <w:shd w:val="clear" w:color="auto" w:fill="FFFFFF"/>
            <w:vAlign w:val="center"/>
          </w:tcPr>
          <w:p w:rsidR="0000744B" w:rsidRDefault="009D6FFF">
            <w:pPr>
              <w:jc w:val="center"/>
            </w:pPr>
            <w:r>
              <w:t>340</w:t>
            </w:r>
          </w:p>
        </w:tc>
        <w:tc>
          <w:tcPr>
            <w:tcW w:w="712" w:type="pct"/>
            <w:shd w:val="clear" w:color="auto" w:fill="FFFFFF"/>
            <w:vAlign w:val="center"/>
          </w:tcPr>
          <w:p w:rsidR="0000744B" w:rsidRDefault="009D6FFF">
            <w:pPr>
              <w:jc w:val="center"/>
            </w:pPr>
            <w:r>
              <w:t>85,2</w:t>
            </w:r>
          </w:p>
        </w:tc>
        <w:tc>
          <w:tcPr>
            <w:tcW w:w="776" w:type="pct"/>
            <w:shd w:val="clear" w:color="auto" w:fill="FFFFFF"/>
            <w:vAlign w:val="center"/>
          </w:tcPr>
          <w:p w:rsidR="0000744B" w:rsidRDefault="009D6FFF">
            <w:pPr>
              <w:jc w:val="center"/>
            </w:pPr>
            <w:r>
              <w:t>14,6</w:t>
            </w:r>
          </w:p>
        </w:tc>
      </w:tr>
      <w:tr w:rsidR="0000744B">
        <w:trPr>
          <w:jc w:val="center"/>
        </w:trPr>
        <w:tc>
          <w:tcPr>
            <w:tcW w:w="926" w:type="pct"/>
            <w:shd w:val="clear" w:color="auto" w:fill="FFFFFF"/>
            <w:vAlign w:val="center"/>
          </w:tcPr>
          <w:p w:rsidR="0000744B" w:rsidRDefault="009D6FFF">
            <w:pPr>
              <w:jc w:val="center"/>
            </w:pPr>
            <w:r>
              <w:t>17</w:t>
            </w:r>
          </w:p>
        </w:tc>
        <w:tc>
          <w:tcPr>
            <w:tcW w:w="889" w:type="pct"/>
            <w:shd w:val="clear" w:color="auto" w:fill="FFFFFF"/>
            <w:vAlign w:val="center"/>
          </w:tcPr>
          <w:p w:rsidR="0000744B" w:rsidRDefault="009D6FFF">
            <w:pPr>
              <w:jc w:val="center"/>
            </w:pPr>
            <w:r>
              <w:t>62,0</w:t>
            </w:r>
          </w:p>
        </w:tc>
        <w:tc>
          <w:tcPr>
            <w:tcW w:w="1084" w:type="pct"/>
            <w:shd w:val="clear" w:color="auto" w:fill="FFFFFF"/>
            <w:vAlign w:val="center"/>
          </w:tcPr>
          <w:p w:rsidR="0000744B" w:rsidRDefault="009D6FFF">
            <w:pPr>
              <w:jc w:val="center"/>
            </w:pPr>
            <w:r>
              <w:t>55,0</w:t>
            </w:r>
          </w:p>
        </w:tc>
        <w:tc>
          <w:tcPr>
            <w:tcW w:w="613" w:type="pct"/>
            <w:shd w:val="clear" w:color="auto" w:fill="FFFFFF"/>
            <w:vAlign w:val="center"/>
          </w:tcPr>
          <w:p w:rsidR="0000744B" w:rsidRDefault="009D6FFF">
            <w:pPr>
              <w:jc w:val="center"/>
            </w:pPr>
            <w:r>
              <w:t>290</w:t>
            </w:r>
          </w:p>
        </w:tc>
        <w:tc>
          <w:tcPr>
            <w:tcW w:w="712" w:type="pct"/>
            <w:shd w:val="clear" w:color="auto" w:fill="FFFFFF"/>
            <w:vAlign w:val="center"/>
          </w:tcPr>
          <w:p w:rsidR="0000744B" w:rsidRDefault="009D6FFF">
            <w:pPr>
              <w:jc w:val="center"/>
            </w:pPr>
            <w:r>
              <w:t>72,8</w:t>
            </w:r>
          </w:p>
        </w:tc>
        <w:tc>
          <w:tcPr>
            <w:tcW w:w="776" w:type="pct"/>
            <w:shd w:val="clear" w:color="auto" w:fill="FFFFFF"/>
            <w:vAlign w:val="center"/>
          </w:tcPr>
          <w:p w:rsidR="0000744B" w:rsidRDefault="009D6FFF">
            <w:pPr>
              <w:jc w:val="center"/>
            </w:pPr>
            <w:r>
              <w:t>14,8</w:t>
            </w:r>
          </w:p>
        </w:tc>
      </w:tr>
      <w:tr w:rsidR="0000744B">
        <w:trPr>
          <w:jc w:val="center"/>
        </w:trPr>
        <w:tc>
          <w:tcPr>
            <w:tcW w:w="926" w:type="pct"/>
            <w:shd w:val="clear" w:color="auto" w:fill="FFFFFF"/>
            <w:vAlign w:val="center"/>
          </w:tcPr>
          <w:p w:rsidR="0000744B" w:rsidRDefault="009D6FFF">
            <w:pPr>
              <w:jc w:val="center"/>
            </w:pPr>
            <w:r>
              <w:t>18</w:t>
            </w:r>
          </w:p>
        </w:tc>
        <w:tc>
          <w:tcPr>
            <w:tcW w:w="889" w:type="pct"/>
            <w:shd w:val="clear" w:color="auto" w:fill="FFFFFF"/>
            <w:vAlign w:val="center"/>
          </w:tcPr>
          <w:p w:rsidR="0000744B" w:rsidRDefault="009D6FFF">
            <w:pPr>
              <w:jc w:val="center"/>
            </w:pPr>
            <w:r>
              <w:t>69,0</w:t>
            </w:r>
          </w:p>
        </w:tc>
        <w:tc>
          <w:tcPr>
            <w:tcW w:w="1084" w:type="pct"/>
            <w:shd w:val="clear" w:color="auto" w:fill="FFFFFF"/>
            <w:vAlign w:val="center"/>
          </w:tcPr>
          <w:p w:rsidR="0000744B" w:rsidRDefault="009D6FFF">
            <w:pPr>
              <w:jc w:val="center"/>
            </w:pPr>
            <w:r>
              <w:t>58,4</w:t>
            </w:r>
          </w:p>
        </w:tc>
        <w:tc>
          <w:tcPr>
            <w:tcW w:w="613" w:type="pct"/>
            <w:shd w:val="clear" w:color="auto" w:fill="FFFFFF"/>
            <w:vAlign w:val="center"/>
          </w:tcPr>
          <w:p w:rsidR="0000744B" w:rsidRDefault="009D6FFF">
            <w:pPr>
              <w:jc w:val="center"/>
            </w:pPr>
            <w:r>
              <w:t>520</w:t>
            </w:r>
          </w:p>
        </w:tc>
        <w:tc>
          <w:tcPr>
            <w:tcW w:w="712" w:type="pct"/>
            <w:shd w:val="clear" w:color="auto" w:fill="FFFFFF"/>
            <w:vAlign w:val="center"/>
          </w:tcPr>
          <w:p w:rsidR="0000744B" w:rsidRDefault="009D6FFF">
            <w:pPr>
              <w:jc w:val="center"/>
            </w:pPr>
            <w:r>
              <w:t>54,6</w:t>
            </w:r>
          </w:p>
        </w:tc>
        <w:tc>
          <w:tcPr>
            <w:tcW w:w="776" w:type="pct"/>
            <w:shd w:val="clear" w:color="auto" w:fill="FFFFFF"/>
            <w:vAlign w:val="center"/>
          </w:tcPr>
          <w:p w:rsidR="0000744B" w:rsidRDefault="009D6FFF">
            <w:pPr>
              <w:jc w:val="center"/>
            </w:pPr>
            <w:r>
              <w:t>16,1</w:t>
            </w:r>
          </w:p>
        </w:tc>
      </w:tr>
      <w:tr w:rsidR="0000744B">
        <w:trPr>
          <w:jc w:val="center"/>
        </w:trPr>
        <w:tc>
          <w:tcPr>
            <w:tcW w:w="926" w:type="pct"/>
            <w:shd w:val="clear" w:color="auto" w:fill="FFFFFF"/>
            <w:vAlign w:val="center"/>
          </w:tcPr>
          <w:p w:rsidR="0000744B" w:rsidRDefault="009D6FFF">
            <w:pPr>
              <w:jc w:val="center"/>
            </w:pPr>
            <w:r>
              <w:t>19</w:t>
            </w:r>
          </w:p>
        </w:tc>
        <w:tc>
          <w:tcPr>
            <w:tcW w:w="889" w:type="pct"/>
            <w:shd w:val="clear" w:color="auto" w:fill="FFFFFF"/>
            <w:vAlign w:val="center"/>
          </w:tcPr>
          <w:p w:rsidR="0000744B" w:rsidRDefault="009D6FFF">
            <w:pPr>
              <w:jc w:val="center"/>
            </w:pPr>
            <w:r>
              <w:t>85,0</w:t>
            </w:r>
          </w:p>
        </w:tc>
        <w:tc>
          <w:tcPr>
            <w:tcW w:w="1084" w:type="pct"/>
            <w:shd w:val="clear" w:color="auto" w:fill="FFFFFF"/>
            <w:vAlign w:val="center"/>
          </w:tcPr>
          <w:p w:rsidR="0000744B" w:rsidRDefault="009D6FFF">
            <w:pPr>
              <w:jc w:val="center"/>
            </w:pPr>
            <w:r>
              <w:t>83,2</w:t>
            </w:r>
          </w:p>
        </w:tc>
        <w:tc>
          <w:tcPr>
            <w:tcW w:w="613" w:type="pct"/>
            <w:shd w:val="clear" w:color="auto" w:fill="FFFFFF"/>
            <w:vAlign w:val="center"/>
          </w:tcPr>
          <w:p w:rsidR="0000744B" w:rsidRDefault="009D6FFF">
            <w:pPr>
              <w:jc w:val="center"/>
            </w:pPr>
            <w:r>
              <w:t>720</w:t>
            </w:r>
          </w:p>
        </w:tc>
        <w:tc>
          <w:tcPr>
            <w:tcW w:w="712" w:type="pct"/>
            <w:shd w:val="clear" w:color="auto" w:fill="FFFFFF"/>
            <w:vAlign w:val="center"/>
          </w:tcPr>
          <w:p w:rsidR="0000744B" w:rsidRDefault="009D6FFF">
            <w:pPr>
              <w:jc w:val="center"/>
            </w:pPr>
            <w:r>
              <w:t>37,0</w:t>
            </w:r>
          </w:p>
        </w:tc>
        <w:tc>
          <w:tcPr>
            <w:tcW w:w="776" w:type="pct"/>
            <w:shd w:val="clear" w:color="auto" w:fill="FFFFFF"/>
            <w:vAlign w:val="center"/>
          </w:tcPr>
          <w:p w:rsidR="0000744B" w:rsidRDefault="009D6FFF">
            <w:pPr>
              <w:jc w:val="center"/>
            </w:pPr>
            <w:r>
              <w:t>16,7</w:t>
            </w:r>
          </w:p>
        </w:tc>
      </w:tr>
      <w:tr w:rsidR="0000744B">
        <w:trPr>
          <w:jc w:val="center"/>
        </w:trPr>
        <w:tc>
          <w:tcPr>
            <w:tcW w:w="926" w:type="pct"/>
            <w:shd w:val="clear" w:color="auto" w:fill="FFFFFF"/>
            <w:vAlign w:val="center"/>
          </w:tcPr>
          <w:p w:rsidR="0000744B" w:rsidRDefault="009D6FFF">
            <w:pPr>
              <w:jc w:val="center"/>
            </w:pPr>
            <w:r>
              <w:t>20</w:t>
            </w:r>
          </w:p>
        </w:tc>
        <w:tc>
          <w:tcPr>
            <w:tcW w:w="889" w:type="pct"/>
            <w:shd w:val="clear" w:color="auto" w:fill="FFFFFF"/>
            <w:vAlign w:val="center"/>
          </w:tcPr>
          <w:p w:rsidR="0000744B" w:rsidRDefault="009D6FFF">
            <w:pPr>
              <w:jc w:val="center"/>
            </w:pPr>
            <w:r>
              <w:t>70,0</w:t>
            </w:r>
          </w:p>
        </w:tc>
        <w:tc>
          <w:tcPr>
            <w:tcW w:w="1084" w:type="pct"/>
            <w:shd w:val="clear" w:color="auto" w:fill="FFFFFF"/>
            <w:vAlign w:val="center"/>
          </w:tcPr>
          <w:p w:rsidR="0000744B" w:rsidRDefault="009D6FFF">
            <w:pPr>
              <w:jc w:val="center"/>
            </w:pPr>
            <w:r>
              <w:t>75,2</w:t>
            </w:r>
          </w:p>
        </w:tc>
        <w:tc>
          <w:tcPr>
            <w:tcW w:w="613" w:type="pct"/>
            <w:shd w:val="clear" w:color="auto" w:fill="FFFFFF"/>
            <w:vAlign w:val="center"/>
          </w:tcPr>
          <w:p w:rsidR="0000744B" w:rsidRDefault="009D6FFF">
            <w:pPr>
              <w:jc w:val="center"/>
            </w:pPr>
            <w:r>
              <w:t>420</w:t>
            </w:r>
          </w:p>
        </w:tc>
        <w:tc>
          <w:tcPr>
            <w:tcW w:w="712" w:type="pct"/>
            <w:shd w:val="clear" w:color="auto" w:fill="FFFFFF"/>
            <w:vAlign w:val="center"/>
          </w:tcPr>
          <w:p w:rsidR="0000744B" w:rsidRDefault="009D6FFF">
            <w:pPr>
              <w:jc w:val="center"/>
            </w:pPr>
            <w:r>
              <w:t>56,4</w:t>
            </w:r>
          </w:p>
        </w:tc>
        <w:tc>
          <w:tcPr>
            <w:tcW w:w="776" w:type="pct"/>
            <w:shd w:val="clear" w:color="auto" w:fill="FFFFFF"/>
            <w:vAlign w:val="center"/>
          </w:tcPr>
          <w:p w:rsidR="0000744B" w:rsidRDefault="009D6FFF">
            <w:pPr>
              <w:jc w:val="center"/>
            </w:pPr>
            <w:r>
              <w:t>15,8</w:t>
            </w:r>
          </w:p>
        </w:tc>
      </w:tr>
      <w:tr w:rsidR="0000744B">
        <w:trPr>
          <w:jc w:val="center"/>
        </w:trPr>
        <w:tc>
          <w:tcPr>
            <w:tcW w:w="926" w:type="pct"/>
            <w:shd w:val="clear" w:color="auto" w:fill="FFFFFF"/>
            <w:vAlign w:val="center"/>
          </w:tcPr>
          <w:p w:rsidR="0000744B" w:rsidRDefault="009D6FFF">
            <w:pPr>
              <w:jc w:val="center"/>
            </w:pPr>
            <w:r>
              <w:t>21</w:t>
            </w:r>
          </w:p>
        </w:tc>
        <w:tc>
          <w:tcPr>
            <w:tcW w:w="889" w:type="pct"/>
            <w:shd w:val="clear" w:color="auto" w:fill="FFFFFF"/>
            <w:vAlign w:val="center"/>
          </w:tcPr>
          <w:p w:rsidR="0000744B" w:rsidRDefault="009D6FFF">
            <w:pPr>
              <w:jc w:val="center"/>
            </w:pPr>
            <w:r>
              <w:t>71,0</w:t>
            </w:r>
          </w:p>
        </w:tc>
        <w:tc>
          <w:tcPr>
            <w:tcW w:w="1084" w:type="pct"/>
            <w:shd w:val="clear" w:color="auto" w:fill="FFFFFF"/>
            <w:vAlign w:val="center"/>
          </w:tcPr>
          <w:p w:rsidR="0000744B" w:rsidRDefault="009D6FFF">
            <w:pPr>
              <w:jc w:val="center"/>
            </w:pPr>
            <w:r>
              <w:t>67,2</w:t>
            </w:r>
          </w:p>
        </w:tc>
        <w:tc>
          <w:tcPr>
            <w:tcW w:w="613" w:type="pct"/>
            <w:shd w:val="clear" w:color="auto" w:fill="FFFFFF"/>
            <w:vAlign w:val="center"/>
          </w:tcPr>
          <w:p w:rsidR="0000744B" w:rsidRDefault="009D6FFF">
            <w:pPr>
              <w:jc w:val="center"/>
            </w:pPr>
            <w:r>
              <w:t>420</w:t>
            </w:r>
          </w:p>
        </w:tc>
        <w:tc>
          <w:tcPr>
            <w:tcW w:w="712" w:type="pct"/>
            <w:shd w:val="clear" w:color="auto" w:fill="FFFFFF"/>
            <w:vAlign w:val="center"/>
          </w:tcPr>
          <w:p w:rsidR="0000744B" w:rsidRDefault="009D6FFF">
            <w:pPr>
              <w:jc w:val="center"/>
            </w:pPr>
            <w:r>
              <w:t>56,0</w:t>
            </w:r>
          </w:p>
        </w:tc>
        <w:tc>
          <w:tcPr>
            <w:tcW w:w="776" w:type="pct"/>
            <w:shd w:val="clear" w:color="auto" w:fill="FFFFFF"/>
            <w:vAlign w:val="center"/>
          </w:tcPr>
          <w:p w:rsidR="0000744B" w:rsidRDefault="009D6FFF">
            <w:pPr>
              <w:jc w:val="center"/>
            </w:pPr>
            <w:r>
              <w:t>16,4</w:t>
            </w:r>
          </w:p>
        </w:tc>
      </w:tr>
      <w:tr w:rsidR="0000744B">
        <w:trPr>
          <w:jc w:val="center"/>
        </w:trPr>
        <w:tc>
          <w:tcPr>
            <w:tcW w:w="926" w:type="pct"/>
            <w:shd w:val="clear" w:color="auto" w:fill="FFFFFF"/>
            <w:vAlign w:val="center"/>
          </w:tcPr>
          <w:p w:rsidR="0000744B" w:rsidRDefault="009D6FFF">
            <w:pPr>
              <w:jc w:val="center"/>
            </w:pPr>
            <w:r>
              <w:t>22</w:t>
            </w:r>
          </w:p>
        </w:tc>
        <w:tc>
          <w:tcPr>
            <w:tcW w:w="889" w:type="pct"/>
            <w:shd w:val="clear" w:color="auto" w:fill="FFFFFF"/>
            <w:vAlign w:val="center"/>
          </w:tcPr>
          <w:p w:rsidR="0000744B" w:rsidRDefault="009D6FFF">
            <w:pPr>
              <w:jc w:val="center"/>
            </w:pPr>
            <w:r>
              <w:t>64,0</w:t>
            </w:r>
          </w:p>
        </w:tc>
        <w:tc>
          <w:tcPr>
            <w:tcW w:w="1084" w:type="pct"/>
            <w:shd w:val="clear" w:color="auto" w:fill="FFFFFF"/>
            <w:vAlign w:val="center"/>
          </w:tcPr>
          <w:p w:rsidR="0000744B" w:rsidRDefault="009D6FFF">
            <w:pPr>
              <w:jc w:val="center"/>
            </w:pPr>
            <w:r>
              <w:t>64,2</w:t>
            </w:r>
          </w:p>
        </w:tc>
        <w:tc>
          <w:tcPr>
            <w:tcW w:w="613" w:type="pct"/>
            <w:shd w:val="clear" w:color="auto" w:fill="FFFFFF"/>
            <w:vAlign w:val="center"/>
          </w:tcPr>
          <w:p w:rsidR="0000744B" w:rsidRDefault="009D6FFF">
            <w:pPr>
              <w:jc w:val="center"/>
            </w:pPr>
            <w:r>
              <w:t>400</w:t>
            </w:r>
          </w:p>
        </w:tc>
        <w:tc>
          <w:tcPr>
            <w:tcW w:w="712" w:type="pct"/>
            <w:shd w:val="clear" w:color="auto" w:fill="FFFFFF"/>
            <w:vAlign w:val="center"/>
          </w:tcPr>
          <w:p w:rsidR="0000744B" w:rsidRDefault="009D6FFF">
            <w:pPr>
              <w:jc w:val="center"/>
            </w:pPr>
            <w:r>
              <w:t>70,4</w:t>
            </w:r>
          </w:p>
        </w:tc>
        <w:tc>
          <w:tcPr>
            <w:tcW w:w="776" w:type="pct"/>
            <w:shd w:val="clear" w:color="auto" w:fill="FFFFFF"/>
            <w:vAlign w:val="center"/>
          </w:tcPr>
          <w:p w:rsidR="0000744B" w:rsidRDefault="009D6FFF">
            <w:pPr>
              <w:jc w:val="center"/>
            </w:pPr>
            <w:r>
              <w:t>15,0</w:t>
            </w:r>
          </w:p>
        </w:tc>
      </w:tr>
      <w:tr w:rsidR="0000744B">
        <w:trPr>
          <w:jc w:val="center"/>
        </w:trPr>
        <w:tc>
          <w:tcPr>
            <w:tcW w:w="926" w:type="pct"/>
            <w:shd w:val="clear" w:color="auto" w:fill="FFFFFF"/>
            <w:vAlign w:val="center"/>
          </w:tcPr>
          <w:p w:rsidR="0000744B" w:rsidRDefault="009D6FFF">
            <w:pPr>
              <w:jc w:val="center"/>
            </w:pPr>
            <w:r>
              <w:t>23</w:t>
            </w:r>
          </w:p>
        </w:tc>
        <w:tc>
          <w:tcPr>
            <w:tcW w:w="889" w:type="pct"/>
            <w:shd w:val="clear" w:color="auto" w:fill="FFFFFF"/>
            <w:vAlign w:val="center"/>
          </w:tcPr>
          <w:p w:rsidR="0000744B" w:rsidRDefault="009D6FFF">
            <w:pPr>
              <w:jc w:val="center"/>
            </w:pPr>
            <w:r>
              <w:t>72,0</w:t>
            </w:r>
          </w:p>
        </w:tc>
        <w:tc>
          <w:tcPr>
            <w:tcW w:w="1084" w:type="pct"/>
            <w:shd w:val="clear" w:color="auto" w:fill="FFFFFF"/>
            <w:vAlign w:val="center"/>
          </w:tcPr>
          <w:p w:rsidR="0000744B" w:rsidRDefault="009D6FFF">
            <w:pPr>
              <w:jc w:val="center"/>
            </w:pPr>
            <w:r>
              <w:t>65,0</w:t>
            </w:r>
          </w:p>
        </w:tc>
        <w:tc>
          <w:tcPr>
            <w:tcW w:w="613" w:type="pct"/>
            <w:shd w:val="clear" w:color="auto" w:fill="FFFFFF"/>
            <w:vAlign w:val="center"/>
          </w:tcPr>
          <w:p w:rsidR="0000744B" w:rsidRDefault="009D6FFF">
            <w:pPr>
              <w:jc w:val="center"/>
            </w:pPr>
            <w:r>
              <w:t>430</w:t>
            </w:r>
          </w:p>
        </w:tc>
        <w:tc>
          <w:tcPr>
            <w:tcW w:w="712" w:type="pct"/>
            <w:shd w:val="clear" w:color="auto" w:fill="FFFFFF"/>
            <w:vAlign w:val="center"/>
          </w:tcPr>
          <w:p w:rsidR="0000744B" w:rsidRDefault="009D6FFF">
            <w:pPr>
              <w:jc w:val="center"/>
            </w:pPr>
            <w:r>
              <w:t>53,6</w:t>
            </w:r>
          </w:p>
        </w:tc>
        <w:tc>
          <w:tcPr>
            <w:tcW w:w="776" w:type="pct"/>
            <w:shd w:val="clear" w:color="auto" w:fill="FFFFFF"/>
            <w:vAlign w:val="center"/>
          </w:tcPr>
          <w:p w:rsidR="0000744B" w:rsidRDefault="009D6FFF">
            <w:pPr>
              <w:jc w:val="center"/>
            </w:pPr>
            <w:r>
              <w:t>16,5</w:t>
            </w:r>
          </w:p>
        </w:tc>
      </w:tr>
      <w:tr w:rsidR="0000744B">
        <w:trPr>
          <w:jc w:val="center"/>
        </w:trPr>
        <w:tc>
          <w:tcPr>
            <w:tcW w:w="926" w:type="pct"/>
            <w:shd w:val="clear" w:color="auto" w:fill="FFFFFF"/>
            <w:vAlign w:val="center"/>
          </w:tcPr>
          <w:p w:rsidR="0000744B" w:rsidRDefault="009D6FFF">
            <w:pPr>
              <w:jc w:val="center"/>
            </w:pPr>
            <w:r>
              <w:t>24</w:t>
            </w:r>
          </w:p>
        </w:tc>
        <w:tc>
          <w:tcPr>
            <w:tcW w:w="889" w:type="pct"/>
            <w:shd w:val="clear" w:color="auto" w:fill="FFFFFF"/>
            <w:vAlign w:val="center"/>
          </w:tcPr>
          <w:p w:rsidR="0000744B" w:rsidRDefault="009D6FFF">
            <w:pPr>
              <w:jc w:val="center"/>
            </w:pPr>
            <w:r>
              <w:t>88,0</w:t>
            </w:r>
          </w:p>
        </w:tc>
        <w:tc>
          <w:tcPr>
            <w:tcW w:w="1084" w:type="pct"/>
            <w:shd w:val="clear" w:color="auto" w:fill="FFFFFF"/>
            <w:vAlign w:val="center"/>
          </w:tcPr>
          <w:p w:rsidR="0000744B" w:rsidRDefault="009D6FFF">
            <w:pPr>
              <w:jc w:val="center"/>
            </w:pPr>
            <w:r>
              <w:t>76,2</w:t>
            </w:r>
          </w:p>
        </w:tc>
        <w:tc>
          <w:tcPr>
            <w:tcW w:w="613" w:type="pct"/>
            <w:shd w:val="clear" w:color="auto" w:fill="FFFFFF"/>
            <w:vAlign w:val="center"/>
          </w:tcPr>
          <w:p w:rsidR="0000744B" w:rsidRDefault="009D6FFF">
            <w:pPr>
              <w:jc w:val="center"/>
            </w:pPr>
            <w:r>
              <w:t>790</w:t>
            </w:r>
          </w:p>
        </w:tc>
        <w:tc>
          <w:tcPr>
            <w:tcW w:w="712" w:type="pct"/>
            <w:shd w:val="clear" w:color="auto" w:fill="FFFFFF"/>
            <w:vAlign w:val="center"/>
          </w:tcPr>
          <w:p w:rsidR="0000744B" w:rsidRDefault="009D6FFF">
            <w:pPr>
              <w:jc w:val="center"/>
            </w:pPr>
            <w:r>
              <w:t>34,9</w:t>
            </w:r>
          </w:p>
        </w:tc>
        <w:tc>
          <w:tcPr>
            <w:tcW w:w="776" w:type="pct"/>
            <w:shd w:val="clear" w:color="auto" w:fill="FFFFFF"/>
            <w:vAlign w:val="center"/>
          </w:tcPr>
          <w:p w:rsidR="0000744B" w:rsidRDefault="009D6FFF">
            <w:pPr>
              <w:jc w:val="center"/>
            </w:pPr>
            <w:r>
              <w:t>18,5</w:t>
            </w:r>
          </w:p>
        </w:tc>
      </w:tr>
      <w:tr w:rsidR="0000744B">
        <w:trPr>
          <w:jc w:val="center"/>
        </w:trPr>
        <w:tc>
          <w:tcPr>
            <w:tcW w:w="926" w:type="pct"/>
            <w:shd w:val="clear" w:color="auto" w:fill="FFFFFF"/>
            <w:vAlign w:val="center"/>
          </w:tcPr>
          <w:p w:rsidR="0000744B" w:rsidRDefault="009D6FFF">
            <w:pPr>
              <w:jc w:val="center"/>
            </w:pPr>
            <w:r>
              <w:t>25</w:t>
            </w:r>
          </w:p>
        </w:tc>
        <w:tc>
          <w:tcPr>
            <w:tcW w:w="889" w:type="pct"/>
            <w:shd w:val="clear" w:color="auto" w:fill="FFFFFF"/>
            <w:vAlign w:val="center"/>
          </w:tcPr>
          <w:p w:rsidR="0000744B" w:rsidRDefault="009D6FFF">
            <w:pPr>
              <w:jc w:val="center"/>
            </w:pPr>
            <w:r>
              <w:t>73,0</w:t>
            </w:r>
          </w:p>
        </w:tc>
        <w:tc>
          <w:tcPr>
            <w:tcW w:w="1084" w:type="pct"/>
            <w:shd w:val="clear" w:color="auto" w:fill="FFFFFF"/>
            <w:vAlign w:val="center"/>
          </w:tcPr>
          <w:p w:rsidR="0000744B" w:rsidRDefault="009D6FFF">
            <w:pPr>
              <w:jc w:val="center"/>
            </w:pPr>
            <w:r>
              <w:t>68,0</w:t>
            </w:r>
          </w:p>
        </w:tc>
        <w:tc>
          <w:tcPr>
            <w:tcW w:w="613" w:type="pct"/>
            <w:shd w:val="clear" w:color="auto" w:fill="FFFFFF"/>
            <w:vAlign w:val="center"/>
          </w:tcPr>
          <w:p w:rsidR="0000744B" w:rsidRDefault="009D6FFF">
            <w:pPr>
              <w:jc w:val="center"/>
            </w:pPr>
            <w:r>
              <w:t>560</w:t>
            </w:r>
          </w:p>
        </w:tc>
        <w:tc>
          <w:tcPr>
            <w:tcW w:w="712" w:type="pct"/>
            <w:shd w:val="clear" w:color="auto" w:fill="FFFFFF"/>
            <w:vAlign w:val="center"/>
          </w:tcPr>
          <w:p w:rsidR="0000744B" w:rsidRDefault="009D6FFF">
            <w:pPr>
              <w:jc w:val="center"/>
            </w:pPr>
            <w:r>
              <w:t>55,4</w:t>
            </w:r>
          </w:p>
        </w:tc>
        <w:tc>
          <w:tcPr>
            <w:tcW w:w="776" w:type="pct"/>
            <w:shd w:val="clear" w:color="auto" w:fill="FFFFFF"/>
            <w:vAlign w:val="center"/>
          </w:tcPr>
          <w:p w:rsidR="0000744B" w:rsidRDefault="009D6FFF">
            <w:pPr>
              <w:jc w:val="center"/>
            </w:pPr>
            <w:r>
              <w:t>16,4</w:t>
            </w:r>
          </w:p>
        </w:tc>
      </w:tr>
      <w:tr w:rsidR="0000744B">
        <w:trPr>
          <w:jc w:val="center"/>
        </w:trPr>
        <w:tc>
          <w:tcPr>
            <w:tcW w:w="926" w:type="pct"/>
            <w:shd w:val="clear" w:color="auto" w:fill="FFFFFF"/>
            <w:vAlign w:val="center"/>
          </w:tcPr>
          <w:p w:rsidR="0000744B" w:rsidRDefault="009D6FFF">
            <w:pPr>
              <w:jc w:val="center"/>
            </w:pPr>
            <w:r>
              <w:t>26</w:t>
            </w:r>
          </w:p>
        </w:tc>
        <w:tc>
          <w:tcPr>
            <w:tcW w:w="889" w:type="pct"/>
            <w:shd w:val="clear" w:color="auto" w:fill="FFFFFF"/>
            <w:vAlign w:val="center"/>
          </w:tcPr>
          <w:p w:rsidR="0000744B" w:rsidRDefault="009D6FFF">
            <w:pPr>
              <w:jc w:val="center"/>
            </w:pPr>
            <w:r>
              <w:t>74,0</w:t>
            </w:r>
          </w:p>
        </w:tc>
        <w:tc>
          <w:tcPr>
            <w:tcW w:w="1084" w:type="pct"/>
            <w:shd w:val="clear" w:color="auto" w:fill="FFFFFF"/>
            <w:vAlign w:val="center"/>
          </w:tcPr>
          <w:p w:rsidR="0000744B" w:rsidRDefault="009D6FFF">
            <w:pPr>
              <w:jc w:val="center"/>
            </w:pPr>
            <w:r>
              <w:t>65,6</w:t>
            </w:r>
          </w:p>
        </w:tc>
        <w:tc>
          <w:tcPr>
            <w:tcW w:w="613" w:type="pct"/>
            <w:shd w:val="clear" w:color="auto" w:fill="FFFFFF"/>
            <w:vAlign w:val="center"/>
          </w:tcPr>
          <w:p w:rsidR="0000744B" w:rsidRDefault="009D6FFF">
            <w:pPr>
              <w:jc w:val="center"/>
            </w:pPr>
            <w:r>
              <w:t>550</w:t>
            </w:r>
          </w:p>
        </w:tc>
        <w:tc>
          <w:tcPr>
            <w:tcW w:w="712" w:type="pct"/>
            <w:shd w:val="clear" w:color="auto" w:fill="FFFFFF"/>
            <w:vAlign w:val="center"/>
          </w:tcPr>
          <w:p w:rsidR="0000744B" w:rsidRDefault="009D6FFF">
            <w:pPr>
              <w:jc w:val="center"/>
            </w:pPr>
            <w:r>
              <w:t>52,0</w:t>
            </w:r>
          </w:p>
        </w:tc>
        <w:tc>
          <w:tcPr>
            <w:tcW w:w="776" w:type="pct"/>
            <w:shd w:val="clear" w:color="auto" w:fill="FFFFFF"/>
            <w:vAlign w:val="center"/>
          </w:tcPr>
          <w:p w:rsidR="0000744B" w:rsidRDefault="009D6FFF">
            <w:pPr>
              <w:jc w:val="center"/>
            </w:pPr>
            <w:r>
              <w:t>16,0</w:t>
            </w:r>
          </w:p>
        </w:tc>
      </w:tr>
      <w:tr w:rsidR="0000744B">
        <w:trPr>
          <w:jc w:val="center"/>
        </w:trPr>
        <w:tc>
          <w:tcPr>
            <w:tcW w:w="926" w:type="pct"/>
            <w:shd w:val="clear" w:color="auto" w:fill="FFFFFF"/>
            <w:vAlign w:val="center"/>
          </w:tcPr>
          <w:p w:rsidR="0000744B" w:rsidRDefault="009D6FFF">
            <w:pPr>
              <w:jc w:val="center"/>
            </w:pPr>
            <w:r>
              <w:t>27</w:t>
            </w:r>
          </w:p>
        </w:tc>
        <w:tc>
          <w:tcPr>
            <w:tcW w:w="889" w:type="pct"/>
            <w:shd w:val="clear" w:color="auto" w:fill="FFFFFF"/>
            <w:vAlign w:val="center"/>
          </w:tcPr>
          <w:p w:rsidR="0000744B" w:rsidRDefault="009D6FFF">
            <w:pPr>
              <w:jc w:val="center"/>
            </w:pPr>
            <w:r>
              <w:t>96,0</w:t>
            </w:r>
          </w:p>
        </w:tc>
        <w:tc>
          <w:tcPr>
            <w:tcW w:w="1084" w:type="pct"/>
            <w:shd w:val="clear" w:color="auto" w:fill="FFFFFF"/>
            <w:vAlign w:val="center"/>
          </w:tcPr>
          <w:p w:rsidR="0000744B" w:rsidRDefault="009D6FFF">
            <w:pPr>
              <w:jc w:val="center"/>
            </w:pPr>
            <w:r>
              <w:t>87,2</w:t>
            </w:r>
          </w:p>
        </w:tc>
        <w:tc>
          <w:tcPr>
            <w:tcW w:w="613" w:type="pct"/>
            <w:shd w:val="clear" w:color="auto" w:fill="FFFFFF"/>
            <w:vAlign w:val="center"/>
          </w:tcPr>
          <w:p w:rsidR="0000744B" w:rsidRDefault="009D6FFF">
            <w:pPr>
              <w:jc w:val="center"/>
            </w:pPr>
            <w:r>
              <w:t>8010</w:t>
            </w:r>
          </w:p>
        </w:tc>
        <w:tc>
          <w:tcPr>
            <w:tcW w:w="712" w:type="pct"/>
            <w:shd w:val="clear" w:color="auto" w:fill="FFFFFF"/>
            <w:vAlign w:val="center"/>
          </w:tcPr>
          <w:p w:rsidR="0000744B" w:rsidRDefault="009D6FFF">
            <w:pPr>
              <w:jc w:val="center"/>
            </w:pPr>
            <w:r>
              <w:t>20,4</w:t>
            </w:r>
          </w:p>
        </w:tc>
        <w:tc>
          <w:tcPr>
            <w:tcW w:w="776" w:type="pct"/>
            <w:shd w:val="clear" w:color="auto" w:fill="FFFFFF"/>
            <w:vAlign w:val="center"/>
          </w:tcPr>
          <w:p w:rsidR="0000744B" w:rsidRDefault="009D6FFF">
            <w:pPr>
              <w:jc w:val="center"/>
            </w:pPr>
            <w:r>
              <w:t>19,1</w:t>
            </w:r>
          </w:p>
        </w:tc>
      </w:tr>
      <w:tr w:rsidR="0000744B">
        <w:trPr>
          <w:jc w:val="center"/>
        </w:trPr>
        <w:tc>
          <w:tcPr>
            <w:tcW w:w="926" w:type="pct"/>
            <w:shd w:val="clear" w:color="auto" w:fill="FFFFFF"/>
            <w:vAlign w:val="center"/>
          </w:tcPr>
          <w:p w:rsidR="0000744B" w:rsidRDefault="009D6FFF">
            <w:pPr>
              <w:jc w:val="center"/>
            </w:pPr>
            <w:r>
              <w:t>28</w:t>
            </w:r>
          </w:p>
        </w:tc>
        <w:tc>
          <w:tcPr>
            <w:tcW w:w="889" w:type="pct"/>
            <w:shd w:val="clear" w:color="auto" w:fill="FFFFFF"/>
            <w:vAlign w:val="center"/>
          </w:tcPr>
          <w:p w:rsidR="0000744B" w:rsidRDefault="009D6FFF">
            <w:pPr>
              <w:jc w:val="center"/>
            </w:pPr>
            <w:r>
              <w:t>75,0</w:t>
            </w:r>
          </w:p>
        </w:tc>
        <w:tc>
          <w:tcPr>
            <w:tcW w:w="1084" w:type="pct"/>
            <w:shd w:val="clear" w:color="auto" w:fill="FFFFFF"/>
            <w:vAlign w:val="center"/>
          </w:tcPr>
          <w:p w:rsidR="0000744B" w:rsidRDefault="009D6FFF">
            <w:pPr>
              <w:jc w:val="center"/>
            </w:pPr>
            <w:r>
              <w:t>71,8</w:t>
            </w:r>
          </w:p>
        </w:tc>
        <w:tc>
          <w:tcPr>
            <w:tcW w:w="613" w:type="pct"/>
            <w:shd w:val="clear" w:color="auto" w:fill="FFFFFF"/>
            <w:vAlign w:val="center"/>
          </w:tcPr>
          <w:p w:rsidR="0000744B" w:rsidRDefault="009D6FFF">
            <w:pPr>
              <w:jc w:val="center"/>
            </w:pPr>
            <w:r>
              <w:t>570</w:t>
            </w:r>
          </w:p>
        </w:tc>
        <w:tc>
          <w:tcPr>
            <w:tcW w:w="712" w:type="pct"/>
            <w:shd w:val="clear" w:color="auto" w:fill="FFFFFF"/>
            <w:vAlign w:val="center"/>
          </w:tcPr>
          <w:p w:rsidR="0000744B" w:rsidRDefault="009D6FFF">
            <w:pPr>
              <w:jc w:val="center"/>
            </w:pPr>
            <w:r>
              <w:t>53,1</w:t>
            </w:r>
          </w:p>
        </w:tc>
        <w:tc>
          <w:tcPr>
            <w:tcW w:w="776" w:type="pct"/>
            <w:shd w:val="clear" w:color="auto" w:fill="FFFFFF"/>
            <w:vAlign w:val="center"/>
          </w:tcPr>
          <w:p w:rsidR="0000744B" w:rsidRDefault="009D6FFF">
            <w:pPr>
              <w:jc w:val="center"/>
            </w:pPr>
            <w:r>
              <w:t>16,3</w:t>
            </w:r>
          </w:p>
        </w:tc>
      </w:tr>
      <w:tr w:rsidR="0000744B">
        <w:trPr>
          <w:jc w:val="center"/>
        </w:trPr>
        <w:tc>
          <w:tcPr>
            <w:tcW w:w="926" w:type="pct"/>
            <w:shd w:val="clear" w:color="auto" w:fill="FFFFFF"/>
            <w:vAlign w:val="center"/>
          </w:tcPr>
          <w:p w:rsidR="0000744B" w:rsidRDefault="009D6FFF">
            <w:pPr>
              <w:jc w:val="center"/>
            </w:pPr>
            <w:r>
              <w:t>29</w:t>
            </w:r>
          </w:p>
        </w:tc>
        <w:tc>
          <w:tcPr>
            <w:tcW w:w="889" w:type="pct"/>
            <w:shd w:val="clear" w:color="auto" w:fill="FFFFFF"/>
            <w:vAlign w:val="center"/>
          </w:tcPr>
          <w:p w:rsidR="0000744B" w:rsidRDefault="009D6FFF">
            <w:pPr>
              <w:jc w:val="center"/>
            </w:pPr>
            <w:r>
              <w:t>101,0</w:t>
            </w:r>
          </w:p>
        </w:tc>
        <w:tc>
          <w:tcPr>
            <w:tcW w:w="1084" w:type="pct"/>
            <w:shd w:val="clear" w:color="auto" w:fill="FFFFFF"/>
            <w:vAlign w:val="center"/>
          </w:tcPr>
          <w:p w:rsidR="0000744B" w:rsidRDefault="009D6FFF">
            <w:pPr>
              <w:jc w:val="center"/>
            </w:pPr>
            <w:r>
              <w:t>96,0</w:t>
            </w:r>
          </w:p>
        </w:tc>
        <w:tc>
          <w:tcPr>
            <w:tcW w:w="613" w:type="pct"/>
            <w:shd w:val="clear" w:color="auto" w:fill="FFFFFF"/>
            <w:vAlign w:val="center"/>
          </w:tcPr>
          <w:p w:rsidR="0000744B" w:rsidRDefault="009D6FFF">
            <w:pPr>
              <w:jc w:val="center"/>
            </w:pPr>
            <w:r>
              <w:t>820</w:t>
            </w:r>
          </w:p>
        </w:tc>
        <w:tc>
          <w:tcPr>
            <w:tcW w:w="712" w:type="pct"/>
            <w:shd w:val="clear" w:color="auto" w:fill="FFFFFF"/>
            <w:vAlign w:val="center"/>
          </w:tcPr>
          <w:p w:rsidR="0000744B" w:rsidRDefault="009D6FFF">
            <w:pPr>
              <w:jc w:val="center"/>
            </w:pPr>
            <w:r>
              <w:t>12,0</w:t>
            </w:r>
          </w:p>
        </w:tc>
        <w:tc>
          <w:tcPr>
            <w:tcW w:w="776" w:type="pct"/>
            <w:shd w:val="clear" w:color="auto" w:fill="FFFFFF"/>
            <w:vAlign w:val="center"/>
          </w:tcPr>
          <w:p w:rsidR="0000744B" w:rsidRDefault="009D6FFF">
            <w:pPr>
              <w:jc w:val="center"/>
            </w:pPr>
            <w:r>
              <w:t>19,6</w:t>
            </w:r>
          </w:p>
        </w:tc>
      </w:tr>
      <w:tr w:rsidR="0000744B">
        <w:trPr>
          <w:jc w:val="center"/>
        </w:trPr>
        <w:tc>
          <w:tcPr>
            <w:tcW w:w="926" w:type="pct"/>
            <w:shd w:val="clear" w:color="auto" w:fill="FFFFFF"/>
            <w:vAlign w:val="center"/>
          </w:tcPr>
          <w:p w:rsidR="0000744B" w:rsidRDefault="009D6FFF">
            <w:pPr>
              <w:jc w:val="center"/>
            </w:pPr>
            <w:r>
              <w:t>30</w:t>
            </w:r>
          </w:p>
        </w:tc>
        <w:tc>
          <w:tcPr>
            <w:tcW w:w="889" w:type="pct"/>
            <w:shd w:val="clear" w:color="auto" w:fill="FFFFFF"/>
            <w:vAlign w:val="center"/>
          </w:tcPr>
          <w:p w:rsidR="0000744B" w:rsidRDefault="009D6FFF">
            <w:pPr>
              <w:jc w:val="center"/>
            </w:pPr>
            <w:r>
              <w:t>76,0</w:t>
            </w:r>
          </w:p>
        </w:tc>
        <w:tc>
          <w:tcPr>
            <w:tcW w:w="1084" w:type="pct"/>
            <w:shd w:val="clear" w:color="auto" w:fill="FFFFFF"/>
            <w:vAlign w:val="center"/>
          </w:tcPr>
          <w:p w:rsidR="0000744B" w:rsidRDefault="009D6FFF">
            <w:pPr>
              <w:jc w:val="center"/>
            </w:pPr>
            <w:r>
              <w:t>69,2</w:t>
            </w:r>
          </w:p>
        </w:tc>
        <w:tc>
          <w:tcPr>
            <w:tcW w:w="613" w:type="pct"/>
            <w:shd w:val="clear" w:color="auto" w:fill="FFFFFF"/>
            <w:vAlign w:val="center"/>
          </w:tcPr>
          <w:p w:rsidR="0000744B" w:rsidRDefault="009D6FFF">
            <w:pPr>
              <w:jc w:val="center"/>
            </w:pPr>
            <w:r>
              <w:t>600</w:t>
            </w:r>
          </w:p>
        </w:tc>
        <w:tc>
          <w:tcPr>
            <w:tcW w:w="712" w:type="pct"/>
            <w:shd w:val="clear" w:color="auto" w:fill="FFFFFF"/>
            <w:vAlign w:val="center"/>
          </w:tcPr>
          <w:p w:rsidR="0000744B" w:rsidRDefault="009D6FFF">
            <w:pPr>
              <w:jc w:val="center"/>
            </w:pPr>
            <w:r>
              <w:t>46,0</w:t>
            </w:r>
          </w:p>
        </w:tc>
        <w:tc>
          <w:tcPr>
            <w:tcW w:w="776" w:type="pct"/>
            <w:shd w:val="clear" w:color="auto" w:fill="FFFFFF"/>
            <w:vAlign w:val="center"/>
          </w:tcPr>
          <w:p w:rsidR="0000744B" w:rsidRDefault="009D6FFF">
            <w:pPr>
              <w:jc w:val="center"/>
            </w:pPr>
            <w:r>
              <w:t>20,3</w:t>
            </w:r>
          </w:p>
        </w:tc>
      </w:tr>
    </w:tbl>
    <w:p w:rsidR="0000744B" w:rsidRDefault="0000744B">
      <w:pPr>
        <w:rPr>
          <w:sz w:val="28"/>
          <w:szCs w:val="28"/>
        </w:rPr>
      </w:pPr>
    </w:p>
    <w:p w:rsidR="0000744B" w:rsidRDefault="009D6FFF">
      <w:pPr>
        <w:jc w:val="both"/>
        <w:rPr>
          <w:sz w:val="28"/>
          <w:szCs w:val="28"/>
        </w:rPr>
      </w:pPr>
      <w:r>
        <w:rPr>
          <w:sz w:val="28"/>
          <w:szCs w:val="28"/>
        </w:rPr>
        <w:t>Постройте ряд распределения предприятий легкой промышленности по выпуску продукции, по численности работающих, потерям рабочего времени, а также прибыли. По каждому ряду распределения постройте статистические графики: полигон и гистограмму. Установите и дайте количественную оценку силы связи между среднегодовой стоимостью основного капитала и прибылью промышленных предприятий.</w:t>
      </w:r>
    </w:p>
    <w:p w:rsidR="0000744B" w:rsidRDefault="0000744B">
      <w:pPr>
        <w:jc w:val="both"/>
        <w:rPr>
          <w:sz w:val="28"/>
          <w:szCs w:val="28"/>
        </w:rPr>
      </w:pPr>
    </w:p>
    <w:p w:rsidR="0000744B" w:rsidRDefault="009D6FFF">
      <w:pPr>
        <w:numPr>
          <w:ilvl w:val="0"/>
          <w:numId w:val="12"/>
        </w:numPr>
        <w:jc w:val="both"/>
      </w:pPr>
      <w:r>
        <w:t>Имеются следующие статистические данные по видам пенсий в отчетном и базисном периоде по Российской Федерации:</w:t>
      </w:r>
    </w:p>
    <w:p w:rsidR="0000744B" w:rsidRDefault="009D6FFF">
      <w:pPr>
        <w:tabs>
          <w:tab w:val="left" w:pos="3772"/>
        </w:tabs>
      </w:pPr>
      <w:r>
        <w:tab/>
      </w:r>
    </w:p>
    <w:p w:rsidR="0000744B" w:rsidRDefault="0000744B">
      <w:pPr>
        <w:tabs>
          <w:tab w:val="left" w:pos="3772"/>
        </w:tabs>
      </w:pPr>
    </w:p>
    <w:p w:rsidR="0000744B" w:rsidRDefault="0000744B">
      <w:pPr>
        <w:tabs>
          <w:tab w:val="left" w:pos="3772"/>
        </w:tabs>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1E0"/>
      </w:tblPr>
      <w:tblGrid>
        <w:gridCol w:w="3978"/>
        <w:gridCol w:w="1349"/>
        <w:gridCol w:w="1374"/>
        <w:gridCol w:w="1349"/>
        <w:gridCol w:w="1385"/>
      </w:tblGrid>
      <w:tr w:rsidR="0000744B">
        <w:trPr>
          <w:jc w:val="center"/>
        </w:trPr>
        <w:tc>
          <w:tcPr>
            <w:tcW w:w="2108" w:type="pct"/>
            <w:vMerge w:val="restart"/>
            <w:shd w:val="clear" w:color="auto" w:fill="FFFFFF"/>
            <w:vAlign w:val="center"/>
          </w:tcPr>
          <w:p w:rsidR="0000744B" w:rsidRDefault="009D6FFF">
            <w:pPr>
              <w:jc w:val="center"/>
            </w:pPr>
            <w:r>
              <w:t>Виды пенсий</w:t>
            </w:r>
          </w:p>
        </w:tc>
        <w:tc>
          <w:tcPr>
            <w:tcW w:w="1443" w:type="pct"/>
            <w:gridSpan w:val="2"/>
            <w:shd w:val="clear" w:color="auto" w:fill="FFFFFF"/>
            <w:vAlign w:val="center"/>
          </w:tcPr>
          <w:p w:rsidR="0000744B" w:rsidRDefault="009D6FFF">
            <w:pPr>
              <w:jc w:val="center"/>
            </w:pPr>
            <w:r>
              <w:t>Численность пенсионеров, млн. чел</w:t>
            </w:r>
          </w:p>
        </w:tc>
        <w:tc>
          <w:tcPr>
            <w:tcW w:w="1449" w:type="pct"/>
            <w:gridSpan w:val="2"/>
            <w:shd w:val="clear" w:color="auto" w:fill="FFFFFF"/>
            <w:vAlign w:val="center"/>
          </w:tcPr>
          <w:p w:rsidR="0000744B" w:rsidRDefault="009D6FFF">
            <w:pPr>
              <w:jc w:val="center"/>
            </w:pPr>
            <w:r>
              <w:t>Средний размер пенсии, тыс. рублей</w:t>
            </w:r>
          </w:p>
        </w:tc>
      </w:tr>
      <w:tr w:rsidR="0000744B">
        <w:trPr>
          <w:jc w:val="center"/>
        </w:trPr>
        <w:tc>
          <w:tcPr>
            <w:tcW w:w="2108" w:type="pct"/>
            <w:vMerge/>
            <w:tcBorders>
              <w:bottom w:val="single" w:sz="8" w:space="0" w:color="auto"/>
            </w:tcBorders>
            <w:shd w:val="clear" w:color="auto" w:fill="FFFFFF"/>
            <w:vAlign w:val="center"/>
          </w:tcPr>
          <w:p w:rsidR="0000744B" w:rsidRDefault="0000744B">
            <w:pPr>
              <w:jc w:val="center"/>
            </w:pPr>
          </w:p>
        </w:tc>
        <w:tc>
          <w:tcPr>
            <w:tcW w:w="715" w:type="pct"/>
            <w:tcBorders>
              <w:bottom w:val="single" w:sz="8" w:space="0" w:color="auto"/>
            </w:tcBorders>
            <w:shd w:val="clear" w:color="auto" w:fill="FFFFFF"/>
            <w:vAlign w:val="center"/>
          </w:tcPr>
          <w:p w:rsidR="0000744B" w:rsidRDefault="009D6FFF">
            <w:pPr>
              <w:jc w:val="center"/>
            </w:pPr>
            <w:r>
              <w:t>Базисный год</w:t>
            </w:r>
          </w:p>
        </w:tc>
        <w:tc>
          <w:tcPr>
            <w:tcW w:w="728" w:type="pct"/>
            <w:tcBorders>
              <w:bottom w:val="single" w:sz="8" w:space="0" w:color="auto"/>
            </w:tcBorders>
            <w:shd w:val="clear" w:color="auto" w:fill="FFFFFF"/>
            <w:vAlign w:val="center"/>
          </w:tcPr>
          <w:p w:rsidR="0000744B" w:rsidRDefault="009D6FFF">
            <w:pPr>
              <w:jc w:val="center"/>
            </w:pPr>
            <w:r>
              <w:t>Отчетный год</w:t>
            </w:r>
          </w:p>
        </w:tc>
        <w:tc>
          <w:tcPr>
            <w:tcW w:w="715" w:type="pct"/>
            <w:tcBorders>
              <w:bottom w:val="single" w:sz="8" w:space="0" w:color="auto"/>
            </w:tcBorders>
            <w:shd w:val="clear" w:color="auto" w:fill="FFFFFF"/>
            <w:vAlign w:val="center"/>
          </w:tcPr>
          <w:p w:rsidR="0000744B" w:rsidRDefault="009D6FFF">
            <w:pPr>
              <w:jc w:val="center"/>
            </w:pPr>
            <w:r>
              <w:t>Базисный год</w:t>
            </w:r>
          </w:p>
        </w:tc>
        <w:tc>
          <w:tcPr>
            <w:tcW w:w="734" w:type="pct"/>
            <w:tcBorders>
              <w:bottom w:val="single" w:sz="8" w:space="0" w:color="auto"/>
            </w:tcBorders>
            <w:shd w:val="clear" w:color="auto" w:fill="FFFFFF"/>
            <w:vAlign w:val="center"/>
          </w:tcPr>
          <w:p w:rsidR="0000744B" w:rsidRDefault="009D6FFF">
            <w:pPr>
              <w:jc w:val="center"/>
            </w:pPr>
            <w:r>
              <w:t>Отчетный год</w:t>
            </w:r>
          </w:p>
        </w:tc>
      </w:tr>
      <w:tr w:rsidR="0000744B">
        <w:trPr>
          <w:jc w:val="center"/>
        </w:trPr>
        <w:tc>
          <w:tcPr>
            <w:tcW w:w="2108" w:type="pct"/>
            <w:shd w:val="clear" w:color="auto" w:fill="FFFFFF"/>
          </w:tcPr>
          <w:p w:rsidR="0000744B" w:rsidRDefault="009D6FFF">
            <w:r>
              <w:t>По старости</w:t>
            </w:r>
          </w:p>
        </w:tc>
        <w:tc>
          <w:tcPr>
            <w:tcW w:w="715" w:type="pct"/>
            <w:shd w:val="clear" w:color="auto" w:fill="FFFFFF"/>
          </w:tcPr>
          <w:p w:rsidR="0000744B" w:rsidRDefault="009D6FFF">
            <w:pPr>
              <w:jc w:val="center"/>
            </w:pPr>
            <w:r>
              <w:t>29,0</w:t>
            </w:r>
          </w:p>
        </w:tc>
        <w:tc>
          <w:tcPr>
            <w:tcW w:w="728" w:type="pct"/>
            <w:shd w:val="clear" w:color="auto" w:fill="FFFFFF"/>
          </w:tcPr>
          <w:p w:rsidR="0000744B" w:rsidRDefault="009D6FFF">
            <w:pPr>
              <w:jc w:val="center"/>
            </w:pPr>
            <w:r>
              <w:t>29,1</w:t>
            </w:r>
          </w:p>
        </w:tc>
        <w:tc>
          <w:tcPr>
            <w:tcW w:w="715" w:type="pct"/>
            <w:shd w:val="clear" w:color="auto" w:fill="FFFFFF"/>
          </w:tcPr>
          <w:p w:rsidR="0000744B" w:rsidRDefault="009D6FFF">
            <w:pPr>
              <w:jc w:val="center"/>
            </w:pPr>
            <w:r>
              <w:t>10588</w:t>
            </w:r>
          </w:p>
        </w:tc>
        <w:tc>
          <w:tcPr>
            <w:tcW w:w="734" w:type="pct"/>
            <w:shd w:val="clear" w:color="auto" w:fill="FFFFFF"/>
          </w:tcPr>
          <w:p w:rsidR="0000744B" w:rsidRDefault="009D6FFF">
            <w:pPr>
              <w:jc w:val="center"/>
            </w:pPr>
            <w:r>
              <w:t>11851</w:t>
            </w:r>
          </w:p>
        </w:tc>
      </w:tr>
      <w:tr w:rsidR="0000744B">
        <w:trPr>
          <w:jc w:val="center"/>
        </w:trPr>
        <w:tc>
          <w:tcPr>
            <w:tcW w:w="2108" w:type="pct"/>
            <w:shd w:val="clear" w:color="auto" w:fill="FFFFFF"/>
          </w:tcPr>
          <w:p w:rsidR="0000744B" w:rsidRDefault="009D6FFF">
            <w:r>
              <w:t>По инвалидности</w:t>
            </w:r>
          </w:p>
        </w:tc>
        <w:tc>
          <w:tcPr>
            <w:tcW w:w="715" w:type="pct"/>
            <w:shd w:val="clear" w:color="auto" w:fill="FFFFFF"/>
          </w:tcPr>
          <w:p w:rsidR="0000744B" w:rsidRDefault="009D6FFF">
            <w:pPr>
              <w:jc w:val="center"/>
            </w:pPr>
            <w:r>
              <w:t>4,3</w:t>
            </w:r>
          </w:p>
        </w:tc>
        <w:tc>
          <w:tcPr>
            <w:tcW w:w="728" w:type="pct"/>
            <w:shd w:val="clear" w:color="auto" w:fill="FFFFFF"/>
          </w:tcPr>
          <w:p w:rsidR="0000744B" w:rsidRDefault="009D6FFF">
            <w:pPr>
              <w:jc w:val="center"/>
            </w:pPr>
            <w:r>
              <w:t>4,8</w:t>
            </w:r>
          </w:p>
        </w:tc>
        <w:tc>
          <w:tcPr>
            <w:tcW w:w="715" w:type="pct"/>
            <w:shd w:val="clear" w:color="auto" w:fill="FFFFFF"/>
          </w:tcPr>
          <w:p w:rsidR="0000744B" w:rsidRDefault="009D6FFF">
            <w:pPr>
              <w:jc w:val="center"/>
            </w:pPr>
            <w:r>
              <w:t>10180</w:t>
            </w:r>
          </w:p>
        </w:tc>
        <w:tc>
          <w:tcPr>
            <w:tcW w:w="734" w:type="pct"/>
            <w:shd w:val="clear" w:color="auto" w:fill="FFFFFF"/>
          </w:tcPr>
          <w:p w:rsidR="0000744B" w:rsidRDefault="009D6FFF">
            <w:pPr>
              <w:jc w:val="center"/>
            </w:pPr>
            <w:r>
              <w:t>11333</w:t>
            </w:r>
          </w:p>
        </w:tc>
      </w:tr>
      <w:tr w:rsidR="0000744B">
        <w:trPr>
          <w:jc w:val="center"/>
        </w:trPr>
        <w:tc>
          <w:tcPr>
            <w:tcW w:w="2108" w:type="pct"/>
            <w:shd w:val="clear" w:color="auto" w:fill="FFFFFF"/>
          </w:tcPr>
          <w:p w:rsidR="0000744B" w:rsidRDefault="009D6FFF">
            <w:r>
              <w:t>По случаю потери кормильца</w:t>
            </w:r>
          </w:p>
        </w:tc>
        <w:tc>
          <w:tcPr>
            <w:tcW w:w="715" w:type="pct"/>
            <w:shd w:val="clear" w:color="auto" w:fill="FFFFFF"/>
          </w:tcPr>
          <w:p w:rsidR="0000744B" w:rsidRDefault="009D6FFF">
            <w:pPr>
              <w:jc w:val="center"/>
            </w:pPr>
            <w:r>
              <w:t>2,5</w:t>
            </w:r>
          </w:p>
        </w:tc>
        <w:tc>
          <w:tcPr>
            <w:tcW w:w="728" w:type="pct"/>
            <w:shd w:val="clear" w:color="auto" w:fill="FFFFFF"/>
          </w:tcPr>
          <w:p w:rsidR="0000744B" w:rsidRDefault="009D6FFF">
            <w:pPr>
              <w:jc w:val="center"/>
            </w:pPr>
            <w:r>
              <w:t>2,5</w:t>
            </w:r>
          </w:p>
        </w:tc>
        <w:tc>
          <w:tcPr>
            <w:tcW w:w="715" w:type="pct"/>
            <w:shd w:val="clear" w:color="auto" w:fill="FFFFFF"/>
          </w:tcPr>
          <w:p w:rsidR="0000744B" w:rsidRDefault="009D6FFF">
            <w:pPr>
              <w:jc w:val="center"/>
            </w:pPr>
            <w:r>
              <w:t>8133</w:t>
            </w:r>
          </w:p>
        </w:tc>
        <w:tc>
          <w:tcPr>
            <w:tcW w:w="734" w:type="pct"/>
            <w:shd w:val="clear" w:color="auto" w:fill="FFFFFF"/>
          </w:tcPr>
          <w:p w:rsidR="0000744B" w:rsidRDefault="009D6FFF">
            <w:pPr>
              <w:jc w:val="center"/>
            </w:pPr>
            <w:r>
              <w:t>8256</w:t>
            </w:r>
          </w:p>
        </w:tc>
      </w:tr>
      <w:tr w:rsidR="0000744B">
        <w:trPr>
          <w:jc w:val="center"/>
        </w:trPr>
        <w:tc>
          <w:tcPr>
            <w:tcW w:w="2108" w:type="pct"/>
            <w:shd w:val="clear" w:color="auto" w:fill="FFFFFF"/>
          </w:tcPr>
          <w:p w:rsidR="0000744B" w:rsidRDefault="009D6FFF">
            <w:r>
              <w:t>За выслугу лет</w:t>
            </w:r>
          </w:p>
        </w:tc>
        <w:tc>
          <w:tcPr>
            <w:tcW w:w="715" w:type="pct"/>
            <w:shd w:val="clear" w:color="auto" w:fill="FFFFFF"/>
          </w:tcPr>
          <w:p w:rsidR="0000744B" w:rsidRDefault="009D6FFF">
            <w:pPr>
              <w:jc w:val="center"/>
            </w:pPr>
            <w:r>
              <w:t>0,2</w:t>
            </w:r>
          </w:p>
        </w:tc>
        <w:tc>
          <w:tcPr>
            <w:tcW w:w="728" w:type="pct"/>
            <w:shd w:val="clear" w:color="auto" w:fill="FFFFFF"/>
          </w:tcPr>
          <w:p w:rsidR="0000744B" w:rsidRDefault="009D6FFF">
            <w:pPr>
              <w:jc w:val="center"/>
            </w:pPr>
            <w:r>
              <w:t>0,6</w:t>
            </w:r>
          </w:p>
        </w:tc>
        <w:tc>
          <w:tcPr>
            <w:tcW w:w="715" w:type="pct"/>
            <w:shd w:val="clear" w:color="auto" w:fill="FFFFFF"/>
          </w:tcPr>
          <w:p w:rsidR="0000744B" w:rsidRDefault="009D6FFF">
            <w:pPr>
              <w:jc w:val="center"/>
            </w:pPr>
            <w:r>
              <w:t>9770</w:t>
            </w:r>
          </w:p>
        </w:tc>
        <w:tc>
          <w:tcPr>
            <w:tcW w:w="734" w:type="pct"/>
            <w:shd w:val="clear" w:color="auto" w:fill="FFFFFF"/>
          </w:tcPr>
          <w:p w:rsidR="0000744B" w:rsidRDefault="009D6FFF">
            <w:pPr>
              <w:jc w:val="center"/>
            </w:pPr>
            <w:r>
              <w:t>9389</w:t>
            </w:r>
          </w:p>
        </w:tc>
      </w:tr>
      <w:tr w:rsidR="0000744B">
        <w:trPr>
          <w:jc w:val="center"/>
        </w:trPr>
        <w:tc>
          <w:tcPr>
            <w:tcW w:w="2108" w:type="pct"/>
            <w:shd w:val="clear" w:color="auto" w:fill="FFFFFF"/>
            <w:vAlign w:val="center"/>
          </w:tcPr>
          <w:p w:rsidR="0000744B" w:rsidRDefault="009D6FFF">
            <w:r>
              <w:t>Социальные</w:t>
            </w:r>
          </w:p>
        </w:tc>
        <w:tc>
          <w:tcPr>
            <w:tcW w:w="715" w:type="pct"/>
            <w:shd w:val="clear" w:color="auto" w:fill="FFFFFF"/>
            <w:vAlign w:val="center"/>
          </w:tcPr>
          <w:p w:rsidR="0000744B" w:rsidRDefault="009D6FFF">
            <w:pPr>
              <w:jc w:val="center"/>
            </w:pPr>
            <w:r>
              <w:t>1,1</w:t>
            </w:r>
          </w:p>
        </w:tc>
        <w:tc>
          <w:tcPr>
            <w:tcW w:w="728" w:type="pct"/>
            <w:shd w:val="clear" w:color="auto" w:fill="FFFFFF"/>
            <w:vAlign w:val="center"/>
          </w:tcPr>
          <w:p w:rsidR="0000744B" w:rsidRDefault="009D6FFF">
            <w:pPr>
              <w:jc w:val="center"/>
            </w:pPr>
            <w:r>
              <w:t>1,3</w:t>
            </w:r>
          </w:p>
        </w:tc>
        <w:tc>
          <w:tcPr>
            <w:tcW w:w="715" w:type="pct"/>
            <w:shd w:val="clear" w:color="auto" w:fill="FFFFFF"/>
            <w:vAlign w:val="center"/>
          </w:tcPr>
          <w:p w:rsidR="0000744B" w:rsidRDefault="009D6FFF">
            <w:pPr>
              <w:jc w:val="center"/>
            </w:pPr>
            <w:r>
              <w:t>7600</w:t>
            </w:r>
          </w:p>
        </w:tc>
        <w:tc>
          <w:tcPr>
            <w:tcW w:w="734" w:type="pct"/>
            <w:shd w:val="clear" w:color="auto" w:fill="FFFFFF"/>
            <w:vAlign w:val="center"/>
          </w:tcPr>
          <w:p w:rsidR="0000744B" w:rsidRDefault="009D6FFF">
            <w:pPr>
              <w:jc w:val="center"/>
            </w:pPr>
            <w:r>
              <w:t>8771</w:t>
            </w:r>
          </w:p>
        </w:tc>
      </w:tr>
    </w:tbl>
    <w:p w:rsidR="0000744B" w:rsidRDefault="0000744B"/>
    <w:p w:rsidR="0000744B" w:rsidRDefault="009D6FFF">
      <w:pPr>
        <w:rPr>
          <w:sz w:val="28"/>
          <w:szCs w:val="28"/>
        </w:rPr>
      </w:pPr>
      <w:r>
        <w:rPr>
          <w:sz w:val="28"/>
          <w:szCs w:val="28"/>
        </w:rPr>
        <w:t>Определите общую среднюю величину пенсии в базисном и отчетном периоде, а также индекс и темп динамики групповых и общей средней величины, а также численности пенсионеров.</w:t>
      </w:r>
    </w:p>
    <w:p w:rsidR="0000744B" w:rsidRDefault="0000744B">
      <w:pPr>
        <w:rPr>
          <w:sz w:val="28"/>
          <w:szCs w:val="28"/>
        </w:rPr>
      </w:pPr>
    </w:p>
    <w:p w:rsidR="0000744B" w:rsidRDefault="0000744B">
      <w:pPr>
        <w:jc w:val="both"/>
        <w:rPr>
          <w:sz w:val="28"/>
          <w:szCs w:val="28"/>
        </w:rPr>
      </w:pPr>
    </w:p>
    <w:p w:rsidR="0000744B" w:rsidRDefault="0000744B"/>
    <w:p w:rsidR="0000744B" w:rsidRDefault="009D6FFF">
      <w:pPr>
        <w:pStyle w:val="1"/>
        <w:spacing w:before="0" w:after="0"/>
        <w:jc w:val="center"/>
      </w:pPr>
      <w:r>
        <w:br w:type="page"/>
      </w:r>
      <w:bookmarkStart w:id="53" w:name="_Toc450143490"/>
      <w:r>
        <w:lastRenderedPageBreak/>
        <w:t>5. Выборочное статистическое наблюдение</w:t>
      </w:r>
      <w:bookmarkEnd w:id="53"/>
    </w:p>
    <w:p w:rsidR="0000744B" w:rsidRDefault="009D6FFF">
      <w:pPr>
        <w:pStyle w:val="2"/>
        <w:jc w:val="center"/>
      </w:pPr>
      <w:bookmarkStart w:id="54" w:name="_Toc450143491"/>
      <w:bookmarkStart w:id="55" w:name="_Toc271026079"/>
      <w:r>
        <w:t>5.1. Краткие теоретические сведения</w:t>
      </w:r>
      <w:bookmarkEnd w:id="54"/>
    </w:p>
    <w:p w:rsidR="0000744B" w:rsidRDefault="009D6FFF">
      <w:pPr>
        <w:ind w:firstLine="720"/>
        <w:jc w:val="both"/>
        <w:rPr>
          <w:color w:val="000000"/>
          <w:sz w:val="28"/>
          <w:szCs w:val="28"/>
        </w:rPr>
      </w:pPr>
      <w:r>
        <w:rPr>
          <w:color w:val="000000"/>
          <w:sz w:val="28"/>
          <w:szCs w:val="28"/>
        </w:rPr>
        <w:t xml:space="preserve">При выборочном наблюдении статистические показатели, определенные по отношению к какой-то случайно отобранной части статистической совокупности, выступают как количественные оценки статистических показателей, определяемые для статистической совокупности в целом. Таким образом, результаты расчетов по выборочной совокупности распространяются с принятым уровнем вероятности на генеральную совокупность. Количественное соотношение численности единиц выборочной и генеральной совокупности </w:t>
      </w:r>
      <w:r>
        <w:rPr>
          <w:i/>
          <w:color w:val="000000"/>
          <w:sz w:val="28"/>
          <w:szCs w:val="28"/>
          <w:lang w:val="en-US"/>
        </w:rPr>
        <w:t>n</w:t>
      </w:r>
      <w:r>
        <w:rPr>
          <w:color w:val="000000"/>
          <w:sz w:val="28"/>
          <w:szCs w:val="28"/>
        </w:rPr>
        <w:t>/</w:t>
      </w:r>
      <w:r>
        <w:rPr>
          <w:i/>
          <w:color w:val="000000"/>
          <w:sz w:val="28"/>
          <w:szCs w:val="28"/>
          <w:lang w:val="en-US"/>
        </w:rPr>
        <w:t>N</w:t>
      </w:r>
      <w:r>
        <w:rPr>
          <w:color w:val="000000"/>
          <w:sz w:val="28"/>
          <w:szCs w:val="28"/>
        </w:rPr>
        <w:t xml:space="preserve"> называется относительным объемом выборки, который, как правило, выражается в процентах.</w:t>
      </w:r>
    </w:p>
    <w:p w:rsidR="0000744B" w:rsidRDefault="009D6FFF">
      <w:pPr>
        <w:ind w:firstLine="720"/>
        <w:jc w:val="both"/>
        <w:rPr>
          <w:color w:val="000000"/>
          <w:sz w:val="28"/>
          <w:szCs w:val="28"/>
        </w:rPr>
      </w:pPr>
      <w:r>
        <w:rPr>
          <w:color w:val="000000"/>
          <w:sz w:val="28"/>
          <w:szCs w:val="28"/>
        </w:rPr>
        <w:t>Как правило, необходимость применения выборочного статистического наблюдения объективно обусловлена недостаточным объемом наличных средств из-за чрезмерного объема генеральной совокупности (например, при обследовании возрастного состава населения, доходов домашних хозяйств и так далее), включая временной, финансовый, экономический, человеческий факторы и так далее. Так, при проверке качества изготавливаемой продукции (например, автомобилей) потребуется произвести испытание, для чего несколько случайно отобранных экземпляров может подвергаться эксплуатации в экстремальных условиях путем существенной физической нагрузки или уничтожения при проверке прочности, воздействия высоких температур и тому подобное.</w:t>
      </w:r>
    </w:p>
    <w:p w:rsidR="0000744B" w:rsidRDefault="009D6FFF">
      <w:pPr>
        <w:ind w:firstLine="720"/>
        <w:jc w:val="both"/>
        <w:rPr>
          <w:color w:val="000000"/>
          <w:sz w:val="28"/>
          <w:szCs w:val="28"/>
        </w:rPr>
      </w:pPr>
      <w:r>
        <w:rPr>
          <w:color w:val="000000"/>
          <w:sz w:val="28"/>
          <w:szCs w:val="28"/>
        </w:rPr>
        <w:t>Наряду с этим, результаты статистических наблюдений, полученных выборочным методом, позволяют осуществлять контроль за результатами, полученными по итогам сплошного статистического наблюдения. Так, кроме всеобщих переписей населения могут проводится выборочные или так называемые микропереписи населения.</w:t>
      </w:r>
    </w:p>
    <w:p w:rsidR="0000744B" w:rsidRDefault="009D6FFF">
      <w:pPr>
        <w:ind w:firstLine="720"/>
        <w:jc w:val="both"/>
        <w:rPr>
          <w:color w:val="000000"/>
          <w:sz w:val="28"/>
          <w:szCs w:val="28"/>
        </w:rPr>
      </w:pPr>
      <w:r>
        <w:rPr>
          <w:color w:val="000000"/>
          <w:sz w:val="28"/>
          <w:szCs w:val="28"/>
        </w:rPr>
        <w:t xml:space="preserve">Степень соответствия статистических показателей выборочной и генеральной совокупности определяется уровнем представительности выборки в генеральной совокупности. Для этого единицы из генеральной совокупности должны отбираться с обязательным соблюдением принципа случайности отбора. </w:t>
      </w:r>
    </w:p>
    <w:p w:rsidR="0000744B" w:rsidRDefault="009D6FFF">
      <w:pPr>
        <w:ind w:firstLine="720"/>
        <w:jc w:val="both"/>
        <w:rPr>
          <w:color w:val="000000"/>
          <w:sz w:val="28"/>
          <w:szCs w:val="28"/>
        </w:rPr>
      </w:pPr>
      <w:r>
        <w:rPr>
          <w:color w:val="000000"/>
          <w:sz w:val="28"/>
          <w:szCs w:val="28"/>
        </w:rPr>
        <w:t xml:space="preserve">При этом в зависимости от формы практической организации возможно применение случайной и механической статистической выборки. В первом случае осуществляется порядковая нумерация отдельных единиц генеральной совокупности (1, 2, 3, 4, 5 и так далее) и соответствующий отбор на основании сгенерированных случайных чисел в пределах от 0 до 1 (например, с помощью ЭВМ). Для выбора необходимого порядкового номера каждый раз определяется произведение случайного числа на общий объем генеральной совокупности. Во втором случае производится отбор в соответствии с порядковым номером, определяемого путем последовательного прибавления шага механической выборки, который можно определить как частное от деления объема генеральной совокупности </w:t>
      </w:r>
      <w:r>
        <w:rPr>
          <w:color w:val="000000"/>
          <w:sz w:val="28"/>
          <w:szCs w:val="28"/>
        </w:rPr>
        <w:lastRenderedPageBreak/>
        <w:t xml:space="preserve">на численность выборки </w:t>
      </w:r>
      <w:r>
        <w:rPr>
          <w:rStyle w:val="14"/>
          <w:noProof/>
          <w:color w:val="000000"/>
          <w:position w:val="-6"/>
        </w:rPr>
        <w:drawing>
          <wp:inline distT="0" distB="0" distL="114300" distR="114300">
            <wp:extent cx="381000" cy="190500"/>
            <wp:effectExtent l="0" t="0" r="0" b="0"/>
            <wp:docPr id="137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
                    <pic:cNvPicPr/>
                  </pic:nvPicPr>
                  <pic:blipFill rotWithShape="1">
                    <a:blip r:embed="rId2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1000" cy="190500"/>
                    </a:xfrm>
                    <a:prstGeom prst="rect">
                      <a:avLst/>
                    </a:prstGeom>
                  </pic:spPr>
                </pic:pic>
              </a:graphicData>
            </a:graphic>
          </wp:inline>
        </w:drawing>
      </w:r>
      <w:r>
        <w:rPr>
          <w:color w:val="000000"/>
          <w:sz w:val="28"/>
          <w:szCs w:val="28"/>
        </w:rPr>
        <w:t xml:space="preserve">. И если исследуемая статистическая совокупность не упорядочена относительно изучаемого признака, первый из порядковых номеров генерируется случайно. В противном случае порядковый номер должен соответствовать середине первого интервала механической выборки. </w:t>
      </w:r>
    </w:p>
    <w:p w:rsidR="0000744B" w:rsidRDefault="009D6FFF">
      <w:pPr>
        <w:ind w:firstLine="720"/>
        <w:jc w:val="both"/>
        <w:rPr>
          <w:color w:val="000000"/>
          <w:sz w:val="28"/>
          <w:szCs w:val="28"/>
        </w:rPr>
      </w:pPr>
      <w:r>
        <w:rPr>
          <w:color w:val="000000"/>
          <w:sz w:val="28"/>
          <w:szCs w:val="28"/>
        </w:rPr>
        <w:t>Разновидностями каждой из этих форм выборочного статистического наблюдения является расслоенная и серийная выборка. Первая применяется в случае, когда исследуемая статистическая совокупность является качественно неоднородной, что затрудняет получение типичной средней величины в отношении исследуемого признака. Поэтому такую совокупность сначала подвергают расслоению путем разделения на качественно однородные группы, а затем производят выбор из каждого слоя случайным или механическим способом. Для простоты вычислений такой отбор единиц из каждого слоя, как правило, осуществляется пропорционально его численности в генеральной совокупности или пропорционально степени вариации изучаемого признака. Серийная выборка производится при помощи многократного отбора из генеральной совокупности определенной последовательности единиц (серии) и последующей сплошной регистрации изучаемого статистического признака у всех единиц внутри каждой серии.</w:t>
      </w:r>
    </w:p>
    <w:p w:rsidR="0000744B" w:rsidRDefault="009D6FFF">
      <w:pPr>
        <w:ind w:firstLine="720"/>
        <w:jc w:val="both"/>
        <w:rPr>
          <w:color w:val="000000"/>
          <w:sz w:val="28"/>
          <w:szCs w:val="28"/>
        </w:rPr>
      </w:pPr>
      <w:r>
        <w:rPr>
          <w:color w:val="000000"/>
          <w:sz w:val="28"/>
          <w:szCs w:val="28"/>
        </w:rPr>
        <w:t xml:space="preserve">В зависимости от способа формирования выборочной совокупности статистическая выборка может быть повторной и бесповторной. В первом случае каждый раз производится последовательный отбор единицы (серии), которая после научно регламентированной процедуры регистрации статистического признака вновь помещается в генеральную совокупность. Таким образом, не исключается вероятность неоднократного попадания в выборочную совокупность, а шансы любой из единиц (серий) в генеральной совокупности на конкретный момент времени одинаковы и остаются постоянными уменьшаются по мере формирования выборки.  </w:t>
      </w:r>
    </w:p>
    <w:p w:rsidR="0000744B" w:rsidRDefault="009D6FFF">
      <w:pPr>
        <w:ind w:firstLine="720"/>
        <w:jc w:val="both"/>
        <w:rPr>
          <w:color w:val="000000"/>
          <w:sz w:val="28"/>
          <w:szCs w:val="28"/>
        </w:rPr>
      </w:pPr>
      <w:r>
        <w:rPr>
          <w:color w:val="000000"/>
          <w:sz w:val="28"/>
          <w:szCs w:val="28"/>
        </w:rPr>
        <w:t xml:space="preserve">Во втором случае при последовательном отборе каждой единицы (серии) после прохождения процедуры регистрации статистического признака она исключается из состава генеральной совокупности. Таким образом, исключается вероятность неоднократного попадания в выборочную совокупность, а шансы любой из единиц (серий) в генеральной совокупности на конкретный момент времени одинаковы, но постепенно уменьшаются по мере завершения отбора.  </w:t>
      </w:r>
    </w:p>
    <w:p w:rsidR="0000744B" w:rsidRDefault="009D6FFF">
      <w:pPr>
        <w:ind w:firstLine="720"/>
        <w:jc w:val="both"/>
        <w:rPr>
          <w:color w:val="000000"/>
          <w:sz w:val="28"/>
          <w:szCs w:val="28"/>
        </w:rPr>
      </w:pPr>
      <w:r>
        <w:rPr>
          <w:color w:val="000000"/>
          <w:sz w:val="28"/>
          <w:szCs w:val="28"/>
        </w:rPr>
        <w:t>При бесповторной выборке уровень представительности ее в генеральной совокупности выше по причине более широкого охвата генеральной совокупности. Практическая невозможность применения бесповторной выборки предопределяет необходимость использования повторной выборки (например, обследование товарных потоков, опросы населения т.п.).</w:t>
      </w:r>
    </w:p>
    <w:p w:rsidR="0000744B" w:rsidRDefault="009D6FFF">
      <w:pPr>
        <w:ind w:firstLine="720"/>
        <w:jc w:val="both"/>
        <w:rPr>
          <w:color w:val="000000"/>
          <w:sz w:val="28"/>
          <w:szCs w:val="28"/>
        </w:rPr>
      </w:pPr>
      <w:r>
        <w:rPr>
          <w:color w:val="000000"/>
          <w:sz w:val="28"/>
          <w:szCs w:val="28"/>
        </w:rPr>
        <w:t xml:space="preserve">Единая программа выборочного статистического наблюдения включает перечень исследуемых статистических признаков. На основании изучения признаков определяются обобщающие статистические для генеральной и </w:t>
      </w:r>
      <w:r>
        <w:rPr>
          <w:color w:val="000000"/>
          <w:sz w:val="28"/>
          <w:szCs w:val="28"/>
        </w:rPr>
        <w:lastRenderedPageBreak/>
        <w:t xml:space="preserve">выборочной совокупности: для количественных признаков – выборочная средняя </w:t>
      </w:r>
      <w:r>
        <w:rPr>
          <w:noProof/>
          <w:color w:val="000000"/>
          <w:position w:val="-4"/>
          <w:sz w:val="28"/>
          <w:szCs w:val="28"/>
        </w:rPr>
        <w:drawing>
          <wp:inline distT="0" distB="0" distL="114300" distR="114300">
            <wp:extent cx="203200" cy="177164"/>
            <wp:effectExtent l="0" t="0" r="0" b="0"/>
            <wp:docPr id="137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
                    <pic:cNvPicPr/>
                  </pic:nvPicPr>
                  <pic:blipFill rotWithShape="1">
                    <a:blip r:embed="rId2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177164"/>
                    </a:xfrm>
                    <a:prstGeom prst="rect">
                      <a:avLst/>
                    </a:prstGeom>
                  </pic:spPr>
                </pic:pic>
              </a:graphicData>
            </a:graphic>
          </wp:inline>
        </w:drawing>
      </w:r>
      <w:r>
        <w:rPr>
          <w:color w:val="000000"/>
          <w:sz w:val="28"/>
          <w:szCs w:val="28"/>
        </w:rPr>
        <w:t xml:space="preserve">и генеральная средняя </w:t>
      </w:r>
      <w:r>
        <w:rPr>
          <w:noProof/>
          <w:color w:val="000000"/>
          <w:position w:val="-10"/>
          <w:sz w:val="28"/>
          <w:szCs w:val="28"/>
        </w:rPr>
        <w:drawing>
          <wp:inline distT="0" distB="0" distL="114300" distR="114300">
            <wp:extent cx="241300" cy="241300"/>
            <wp:effectExtent l="0" t="0" r="0" b="0"/>
            <wp:docPr id="137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
                    <pic:cNvPicPr/>
                  </pic:nvPicPr>
                  <pic:blipFill rotWithShape="1">
                    <a:blip r:embed="rId2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1300" cy="241300"/>
                    </a:xfrm>
                    <a:prstGeom prst="rect">
                      <a:avLst/>
                    </a:prstGeom>
                  </pic:spPr>
                </pic:pic>
              </a:graphicData>
            </a:graphic>
          </wp:inline>
        </w:drawing>
      </w:r>
      <w:r>
        <w:rPr>
          <w:color w:val="000000"/>
          <w:sz w:val="28"/>
          <w:szCs w:val="28"/>
        </w:rPr>
        <w:t xml:space="preserve"> для неколичественных признаков – выборочная доля </w:t>
      </w:r>
      <w:r>
        <w:rPr>
          <w:i/>
          <w:color w:val="000000"/>
          <w:sz w:val="28"/>
          <w:szCs w:val="28"/>
          <w:lang w:val="en-US"/>
        </w:rPr>
        <w:t>w</w:t>
      </w:r>
      <w:r>
        <w:rPr>
          <w:color w:val="000000"/>
          <w:sz w:val="28"/>
          <w:szCs w:val="28"/>
        </w:rPr>
        <w:t xml:space="preserve"> и генеральная доля </w:t>
      </w:r>
      <w:r>
        <w:rPr>
          <w:i/>
          <w:color w:val="000000"/>
          <w:sz w:val="28"/>
          <w:szCs w:val="28"/>
          <w:lang w:val="en-US"/>
        </w:rPr>
        <w:t>d</w:t>
      </w:r>
      <w:r>
        <w:rPr>
          <w:color w:val="000000"/>
          <w:sz w:val="28"/>
          <w:szCs w:val="28"/>
        </w:rPr>
        <w:t>. При этом расхождения в виде числовой разности обобщающих показателей выборочной и генеральной совокупности именуется ошибкой выборки.</w:t>
      </w:r>
    </w:p>
    <w:p w:rsidR="0000744B" w:rsidRDefault="009D6FFF">
      <w:pPr>
        <w:ind w:firstLine="720"/>
        <w:jc w:val="both"/>
        <w:rPr>
          <w:color w:val="000000"/>
          <w:sz w:val="28"/>
          <w:szCs w:val="28"/>
        </w:rPr>
      </w:pPr>
      <w:r>
        <w:rPr>
          <w:color w:val="000000"/>
          <w:sz w:val="28"/>
          <w:szCs w:val="28"/>
        </w:rPr>
        <w:t>В зависимости от причин, порождающих ошибку она подразделяется  на регистрационную и представительскую. Первая ошибка в качестве причины имеет недостоверные или неточные статистические данные по исследуемым статистическим признакам, полученным в ходе статистического учета при отражении того или иного факта, что может быть обусловлено ошибками при разработке программы выборочного статистического наблюдения, а также в процессе получения первичной статистической информации (например, неправильные ответы респондентов из-за неясно сформулированных вопросов, невнимательности, забывчивости и тому подобное, округления и так далее). Эту ошибку можно выявить путем логического и арифметического контроля собранных статистических данных. Для этого выполняется количественная проверка взаимосвязанных статистических признаков, контроль итогов, качественный анализ взаимосвязанных атрибутивных признаков (например, при анкетировании проверяются соответствие графы «возраст» графам «место работы», «состояние в браке» и так далее).</w:t>
      </w:r>
    </w:p>
    <w:p w:rsidR="0000744B" w:rsidRDefault="009D6FFF">
      <w:pPr>
        <w:ind w:firstLine="708"/>
        <w:jc w:val="both"/>
        <w:rPr>
          <w:color w:val="000000"/>
          <w:sz w:val="28"/>
          <w:szCs w:val="28"/>
        </w:rPr>
      </w:pPr>
      <w:r>
        <w:rPr>
          <w:color w:val="000000"/>
          <w:sz w:val="28"/>
          <w:szCs w:val="28"/>
        </w:rPr>
        <w:t xml:space="preserve">Вторая ошибка непосредственно связана с недопустимой организацией процесса выборочного наблюдения, когда субъект наблюдения имеет возможность оказывать влияния на отбор единиц из генеральной совокупности, или в силу самого факта ограниченных возможностей выборочного наблюдения по широте охвата генеральной совокупности. В последнем случае образуется так называемая случайная представительская ошибка, причем если из генеральной совокупности выборка делается неоднократно ее абсолютная величина может различаться, что определяется конкретным составом статистических единиц в выборке. Таким образом, имеет место случайная вариация выборочного обобщающего показателя относительно генерального. </w:t>
      </w:r>
    </w:p>
    <w:p w:rsidR="0000744B" w:rsidRDefault="009D6FFF">
      <w:pPr>
        <w:ind w:firstLine="708"/>
        <w:jc w:val="both"/>
        <w:rPr>
          <w:color w:val="000000"/>
          <w:sz w:val="28"/>
          <w:szCs w:val="28"/>
        </w:rPr>
      </w:pPr>
      <w:r>
        <w:rPr>
          <w:color w:val="000000"/>
          <w:sz w:val="28"/>
          <w:szCs w:val="28"/>
        </w:rPr>
        <w:t xml:space="preserve">В случае бесповторной выборке для количественной оценки такого явления применяется средняя величина из всех возможных отклонений выборочного обобщающего показателя от генерального в виде среднеквадратического отклонения, которое прямо пропорционально дисперсии в генеральной совокупности и обратно пропорционально численности выборки. </w:t>
      </w:r>
    </w:p>
    <w:p w:rsidR="0000744B" w:rsidRDefault="009D6FFF">
      <w:pPr>
        <w:ind w:firstLine="708"/>
        <w:jc w:val="both"/>
        <w:rPr>
          <w:color w:val="000000"/>
          <w:sz w:val="28"/>
          <w:szCs w:val="28"/>
        </w:rPr>
      </w:pPr>
      <w:r>
        <w:rPr>
          <w:color w:val="000000"/>
          <w:sz w:val="28"/>
          <w:szCs w:val="28"/>
        </w:rPr>
        <w:t>Поскольку при выборочном наблюдении статистические данные о дисперсии исследуемого статистического признака в генеральной совокупности, как правило, отсутствуют, среднюю ошибку повторной выборки можно определить по следующей формуле</w:t>
      </w:r>
    </w:p>
    <w:tbl>
      <w:tblPr>
        <w:tblW w:w="9828" w:type="dxa"/>
        <w:tblLook w:val="04A0"/>
      </w:tblPr>
      <w:tblGrid>
        <w:gridCol w:w="3473"/>
        <w:gridCol w:w="4365"/>
        <w:gridCol w:w="1990"/>
      </w:tblGrid>
      <w:tr w:rsidR="0000744B">
        <w:tc>
          <w:tcPr>
            <w:tcW w:w="3473" w:type="dxa"/>
          </w:tcPr>
          <w:p w:rsidR="0000744B" w:rsidRDefault="0000744B">
            <w:pPr>
              <w:rPr>
                <w:color w:val="000000"/>
              </w:rPr>
            </w:pPr>
          </w:p>
        </w:tc>
        <w:tc>
          <w:tcPr>
            <w:tcW w:w="4365" w:type="dxa"/>
          </w:tcPr>
          <w:p w:rsidR="0000744B" w:rsidRDefault="009D6FFF">
            <w:pPr>
              <w:jc w:val="center"/>
              <w:rPr>
                <w:color w:val="000000"/>
              </w:rPr>
            </w:pPr>
            <w:r>
              <w:rPr>
                <w:noProof/>
                <w:color w:val="000000"/>
              </w:rPr>
              <w:drawing>
                <wp:inline distT="0" distB="0" distL="114300" distR="114300">
                  <wp:extent cx="749300" cy="508000"/>
                  <wp:effectExtent l="0" t="0" r="0" b="0"/>
                  <wp:docPr id="13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
                          <pic:cNvPicPr/>
                        </pic:nvPicPr>
                        <pic:blipFill rotWithShape="1">
                          <a:blip r:embed="rId2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508000"/>
                          </a:xfrm>
                          <a:prstGeom prst="rect">
                            <a:avLst/>
                          </a:prstGeom>
                        </pic:spPr>
                      </pic:pic>
                    </a:graphicData>
                  </a:graphic>
                </wp:inline>
              </w:drawing>
            </w:r>
          </w:p>
        </w:tc>
        <w:tc>
          <w:tcPr>
            <w:tcW w:w="1990" w:type="dxa"/>
            <w:vAlign w:val="center"/>
          </w:tcPr>
          <w:p w:rsidR="0000744B" w:rsidRDefault="009D6FFF">
            <w:pPr>
              <w:jc w:val="right"/>
              <w:rPr>
                <w:color w:val="000000"/>
                <w:sz w:val="28"/>
                <w:szCs w:val="28"/>
              </w:rPr>
            </w:pPr>
            <w:r>
              <w:rPr>
                <w:color w:val="000000"/>
                <w:sz w:val="28"/>
                <w:szCs w:val="28"/>
              </w:rPr>
              <w:t>(</w:t>
            </w:r>
            <w:bookmarkStart w:id="56" w:name="срошповт"/>
            <w:r>
              <w:rPr>
                <w:color w:val="000000"/>
                <w:sz w:val="28"/>
                <w:szCs w:val="28"/>
              </w:rPr>
              <w:t>5.</w:t>
            </w:r>
            <w:r w:rsidR="009345DC">
              <w:rPr>
                <w:color w:val="000000"/>
                <w:sz w:val="28"/>
                <w:szCs w:val="28"/>
              </w:rPr>
              <w:fldChar w:fldCharType="begin"/>
            </w:r>
            <w:r>
              <w:rPr>
                <w:color w:val="000000"/>
                <w:sz w:val="28"/>
                <w:szCs w:val="28"/>
              </w:rPr>
              <w:instrText xml:space="preserve"> SEQ Формула \* ARABIC \s 1 </w:instrText>
            </w:r>
            <w:r w:rsidR="009345DC">
              <w:rPr>
                <w:color w:val="000000"/>
                <w:sz w:val="28"/>
                <w:szCs w:val="28"/>
              </w:rPr>
              <w:fldChar w:fldCharType="separate"/>
            </w:r>
            <w:r>
              <w:rPr>
                <w:noProof/>
                <w:color w:val="000000"/>
                <w:sz w:val="28"/>
                <w:szCs w:val="28"/>
              </w:rPr>
              <w:t>1</w:t>
            </w:r>
            <w:r w:rsidR="009345DC">
              <w:rPr>
                <w:color w:val="000000"/>
                <w:sz w:val="28"/>
                <w:szCs w:val="28"/>
              </w:rPr>
              <w:fldChar w:fldCharType="end"/>
            </w:r>
            <w:bookmarkEnd w:id="56"/>
            <w:r>
              <w:rPr>
                <w:color w:val="000000"/>
                <w:sz w:val="28"/>
                <w:szCs w:val="28"/>
              </w:rPr>
              <w:t>)</w:t>
            </w:r>
          </w:p>
        </w:tc>
      </w:tr>
    </w:tbl>
    <w:p w:rsidR="0000744B" w:rsidRDefault="009D6FFF">
      <w:pPr>
        <w:jc w:val="both"/>
        <w:rPr>
          <w:color w:val="000000"/>
          <w:sz w:val="28"/>
          <w:szCs w:val="28"/>
        </w:rPr>
      </w:pPr>
      <w:r>
        <w:rPr>
          <w:color w:val="000000"/>
          <w:sz w:val="28"/>
          <w:szCs w:val="28"/>
        </w:rPr>
        <w:lastRenderedPageBreak/>
        <w:t xml:space="preserve">где </w:t>
      </w:r>
      <w:r>
        <w:rPr>
          <w:noProof/>
          <w:color w:val="000000"/>
          <w:position w:val="-12"/>
          <w:sz w:val="28"/>
          <w:szCs w:val="28"/>
        </w:rPr>
        <w:drawing>
          <wp:inline distT="0" distB="0" distL="114300" distR="114300">
            <wp:extent cx="241300" cy="241300"/>
            <wp:effectExtent l="0" t="0" r="0" b="0"/>
            <wp:docPr id="137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
                    <pic:cNvPicPr/>
                  </pic:nvPicPr>
                  <pic:blipFill rotWithShape="1">
                    <a:blip r:embed="rId2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1300" cy="241300"/>
                    </a:xfrm>
                    <a:prstGeom prst="rect">
                      <a:avLst/>
                    </a:prstGeom>
                  </pic:spPr>
                </pic:pic>
              </a:graphicData>
            </a:graphic>
          </wp:inline>
        </w:drawing>
      </w:r>
      <w:r>
        <w:rPr>
          <w:color w:val="000000"/>
          <w:sz w:val="28"/>
          <w:szCs w:val="28"/>
        </w:rPr>
        <w:t xml:space="preserve"> – дисперсия выборки, как количественная оценка дисперсии в генеральной совокупности. В математической статистике доказано, что последняя является несмещенной количественной оценкой только в случае достаточно большой численности выборки, когда </w:t>
      </w:r>
      <w:r>
        <w:rPr>
          <w:i/>
          <w:color w:val="000000"/>
          <w:sz w:val="28"/>
          <w:szCs w:val="28"/>
          <w:lang w:val="en-US"/>
        </w:rPr>
        <w:t>n</w:t>
      </w:r>
      <w:r>
        <w:rPr>
          <w:color w:val="000000"/>
          <w:sz w:val="28"/>
          <w:szCs w:val="28"/>
        </w:rPr>
        <w:t xml:space="preserve"> &gt; 30, то есть адекватно представляет дисперсию в генеральной совокупности.</w:t>
      </w:r>
    </w:p>
    <w:p w:rsidR="0000744B" w:rsidRDefault="009D6FFF">
      <w:pPr>
        <w:ind w:firstLine="720"/>
        <w:jc w:val="both"/>
        <w:rPr>
          <w:color w:val="000000"/>
          <w:sz w:val="28"/>
          <w:szCs w:val="28"/>
        </w:rPr>
      </w:pPr>
      <w:r>
        <w:rPr>
          <w:color w:val="000000"/>
          <w:sz w:val="28"/>
          <w:szCs w:val="28"/>
        </w:rPr>
        <w:t xml:space="preserve">Необходимо отметить, что при малом объеме выборки, когда </w:t>
      </w:r>
      <w:r>
        <w:rPr>
          <w:i/>
          <w:color w:val="000000"/>
          <w:sz w:val="28"/>
          <w:szCs w:val="28"/>
          <w:lang w:val="en-US"/>
        </w:rPr>
        <w:t>n</w:t>
      </w:r>
      <w:r>
        <w:rPr>
          <w:color w:val="000000"/>
          <w:sz w:val="28"/>
          <w:szCs w:val="28"/>
        </w:rPr>
        <w:t xml:space="preserve"> &lt; 30, количественная оценка дисперсии в генеральной совокупности оказывается смещенной, поэтому для адекватного отражения соответствующего статистического показателя выборочную дисперсию необходимо умножить на отношение </w:t>
      </w:r>
      <w:r>
        <w:rPr>
          <w:i/>
          <w:color w:val="000000"/>
          <w:sz w:val="28"/>
          <w:szCs w:val="28"/>
          <w:lang w:val="en-US"/>
        </w:rPr>
        <w:t>n</w:t>
      </w:r>
      <w:r>
        <w:rPr>
          <w:color w:val="000000"/>
          <w:sz w:val="28"/>
          <w:szCs w:val="28"/>
        </w:rPr>
        <w:t xml:space="preserve"> к </w:t>
      </w:r>
      <w:r>
        <w:rPr>
          <w:i/>
          <w:color w:val="000000"/>
          <w:sz w:val="28"/>
          <w:szCs w:val="28"/>
          <w:lang w:val="en-US"/>
        </w:rPr>
        <w:t>n</w:t>
      </w:r>
      <w:r>
        <w:rPr>
          <w:color w:val="000000"/>
          <w:sz w:val="28"/>
          <w:szCs w:val="28"/>
        </w:rPr>
        <w:t xml:space="preserve"> – 1. </w:t>
      </w:r>
    </w:p>
    <w:p w:rsidR="0000744B" w:rsidRDefault="009D6FFF">
      <w:pPr>
        <w:jc w:val="both"/>
        <w:rPr>
          <w:sz w:val="28"/>
          <w:szCs w:val="28"/>
        </w:rPr>
      </w:pPr>
      <w:r>
        <w:rPr>
          <w:color w:val="000000"/>
          <w:sz w:val="28"/>
          <w:szCs w:val="28"/>
        </w:rPr>
        <w:tab/>
        <w:t>При изучении неколичественного признака она о</w:t>
      </w:r>
      <w:r>
        <w:rPr>
          <w:sz w:val="28"/>
          <w:szCs w:val="28"/>
        </w:rPr>
        <w:t>пределяется по следующей формуле</w:t>
      </w:r>
    </w:p>
    <w:tbl>
      <w:tblPr>
        <w:tblW w:w="9828" w:type="dxa"/>
        <w:tblLook w:val="04A0"/>
      </w:tblPr>
      <w:tblGrid>
        <w:gridCol w:w="3473"/>
        <w:gridCol w:w="4365"/>
        <w:gridCol w:w="1990"/>
      </w:tblGrid>
      <w:tr w:rsidR="0000744B">
        <w:tc>
          <w:tcPr>
            <w:tcW w:w="3473" w:type="dxa"/>
          </w:tcPr>
          <w:p w:rsidR="0000744B" w:rsidRDefault="0000744B"/>
        </w:tc>
        <w:tc>
          <w:tcPr>
            <w:tcW w:w="4365" w:type="dxa"/>
          </w:tcPr>
          <w:p w:rsidR="0000744B" w:rsidRDefault="009D6FFF">
            <w:pPr>
              <w:jc w:val="center"/>
            </w:pPr>
            <w:r>
              <w:rPr>
                <w:noProof/>
              </w:rPr>
              <w:drawing>
                <wp:inline distT="0" distB="0" distL="114300" distR="114300">
                  <wp:extent cx="1054100" cy="241300"/>
                  <wp:effectExtent l="0" t="0" r="0" b="0"/>
                  <wp:docPr id="137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
                          <pic:cNvPicPr/>
                        </pic:nvPicPr>
                        <pic:blipFill rotWithShape="1">
                          <a:blip r:embed="rId2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54100" cy="241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(5.</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w:t>
            </w:r>
            <w:r w:rsidR="009345DC">
              <w:rPr>
                <w:sz w:val="28"/>
                <w:szCs w:val="28"/>
              </w:rPr>
              <w:fldChar w:fldCharType="end"/>
            </w:r>
            <w:r>
              <w:rPr>
                <w:sz w:val="28"/>
                <w:szCs w:val="28"/>
              </w:rPr>
              <w:t>)</w:t>
            </w:r>
          </w:p>
        </w:tc>
      </w:tr>
    </w:tbl>
    <w:p w:rsidR="0000744B" w:rsidRDefault="009D6FFF">
      <w:pPr>
        <w:ind w:firstLine="708"/>
        <w:jc w:val="both"/>
        <w:rPr>
          <w:sz w:val="28"/>
          <w:szCs w:val="28"/>
        </w:rPr>
      </w:pPr>
      <w:r>
        <w:rPr>
          <w:sz w:val="28"/>
          <w:szCs w:val="28"/>
        </w:rPr>
        <w:t xml:space="preserve">В случае бесповторной выборки вероятность отбора для каждой единицы генеральной совокупности по мере формирования выборочной совокупности увеличивается. </w:t>
      </w:r>
    </w:p>
    <w:p w:rsidR="0000744B" w:rsidRDefault="009D6FFF">
      <w:pPr>
        <w:ind w:firstLine="708"/>
        <w:jc w:val="both"/>
        <w:rPr>
          <w:sz w:val="28"/>
          <w:szCs w:val="28"/>
        </w:rPr>
      </w:pPr>
      <w:r>
        <w:rPr>
          <w:sz w:val="28"/>
          <w:szCs w:val="28"/>
        </w:rPr>
        <w:t xml:space="preserve">Как известно, количественной характеристикой вероятности отбора служит количественное соотношение </w:t>
      </w:r>
      <w:r>
        <w:rPr>
          <w:i/>
          <w:sz w:val="28"/>
          <w:szCs w:val="28"/>
          <w:lang w:val="en-US"/>
        </w:rPr>
        <w:t>n</w:t>
      </w:r>
      <w:r>
        <w:rPr>
          <w:sz w:val="28"/>
          <w:szCs w:val="28"/>
        </w:rPr>
        <w:t>/</w:t>
      </w:r>
      <w:r>
        <w:rPr>
          <w:i/>
          <w:sz w:val="28"/>
          <w:szCs w:val="28"/>
          <w:lang w:val="en-US"/>
        </w:rPr>
        <w:t>N</w:t>
      </w:r>
      <w:r>
        <w:rPr>
          <w:sz w:val="28"/>
          <w:szCs w:val="28"/>
        </w:rPr>
        <w:t>. Если предположить что соответствующее числовое значение равно единице, то есть выборочная совокупность совпадает с генеральной, абсолютная величина ошибки выборки тоже будет равна нулю, в отличие случая с повторной выборкой. Поэтому чем ближе такое числовое значение к единице, тем в меньшей степени количественное влияние дисперсии в генеральной совокупности на абсолютную величину ошибки выборки.</w:t>
      </w:r>
    </w:p>
    <w:p w:rsidR="0000744B" w:rsidRDefault="009D6FFF">
      <w:pPr>
        <w:ind w:firstLine="708"/>
        <w:jc w:val="both"/>
        <w:rPr>
          <w:sz w:val="28"/>
          <w:szCs w:val="28"/>
        </w:rPr>
      </w:pPr>
      <w:r>
        <w:rPr>
          <w:sz w:val="28"/>
          <w:szCs w:val="28"/>
        </w:rPr>
        <w:t>Соответственно потребуется корректировка формулы средней ошибки бесповторной выборки, которая окончательно будет иметь следующий вид:</w:t>
      </w:r>
    </w:p>
    <w:tbl>
      <w:tblPr>
        <w:tblW w:w="9828" w:type="dxa"/>
        <w:tblLook w:val="04A0"/>
      </w:tblPr>
      <w:tblGrid>
        <w:gridCol w:w="3473"/>
        <w:gridCol w:w="4365"/>
        <w:gridCol w:w="1990"/>
      </w:tblGrid>
      <w:tr w:rsidR="0000744B">
        <w:tc>
          <w:tcPr>
            <w:tcW w:w="3473" w:type="dxa"/>
          </w:tcPr>
          <w:p w:rsidR="0000744B" w:rsidRDefault="0000744B"/>
        </w:tc>
        <w:tc>
          <w:tcPr>
            <w:tcW w:w="4365" w:type="dxa"/>
          </w:tcPr>
          <w:p w:rsidR="0000744B" w:rsidRDefault="009D6FFF">
            <w:pPr>
              <w:jc w:val="center"/>
            </w:pPr>
            <w:r>
              <w:rPr>
                <w:noProof/>
                <w:position w:val="-34"/>
              </w:rPr>
              <w:drawing>
                <wp:inline distT="0" distB="0" distL="114300" distR="114300">
                  <wp:extent cx="1346199" cy="545465"/>
                  <wp:effectExtent l="0" t="0" r="0" b="0"/>
                  <wp:docPr id="137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age"/>
                          <pic:cNvPicPr/>
                        </pic:nvPicPr>
                        <pic:blipFill rotWithShape="1">
                          <a:blip r:embed="rId2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6199" cy="545465"/>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57" w:name="срошбесп"/>
            <w:r>
              <w:rPr>
                <w:sz w:val="28"/>
                <w:szCs w:val="28"/>
              </w:rPr>
              <w:t>5.</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3</w:t>
            </w:r>
            <w:r w:rsidR="009345DC">
              <w:rPr>
                <w:sz w:val="28"/>
                <w:szCs w:val="28"/>
              </w:rPr>
              <w:fldChar w:fldCharType="end"/>
            </w:r>
            <w:bookmarkEnd w:id="57"/>
            <w:r>
              <w:rPr>
                <w:sz w:val="28"/>
                <w:szCs w:val="28"/>
              </w:rPr>
              <w:t>)</w:t>
            </w:r>
          </w:p>
        </w:tc>
      </w:tr>
    </w:tbl>
    <w:p w:rsidR="0000744B" w:rsidRDefault="009D6FFF">
      <w:pPr>
        <w:ind w:firstLine="720"/>
        <w:jc w:val="both"/>
        <w:rPr>
          <w:sz w:val="28"/>
          <w:szCs w:val="28"/>
        </w:rPr>
      </w:pPr>
      <w:r>
        <w:rPr>
          <w:sz w:val="28"/>
          <w:szCs w:val="28"/>
        </w:rPr>
        <w:t>Необходимо отметить, что в случае расслоенного отбора средняя ошибка будет зависеть только от средней величины из внутригрупповых дисперсий в генеральной совокупности, поскольку исключается количественное влияние межгрупповой вариации, а в случае серийной выборки только от межгрупповой дисперсии, поскольку исключается количественное влияние внутригрупповой вариации.</w:t>
      </w:r>
    </w:p>
    <w:p w:rsidR="0000744B" w:rsidRDefault="009D6FFF">
      <w:pPr>
        <w:ind w:firstLine="720"/>
        <w:jc w:val="both"/>
        <w:rPr>
          <w:sz w:val="28"/>
          <w:szCs w:val="28"/>
        </w:rPr>
      </w:pPr>
      <w:r>
        <w:rPr>
          <w:sz w:val="28"/>
          <w:szCs w:val="28"/>
        </w:rPr>
        <w:t xml:space="preserve">Помимо определения средней величины ошибки для статистической практики особое значение имеет гарантирование точных количественных пределов вероятного варьирования генерального обобщающего показателя. Для этого устанавливают соответствующую степень вероятности </w:t>
      </w:r>
      <w:r>
        <w:rPr>
          <w:noProof/>
          <w:position w:val="-10"/>
          <w:sz w:val="28"/>
          <w:szCs w:val="28"/>
        </w:rPr>
        <w:drawing>
          <wp:inline distT="0" distB="0" distL="114300" distR="114300">
            <wp:extent cx="215900" cy="215900"/>
            <wp:effectExtent l="0" t="0" r="0" b="0"/>
            <wp:docPr id="137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
                    <pic:cNvPicPr/>
                  </pic:nvPicPr>
                  <pic:blipFill rotWithShape="1">
                    <a:blip r:embed="rId2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15900"/>
                    </a:xfrm>
                    <a:prstGeom prst="rect">
                      <a:avLst/>
                    </a:prstGeom>
                  </pic:spPr>
                </pic:pic>
              </a:graphicData>
            </a:graphic>
          </wp:inline>
        </w:drawing>
      </w:r>
      <w:r>
        <w:rPr>
          <w:sz w:val="28"/>
          <w:szCs w:val="28"/>
        </w:rPr>
        <w:t xml:space="preserve"> а также доверительный коэффициент </w:t>
      </w:r>
      <w:r>
        <w:rPr>
          <w:i/>
          <w:sz w:val="28"/>
          <w:szCs w:val="28"/>
          <w:lang w:val="en-US"/>
        </w:rPr>
        <w:t>t</w:t>
      </w:r>
      <w:r>
        <w:rPr>
          <w:sz w:val="28"/>
          <w:szCs w:val="28"/>
        </w:rPr>
        <w:t xml:space="preserve">, в виде количественного соотношения абсолютной величины отклонения выборочного обобщающего показателя от генерального к среднеквадратическому отклонению. </w:t>
      </w:r>
    </w:p>
    <w:p w:rsidR="0000744B" w:rsidRDefault="009D6FFF">
      <w:pPr>
        <w:ind w:firstLine="720"/>
        <w:jc w:val="both"/>
        <w:rPr>
          <w:sz w:val="28"/>
          <w:szCs w:val="28"/>
        </w:rPr>
      </w:pPr>
      <w:r>
        <w:rPr>
          <w:sz w:val="28"/>
          <w:szCs w:val="28"/>
        </w:rPr>
        <w:t xml:space="preserve">Эти количественные параметры взаимосвязаны, согласно математическому закону нормального распределения вероятностей. </w:t>
      </w:r>
      <w:r>
        <w:rPr>
          <w:sz w:val="28"/>
          <w:szCs w:val="28"/>
        </w:rPr>
        <w:lastRenderedPageBreak/>
        <w:t>Наиболее часто встречаются следующие сочетания числовых значений этих количественных характеристик.</w:t>
      </w:r>
    </w:p>
    <w:p w:rsidR="0000744B" w:rsidRDefault="009D6FFF">
      <w:pPr>
        <w:pStyle w:val="a7"/>
        <w:spacing w:line="216" w:lineRule="auto"/>
        <w:jc w:val="right"/>
        <w:rPr>
          <w:b w:val="0"/>
        </w:rPr>
      </w:pPr>
      <w:r>
        <w:rPr>
          <w:b w:val="0"/>
        </w:rPr>
        <w:t>Таблица 5.</w:t>
      </w:r>
      <w:r w:rsidR="009345DC">
        <w:rPr>
          <w:b w:val="0"/>
        </w:rPr>
        <w:fldChar w:fldCharType="begin"/>
      </w:r>
      <w:r>
        <w:rPr>
          <w:b w:val="0"/>
        </w:rPr>
        <w:instrText xml:space="preserve"> SEQ Таблица \</w:instrText>
      </w:r>
      <w:r>
        <w:rPr>
          <w:b w:val="0"/>
          <w:lang w:val="en-US"/>
        </w:rPr>
        <w:instrText>s</w:instrText>
      </w:r>
      <w:r>
        <w:rPr>
          <w:b w:val="0"/>
        </w:rPr>
        <w:instrText xml:space="preserve">1 \* ARABIC </w:instrText>
      </w:r>
      <w:r w:rsidR="009345DC">
        <w:rPr>
          <w:b w:val="0"/>
        </w:rPr>
        <w:fldChar w:fldCharType="separate"/>
      </w:r>
      <w:r>
        <w:rPr>
          <w:b w:val="0"/>
          <w:noProof/>
        </w:rPr>
        <w:t>1</w:t>
      </w:r>
      <w:r w:rsidR="009345DC">
        <w:rPr>
          <w:b w:val="0"/>
        </w:rPr>
        <w:fldChar w:fldCharType="end"/>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79"/>
        <w:gridCol w:w="1300"/>
        <w:gridCol w:w="1386"/>
        <w:gridCol w:w="1428"/>
        <w:gridCol w:w="1451"/>
        <w:gridCol w:w="1461"/>
        <w:gridCol w:w="1466"/>
      </w:tblGrid>
      <w:tr w:rsidR="0000744B">
        <w:tc>
          <w:tcPr>
            <w:tcW w:w="564" w:type="pct"/>
            <w:shd w:val="clear" w:color="auto" w:fill="auto"/>
            <w:vAlign w:val="center"/>
          </w:tcPr>
          <w:p w:rsidR="0000744B" w:rsidRDefault="009D6FFF">
            <w:pPr>
              <w:jc w:val="center"/>
            </w:pPr>
            <w:r>
              <w:rPr>
                <w:noProof/>
              </w:rPr>
              <w:drawing>
                <wp:inline distT="0" distB="0" distL="114300" distR="114300">
                  <wp:extent cx="152400" cy="203200"/>
                  <wp:effectExtent l="0" t="0" r="0" b="0"/>
                  <wp:docPr id="137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
                          <pic:cNvPicPr/>
                        </pic:nvPicPr>
                        <pic:blipFill rotWithShape="1">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03200"/>
                          </a:xfrm>
                          <a:prstGeom prst="rect">
                            <a:avLst/>
                          </a:prstGeom>
                        </pic:spPr>
                      </pic:pic>
                    </a:graphicData>
                  </a:graphic>
                </wp:inline>
              </w:drawing>
            </w:r>
          </w:p>
        </w:tc>
        <w:tc>
          <w:tcPr>
            <w:tcW w:w="679" w:type="pct"/>
            <w:shd w:val="clear" w:color="auto" w:fill="auto"/>
            <w:vAlign w:val="center"/>
          </w:tcPr>
          <w:p w:rsidR="0000744B" w:rsidRDefault="009D6FFF">
            <w:pPr>
              <w:jc w:val="center"/>
            </w:pPr>
            <w:r>
              <w:t>0,683</w:t>
            </w:r>
          </w:p>
        </w:tc>
        <w:tc>
          <w:tcPr>
            <w:tcW w:w="724" w:type="pct"/>
            <w:shd w:val="clear" w:color="auto" w:fill="auto"/>
            <w:vAlign w:val="center"/>
          </w:tcPr>
          <w:p w:rsidR="0000744B" w:rsidRDefault="009D6FFF">
            <w:pPr>
              <w:jc w:val="center"/>
            </w:pPr>
            <w:r>
              <w:t>0,866</w:t>
            </w:r>
          </w:p>
        </w:tc>
        <w:tc>
          <w:tcPr>
            <w:tcW w:w="746" w:type="pct"/>
            <w:shd w:val="clear" w:color="auto" w:fill="auto"/>
            <w:vAlign w:val="center"/>
          </w:tcPr>
          <w:p w:rsidR="0000744B" w:rsidRDefault="009D6FFF">
            <w:pPr>
              <w:jc w:val="center"/>
            </w:pPr>
            <w:r>
              <w:t>0,954</w:t>
            </w:r>
          </w:p>
        </w:tc>
        <w:tc>
          <w:tcPr>
            <w:tcW w:w="758" w:type="pct"/>
            <w:shd w:val="clear" w:color="auto" w:fill="auto"/>
            <w:vAlign w:val="center"/>
          </w:tcPr>
          <w:p w:rsidR="0000744B" w:rsidRDefault="009D6FFF">
            <w:pPr>
              <w:jc w:val="center"/>
            </w:pPr>
            <w:r>
              <w:t>0,988</w:t>
            </w:r>
          </w:p>
        </w:tc>
        <w:tc>
          <w:tcPr>
            <w:tcW w:w="763" w:type="pct"/>
            <w:shd w:val="clear" w:color="auto" w:fill="auto"/>
            <w:vAlign w:val="center"/>
          </w:tcPr>
          <w:p w:rsidR="0000744B" w:rsidRDefault="009D6FFF">
            <w:pPr>
              <w:jc w:val="center"/>
            </w:pPr>
            <w:r>
              <w:t>0,997</w:t>
            </w:r>
          </w:p>
        </w:tc>
        <w:tc>
          <w:tcPr>
            <w:tcW w:w="766" w:type="pct"/>
            <w:shd w:val="clear" w:color="auto" w:fill="auto"/>
            <w:vAlign w:val="center"/>
          </w:tcPr>
          <w:p w:rsidR="0000744B" w:rsidRDefault="009D6FFF">
            <w:pPr>
              <w:jc w:val="center"/>
            </w:pPr>
            <w:r>
              <w:t>0,999</w:t>
            </w:r>
          </w:p>
        </w:tc>
      </w:tr>
      <w:tr w:rsidR="0000744B">
        <w:tc>
          <w:tcPr>
            <w:tcW w:w="564" w:type="pct"/>
            <w:shd w:val="clear" w:color="auto" w:fill="auto"/>
            <w:vAlign w:val="center"/>
          </w:tcPr>
          <w:p w:rsidR="0000744B" w:rsidRDefault="009D6FFF">
            <w:pPr>
              <w:jc w:val="center"/>
            </w:pPr>
            <w:r>
              <w:rPr>
                <w:noProof/>
              </w:rPr>
              <w:drawing>
                <wp:inline distT="0" distB="0" distL="114300" distR="114300">
                  <wp:extent cx="88265" cy="152400"/>
                  <wp:effectExtent l="0" t="0" r="0" b="0"/>
                  <wp:docPr id="137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
                          <pic:cNvPicPr/>
                        </pic:nvPicPr>
                        <pic:blipFill rotWithShape="1">
                          <a:blip r:embed="rId2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8265" cy="152400"/>
                          </a:xfrm>
                          <a:prstGeom prst="rect">
                            <a:avLst/>
                          </a:prstGeom>
                        </pic:spPr>
                      </pic:pic>
                    </a:graphicData>
                  </a:graphic>
                </wp:inline>
              </w:drawing>
            </w:r>
          </w:p>
        </w:tc>
        <w:tc>
          <w:tcPr>
            <w:tcW w:w="679" w:type="pct"/>
            <w:shd w:val="clear" w:color="auto" w:fill="auto"/>
            <w:vAlign w:val="center"/>
          </w:tcPr>
          <w:p w:rsidR="0000744B" w:rsidRDefault="009D6FFF">
            <w:pPr>
              <w:jc w:val="center"/>
            </w:pPr>
            <w:r>
              <w:t>1</w:t>
            </w:r>
          </w:p>
        </w:tc>
        <w:tc>
          <w:tcPr>
            <w:tcW w:w="724" w:type="pct"/>
            <w:shd w:val="clear" w:color="auto" w:fill="auto"/>
            <w:vAlign w:val="center"/>
          </w:tcPr>
          <w:p w:rsidR="0000744B" w:rsidRDefault="009D6FFF">
            <w:pPr>
              <w:jc w:val="center"/>
            </w:pPr>
            <w:r>
              <w:t>1,5</w:t>
            </w:r>
          </w:p>
        </w:tc>
        <w:tc>
          <w:tcPr>
            <w:tcW w:w="746" w:type="pct"/>
            <w:shd w:val="clear" w:color="auto" w:fill="auto"/>
            <w:vAlign w:val="center"/>
          </w:tcPr>
          <w:p w:rsidR="0000744B" w:rsidRDefault="009D6FFF">
            <w:pPr>
              <w:jc w:val="center"/>
            </w:pPr>
            <w:r>
              <w:t>2,0</w:t>
            </w:r>
          </w:p>
        </w:tc>
        <w:tc>
          <w:tcPr>
            <w:tcW w:w="758" w:type="pct"/>
            <w:shd w:val="clear" w:color="auto" w:fill="auto"/>
            <w:vAlign w:val="center"/>
          </w:tcPr>
          <w:p w:rsidR="0000744B" w:rsidRDefault="009D6FFF">
            <w:pPr>
              <w:jc w:val="center"/>
            </w:pPr>
            <w:r>
              <w:t>2,5</w:t>
            </w:r>
          </w:p>
        </w:tc>
        <w:tc>
          <w:tcPr>
            <w:tcW w:w="763" w:type="pct"/>
            <w:shd w:val="clear" w:color="auto" w:fill="auto"/>
            <w:vAlign w:val="center"/>
          </w:tcPr>
          <w:p w:rsidR="0000744B" w:rsidRDefault="009D6FFF">
            <w:pPr>
              <w:jc w:val="center"/>
            </w:pPr>
            <w:r>
              <w:t>3,0</w:t>
            </w:r>
          </w:p>
        </w:tc>
        <w:tc>
          <w:tcPr>
            <w:tcW w:w="766" w:type="pct"/>
            <w:shd w:val="clear" w:color="auto" w:fill="auto"/>
            <w:vAlign w:val="center"/>
          </w:tcPr>
          <w:p w:rsidR="0000744B" w:rsidRDefault="009D6FFF">
            <w:pPr>
              <w:jc w:val="center"/>
            </w:pPr>
            <w:r>
              <w:t>3,5</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В случае малого объема выборки эти количественные параметры  будут подчинены статистическому закону распределения Стъюдента. Табличные числовые значения относительной плотности распределения вероятностей Стъюдента зависят от принятого уровня значимости </w:t>
      </w:r>
      <w:r>
        <w:rPr>
          <w:noProof/>
          <w:position w:val="-6"/>
          <w:sz w:val="28"/>
          <w:szCs w:val="28"/>
        </w:rPr>
        <w:drawing>
          <wp:inline distT="0" distB="0" distL="114300" distR="114300">
            <wp:extent cx="165100" cy="152400"/>
            <wp:effectExtent l="0" t="0" r="0" b="0"/>
            <wp:docPr id="138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
                    <pic:cNvPicPr/>
                  </pic:nvPicPr>
                  <pic:blipFill rotWithShape="1">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52400"/>
                    </a:xfrm>
                    <a:prstGeom prst="rect">
                      <a:avLst/>
                    </a:prstGeom>
                  </pic:spPr>
                </pic:pic>
              </a:graphicData>
            </a:graphic>
          </wp:inline>
        </w:drawing>
      </w:r>
      <w:r>
        <w:rPr>
          <w:sz w:val="28"/>
          <w:szCs w:val="28"/>
        </w:rPr>
        <w:t xml:space="preserve"> и числа степеней свободы </w:t>
      </w:r>
      <w:r>
        <w:rPr>
          <w:noProof/>
          <w:position w:val="-6"/>
          <w:sz w:val="28"/>
          <w:szCs w:val="28"/>
        </w:rPr>
        <w:drawing>
          <wp:inline distT="0" distB="0" distL="114300" distR="114300">
            <wp:extent cx="152400" cy="152400"/>
            <wp:effectExtent l="0" t="0" r="0" b="0"/>
            <wp:docPr id="138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
                    <pic:cNvPicPr/>
                  </pic:nvPicPr>
                  <pic:blipFill rotWithShape="1">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152400"/>
                    </a:xfrm>
                    <a:prstGeom prst="rect">
                      <a:avLst/>
                    </a:prstGeom>
                  </pic:spPr>
                </pic:pic>
              </a:graphicData>
            </a:graphic>
          </wp:inline>
        </w:drawing>
      </w:r>
      <w:r>
        <w:rPr>
          <w:sz w:val="28"/>
          <w:szCs w:val="28"/>
        </w:rPr>
        <w:t xml:space="preserve">  При этом параметром функции относительной плотности распределения вероятностей Стъюдента </w:t>
      </w:r>
      <w:r>
        <w:rPr>
          <w:i/>
          <w:sz w:val="28"/>
          <w:szCs w:val="28"/>
          <w:lang w:val="en-US"/>
        </w:rPr>
        <w:t>S</w:t>
      </w:r>
      <w:r>
        <w:rPr>
          <w:sz w:val="28"/>
          <w:szCs w:val="28"/>
        </w:rPr>
        <w:t>(</w:t>
      </w:r>
      <w:r>
        <w:rPr>
          <w:i/>
          <w:sz w:val="28"/>
          <w:szCs w:val="28"/>
          <w:lang w:val="en-US"/>
        </w:rPr>
        <w:t>t</w:t>
      </w:r>
      <w:r>
        <w:rPr>
          <w:sz w:val="28"/>
          <w:szCs w:val="28"/>
        </w:rPr>
        <w:t>) выступает только число степеней свободы.</w:t>
      </w:r>
    </w:p>
    <w:p w:rsidR="0000744B" w:rsidRDefault="009D6FFF">
      <w:pPr>
        <w:ind w:firstLine="720"/>
        <w:jc w:val="both"/>
        <w:rPr>
          <w:sz w:val="28"/>
          <w:szCs w:val="28"/>
        </w:rPr>
      </w:pPr>
      <w:r>
        <w:rPr>
          <w:sz w:val="28"/>
          <w:szCs w:val="28"/>
        </w:rPr>
        <w:t xml:space="preserve">Его можно определить путем вычитания числа связей между генеральной и выборочной совокупностью, ограничивающих свободу вариации, к которым относится средняя величина, поэтому </w:t>
      </w:r>
      <w:r>
        <w:rPr>
          <w:i/>
          <w:sz w:val="28"/>
          <w:szCs w:val="28"/>
          <w:lang w:val="en-US"/>
        </w:rPr>
        <w:t>v</w:t>
      </w:r>
      <w:r>
        <w:rPr>
          <w:sz w:val="28"/>
          <w:szCs w:val="28"/>
        </w:rPr>
        <w:t xml:space="preserve"> = </w:t>
      </w:r>
      <w:r>
        <w:rPr>
          <w:i/>
          <w:sz w:val="28"/>
          <w:szCs w:val="28"/>
          <w:lang w:val="en-US"/>
        </w:rPr>
        <w:t>n</w:t>
      </w:r>
      <w:r>
        <w:rPr>
          <w:sz w:val="28"/>
          <w:szCs w:val="28"/>
        </w:rPr>
        <w:t xml:space="preserve"> – 1.</w:t>
      </w:r>
    </w:p>
    <w:p w:rsidR="0000744B" w:rsidRDefault="009D6FFF">
      <w:pPr>
        <w:ind w:firstLine="720"/>
        <w:jc w:val="both"/>
        <w:rPr>
          <w:sz w:val="28"/>
          <w:szCs w:val="28"/>
        </w:rPr>
      </w:pPr>
      <w:r>
        <w:rPr>
          <w:sz w:val="28"/>
          <w:szCs w:val="28"/>
        </w:rPr>
        <w:t xml:space="preserve">Выбрав уровень вероятности, гарантирующий количественные пределы так называемых доверительных интервалов, в которых будут находится числовые значения генерального обобщающего показателя в виде генеральной средней величины </w:t>
      </w:r>
      <w:r>
        <w:rPr>
          <w:noProof/>
          <w:position w:val="-4"/>
          <w:sz w:val="28"/>
          <w:szCs w:val="28"/>
        </w:rPr>
        <w:drawing>
          <wp:inline distT="0" distB="0" distL="114300" distR="114300">
            <wp:extent cx="203200" cy="203200"/>
            <wp:effectExtent l="0" t="0" r="0" b="0"/>
            <wp:docPr id="138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
                    <pic:cNvPicPr/>
                  </pic:nvPicPr>
                  <pic:blipFill rotWithShape="1">
                    <a:blip r:embed="rId2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03200"/>
                    </a:xfrm>
                    <a:prstGeom prst="rect">
                      <a:avLst/>
                    </a:prstGeom>
                  </pic:spPr>
                </pic:pic>
              </a:graphicData>
            </a:graphic>
          </wp:inline>
        </w:drawing>
      </w:r>
      <w:r>
        <w:rPr>
          <w:sz w:val="28"/>
          <w:szCs w:val="28"/>
        </w:rPr>
        <w:t xml:space="preserve">и генеральной доли </w:t>
      </w:r>
      <w:r>
        <w:rPr>
          <w:noProof/>
          <w:position w:val="-6"/>
          <w:sz w:val="28"/>
          <w:szCs w:val="28"/>
        </w:rPr>
        <w:drawing>
          <wp:inline distT="0" distB="0" distL="114300" distR="114300">
            <wp:extent cx="152400" cy="190500"/>
            <wp:effectExtent l="0" t="0" r="0" b="0"/>
            <wp:docPr id="138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pic:cNvPicPr/>
                  </pic:nvPicPr>
                  <pic:blipFill rotWithShape="1">
                    <a:blip r:embed="rId2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190500"/>
                    </a:xfrm>
                    <a:prstGeom prst="rect">
                      <a:avLst/>
                    </a:prstGeom>
                  </pic:spPr>
                </pic:pic>
              </a:graphicData>
            </a:graphic>
          </wp:inline>
        </w:drawing>
      </w:r>
      <w:r>
        <w:rPr>
          <w:sz w:val="28"/>
          <w:szCs w:val="28"/>
        </w:rPr>
        <w:t>, можно построить соответствующее неравенство:</w:t>
      </w:r>
    </w:p>
    <w:tbl>
      <w:tblPr>
        <w:tblW w:w="9828" w:type="dxa"/>
        <w:tblLook w:val="04A0"/>
      </w:tblPr>
      <w:tblGrid>
        <w:gridCol w:w="3473"/>
        <w:gridCol w:w="4365"/>
        <w:gridCol w:w="1990"/>
      </w:tblGrid>
      <w:tr w:rsidR="0000744B">
        <w:tc>
          <w:tcPr>
            <w:tcW w:w="3473" w:type="dxa"/>
          </w:tcPr>
          <w:p w:rsidR="0000744B" w:rsidRDefault="0000744B"/>
        </w:tc>
        <w:tc>
          <w:tcPr>
            <w:tcW w:w="4365" w:type="dxa"/>
          </w:tcPr>
          <w:p w:rsidR="0000744B" w:rsidRDefault="009D6FFF">
            <w:pPr>
              <w:jc w:val="center"/>
            </w:pPr>
            <w:r>
              <w:rPr>
                <w:noProof/>
              </w:rPr>
              <w:drawing>
                <wp:inline distT="0" distB="0" distL="114300" distR="114300">
                  <wp:extent cx="1435100" cy="228600"/>
                  <wp:effectExtent l="0" t="0" r="0" b="0"/>
                  <wp:docPr id="138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pic:cNvPicPr/>
                        </pic:nvPicPr>
                        <pic:blipFill rotWithShape="1">
                          <a:blip r:embed="rId2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35100" cy="2286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58" w:name="довинтср"/>
            <w:r>
              <w:rPr>
                <w:sz w:val="28"/>
                <w:szCs w:val="28"/>
              </w:rPr>
              <w:t>5.</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4</w:t>
            </w:r>
            <w:r w:rsidR="009345DC">
              <w:rPr>
                <w:sz w:val="28"/>
                <w:szCs w:val="28"/>
              </w:rPr>
              <w:fldChar w:fldCharType="end"/>
            </w:r>
            <w:bookmarkEnd w:id="58"/>
            <w:r>
              <w:rPr>
                <w:sz w:val="28"/>
                <w:szCs w:val="28"/>
              </w:rPr>
              <w:t>)</w:t>
            </w:r>
          </w:p>
        </w:tc>
      </w:tr>
      <w:tr w:rsidR="0000744B">
        <w:tc>
          <w:tcPr>
            <w:tcW w:w="3473" w:type="dxa"/>
          </w:tcPr>
          <w:p w:rsidR="0000744B" w:rsidRDefault="0000744B"/>
        </w:tc>
        <w:tc>
          <w:tcPr>
            <w:tcW w:w="4365" w:type="dxa"/>
          </w:tcPr>
          <w:p w:rsidR="0000744B" w:rsidRDefault="009D6FFF">
            <w:pPr>
              <w:jc w:val="center"/>
            </w:pPr>
            <w:r>
              <w:rPr>
                <w:noProof/>
              </w:rPr>
              <w:drawing>
                <wp:inline distT="0" distB="0" distL="114300" distR="114300">
                  <wp:extent cx="1320164" cy="190500"/>
                  <wp:effectExtent l="0" t="0" r="0" b="0"/>
                  <wp:docPr id="138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
                          <pic:cNvPicPr/>
                        </pic:nvPicPr>
                        <pic:blipFill rotWithShape="1">
                          <a:blip r:embed="rId2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20164" cy="1905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59" w:name="довинтдол"/>
            <w:r>
              <w:rPr>
                <w:sz w:val="28"/>
                <w:szCs w:val="28"/>
              </w:rPr>
              <w:t>5.</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5</w:t>
            </w:r>
            <w:r w:rsidR="009345DC">
              <w:rPr>
                <w:sz w:val="28"/>
                <w:szCs w:val="28"/>
              </w:rPr>
              <w:fldChar w:fldCharType="end"/>
            </w:r>
            <w:bookmarkEnd w:id="59"/>
            <w:r>
              <w:rPr>
                <w:sz w:val="28"/>
                <w:szCs w:val="28"/>
              </w:rPr>
              <w:t>)</w:t>
            </w:r>
          </w:p>
        </w:tc>
      </w:tr>
    </w:tbl>
    <w:p w:rsidR="0000744B" w:rsidRDefault="009D6FFF">
      <w:pPr>
        <w:ind w:firstLine="720"/>
        <w:jc w:val="both"/>
        <w:rPr>
          <w:sz w:val="28"/>
          <w:szCs w:val="28"/>
        </w:rPr>
      </w:pPr>
      <w:r>
        <w:rPr>
          <w:sz w:val="28"/>
          <w:szCs w:val="28"/>
        </w:rPr>
        <w:t xml:space="preserve">В этих формулах </w:t>
      </w:r>
      <w:r>
        <w:rPr>
          <w:noProof/>
          <w:position w:val="-4"/>
        </w:rPr>
        <w:drawing>
          <wp:inline distT="0" distB="0" distL="114300" distR="114300">
            <wp:extent cx="139700" cy="165100"/>
            <wp:effectExtent l="0" t="0" r="0" b="0"/>
            <wp:docPr id="138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mage"/>
                    <pic:cNvPicPr/>
                  </pic:nvPicPr>
                  <pic:blipFill rotWithShape="1">
                    <a:blip r:embed="rId2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165100"/>
                    </a:xfrm>
                    <a:prstGeom prst="rect">
                      <a:avLst/>
                    </a:prstGeom>
                  </pic:spPr>
                </pic:pic>
              </a:graphicData>
            </a:graphic>
          </wp:inline>
        </w:drawing>
      </w:r>
      <w:r>
        <w:t xml:space="preserve"> – </w:t>
      </w:r>
      <w:r>
        <w:rPr>
          <w:sz w:val="28"/>
          <w:szCs w:val="28"/>
        </w:rPr>
        <w:t>предельная ошибка выборки, которая определяется по следующей формуле</w:t>
      </w:r>
    </w:p>
    <w:tbl>
      <w:tblPr>
        <w:tblW w:w="9828" w:type="dxa"/>
        <w:tblLook w:val="04A0"/>
      </w:tblPr>
      <w:tblGrid>
        <w:gridCol w:w="3473"/>
        <w:gridCol w:w="4365"/>
        <w:gridCol w:w="1990"/>
      </w:tblGrid>
      <w:tr w:rsidR="0000744B">
        <w:tc>
          <w:tcPr>
            <w:tcW w:w="3473" w:type="dxa"/>
          </w:tcPr>
          <w:p w:rsidR="0000744B" w:rsidRDefault="0000744B"/>
        </w:tc>
        <w:tc>
          <w:tcPr>
            <w:tcW w:w="4365" w:type="dxa"/>
          </w:tcPr>
          <w:p w:rsidR="0000744B" w:rsidRDefault="009D6FFF">
            <w:pPr>
              <w:jc w:val="center"/>
            </w:pPr>
            <w:r>
              <w:rPr>
                <w:noProof/>
              </w:rPr>
              <w:drawing>
                <wp:inline distT="0" distB="0" distL="114300" distR="114300">
                  <wp:extent cx="533399" cy="215900"/>
                  <wp:effectExtent l="0" t="0" r="0" b="0"/>
                  <wp:docPr id="138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
                          <pic:cNvPicPr/>
                        </pic:nvPicPr>
                        <pic:blipFill rotWithShape="1">
                          <a:blip r:embed="rId2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3399" cy="2159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60" w:name="прошвыб"/>
            <w:r>
              <w:rPr>
                <w:sz w:val="28"/>
                <w:szCs w:val="28"/>
              </w:rPr>
              <w:t>5.</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6</w:t>
            </w:r>
            <w:r w:rsidR="009345DC">
              <w:rPr>
                <w:sz w:val="28"/>
                <w:szCs w:val="28"/>
              </w:rPr>
              <w:fldChar w:fldCharType="end"/>
            </w:r>
            <w:bookmarkEnd w:id="60"/>
            <w:r>
              <w:rPr>
                <w:sz w:val="28"/>
                <w:szCs w:val="28"/>
              </w:rPr>
              <w:t>)</w:t>
            </w:r>
          </w:p>
        </w:tc>
      </w:tr>
    </w:tbl>
    <w:p w:rsidR="0000744B" w:rsidRDefault="009D6FFF">
      <w:pPr>
        <w:ind w:firstLine="720"/>
        <w:jc w:val="both"/>
        <w:rPr>
          <w:sz w:val="28"/>
          <w:szCs w:val="28"/>
        </w:rPr>
      </w:pPr>
      <w:r>
        <w:rPr>
          <w:sz w:val="28"/>
          <w:szCs w:val="28"/>
        </w:rPr>
        <w:t xml:space="preserve">В статистической практике предварительным этапом выборочного статистического наблюдения является определением максимально допустимой ошибки и требуемый гарантирующей ее уровень доверительной вероятности. Это позволяет количественно установить минимально допустимый объем выборочной совокупности, подлежащей статистическому учету. </w:t>
      </w:r>
    </w:p>
    <w:p w:rsidR="0000744B" w:rsidRDefault="009D6FFF">
      <w:pPr>
        <w:ind w:firstLine="720"/>
        <w:jc w:val="both"/>
        <w:rPr>
          <w:sz w:val="28"/>
          <w:szCs w:val="28"/>
        </w:rPr>
      </w:pPr>
      <w:r>
        <w:rPr>
          <w:sz w:val="28"/>
          <w:szCs w:val="28"/>
        </w:rPr>
        <w:t>Формулы для определения этой количественной характеристки в случае повторной выборки имеют следующий вид :</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711200" cy="469900"/>
                  <wp:effectExtent l="0" t="0" r="0" b="0"/>
                  <wp:docPr id="138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
                          <pic:cNvPicPr/>
                        </pic:nvPicPr>
                        <pic:blipFill rotWithShape="1">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11200" cy="4699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61" w:name="необхчислповт"/>
            <w:r>
              <w:rPr>
                <w:sz w:val="28"/>
                <w:szCs w:val="28"/>
              </w:rPr>
              <w:t>5.</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7</w:t>
            </w:r>
            <w:r w:rsidR="009345DC">
              <w:rPr>
                <w:sz w:val="28"/>
                <w:szCs w:val="28"/>
              </w:rPr>
              <w:fldChar w:fldCharType="end"/>
            </w:r>
            <w:bookmarkEnd w:id="61"/>
            <w:r>
              <w:rPr>
                <w:sz w:val="28"/>
                <w:szCs w:val="28"/>
              </w:rPr>
              <w:t>)</w:t>
            </w:r>
          </w:p>
        </w:tc>
      </w:tr>
    </w:tbl>
    <w:p w:rsidR="0000744B" w:rsidRDefault="009D6FFF">
      <w:pPr>
        <w:ind w:firstLine="720"/>
        <w:jc w:val="both"/>
        <w:rPr>
          <w:sz w:val="28"/>
          <w:szCs w:val="28"/>
        </w:rPr>
      </w:pPr>
      <w:r>
        <w:rPr>
          <w:sz w:val="28"/>
          <w:szCs w:val="28"/>
        </w:rPr>
        <w:t>Аналогично можно получить формулы для определения минимально допустимого объема выборочной совокупности в случае бесповторной повторной выборки, которая имеет следующий вид:</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371600" cy="495300"/>
                  <wp:effectExtent l="0" t="0" r="0" b="0"/>
                  <wp:docPr id="138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
                          <pic:cNvPicPr/>
                        </pic:nvPicPr>
                        <pic:blipFill rotWithShape="1">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71600" cy="495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62" w:name="необхчислбесп"/>
            <w:r>
              <w:rPr>
                <w:sz w:val="28"/>
                <w:szCs w:val="28"/>
              </w:rPr>
              <w:t>5.</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8</w:t>
            </w:r>
            <w:r w:rsidR="009345DC">
              <w:rPr>
                <w:sz w:val="28"/>
                <w:szCs w:val="28"/>
              </w:rPr>
              <w:fldChar w:fldCharType="end"/>
            </w:r>
            <w:bookmarkEnd w:id="62"/>
            <w:r>
              <w:rPr>
                <w:sz w:val="28"/>
                <w:szCs w:val="28"/>
              </w:rPr>
              <w:t>)</w:t>
            </w:r>
          </w:p>
        </w:tc>
      </w:tr>
    </w:tbl>
    <w:p w:rsidR="0000744B" w:rsidRDefault="0000744B"/>
    <w:p w:rsidR="0000744B" w:rsidRDefault="0000744B">
      <w:pPr>
        <w:pStyle w:val="21"/>
        <w:spacing w:before="0" w:after="0"/>
      </w:pPr>
    </w:p>
    <w:p w:rsidR="0000744B" w:rsidRDefault="009D6FFF">
      <w:pPr>
        <w:pStyle w:val="21"/>
        <w:spacing w:before="0" w:after="0"/>
      </w:pPr>
      <w:bookmarkStart w:id="63" w:name="_Toc450143492"/>
      <w:r>
        <w:t>5.2. Методические указания по решению типовых практических заданий</w:t>
      </w:r>
      <w:bookmarkEnd w:id="63"/>
    </w:p>
    <w:p w:rsidR="0000744B" w:rsidRDefault="009D6FFF">
      <w:pPr>
        <w:ind w:firstLine="720"/>
        <w:jc w:val="both"/>
        <w:rPr>
          <w:sz w:val="28"/>
          <w:szCs w:val="28"/>
        </w:rPr>
      </w:pPr>
      <w:r>
        <w:rPr>
          <w:sz w:val="28"/>
          <w:szCs w:val="28"/>
        </w:rPr>
        <w:t>1. С вероятностью 0,954 определим средний выпуск продукции и долю промышленных предприятий с выпуском продукции до 10 млн. р. на основании следующих статистических данных, полученных в результате 10%-ой бесповторной выборки:</w:t>
      </w:r>
    </w:p>
    <w:p w:rsidR="0000744B" w:rsidRDefault="0000744B">
      <w:pPr>
        <w:ind w:firstLine="720"/>
        <w:jc w:val="both"/>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1E0"/>
      </w:tblPr>
      <w:tblGrid>
        <w:gridCol w:w="3866"/>
        <w:gridCol w:w="838"/>
        <w:gridCol w:w="847"/>
        <w:gridCol w:w="847"/>
        <w:gridCol w:w="1410"/>
        <w:gridCol w:w="1627"/>
      </w:tblGrid>
      <w:tr w:rsidR="0000744B">
        <w:trPr>
          <w:jc w:val="center"/>
        </w:trPr>
        <w:tc>
          <w:tcPr>
            <w:tcW w:w="2049" w:type="pct"/>
            <w:shd w:val="clear" w:color="auto" w:fill="FFFFFF"/>
            <w:vAlign w:val="center"/>
          </w:tcPr>
          <w:p w:rsidR="0000744B" w:rsidRDefault="009D6FFF">
            <w:pPr>
              <w:jc w:val="center"/>
            </w:pPr>
            <w:r>
              <w:t>Выпуск продукции, млн. рублей</w:t>
            </w:r>
          </w:p>
        </w:tc>
        <w:tc>
          <w:tcPr>
            <w:tcW w:w="444" w:type="pct"/>
            <w:shd w:val="clear" w:color="auto" w:fill="FFFFFF"/>
            <w:vAlign w:val="center"/>
          </w:tcPr>
          <w:p w:rsidR="0000744B" w:rsidRDefault="009D6FFF">
            <w:pPr>
              <w:jc w:val="center"/>
            </w:pPr>
            <w:r>
              <w:t>до 3</w:t>
            </w:r>
          </w:p>
        </w:tc>
        <w:tc>
          <w:tcPr>
            <w:tcW w:w="449" w:type="pct"/>
            <w:shd w:val="clear" w:color="auto" w:fill="FFFFFF"/>
            <w:vAlign w:val="center"/>
          </w:tcPr>
          <w:p w:rsidR="0000744B" w:rsidRDefault="009D6FFF">
            <w:pPr>
              <w:jc w:val="center"/>
            </w:pPr>
            <w:r>
              <w:t>3-5</w:t>
            </w:r>
          </w:p>
        </w:tc>
        <w:tc>
          <w:tcPr>
            <w:tcW w:w="449" w:type="pct"/>
            <w:shd w:val="clear" w:color="auto" w:fill="FFFFFF"/>
            <w:vAlign w:val="center"/>
          </w:tcPr>
          <w:p w:rsidR="0000744B" w:rsidRDefault="009D6FFF">
            <w:pPr>
              <w:jc w:val="center"/>
            </w:pPr>
            <w:r>
              <w:t>5-10</w:t>
            </w:r>
          </w:p>
        </w:tc>
        <w:tc>
          <w:tcPr>
            <w:tcW w:w="747" w:type="pct"/>
            <w:shd w:val="clear" w:color="auto" w:fill="FFFFFF"/>
            <w:vAlign w:val="center"/>
          </w:tcPr>
          <w:p w:rsidR="0000744B" w:rsidRDefault="009D6FFF">
            <w:pPr>
              <w:jc w:val="center"/>
            </w:pPr>
            <w:r>
              <w:t>10-30</w:t>
            </w:r>
          </w:p>
        </w:tc>
        <w:tc>
          <w:tcPr>
            <w:tcW w:w="862" w:type="pct"/>
            <w:shd w:val="clear" w:color="auto" w:fill="FFFFFF"/>
            <w:vAlign w:val="center"/>
          </w:tcPr>
          <w:p w:rsidR="0000744B" w:rsidRDefault="009D6FFF">
            <w:pPr>
              <w:jc w:val="center"/>
            </w:pPr>
            <w:r>
              <w:t>30 и более</w:t>
            </w:r>
          </w:p>
        </w:tc>
      </w:tr>
      <w:tr w:rsidR="0000744B">
        <w:trPr>
          <w:jc w:val="center"/>
        </w:trPr>
        <w:tc>
          <w:tcPr>
            <w:tcW w:w="2049" w:type="pct"/>
            <w:shd w:val="clear" w:color="auto" w:fill="FFFFFF"/>
            <w:vAlign w:val="center"/>
          </w:tcPr>
          <w:p w:rsidR="0000744B" w:rsidRDefault="009D6FFF">
            <w:pPr>
              <w:jc w:val="center"/>
            </w:pPr>
            <w:r>
              <w:t>Число предприятий</w:t>
            </w:r>
          </w:p>
        </w:tc>
        <w:tc>
          <w:tcPr>
            <w:tcW w:w="444" w:type="pct"/>
            <w:shd w:val="clear" w:color="auto" w:fill="FFFFFF"/>
            <w:vAlign w:val="center"/>
          </w:tcPr>
          <w:p w:rsidR="0000744B" w:rsidRDefault="009D6FFF">
            <w:pPr>
              <w:jc w:val="center"/>
            </w:pPr>
            <w:r>
              <w:t>5</w:t>
            </w:r>
          </w:p>
        </w:tc>
        <w:tc>
          <w:tcPr>
            <w:tcW w:w="449" w:type="pct"/>
            <w:shd w:val="clear" w:color="auto" w:fill="FFFFFF"/>
            <w:vAlign w:val="center"/>
          </w:tcPr>
          <w:p w:rsidR="0000744B" w:rsidRDefault="009D6FFF">
            <w:pPr>
              <w:jc w:val="center"/>
            </w:pPr>
            <w:r>
              <w:t>15</w:t>
            </w:r>
          </w:p>
        </w:tc>
        <w:tc>
          <w:tcPr>
            <w:tcW w:w="449" w:type="pct"/>
            <w:shd w:val="clear" w:color="auto" w:fill="FFFFFF"/>
            <w:vAlign w:val="center"/>
          </w:tcPr>
          <w:p w:rsidR="0000744B" w:rsidRDefault="009D6FFF">
            <w:pPr>
              <w:jc w:val="center"/>
            </w:pPr>
            <w:r>
              <w:t>24</w:t>
            </w:r>
          </w:p>
        </w:tc>
        <w:tc>
          <w:tcPr>
            <w:tcW w:w="747" w:type="pct"/>
            <w:shd w:val="clear" w:color="auto" w:fill="FFFFFF"/>
            <w:vAlign w:val="center"/>
          </w:tcPr>
          <w:p w:rsidR="0000744B" w:rsidRDefault="009D6FFF">
            <w:pPr>
              <w:jc w:val="center"/>
            </w:pPr>
            <w:r>
              <w:t>40</w:t>
            </w:r>
          </w:p>
        </w:tc>
        <w:tc>
          <w:tcPr>
            <w:tcW w:w="862" w:type="pct"/>
            <w:shd w:val="clear" w:color="auto" w:fill="FFFFFF"/>
            <w:vAlign w:val="center"/>
          </w:tcPr>
          <w:p w:rsidR="0000744B" w:rsidRDefault="009D6FFF">
            <w:pPr>
              <w:jc w:val="center"/>
            </w:pPr>
            <w:r>
              <w:t>16</w:t>
            </w:r>
          </w:p>
        </w:tc>
      </w:tr>
    </w:tbl>
    <w:p w:rsidR="0000744B" w:rsidRDefault="0000744B">
      <w:pPr>
        <w:ind w:firstLine="708"/>
        <w:jc w:val="both"/>
        <w:rPr>
          <w:sz w:val="20"/>
          <w:szCs w:val="20"/>
        </w:rPr>
      </w:pPr>
    </w:p>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1.1. Для нахождения неизвестных границ первого и последнего интервала в первом столбце таблицы 5.2 используем принцип «соседа», согласно которого для нахождения неизвестной нижней границы первого интервала (до 3 млн. рублей) надо из известной верхней границы отнять размах соседнего интервала, то есть 3 – 2 = 1. Аналогично, для нахождения неизвестной верхней границы последнего интервала (30 млн. рублей и более), надо к известной нижней границе прибавить  размах соседнего интервала, то есть 30 + 20 = 50. </w:t>
      </w:r>
    </w:p>
    <w:p w:rsidR="0000744B" w:rsidRDefault="009D6FFF">
      <w:pPr>
        <w:ind w:firstLine="720"/>
        <w:jc w:val="both"/>
        <w:rPr>
          <w:sz w:val="28"/>
          <w:szCs w:val="28"/>
        </w:rPr>
      </w:pPr>
      <w:r>
        <w:rPr>
          <w:sz w:val="28"/>
          <w:szCs w:val="28"/>
        </w:rPr>
        <w:t xml:space="preserve">1.2. Заполним частоты каждого интервала </w:t>
      </w:r>
      <w:r>
        <w:rPr>
          <w:noProof/>
          <w:position w:val="-12"/>
          <w:sz w:val="28"/>
          <w:szCs w:val="28"/>
        </w:rPr>
        <w:drawing>
          <wp:inline distT="0" distB="0" distL="114300" distR="114300">
            <wp:extent cx="152400" cy="228600"/>
            <wp:effectExtent l="0" t="0" r="0" b="0"/>
            <wp:docPr id="139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
                    <pic:cNvPicPr/>
                  </pic:nvPicPr>
                  <pic:blipFill rotWithShape="1">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r>
        <w:rPr>
          <w:sz w:val="28"/>
          <w:szCs w:val="28"/>
        </w:rPr>
        <w:t xml:space="preserve"> во втором столбце таблицы 5.2, используя исходные статистические данные о числе предприятий, а также итог этого столбца: 100.</w:t>
      </w:r>
    </w:p>
    <w:p w:rsidR="0000744B" w:rsidRDefault="009D6FFF">
      <w:pPr>
        <w:ind w:firstLine="720"/>
        <w:jc w:val="both"/>
        <w:rPr>
          <w:sz w:val="28"/>
          <w:szCs w:val="28"/>
        </w:rPr>
      </w:pPr>
      <w:r>
        <w:rPr>
          <w:sz w:val="28"/>
          <w:szCs w:val="28"/>
        </w:rPr>
        <w:t>1.3. Определим середину каждого интервала</w:t>
      </w:r>
      <w:r>
        <w:rPr>
          <w:noProof/>
          <w:position w:val="-12"/>
          <w:sz w:val="28"/>
          <w:szCs w:val="28"/>
        </w:rPr>
        <w:drawing>
          <wp:inline distT="0" distB="0" distL="114300" distR="114300">
            <wp:extent cx="190500" cy="228600"/>
            <wp:effectExtent l="0" t="0" r="0" b="0"/>
            <wp:docPr id="139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r>
        <w:rPr>
          <w:sz w:val="28"/>
          <w:szCs w:val="28"/>
        </w:rPr>
        <w:t xml:space="preserve"> в третьем столбце расчетной таблицы 5.2 как полусумму его верхней и нижней границы:  </w:t>
      </w:r>
      <w:r>
        <w:rPr>
          <w:noProof/>
          <w:position w:val="-26"/>
          <w:sz w:val="28"/>
          <w:szCs w:val="28"/>
        </w:rPr>
        <w:drawing>
          <wp:inline distT="0" distB="0" distL="114300" distR="114300">
            <wp:extent cx="2349500" cy="444500"/>
            <wp:effectExtent l="0" t="0" r="0" b="0"/>
            <wp:docPr id="139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
                    <pic:cNvPicPr/>
                  </pic:nvPicPr>
                  <pic:blipFill rotWithShape="1">
                    <a:blip r:embed="rId2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49500" cy="444500"/>
                    </a:xfrm>
                    <a:prstGeom prst="rect">
                      <a:avLst/>
                    </a:prstGeom>
                  </pic:spPr>
                </pic:pic>
              </a:graphicData>
            </a:graphic>
          </wp:inline>
        </w:drawing>
      </w:r>
      <w:r>
        <w:rPr>
          <w:sz w:val="28"/>
          <w:szCs w:val="28"/>
        </w:rPr>
        <w:t xml:space="preserve"> и так далее.</w:t>
      </w:r>
    </w:p>
    <w:p w:rsidR="0000744B" w:rsidRDefault="009D6FFF">
      <w:pPr>
        <w:ind w:firstLine="720"/>
        <w:jc w:val="both"/>
        <w:rPr>
          <w:sz w:val="28"/>
          <w:szCs w:val="28"/>
        </w:rPr>
      </w:pPr>
      <w:r>
        <w:rPr>
          <w:sz w:val="28"/>
          <w:szCs w:val="28"/>
        </w:rPr>
        <w:t xml:space="preserve">1.4. Определим числовые значения произведений </w:t>
      </w:r>
      <w:r>
        <w:rPr>
          <w:noProof/>
          <w:position w:val="-12"/>
          <w:sz w:val="28"/>
          <w:szCs w:val="28"/>
        </w:rPr>
        <w:drawing>
          <wp:inline distT="0" distB="0" distL="114300" distR="114300">
            <wp:extent cx="304800" cy="228600"/>
            <wp:effectExtent l="0" t="0" r="0" b="0"/>
            <wp:docPr id="139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
                    <pic:cNvPicPr/>
                  </pic:nvPicPr>
                  <pic:blipFill rotWithShape="1">
                    <a:blip r:embed="rId2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4800" cy="228600"/>
                    </a:xfrm>
                    <a:prstGeom prst="rect">
                      <a:avLst/>
                    </a:prstGeom>
                  </pic:spPr>
                </pic:pic>
              </a:graphicData>
            </a:graphic>
          </wp:inline>
        </w:drawing>
      </w:r>
      <w:r>
        <w:rPr>
          <w:sz w:val="28"/>
          <w:szCs w:val="28"/>
        </w:rPr>
        <w:t xml:space="preserve"> в четвертом столбце расчетной таблицы 5.2, а также итог этого столбца: 1690.</w:t>
      </w:r>
    </w:p>
    <w:p w:rsidR="0000744B" w:rsidRDefault="009D6FFF">
      <w:pPr>
        <w:ind w:firstLine="720"/>
        <w:jc w:val="both"/>
        <w:rPr>
          <w:sz w:val="28"/>
          <w:szCs w:val="28"/>
        </w:rPr>
      </w:pPr>
      <w:r>
        <w:rPr>
          <w:sz w:val="28"/>
          <w:szCs w:val="28"/>
        </w:rPr>
        <w:t xml:space="preserve">1.5. Определим выборочную среднюю величину количественного признака по формуле (4.4): </w:t>
      </w:r>
    </w:p>
    <w:p w:rsidR="0000744B" w:rsidRDefault="009D6FFF">
      <w:pPr>
        <w:jc w:val="center"/>
        <w:rPr>
          <w:sz w:val="28"/>
          <w:szCs w:val="28"/>
        </w:rPr>
      </w:pPr>
      <w:r>
        <w:rPr>
          <w:noProof/>
          <w:position w:val="-4"/>
          <w:sz w:val="28"/>
          <w:szCs w:val="28"/>
        </w:rPr>
        <w:drawing>
          <wp:inline distT="0" distB="0" distL="114300" distR="114300">
            <wp:extent cx="177164" cy="190500"/>
            <wp:effectExtent l="0" t="0" r="0" b="0"/>
            <wp:docPr id="139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
                    <pic:cNvPicPr/>
                  </pic:nvPicPr>
                  <pic:blipFill rotWithShape="1">
                    <a:blip r:embed="rId2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164" cy="190500"/>
                    </a:xfrm>
                    <a:prstGeom prst="rect">
                      <a:avLst/>
                    </a:prstGeom>
                  </pic:spPr>
                </pic:pic>
              </a:graphicData>
            </a:graphic>
          </wp:inline>
        </w:drawing>
      </w:r>
      <w:r>
        <w:rPr>
          <w:sz w:val="28"/>
          <w:szCs w:val="28"/>
        </w:rPr>
        <w:t>=</w:t>
      </w:r>
      <w:r>
        <w:rPr>
          <w:noProof/>
          <w:position w:val="-28"/>
          <w:sz w:val="28"/>
          <w:szCs w:val="28"/>
        </w:rPr>
        <w:drawing>
          <wp:inline distT="0" distB="0" distL="114300" distR="114300">
            <wp:extent cx="889000" cy="457200"/>
            <wp:effectExtent l="0" t="0" r="0" b="0"/>
            <wp:docPr id="139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
                    <pic:cNvPicPr/>
                  </pic:nvPicPr>
                  <pic:blipFill rotWithShape="1">
                    <a:blip r:embed="rId2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89000" cy="457200"/>
                    </a:xfrm>
                    <a:prstGeom prst="rect">
                      <a:avLst/>
                    </a:prstGeom>
                  </pic:spPr>
                </pic:pic>
              </a:graphicData>
            </a:graphic>
          </wp:inline>
        </w:drawing>
      </w:r>
      <w:r>
        <w:rPr>
          <w:sz w:val="28"/>
          <w:szCs w:val="28"/>
        </w:rPr>
        <w:t xml:space="preserve"> млн. рублей.</w:t>
      </w:r>
    </w:p>
    <w:p w:rsidR="0000744B" w:rsidRDefault="009D6FFF">
      <w:pPr>
        <w:ind w:firstLine="720"/>
        <w:jc w:val="both"/>
        <w:rPr>
          <w:sz w:val="28"/>
          <w:szCs w:val="28"/>
        </w:rPr>
      </w:pPr>
      <w:r>
        <w:rPr>
          <w:sz w:val="28"/>
          <w:szCs w:val="28"/>
        </w:rPr>
        <w:t xml:space="preserve">1.6. Определим числовые значения отклонения от выборочной средней величины, квадратного отклонения, а также взвешенного квадратного отклонения </w:t>
      </w:r>
      <w:r>
        <w:rPr>
          <w:noProof/>
          <w:position w:val="-12"/>
          <w:sz w:val="28"/>
          <w:szCs w:val="28"/>
        </w:rPr>
        <w:drawing>
          <wp:inline distT="0" distB="0" distL="114300" distR="114300">
            <wp:extent cx="469900" cy="241300"/>
            <wp:effectExtent l="0" t="0" r="0" b="0"/>
            <wp:docPr id="139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
                    <pic:cNvPicPr/>
                  </pic:nvPicPr>
                  <pic:blipFill rotWithShape="1">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9900" cy="241300"/>
                    </a:xfrm>
                    <a:prstGeom prst="rect">
                      <a:avLst/>
                    </a:prstGeom>
                  </pic:spPr>
                </pic:pic>
              </a:graphicData>
            </a:graphic>
          </wp:inline>
        </w:drawing>
      </w:r>
      <w:r>
        <w:rPr>
          <w:sz w:val="28"/>
          <w:szCs w:val="28"/>
        </w:rPr>
        <w:t xml:space="preserve">, </w:t>
      </w:r>
      <w:r>
        <w:rPr>
          <w:noProof/>
          <w:position w:val="-12"/>
          <w:sz w:val="28"/>
          <w:szCs w:val="28"/>
        </w:rPr>
        <w:drawing>
          <wp:inline distT="0" distB="0" distL="114300" distR="114300">
            <wp:extent cx="634365" cy="241300"/>
            <wp:effectExtent l="0" t="0" r="0" b="0"/>
            <wp:docPr id="139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
                    <pic:cNvPicPr/>
                  </pic:nvPicPr>
                  <pic:blipFill rotWithShape="1">
                    <a:blip r:embed="rId2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241300"/>
                    </a:xfrm>
                    <a:prstGeom prst="rect">
                      <a:avLst/>
                    </a:prstGeom>
                  </pic:spPr>
                </pic:pic>
              </a:graphicData>
            </a:graphic>
          </wp:inline>
        </w:drawing>
      </w:r>
      <w:r>
        <w:rPr>
          <w:sz w:val="28"/>
          <w:szCs w:val="28"/>
        </w:rPr>
        <w:t xml:space="preserve"> и </w:t>
      </w:r>
      <w:r>
        <w:rPr>
          <w:noProof/>
          <w:position w:val="-12"/>
          <w:sz w:val="28"/>
          <w:szCs w:val="28"/>
        </w:rPr>
        <w:drawing>
          <wp:inline distT="0" distB="0" distL="114300" distR="114300">
            <wp:extent cx="749300" cy="241300"/>
            <wp:effectExtent l="0" t="0" r="0" b="0"/>
            <wp:docPr id="139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
                    <pic:cNvPicPr/>
                  </pic:nvPicPr>
                  <pic:blipFill rotWithShape="1">
                    <a:blip r:embed="rId2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41300"/>
                    </a:xfrm>
                    <a:prstGeom prst="rect">
                      <a:avLst/>
                    </a:prstGeom>
                  </pic:spPr>
                </pic:pic>
              </a:graphicData>
            </a:graphic>
          </wp:inline>
        </w:drawing>
      </w:r>
      <w:r>
        <w:rPr>
          <w:sz w:val="28"/>
          <w:szCs w:val="28"/>
        </w:rPr>
        <w:t xml:space="preserve"> в пятом, шестом и седьмом шестом столбцах расчетной таблицы 5.2, а также итог последнего столбца: 14649. </w:t>
      </w:r>
    </w:p>
    <w:p w:rsidR="0000744B" w:rsidRDefault="009D6FFF">
      <w:pPr>
        <w:pStyle w:val="a7"/>
        <w:jc w:val="right"/>
        <w:rPr>
          <w:b w:val="0"/>
        </w:rPr>
      </w:pPr>
      <w:r>
        <w:rPr>
          <w:b w:val="0"/>
        </w:rPr>
        <w:t>Таблица</w:t>
      </w:r>
      <w:bookmarkStart w:id="64" w:name="таблвыбзад"/>
      <w:r>
        <w:rPr>
          <w:b w:val="0"/>
        </w:rPr>
        <w:t xml:space="preserve"> 5.</w:t>
      </w:r>
      <w:r w:rsidR="009345DC">
        <w:rPr>
          <w:b w:val="0"/>
        </w:rPr>
        <w:fldChar w:fldCharType="begin"/>
      </w:r>
      <w:r>
        <w:rPr>
          <w:b w:val="0"/>
        </w:rPr>
        <w:instrText xml:space="preserve"> SEQ Таблица \</w:instrText>
      </w:r>
      <w:r>
        <w:rPr>
          <w:b w:val="0"/>
          <w:lang w:val="en-US"/>
        </w:rPr>
        <w:instrText>s</w:instrText>
      </w:r>
      <w:r>
        <w:rPr>
          <w:b w:val="0"/>
        </w:rPr>
        <w:instrText xml:space="preserve">1 \* ARABIC </w:instrText>
      </w:r>
      <w:r w:rsidR="009345DC">
        <w:rPr>
          <w:b w:val="0"/>
        </w:rPr>
        <w:fldChar w:fldCharType="separate"/>
      </w:r>
      <w:r>
        <w:rPr>
          <w:b w:val="0"/>
          <w:noProof/>
        </w:rPr>
        <w:t>2</w:t>
      </w:r>
      <w:r w:rsidR="009345DC">
        <w:rPr>
          <w:b w:val="0"/>
        </w:rPr>
        <w:fldChar w:fldCharType="end"/>
      </w:r>
      <w:bookmarkEnd w:id="6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360"/>
        <w:gridCol w:w="1359"/>
        <w:gridCol w:w="1361"/>
        <w:gridCol w:w="1363"/>
        <w:gridCol w:w="1365"/>
        <w:gridCol w:w="1367"/>
        <w:gridCol w:w="1396"/>
      </w:tblGrid>
      <w:tr w:rsidR="0000744B">
        <w:trPr>
          <w:trHeight w:val="851"/>
        </w:trPr>
        <w:tc>
          <w:tcPr>
            <w:tcW w:w="710" w:type="pct"/>
            <w:shd w:val="clear" w:color="auto" w:fill="auto"/>
            <w:vAlign w:val="center"/>
          </w:tcPr>
          <w:p w:rsidR="0000744B" w:rsidRDefault="009D6FFF">
            <w:pPr>
              <w:keepNext/>
              <w:jc w:val="center"/>
            </w:pPr>
            <w:r>
              <w:rPr>
                <w:noProof/>
                <w:position w:val="-4"/>
              </w:rPr>
              <w:lastRenderedPageBreak/>
              <w:drawing>
                <wp:inline distT="0" distB="0" distL="114300" distR="114300">
                  <wp:extent cx="177164" cy="165100"/>
                  <wp:effectExtent l="0" t="0" r="0" b="0"/>
                  <wp:docPr id="139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
                          <pic:cNvPicPr/>
                        </pic:nvPicPr>
                        <pic:blipFill rotWithShape="1">
                          <a:blip r:embed="rId2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164" cy="165100"/>
                          </a:xfrm>
                          <a:prstGeom prst="rect">
                            <a:avLst/>
                          </a:prstGeom>
                        </pic:spPr>
                      </pic:pic>
                    </a:graphicData>
                  </a:graphic>
                </wp:inline>
              </w:drawing>
            </w:r>
          </w:p>
        </w:tc>
        <w:tc>
          <w:tcPr>
            <w:tcW w:w="710" w:type="pct"/>
            <w:shd w:val="clear" w:color="auto" w:fill="auto"/>
            <w:vAlign w:val="center"/>
          </w:tcPr>
          <w:p w:rsidR="0000744B" w:rsidRDefault="009D6FFF">
            <w:pPr>
              <w:jc w:val="center"/>
            </w:pPr>
            <w:r>
              <w:rPr>
                <w:noProof/>
                <w:position w:val="-12"/>
              </w:rPr>
              <w:drawing>
                <wp:inline distT="0" distB="0" distL="114300" distR="114300">
                  <wp:extent cx="152400" cy="228600"/>
                  <wp:effectExtent l="0" t="0" r="0" b="0"/>
                  <wp:docPr id="140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
                          <pic:cNvPicPr/>
                        </pic:nvPicPr>
                        <pic:blipFill rotWithShape="1">
                          <a:blip r:embed="rId2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p>
        </w:tc>
        <w:tc>
          <w:tcPr>
            <w:tcW w:w="711" w:type="pct"/>
            <w:shd w:val="clear" w:color="auto" w:fill="auto"/>
            <w:vAlign w:val="center"/>
          </w:tcPr>
          <w:p w:rsidR="0000744B" w:rsidRDefault="009D6FFF">
            <w:pPr>
              <w:keepNext/>
              <w:jc w:val="center"/>
            </w:pPr>
            <w:r>
              <w:rPr>
                <w:noProof/>
                <w:position w:val="-12"/>
              </w:rPr>
              <w:drawing>
                <wp:inline distT="0" distB="0" distL="114300" distR="114300">
                  <wp:extent cx="190500" cy="228600"/>
                  <wp:effectExtent l="0" t="0" r="0" b="0"/>
                  <wp:docPr id="140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712" w:type="pct"/>
            <w:shd w:val="clear" w:color="auto" w:fill="auto"/>
            <w:vAlign w:val="center"/>
          </w:tcPr>
          <w:p w:rsidR="0000744B" w:rsidRDefault="009D6FFF">
            <w:pPr>
              <w:keepNext/>
              <w:jc w:val="center"/>
            </w:pPr>
            <w:r>
              <w:rPr>
                <w:noProof/>
                <w:position w:val="-12"/>
              </w:rPr>
              <w:drawing>
                <wp:inline distT="0" distB="0" distL="114300" distR="114300">
                  <wp:extent cx="304800" cy="228600"/>
                  <wp:effectExtent l="0" t="0" r="0" b="0"/>
                  <wp:docPr id="140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
                          <pic:cNvPicPr/>
                        </pic:nvPicPr>
                        <pic:blipFill rotWithShape="1">
                          <a:blip r:embed="rId2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4800" cy="228600"/>
                          </a:xfrm>
                          <a:prstGeom prst="rect">
                            <a:avLst/>
                          </a:prstGeom>
                        </pic:spPr>
                      </pic:pic>
                    </a:graphicData>
                  </a:graphic>
                </wp:inline>
              </w:drawing>
            </w:r>
          </w:p>
        </w:tc>
        <w:tc>
          <w:tcPr>
            <w:tcW w:w="713" w:type="pct"/>
            <w:shd w:val="clear" w:color="auto" w:fill="auto"/>
            <w:vAlign w:val="center"/>
          </w:tcPr>
          <w:p w:rsidR="0000744B" w:rsidRDefault="009D6FFF">
            <w:pPr>
              <w:keepNext/>
              <w:jc w:val="center"/>
            </w:pPr>
            <w:r>
              <w:rPr>
                <w:noProof/>
                <w:position w:val="-12"/>
              </w:rPr>
              <w:drawing>
                <wp:inline distT="0" distB="0" distL="114300" distR="114300">
                  <wp:extent cx="469900" cy="241300"/>
                  <wp:effectExtent l="0" t="0" r="0" b="0"/>
                  <wp:docPr id="140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
                          <pic:cNvPicPr/>
                        </pic:nvPicPr>
                        <pic:blipFill rotWithShape="1">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9900" cy="241300"/>
                          </a:xfrm>
                          <a:prstGeom prst="rect">
                            <a:avLst/>
                          </a:prstGeom>
                        </pic:spPr>
                      </pic:pic>
                    </a:graphicData>
                  </a:graphic>
                </wp:inline>
              </w:drawing>
            </w:r>
          </w:p>
        </w:tc>
        <w:tc>
          <w:tcPr>
            <w:tcW w:w="714" w:type="pct"/>
            <w:shd w:val="clear" w:color="auto" w:fill="auto"/>
            <w:vAlign w:val="center"/>
          </w:tcPr>
          <w:p w:rsidR="0000744B" w:rsidRDefault="009D6FFF">
            <w:pPr>
              <w:keepNext/>
              <w:jc w:val="center"/>
            </w:pPr>
            <w:r>
              <w:rPr>
                <w:noProof/>
                <w:position w:val="-12"/>
              </w:rPr>
              <w:drawing>
                <wp:inline distT="0" distB="0" distL="114300" distR="114300">
                  <wp:extent cx="634365" cy="241300"/>
                  <wp:effectExtent l="0" t="0" r="0" b="0"/>
                  <wp:docPr id="140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
                          <pic:cNvPicPr/>
                        </pic:nvPicPr>
                        <pic:blipFill rotWithShape="1">
                          <a:blip r:embed="rId2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241300"/>
                          </a:xfrm>
                          <a:prstGeom prst="rect">
                            <a:avLst/>
                          </a:prstGeom>
                        </pic:spPr>
                      </pic:pic>
                    </a:graphicData>
                  </a:graphic>
                </wp:inline>
              </w:drawing>
            </w:r>
          </w:p>
        </w:tc>
        <w:tc>
          <w:tcPr>
            <w:tcW w:w="729" w:type="pct"/>
            <w:shd w:val="clear" w:color="auto" w:fill="auto"/>
            <w:vAlign w:val="center"/>
          </w:tcPr>
          <w:p w:rsidR="0000744B" w:rsidRDefault="009D6FFF">
            <w:pPr>
              <w:keepNext/>
              <w:jc w:val="center"/>
            </w:pPr>
            <w:r>
              <w:rPr>
                <w:noProof/>
                <w:position w:val="-12"/>
              </w:rPr>
              <w:drawing>
                <wp:inline distT="0" distB="0" distL="114300" distR="114300">
                  <wp:extent cx="749300" cy="241300"/>
                  <wp:effectExtent l="0" t="0" r="0" b="0"/>
                  <wp:docPr id="140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
                          <pic:cNvPicPr/>
                        </pic:nvPicPr>
                        <pic:blipFill rotWithShape="1">
                          <a:blip r:embed="rId2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41300"/>
                          </a:xfrm>
                          <a:prstGeom prst="rect">
                            <a:avLst/>
                          </a:prstGeom>
                        </pic:spPr>
                      </pic:pic>
                    </a:graphicData>
                  </a:graphic>
                </wp:inline>
              </w:drawing>
            </w:r>
          </w:p>
        </w:tc>
      </w:tr>
      <w:tr w:rsidR="0000744B">
        <w:tc>
          <w:tcPr>
            <w:tcW w:w="710" w:type="pct"/>
            <w:shd w:val="clear" w:color="auto" w:fill="auto"/>
          </w:tcPr>
          <w:p w:rsidR="0000744B" w:rsidRDefault="009D6FFF">
            <w:pPr>
              <w:keepNext/>
              <w:jc w:val="center"/>
            </w:pPr>
            <w:r>
              <w:t>1-3</w:t>
            </w:r>
          </w:p>
        </w:tc>
        <w:tc>
          <w:tcPr>
            <w:tcW w:w="710" w:type="pct"/>
            <w:shd w:val="clear" w:color="auto" w:fill="auto"/>
          </w:tcPr>
          <w:p w:rsidR="0000744B" w:rsidRDefault="009D6FFF">
            <w:pPr>
              <w:jc w:val="center"/>
            </w:pPr>
            <w:r>
              <w:t>5</w:t>
            </w:r>
          </w:p>
        </w:tc>
        <w:tc>
          <w:tcPr>
            <w:tcW w:w="711" w:type="pct"/>
            <w:shd w:val="clear" w:color="auto" w:fill="auto"/>
          </w:tcPr>
          <w:p w:rsidR="0000744B" w:rsidRDefault="009D6FFF">
            <w:pPr>
              <w:keepNext/>
              <w:jc w:val="center"/>
            </w:pPr>
            <w:r>
              <w:t>2</w:t>
            </w:r>
          </w:p>
        </w:tc>
        <w:tc>
          <w:tcPr>
            <w:tcW w:w="712" w:type="pct"/>
            <w:shd w:val="clear" w:color="auto" w:fill="auto"/>
          </w:tcPr>
          <w:p w:rsidR="0000744B" w:rsidRDefault="009D6FFF">
            <w:pPr>
              <w:keepNext/>
              <w:jc w:val="center"/>
            </w:pPr>
            <w:r>
              <w:t>10</w:t>
            </w:r>
          </w:p>
        </w:tc>
        <w:tc>
          <w:tcPr>
            <w:tcW w:w="713" w:type="pct"/>
            <w:shd w:val="clear" w:color="auto" w:fill="auto"/>
          </w:tcPr>
          <w:p w:rsidR="0000744B" w:rsidRDefault="009D6FFF">
            <w:pPr>
              <w:keepNext/>
              <w:jc w:val="center"/>
            </w:pPr>
            <w:r>
              <w:t>–14,9</w:t>
            </w:r>
          </w:p>
        </w:tc>
        <w:tc>
          <w:tcPr>
            <w:tcW w:w="714" w:type="pct"/>
            <w:shd w:val="clear" w:color="auto" w:fill="auto"/>
          </w:tcPr>
          <w:p w:rsidR="0000744B" w:rsidRDefault="009D6FFF">
            <w:pPr>
              <w:keepNext/>
              <w:jc w:val="center"/>
            </w:pPr>
            <w:r>
              <w:t>222,01</w:t>
            </w:r>
          </w:p>
        </w:tc>
        <w:tc>
          <w:tcPr>
            <w:tcW w:w="729" w:type="pct"/>
            <w:shd w:val="clear" w:color="auto" w:fill="auto"/>
          </w:tcPr>
          <w:p w:rsidR="0000744B" w:rsidRDefault="009D6FFF">
            <w:pPr>
              <w:keepNext/>
              <w:jc w:val="center"/>
            </w:pPr>
            <w:r>
              <w:t>1110,</w:t>
            </w:r>
            <w:r>
              <w:rPr>
                <w:lang w:val="en-US"/>
              </w:rPr>
              <w:t>0</w:t>
            </w:r>
            <w:r>
              <w:t>5</w:t>
            </w:r>
          </w:p>
        </w:tc>
      </w:tr>
      <w:tr w:rsidR="0000744B">
        <w:tc>
          <w:tcPr>
            <w:tcW w:w="710" w:type="pct"/>
            <w:shd w:val="clear" w:color="auto" w:fill="auto"/>
          </w:tcPr>
          <w:p w:rsidR="0000744B" w:rsidRDefault="009D6FFF">
            <w:pPr>
              <w:keepNext/>
              <w:jc w:val="center"/>
            </w:pPr>
            <w:r>
              <w:t>3-5</w:t>
            </w:r>
          </w:p>
        </w:tc>
        <w:tc>
          <w:tcPr>
            <w:tcW w:w="710" w:type="pct"/>
            <w:shd w:val="clear" w:color="auto" w:fill="auto"/>
          </w:tcPr>
          <w:p w:rsidR="0000744B" w:rsidRDefault="009D6FFF">
            <w:pPr>
              <w:jc w:val="center"/>
            </w:pPr>
            <w:r>
              <w:t>15</w:t>
            </w:r>
          </w:p>
        </w:tc>
        <w:tc>
          <w:tcPr>
            <w:tcW w:w="711" w:type="pct"/>
            <w:shd w:val="clear" w:color="auto" w:fill="auto"/>
          </w:tcPr>
          <w:p w:rsidR="0000744B" w:rsidRDefault="009D6FFF">
            <w:pPr>
              <w:keepNext/>
              <w:jc w:val="center"/>
            </w:pPr>
            <w:r>
              <w:t>4</w:t>
            </w:r>
          </w:p>
        </w:tc>
        <w:tc>
          <w:tcPr>
            <w:tcW w:w="712" w:type="pct"/>
            <w:shd w:val="clear" w:color="auto" w:fill="auto"/>
          </w:tcPr>
          <w:p w:rsidR="0000744B" w:rsidRDefault="009D6FFF">
            <w:pPr>
              <w:keepNext/>
              <w:jc w:val="center"/>
            </w:pPr>
            <w:r>
              <w:t>60</w:t>
            </w:r>
          </w:p>
        </w:tc>
        <w:tc>
          <w:tcPr>
            <w:tcW w:w="713" w:type="pct"/>
            <w:shd w:val="clear" w:color="auto" w:fill="auto"/>
          </w:tcPr>
          <w:p w:rsidR="0000744B" w:rsidRDefault="009D6FFF">
            <w:pPr>
              <w:keepNext/>
              <w:jc w:val="center"/>
            </w:pPr>
            <w:r>
              <w:t>–12,9</w:t>
            </w:r>
          </w:p>
        </w:tc>
        <w:tc>
          <w:tcPr>
            <w:tcW w:w="714" w:type="pct"/>
            <w:shd w:val="clear" w:color="auto" w:fill="auto"/>
          </w:tcPr>
          <w:p w:rsidR="0000744B" w:rsidRDefault="009D6FFF">
            <w:pPr>
              <w:keepNext/>
              <w:jc w:val="center"/>
            </w:pPr>
            <w:r>
              <w:t>166,41</w:t>
            </w:r>
          </w:p>
        </w:tc>
        <w:tc>
          <w:tcPr>
            <w:tcW w:w="729" w:type="pct"/>
            <w:shd w:val="clear" w:color="auto" w:fill="auto"/>
          </w:tcPr>
          <w:p w:rsidR="0000744B" w:rsidRDefault="009D6FFF">
            <w:pPr>
              <w:keepNext/>
              <w:jc w:val="center"/>
            </w:pPr>
            <w:r>
              <w:t>2496,15</w:t>
            </w:r>
          </w:p>
        </w:tc>
      </w:tr>
      <w:tr w:rsidR="0000744B">
        <w:tc>
          <w:tcPr>
            <w:tcW w:w="710" w:type="pct"/>
            <w:shd w:val="clear" w:color="auto" w:fill="auto"/>
          </w:tcPr>
          <w:p w:rsidR="0000744B" w:rsidRDefault="009D6FFF">
            <w:pPr>
              <w:keepNext/>
              <w:jc w:val="center"/>
            </w:pPr>
            <w:r>
              <w:t>5-10</w:t>
            </w:r>
          </w:p>
        </w:tc>
        <w:tc>
          <w:tcPr>
            <w:tcW w:w="710" w:type="pct"/>
            <w:shd w:val="clear" w:color="auto" w:fill="auto"/>
          </w:tcPr>
          <w:p w:rsidR="0000744B" w:rsidRDefault="009D6FFF">
            <w:pPr>
              <w:jc w:val="center"/>
            </w:pPr>
            <w:r>
              <w:t>24</w:t>
            </w:r>
          </w:p>
        </w:tc>
        <w:tc>
          <w:tcPr>
            <w:tcW w:w="711" w:type="pct"/>
            <w:shd w:val="clear" w:color="auto" w:fill="auto"/>
          </w:tcPr>
          <w:p w:rsidR="0000744B" w:rsidRDefault="009D6FFF">
            <w:pPr>
              <w:keepNext/>
              <w:jc w:val="center"/>
            </w:pPr>
            <w:r>
              <w:t>7,5</w:t>
            </w:r>
          </w:p>
        </w:tc>
        <w:tc>
          <w:tcPr>
            <w:tcW w:w="712" w:type="pct"/>
            <w:shd w:val="clear" w:color="auto" w:fill="auto"/>
          </w:tcPr>
          <w:p w:rsidR="0000744B" w:rsidRDefault="009D6FFF">
            <w:pPr>
              <w:keepNext/>
              <w:jc w:val="center"/>
            </w:pPr>
            <w:r>
              <w:t>180</w:t>
            </w:r>
          </w:p>
        </w:tc>
        <w:tc>
          <w:tcPr>
            <w:tcW w:w="713" w:type="pct"/>
            <w:shd w:val="clear" w:color="auto" w:fill="auto"/>
          </w:tcPr>
          <w:p w:rsidR="0000744B" w:rsidRDefault="009D6FFF">
            <w:pPr>
              <w:keepNext/>
              <w:jc w:val="center"/>
            </w:pPr>
            <w:r>
              <w:t>–9,4</w:t>
            </w:r>
          </w:p>
        </w:tc>
        <w:tc>
          <w:tcPr>
            <w:tcW w:w="714" w:type="pct"/>
            <w:shd w:val="clear" w:color="auto" w:fill="auto"/>
          </w:tcPr>
          <w:p w:rsidR="0000744B" w:rsidRDefault="009D6FFF">
            <w:pPr>
              <w:keepNext/>
              <w:jc w:val="center"/>
            </w:pPr>
            <w:r>
              <w:t>88,36</w:t>
            </w:r>
          </w:p>
        </w:tc>
        <w:tc>
          <w:tcPr>
            <w:tcW w:w="729" w:type="pct"/>
            <w:shd w:val="clear" w:color="auto" w:fill="auto"/>
          </w:tcPr>
          <w:p w:rsidR="0000744B" w:rsidRDefault="009D6FFF">
            <w:pPr>
              <w:keepNext/>
              <w:jc w:val="center"/>
            </w:pPr>
            <w:r>
              <w:t>2120,64</w:t>
            </w:r>
          </w:p>
        </w:tc>
      </w:tr>
      <w:tr w:rsidR="0000744B">
        <w:tc>
          <w:tcPr>
            <w:tcW w:w="710" w:type="pct"/>
            <w:shd w:val="clear" w:color="auto" w:fill="auto"/>
          </w:tcPr>
          <w:p w:rsidR="0000744B" w:rsidRDefault="009D6FFF">
            <w:pPr>
              <w:keepNext/>
              <w:jc w:val="center"/>
            </w:pPr>
            <w:r>
              <w:t>10-30</w:t>
            </w:r>
          </w:p>
        </w:tc>
        <w:tc>
          <w:tcPr>
            <w:tcW w:w="710" w:type="pct"/>
            <w:shd w:val="clear" w:color="auto" w:fill="auto"/>
          </w:tcPr>
          <w:p w:rsidR="0000744B" w:rsidRDefault="009D6FFF">
            <w:pPr>
              <w:jc w:val="center"/>
            </w:pPr>
            <w:r>
              <w:t>40</w:t>
            </w:r>
          </w:p>
        </w:tc>
        <w:tc>
          <w:tcPr>
            <w:tcW w:w="711" w:type="pct"/>
            <w:shd w:val="clear" w:color="auto" w:fill="auto"/>
          </w:tcPr>
          <w:p w:rsidR="0000744B" w:rsidRDefault="009D6FFF">
            <w:pPr>
              <w:keepNext/>
              <w:jc w:val="center"/>
            </w:pPr>
            <w:r>
              <w:t>20</w:t>
            </w:r>
          </w:p>
        </w:tc>
        <w:tc>
          <w:tcPr>
            <w:tcW w:w="712" w:type="pct"/>
            <w:shd w:val="clear" w:color="auto" w:fill="auto"/>
          </w:tcPr>
          <w:p w:rsidR="0000744B" w:rsidRDefault="009D6FFF">
            <w:pPr>
              <w:keepNext/>
              <w:jc w:val="center"/>
            </w:pPr>
            <w:r>
              <w:t>800</w:t>
            </w:r>
          </w:p>
        </w:tc>
        <w:tc>
          <w:tcPr>
            <w:tcW w:w="713" w:type="pct"/>
            <w:shd w:val="clear" w:color="auto" w:fill="auto"/>
          </w:tcPr>
          <w:p w:rsidR="0000744B" w:rsidRDefault="009D6FFF">
            <w:pPr>
              <w:keepNext/>
              <w:jc w:val="center"/>
            </w:pPr>
            <w:r>
              <w:t>3,1</w:t>
            </w:r>
          </w:p>
        </w:tc>
        <w:tc>
          <w:tcPr>
            <w:tcW w:w="714" w:type="pct"/>
            <w:shd w:val="clear" w:color="auto" w:fill="auto"/>
          </w:tcPr>
          <w:p w:rsidR="0000744B" w:rsidRDefault="009D6FFF">
            <w:pPr>
              <w:keepNext/>
              <w:jc w:val="center"/>
            </w:pPr>
            <w:r>
              <w:t>9,61</w:t>
            </w:r>
          </w:p>
        </w:tc>
        <w:tc>
          <w:tcPr>
            <w:tcW w:w="729" w:type="pct"/>
            <w:shd w:val="clear" w:color="auto" w:fill="auto"/>
          </w:tcPr>
          <w:p w:rsidR="0000744B" w:rsidRDefault="009D6FFF">
            <w:pPr>
              <w:keepNext/>
              <w:jc w:val="center"/>
            </w:pPr>
            <w:r>
              <w:t>384,40</w:t>
            </w:r>
          </w:p>
        </w:tc>
      </w:tr>
      <w:tr w:rsidR="0000744B">
        <w:tc>
          <w:tcPr>
            <w:tcW w:w="710" w:type="pct"/>
            <w:shd w:val="clear" w:color="auto" w:fill="auto"/>
            <w:vAlign w:val="center"/>
          </w:tcPr>
          <w:p w:rsidR="0000744B" w:rsidRDefault="009D6FFF">
            <w:pPr>
              <w:keepNext/>
              <w:jc w:val="center"/>
            </w:pPr>
            <w:r>
              <w:t>30-50</w:t>
            </w:r>
          </w:p>
        </w:tc>
        <w:tc>
          <w:tcPr>
            <w:tcW w:w="710" w:type="pct"/>
            <w:shd w:val="clear" w:color="auto" w:fill="auto"/>
            <w:vAlign w:val="center"/>
          </w:tcPr>
          <w:p w:rsidR="0000744B" w:rsidRDefault="009D6FFF">
            <w:pPr>
              <w:jc w:val="center"/>
            </w:pPr>
            <w:r>
              <w:t>16</w:t>
            </w:r>
          </w:p>
        </w:tc>
        <w:tc>
          <w:tcPr>
            <w:tcW w:w="711" w:type="pct"/>
            <w:shd w:val="clear" w:color="auto" w:fill="auto"/>
            <w:vAlign w:val="center"/>
          </w:tcPr>
          <w:p w:rsidR="0000744B" w:rsidRDefault="009D6FFF">
            <w:pPr>
              <w:keepNext/>
              <w:jc w:val="center"/>
            </w:pPr>
            <w:r>
              <w:t>40</w:t>
            </w:r>
          </w:p>
        </w:tc>
        <w:tc>
          <w:tcPr>
            <w:tcW w:w="712" w:type="pct"/>
            <w:shd w:val="clear" w:color="auto" w:fill="auto"/>
            <w:vAlign w:val="center"/>
          </w:tcPr>
          <w:p w:rsidR="0000744B" w:rsidRDefault="009D6FFF">
            <w:pPr>
              <w:keepNext/>
              <w:jc w:val="center"/>
            </w:pPr>
            <w:r>
              <w:t>640</w:t>
            </w:r>
          </w:p>
        </w:tc>
        <w:tc>
          <w:tcPr>
            <w:tcW w:w="713" w:type="pct"/>
            <w:shd w:val="clear" w:color="auto" w:fill="auto"/>
            <w:vAlign w:val="center"/>
          </w:tcPr>
          <w:p w:rsidR="0000744B" w:rsidRDefault="009D6FFF">
            <w:pPr>
              <w:keepNext/>
              <w:jc w:val="center"/>
            </w:pPr>
            <w:r>
              <w:t>23,1</w:t>
            </w:r>
          </w:p>
        </w:tc>
        <w:tc>
          <w:tcPr>
            <w:tcW w:w="714" w:type="pct"/>
            <w:shd w:val="clear" w:color="auto" w:fill="auto"/>
            <w:vAlign w:val="center"/>
          </w:tcPr>
          <w:p w:rsidR="0000744B" w:rsidRDefault="009D6FFF">
            <w:pPr>
              <w:keepNext/>
              <w:jc w:val="center"/>
            </w:pPr>
            <w:r>
              <w:t>533,61</w:t>
            </w:r>
          </w:p>
        </w:tc>
        <w:tc>
          <w:tcPr>
            <w:tcW w:w="729" w:type="pct"/>
            <w:shd w:val="clear" w:color="auto" w:fill="auto"/>
            <w:vAlign w:val="center"/>
          </w:tcPr>
          <w:p w:rsidR="0000744B" w:rsidRDefault="009D6FFF">
            <w:pPr>
              <w:keepNext/>
              <w:jc w:val="center"/>
            </w:pPr>
            <w:r>
              <w:t>8537,76</w:t>
            </w:r>
          </w:p>
        </w:tc>
      </w:tr>
      <w:tr w:rsidR="0000744B">
        <w:tc>
          <w:tcPr>
            <w:tcW w:w="710" w:type="pct"/>
            <w:shd w:val="clear" w:color="auto" w:fill="auto"/>
            <w:vAlign w:val="center"/>
          </w:tcPr>
          <w:p w:rsidR="0000744B" w:rsidRDefault="009D6FFF">
            <w:pPr>
              <w:jc w:val="center"/>
            </w:pPr>
            <w:r>
              <w:t>Итого:</w:t>
            </w:r>
          </w:p>
        </w:tc>
        <w:tc>
          <w:tcPr>
            <w:tcW w:w="710" w:type="pct"/>
            <w:shd w:val="clear" w:color="auto" w:fill="auto"/>
            <w:vAlign w:val="center"/>
          </w:tcPr>
          <w:p w:rsidR="0000744B" w:rsidRDefault="009D6FFF">
            <w:pPr>
              <w:jc w:val="center"/>
            </w:pPr>
            <w:r>
              <w:t>100</w:t>
            </w:r>
          </w:p>
        </w:tc>
        <w:tc>
          <w:tcPr>
            <w:tcW w:w="711" w:type="pct"/>
            <w:shd w:val="clear" w:color="auto" w:fill="auto"/>
            <w:vAlign w:val="center"/>
          </w:tcPr>
          <w:p w:rsidR="0000744B" w:rsidRDefault="009D6FFF">
            <w:pPr>
              <w:jc w:val="center"/>
            </w:pPr>
            <w:r>
              <w:t>–</w:t>
            </w:r>
          </w:p>
        </w:tc>
        <w:tc>
          <w:tcPr>
            <w:tcW w:w="712" w:type="pct"/>
            <w:shd w:val="clear" w:color="auto" w:fill="auto"/>
            <w:vAlign w:val="center"/>
          </w:tcPr>
          <w:p w:rsidR="0000744B" w:rsidRDefault="009D6FFF">
            <w:pPr>
              <w:jc w:val="center"/>
            </w:pPr>
            <w:r>
              <w:t>1690</w:t>
            </w:r>
          </w:p>
        </w:tc>
        <w:tc>
          <w:tcPr>
            <w:tcW w:w="713" w:type="pct"/>
            <w:shd w:val="clear" w:color="auto" w:fill="auto"/>
            <w:vAlign w:val="center"/>
          </w:tcPr>
          <w:p w:rsidR="0000744B" w:rsidRDefault="009D6FFF">
            <w:pPr>
              <w:jc w:val="center"/>
            </w:pPr>
            <w:r>
              <w:t>–</w:t>
            </w:r>
          </w:p>
        </w:tc>
        <w:tc>
          <w:tcPr>
            <w:tcW w:w="714" w:type="pct"/>
            <w:shd w:val="clear" w:color="auto" w:fill="auto"/>
            <w:vAlign w:val="center"/>
          </w:tcPr>
          <w:p w:rsidR="0000744B" w:rsidRDefault="009D6FFF">
            <w:pPr>
              <w:jc w:val="center"/>
            </w:pPr>
            <w:r>
              <w:t>–</w:t>
            </w:r>
          </w:p>
        </w:tc>
        <w:tc>
          <w:tcPr>
            <w:tcW w:w="729" w:type="pct"/>
            <w:shd w:val="clear" w:color="auto" w:fill="auto"/>
            <w:vAlign w:val="center"/>
          </w:tcPr>
          <w:p w:rsidR="0000744B" w:rsidRDefault="009D6FFF">
            <w:pPr>
              <w:jc w:val="center"/>
            </w:pPr>
            <w:r>
              <w:t>14649</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1.7. Определим выборочную дисперсию по формуле (4.16): </w:t>
      </w:r>
    </w:p>
    <w:p w:rsidR="0000744B" w:rsidRDefault="009D6FFF">
      <w:pPr>
        <w:jc w:val="center"/>
        <w:rPr>
          <w:sz w:val="28"/>
          <w:szCs w:val="28"/>
        </w:rPr>
      </w:pPr>
      <w:r>
        <w:rPr>
          <w:noProof/>
          <w:position w:val="-28"/>
          <w:sz w:val="28"/>
          <w:szCs w:val="28"/>
        </w:rPr>
        <w:drawing>
          <wp:inline distT="0" distB="0" distL="114300" distR="114300">
            <wp:extent cx="1447800" cy="457200"/>
            <wp:effectExtent l="0" t="0" r="0" b="0"/>
            <wp:docPr id="140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
                    <pic:cNvPicPr/>
                  </pic:nvPicPr>
                  <pic:blipFill rotWithShape="1">
                    <a:blip r:embed="rId2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47800" cy="457200"/>
                    </a:xfrm>
                    <a:prstGeom prst="rect">
                      <a:avLst/>
                    </a:prstGeom>
                  </pic:spPr>
                </pic:pic>
              </a:graphicData>
            </a:graphic>
          </wp:inline>
        </w:drawing>
      </w:r>
      <w:r>
        <w:rPr>
          <w:sz w:val="28"/>
          <w:szCs w:val="28"/>
        </w:rPr>
        <w:t>млн. рублей</w:t>
      </w:r>
      <w:r>
        <w:rPr>
          <w:sz w:val="28"/>
          <w:szCs w:val="28"/>
          <w:vertAlign w:val="superscript"/>
        </w:rPr>
        <w:t>2</w:t>
      </w:r>
    </w:p>
    <w:p w:rsidR="0000744B" w:rsidRDefault="009D6FFF">
      <w:pPr>
        <w:ind w:firstLine="720"/>
        <w:jc w:val="both"/>
        <w:rPr>
          <w:sz w:val="28"/>
          <w:szCs w:val="28"/>
        </w:rPr>
      </w:pPr>
      <w:r>
        <w:rPr>
          <w:sz w:val="28"/>
          <w:szCs w:val="28"/>
        </w:rPr>
        <w:t xml:space="preserve">1.8. Определим численность генеральной совокупности. Поскольку численность выборки </w:t>
      </w:r>
      <w:r>
        <w:rPr>
          <w:i/>
          <w:sz w:val="28"/>
          <w:szCs w:val="28"/>
          <w:lang w:val="en-US"/>
        </w:rPr>
        <w:t>n</w:t>
      </w:r>
      <w:r>
        <w:rPr>
          <w:sz w:val="28"/>
          <w:szCs w:val="28"/>
        </w:rPr>
        <w:t xml:space="preserve"> = 100 или 10%, то </w:t>
      </w:r>
      <w:r>
        <w:rPr>
          <w:i/>
          <w:sz w:val="28"/>
          <w:szCs w:val="28"/>
          <w:lang w:val="en-US"/>
        </w:rPr>
        <w:t>N</w:t>
      </w:r>
      <w:r>
        <w:rPr>
          <w:i/>
          <w:sz w:val="28"/>
          <w:szCs w:val="28"/>
        </w:rPr>
        <w:t xml:space="preserve"> </w:t>
      </w:r>
      <w:r>
        <w:rPr>
          <w:sz w:val="28"/>
          <w:szCs w:val="28"/>
        </w:rPr>
        <w:t>= 100/0,1=1000.</w:t>
      </w:r>
    </w:p>
    <w:p w:rsidR="0000744B" w:rsidRDefault="009D6FFF">
      <w:pPr>
        <w:ind w:firstLine="708"/>
        <w:jc w:val="both"/>
        <w:rPr>
          <w:sz w:val="28"/>
          <w:szCs w:val="28"/>
        </w:rPr>
      </w:pPr>
      <w:r>
        <w:rPr>
          <w:sz w:val="28"/>
          <w:szCs w:val="28"/>
        </w:rPr>
        <w:t>1.9. Определим среднюю ошибку бесповторной выборки по формуле (5.3):</w:t>
      </w:r>
    </w:p>
    <w:p w:rsidR="0000744B" w:rsidRDefault="009D6FFF">
      <w:pPr>
        <w:jc w:val="center"/>
        <w:rPr>
          <w:sz w:val="28"/>
          <w:szCs w:val="28"/>
        </w:rPr>
      </w:pPr>
      <w:r>
        <w:rPr>
          <w:noProof/>
          <w:position w:val="-34"/>
          <w:sz w:val="28"/>
          <w:szCs w:val="28"/>
        </w:rPr>
        <w:drawing>
          <wp:inline distT="0" distB="0" distL="114300" distR="114300">
            <wp:extent cx="2108200" cy="545465"/>
            <wp:effectExtent l="0" t="0" r="0" b="0"/>
            <wp:docPr id="140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Image"/>
                    <pic:cNvPicPr/>
                  </pic:nvPicPr>
                  <pic:blipFill rotWithShape="1">
                    <a:blip r:embed="rId2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08200" cy="545465"/>
                    </a:xfrm>
                    <a:prstGeom prst="rect">
                      <a:avLst/>
                    </a:prstGeom>
                  </pic:spPr>
                </pic:pic>
              </a:graphicData>
            </a:graphic>
          </wp:inline>
        </w:drawing>
      </w:r>
      <w:r>
        <w:rPr>
          <w:sz w:val="28"/>
          <w:szCs w:val="28"/>
        </w:rPr>
        <w:t>млн. рублей.</w:t>
      </w:r>
    </w:p>
    <w:p w:rsidR="0000744B" w:rsidRDefault="009D6FFF">
      <w:pPr>
        <w:ind w:firstLine="720"/>
        <w:jc w:val="both"/>
        <w:rPr>
          <w:sz w:val="28"/>
          <w:szCs w:val="28"/>
        </w:rPr>
      </w:pPr>
      <w:r>
        <w:rPr>
          <w:sz w:val="28"/>
          <w:szCs w:val="28"/>
        </w:rPr>
        <w:t xml:space="preserve">1.10. Определим коэффициент доверия по таблице 5.1. Поскольку доверительная вероятность </w:t>
      </w:r>
      <w:r>
        <w:rPr>
          <w:noProof/>
          <w:position w:val="-10"/>
          <w:sz w:val="28"/>
          <w:szCs w:val="28"/>
        </w:rPr>
        <w:drawing>
          <wp:inline distT="0" distB="0" distL="114300" distR="114300">
            <wp:extent cx="749300" cy="215900"/>
            <wp:effectExtent l="0" t="0" r="0" b="0"/>
            <wp:docPr id="140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
                    <pic:cNvPicPr/>
                  </pic:nvPicPr>
                  <pic:blipFill rotWithShape="1">
                    <a:blip r:embed="rId2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15900"/>
                    </a:xfrm>
                    <a:prstGeom prst="rect">
                      <a:avLst/>
                    </a:prstGeom>
                  </pic:spPr>
                </pic:pic>
              </a:graphicData>
            </a:graphic>
          </wp:inline>
        </w:drawing>
      </w:r>
      <w:r>
        <w:rPr>
          <w:sz w:val="28"/>
          <w:szCs w:val="28"/>
        </w:rPr>
        <w:t xml:space="preserve">, то </w:t>
      </w:r>
      <w:r>
        <w:rPr>
          <w:noProof/>
          <w:position w:val="-6"/>
          <w:sz w:val="28"/>
          <w:szCs w:val="28"/>
        </w:rPr>
        <w:drawing>
          <wp:inline distT="0" distB="0" distL="114300" distR="114300">
            <wp:extent cx="393699" cy="190500"/>
            <wp:effectExtent l="0" t="0" r="0" b="0"/>
            <wp:docPr id="140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
                    <pic:cNvPicPr/>
                  </pic:nvPicPr>
                  <pic:blipFill rotWithShape="1">
                    <a:blip r:embed="rId2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93699" cy="190500"/>
                    </a:xfrm>
                    <a:prstGeom prst="rect">
                      <a:avLst/>
                    </a:prstGeom>
                  </pic:spPr>
                </pic:pic>
              </a:graphicData>
            </a:graphic>
          </wp:inline>
        </w:drawing>
      </w:r>
    </w:p>
    <w:p w:rsidR="0000744B" w:rsidRDefault="009D6FFF">
      <w:pPr>
        <w:ind w:firstLine="720"/>
        <w:jc w:val="both"/>
        <w:rPr>
          <w:sz w:val="28"/>
          <w:szCs w:val="28"/>
        </w:rPr>
      </w:pPr>
      <w:r>
        <w:rPr>
          <w:sz w:val="28"/>
          <w:szCs w:val="28"/>
        </w:rPr>
        <w:t>1.11. Определим предельную ошибку выборки по формуле (5.5):</w:t>
      </w:r>
    </w:p>
    <w:p w:rsidR="0000744B" w:rsidRDefault="009D6FFF">
      <w:pPr>
        <w:jc w:val="center"/>
        <w:rPr>
          <w:sz w:val="28"/>
          <w:szCs w:val="28"/>
        </w:rPr>
      </w:pPr>
      <w:r>
        <w:rPr>
          <w:noProof/>
          <w:position w:val="-4"/>
          <w:sz w:val="28"/>
          <w:szCs w:val="28"/>
        </w:rPr>
        <w:drawing>
          <wp:inline distT="0" distB="0" distL="114300" distR="114300">
            <wp:extent cx="292100" cy="177164"/>
            <wp:effectExtent l="0" t="0" r="0" b="0"/>
            <wp:docPr id="14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
                    <pic:cNvPicPr/>
                  </pic:nvPicPr>
                  <pic:blipFill rotWithShape="1">
                    <a:blip r:embed="rId2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2100" cy="177164"/>
                    </a:xfrm>
                    <a:prstGeom prst="rect">
                      <a:avLst/>
                    </a:prstGeom>
                  </pic:spPr>
                </pic:pic>
              </a:graphicData>
            </a:graphic>
          </wp:inline>
        </w:drawing>
      </w:r>
      <w:r>
        <w:rPr>
          <w:sz w:val="28"/>
          <w:szCs w:val="28"/>
        </w:rPr>
        <w:t xml:space="preserve"> 2 ∙ 1,15 = 2,3 млн. рублей.</w:t>
      </w:r>
    </w:p>
    <w:p w:rsidR="0000744B" w:rsidRDefault="009D6FFF">
      <w:pPr>
        <w:ind w:firstLine="720"/>
        <w:jc w:val="both"/>
        <w:rPr>
          <w:sz w:val="28"/>
          <w:szCs w:val="28"/>
        </w:rPr>
      </w:pPr>
      <w:r>
        <w:rPr>
          <w:sz w:val="28"/>
          <w:szCs w:val="28"/>
        </w:rPr>
        <w:t>1.12. Определим границы доверительного интервала для генеральной средней по формуле (5.6):</w:t>
      </w:r>
    </w:p>
    <w:p w:rsidR="0000744B" w:rsidRDefault="009D6FFF">
      <w:pPr>
        <w:jc w:val="center"/>
        <w:rPr>
          <w:sz w:val="28"/>
          <w:szCs w:val="28"/>
        </w:rPr>
      </w:pPr>
      <w:r>
        <w:rPr>
          <w:noProof/>
          <w:position w:val="-10"/>
          <w:sz w:val="28"/>
          <w:szCs w:val="28"/>
        </w:rPr>
        <w:drawing>
          <wp:inline distT="0" distB="0" distL="114300" distR="114300">
            <wp:extent cx="1917065" cy="241300"/>
            <wp:effectExtent l="0" t="0" r="0" b="0"/>
            <wp:docPr id="14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
                    <pic:cNvPicPr/>
                  </pic:nvPicPr>
                  <pic:blipFill rotWithShape="1">
                    <a:blip r:embed="rId2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17065" cy="241300"/>
                    </a:xfrm>
                    <a:prstGeom prst="rect">
                      <a:avLst/>
                    </a:prstGeom>
                  </pic:spPr>
                </pic:pic>
              </a:graphicData>
            </a:graphic>
          </wp:inline>
        </w:drawing>
      </w:r>
      <w:r>
        <w:rPr>
          <w:sz w:val="28"/>
          <w:szCs w:val="28"/>
        </w:rPr>
        <w:t xml:space="preserve"> или </w:t>
      </w:r>
      <w:r>
        <w:rPr>
          <w:noProof/>
          <w:position w:val="-10"/>
          <w:sz w:val="28"/>
          <w:szCs w:val="28"/>
        </w:rPr>
        <w:drawing>
          <wp:inline distT="0" distB="0" distL="114300" distR="114300">
            <wp:extent cx="1181100" cy="241300"/>
            <wp:effectExtent l="0" t="0" r="0" b="0"/>
            <wp:docPr id="14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
                    <pic:cNvPicPr/>
                  </pic:nvPicPr>
                  <pic:blipFill rotWithShape="1">
                    <a:blip r:embed="rId2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1100" cy="241300"/>
                    </a:xfrm>
                    <a:prstGeom prst="rect">
                      <a:avLst/>
                    </a:prstGeom>
                  </pic:spPr>
                </pic:pic>
              </a:graphicData>
            </a:graphic>
          </wp:inline>
        </w:drawing>
      </w:r>
    </w:p>
    <w:p w:rsidR="0000744B" w:rsidRDefault="009D6FFF">
      <w:pPr>
        <w:ind w:firstLine="720"/>
        <w:jc w:val="both"/>
        <w:rPr>
          <w:sz w:val="28"/>
          <w:szCs w:val="28"/>
        </w:rPr>
      </w:pPr>
      <w:r>
        <w:rPr>
          <w:sz w:val="28"/>
          <w:szCs w:val="28"/>
        </w:rPr>
        <w:t>Таким образом, с вероятностью 95,4% можно утверждать, что средний выпуск продукции промышленных предприятий будет находиться в доверительном интервале от 14,6 до 19,2 млн. рублей.</w:t>
      </w:r>
    </w:p>
    <w:p w:rsidR="0000744B" w:rsidRDefault="009D6FFF">
      <w:pPr>
        <w:ind w:firstLine="720"/>
        <w:jc w:val="both"/>
        <w:rPr>
          <w:sz w:val="28"/>
          <w:szCs w:val="28"/>
        </w:rPr>
      </w:pPr>
      <w:r>
        <w:rPr>
          <w:sz w:val="28"/>
          <w:szCs w:val="28"/>
        </w:rPr>
        <w:t xml:space="preserve">1.13. Определим выборочную долю промышленных предприятий с выпуском продукции до 10 млн. рублей по формуле (1.3): </w:t>
      </w:r>
    </w:p>
    <w:p w:rsidR="0000744B" w:rsidRDefault="009D6FFF">
      <w:pPr>
        <w:jc w:val="center"/>
        <w:rPr>
          <w:sz w:val="28"/>
          <w:szCs w:val="28"/>
        </w:rPr>
      </w:pPr>
      <w:r>
        <w:rPr>
          <w:noProof/>
          <w:sz w:val="28"/>
          <w:szCs w:val="28"/>
        </w:rPr>
        <w:drawing>
          <wp:inline distT="0" distB="0" distL="114300" distR="114300">
            <wp:extent cx="1651000" cy="457200"/>
            <wp:effectExtent l="0" t="0" r="0" b="0"/>
            <wp:docPr id="141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
                    <pic:cNvPicPr/>
                  </pic:nvPicPr>
                  <pic:blipFill rotWithShape="1">
                    <a:blip r:embed="rId2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0" cy="457200"/>
                    </a:xfrm>
                    <a:prstGeom prst="rect">
                      <a:avLst/>
                    </a:prstGeom>
                  </pic:spPr>
                </pic:pic>
              </a:graphicData>
            </a:graphic>
          </wp:inline>
        </w:drawing>
      </w:r>
    </w:p>
    <w:p w:rsidR="0000744B" w:rsidRDefault="009D6FFF">
      <w:pPr>
        <w:ind w:firstLine="720"/>
        <w:jc w:val="both"/>
        <w:rPr>
          <w:sz w:val="28"/>
          <w:szCs w:val="28"/>
        </w:rPr>
      </w:pPr>
      <w:r>
        <w:rPr>
          <w:sz w:val="28"/>
          <w:szCs w:val="28"/>
        </w:rPr>
        <w:t>1.14. Определим выборочную дисперсию альтернативного признака по формуле (5.2):</w:t>
      </w:r>
    </w:p>
    <w:p w:rsidR="0000744B" w:rsidRDefault="009D6FFF">
      <w:pPr>
        <w:jc w:val="center"/>
        <w:rPr>
          <w:sz w:val="28"/>
          <w:szCs w:val="28"/>
        </w:rPr>
      </w:pPr>
      <w:r>
        <w:rPr>
          <w:noProof/>
          <w:sz w:val="28"/>
          <w:szCs w:val="28"/>
        </w:rPr>
        <w:drawing>
          <wp:inline distT="0" distB="0" distL="114300" distR="114300">
            <wp:extent cx="2895600" cy="241300"/>
            <wp:effectExtent l="0" t="0" r="0" b="0"/>
            <wp:docPr id="14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
                    <pic:cNvPicPr/>
                  </pic:nvPicPr>
                  <pic:blipFill rotWithShape="1">
                    <a:blip r:embed="rId2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895600" cy="241300"/>
                    </a:xfrm>
                    <a:prstGeom prst="rect">
                      <a:avLst/>
                    </a:prstGeom>
                  </pic:spPr>
                </pic:pic>
              </a:graphicData>
            </a:graphic>
          </wp:inline>
        </w:drawing>
      </w:r>
    </w:p>
    <w:p w:rsidR="0000744B" w:rsidRDefault="009D6FFF">
      <w:pPr>
        <w:ind w:firstLine="720"/>
        <w:jc w:val="both"/>
        <w:rPr>
          <w:sz w:val="28"/>
          <w:szCs w:val="28"/>
        </w:rPr>
      </w:pPr>
      <w:r>
        <w:rPr>
          <w:sz w:val="28"/>
          <w:szCs w:val="28"/>
        </w:rPr>
        <w:t>1.15. Определим среднюю ошибку бесповторной выборки по формуле (5.3):</w:t>
      </w:r>
    </w:p>
    <w:p w:rsidR="0000744B" w:rsidRDefault="009D6FFF">
      <w:pPr>
        <w:jc w:val="center"/>
        <w:rPr>
          <w:sz w:val="28"/>
          <w:szCs w:val="28"/>
        </w:rPr>
      </w:pPr>
      <w:r>
        <w:rPr>
          <w:noProof/>
          <w:position w:val="-34"/>
          <w:sz w:val="28"/>
          <w:szCs w:val="28"/>
        </w:rPr>
        <w:drawing>
          <wp:inline distT="0" distB="0" distL="114300" distR="114300">
            <wp:extent cx="2298700" cy="545465"/>
            <wp:effectExtent l="0" t="0" r="0" b="0"/>
            <wp:docPr id="14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age"/>
                    <pic:cNvPicPr/>
                  </pic:nvPicPr>
                  <pic:blipFill rotWithShape="1">
                    <a:blip r:embed="rId2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98700" cy="545465"/>
                    </a:xfrm>
                    <a:prstGeom prst="rect">
                      <a:avLst/>
                    </a:prstGeom>
                  </pic:spPr>
                </pic:pic>
              </a:graphicData>
            </a:graphic>
          </wp:inline>
        </w:drawing>
      </w:r>
    </w:p>
    <w:p w:rsidR="0000744B" w:rsidRDefault="009D6FFF">
      <w:pPr>
        <w:ind w:firstLine="708"/>
        <w:rPr>
          <w:sz w:val="28"/>
          <w:szCs w:val="28"/>
        </w:rPr>
      </w:pPr>
      <w:r>
        <w:rPr>
          <w:sz w:val="28"/>
          <w:szCs w:val="28"/>
        </w:rPr>
        <w:t>1.16. Определим предельную ошибку выборки по формуле (5.5):</w:t>
      </w:r>
    </w:p>
    <w:p w:rsidR="0000744B" w:rsidRDefault="009D6FFF">
      <w:pPr>
        <w:jc w:val="center"/>
        <w:rPr>
          <w:sz w:val="28"/>
          <w:szCs w:val="28"/>
        </w:rPr>
      </w:pPr>
      <w:r>
        <w:rPr>
          <w:noProof/>
          <w:position w:val="-10"/>
          <w:sz w:val="28"/>
          <w:szCs w:val="28"/>
        </w:rPr>
        <w:drawing>
          <wp:inline distT="0" distB="0" distL="114300" distR="114300">
            <wp:extent cx="634365" cy="215900"/>
            <wp:effectExtent l="0" t="0" r="0" b="0"/>
            <wp:docPr id="141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
                    <pic:cNvPicPr/>
                  </pic:nvPicPr>
                  <pic:blipFill rotWithShape="1">
                    <a:blip r:embed="rId2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215900"/>
                    </a:xfrm>
                    <a:prstGeom prst="rect">
                      <a:avLst/>
                    </a:prstGeom>
                  </pic:spPr>
                </pic:pic>
              </a:graphicData>
            </a:graphic>
          </wp:inline>
        </w:drawing>
      </w:r>
      <w:r>
        <w:rPr>
          <w:sz w:val="28"/>
          <w:szCs w:val="28"/>
        </w:rPr>
        <w:t xml:space="preserve"> 2 ∙ 0,047 = 0,094.</w:t>
      </w:r>
    </w:p>
    <w:p w:rsidR="0000744B" w:rsidRDefault="009D6FFF">
      <w:pPr>
        <w:ind w:firstLine="720"/>
        <w:jc w:val="both"/>
        <w:rPr>
          <w:sz w:val="28"/>
          <w:szCs w:val="28"/>
        </w:rPr>
      </w:pPr>
      <w:r>
        <w:rPr>
          <w:sz w:val="28"/>
          <w:szCs w:val="28"/>
        </w:rPr>
        <w:lastRenderedPageBreak/>
        <w:t>1.17. Определим границы доверительного интервала для генеральной доли по формуле (5.7):</w:t>
      </w:r>
    </w:p>
    <w:p w:rsidR="0000744B" w:rsidRDefault="009D6FFF">
      <w:pPr>
        <w:jc w:val="center"/>
        <w:rPr>
          <w:sz w:val="28"/>
          <w:szCs w:val="28"/>
        </w:rPr>
      </w:pPr>
      <w:r>
        <w:rPr>
          <w:noProof/>
          <w:position w:val="-10"/>
          <w:sz w:val="28"/>
          <w:szCs w:val="28"/>
        </w:rPr>
        <w:drawing>
          <wp:inline distT="0" distB="0" distL="114300" distR="114300">
            <wp:extent cx="2286000" cy="215900"/>
            <wp:effectExtent l="0" t="0" r="0" b="0"/>
            <wp:docPr id="141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
                    <pic:cNvPicPr/>
                  </pic:nvPicPr>
                  <pic:blipFill rotWithShape="1">
                    <a:blip r:embed="rId2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0" cy="215900"/>
                    </a:xfrm>
                    <a:prstGeom prst="rect">
                      <a:avLst/>
                    </a:prstGeom>
                  </pic:spPr>
                </pic:pic>
              </a:graphicData>
            </a:graphic>
          </wp:inline>
        </w:drawing>
      </w:r>
      <w:r>
        <w:rPr>
          <w:sz w:val="28"/>
          <w:szCs w:val="28"/>
        </w:rPr>
        <w:t xml:space="preserve"> или </w:t>
      </w:r>
      <w:r>
        <w:rPr>
          <w:noProof/>
          <w:position w:val="-10"/>
          <w:sz w:val="28"/>
          <w:szCs w:val="28"/>
        </w:rPr>
        <w:drawing>
          <wp:inline distT="0" distB="0" distL="114300" distR="114300">
            <wp:extent cx="1346199" cy="215900"/>
            <wp:effectExtent l="0" t="0" r="0" b="0"/>
            <wp:docPr id="14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
                    <pic:cNvPicPr/>
                  </pic:nvPicPr>
                  <pic:blipFill rotWithShape="1">
                    <a:blip r:embed="rId2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6199" cy="215900"/>
                    </a:xfrm>
                    <a:prstGeom prst="rect">
                      <a:avLst/>
                    </a:prstGeom>
                  </pic:spPr>
                </pic:pic>
              </a:graphicData>
            </a:graphic>
          </wp:inline>
        </w:drawing>
      </w:r>
    </w:p>
    <w:p w:rsidR="0000744B" w:rsidRDefault="009D6FFF">
      <w:pPr>
        <w:ind w:firstLine="720"/>
        <w:jc w:val="both"/>
        <w:rPr>
          <w:sz w:val="28"/>
          <w:szCs w:val="28"/>
        </w:rPr>
      </w:pPr>
      <w:r>
        <w:rPr>
          <w:sz w:val="28"/>
          <w:szCs w:val="28"/>
        </w:rPr>
        <w:t>Таким образом, с вероятностью 95,4% можно утверждать, что доля промышленных предприятий с выпуском продукции до 10 млн. р. будет находиться в доверительном интервале от 34,6% до 53,6%.</w:t>
      </w:r>
    </w:p>
    <w:p w:rsidR="0000744B" w:rsidRDefault="0000744B">
      <w:pPr>
        <w:pStyle w:val="21"/>
        <w:spacing w:before="0" w:after="0"/>
      </w:pPr>
    </w:p>
    <w:p w:rsidR="0000744B" w:rsidRDefault="009D6FFF">
      <w:pPr>
        <w:ind w:firstLine="720"/>
        <w:jc w:val="both"/>
        <w:rPr>
          <w:sz w:val="28"/>
          <w:szCs w:val="28"/>
        </w:rPr>
      </w:pPr>
      <w:r>
        <w:rPr>
          <w:sz w:val="28"/>
          <w:szCs w:val="28"/>
        </w:rPr>
        <w:t>2. На основании следующих статистических данных, полученных в результате 5% бесповторного выборочного наблюдения за среднедушевыми денежными доходами и удельным весом потребительских расходов на продукты питания в совокупном бюджете семей в регионе путем стратифицированного отбора пропорционально численности в генеральной совокупности с вероятностью 0,954 определим среднюю величину удельного веса потребительских расходов на продукты питания в совокупном бюджете семей в регионе:</w:t>
      </w:r>
    </w:p>
    <w:p w:rsidR="0000744B" w:rsidRDefault="0000744B">
      <w:pPr>
        <w:ind w:firstLine="720"/>
        <w:jc w:val="both"/>
        <w:rPr>
          <w:sz w:val="28"/>
          <w:szCs w:val="28"/>
        </w:rPr>
      </w:pPr>
    </w:p>
    <w:tbl>
      <w:tblPr>
        <w:tblW w:w="5000" w:type="pct"/>
        <w:jc w:val="center"/>
        <w:tblLook w:val="00A0"/>
      </w:tblPr>
      <w:tblGrid>
        <w:gridCol w:w="6392"/>
        <w:gridCol w:w="2072"/>
        <w:gridCol w:w="1107"/>
      </w:tblGrid>
      <w:tr w:rsidR="0000744B">
        <w:trPr>
          <w:jc w:val="center"/>
        </w:trPr>
        <w:tc>
          <w:tcPr>
            <w:tcW w:w="2603" w:type="pct"/>
            <w:tcBorders>
              <w:top w:val="single" w:sz="4" w:space="0" w:color="auto"/>
              <w:left w:val="single" w:sz="4" w:space="0" w:color="auto"/>
              <w:bottom w:val="single" w:sz="4" w:space="0" w:color="auto"/>
              <w:right w:val="single" w:sz="4" w:space="0" w:color="auto"/>
            </w:tcBorders>
            <w:noWrap/>
            <w:vAlign w:val="center"/>
          </w:tcPr>
          <w:p w:rsidR="0000744B" w:rsidRDefault="009D6FFF">
            <w:pPr>
              <w:ind w:left="170"/>
              <w:jc w:val="center"/>
            </w:pPr>
            <w:r>
              <w:t>Среднедушевые денежные доходы в месяц, рублей на чел.</w:t>
            </w:r>
          </w:p>
        </w:tc>
        <w:tc>
          <w:tcPr>
            <w:tcW w:w="1273"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t>Удельный вес потребительских расходов на продукты питания, %</w:t>
            </w:r>
          </w:p>
        </w:tc>
        <w:tc>
          <w:tcPr>
            <w:tcW w:w="1124"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t>Число семей</w:t>
            </w: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pPr>
            <w:r>
              <w:t>до 12 000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40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100</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40-60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120</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60-90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340</w:t>
            </w: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90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560</w:t>
            </w: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pPr>
            <w:r>
              <w:t>12000-25000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140</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25-50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650</w:t>
            </w: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50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200</w:t>
            </w: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jc w:val="center"/>
              <w:rPr>
                <w:vertAlign w:val="superscript"/>
              </w:rPr>
            </w:pPr>
            <w:r>
              <w:t>25000 - 40000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350</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rPr>
                <w:vertAlign w:val="superscript"/>
                <w:lang w:val="en-US"/>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25-50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450</w:t>
            </w: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50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100</w:t>
            </w: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rPr>
                <w:vertAlign w:val="superscript"/>
              </w:rPr>
            </w:pPr>
            <w:r>
              <w:t>40000 и более</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450</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25-50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450</w:t>
            </w: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50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50</w:t>
            </w:r>
          </w:p>
        </w:tc>
      </w:tr>
    </w:tbl>
    <w:p w:rsidR="0000744B" w:rsidRDefault="0000744B">
      <w:pPr>
        <w:ind w:firstLine="720"/>
        <w:jc w:val="both"/>
        <w:rPr>
          <w:sz w:val="28"/>
          <w:szCs w:val="28"/>
        </w:rPr>
      </w:pPr>
    </w:p>
    <w:bookmarkEnd w:id="55"/>
    <w:p w:rsidR="0000744B" w:rsidRDefault="009D6FFF">
      <w:pPr>
        <w:ind w:firstLine="720"/>
        <w:jc w:val="both"/>
        <w:rPr>
          <w:sz w:val="28"/>
          <w:szCs w:val="28"/>
        </w:rPr>
      </w:pPr>
      <w:r>
        <w:rPr>
          <w:sz w:val="28"/>
          <w:szCs w:val="28"/>
        </w:rPr>
        <w:t xml:space="preserve">2.1. Заполним первый, второй и третий столбцы соответственно порядковыми номерами соответствующих групп, числовыми значениями изучаемого признака, используя исходные статистические данные об удельном весе потребительских расходов на продукты питания в совокупном бюджете семей в регионе </w:t>
      </w:r>
      <w:r>
        <w:rPr>
          <w:noProof/>
          <w:position w:val="-4"/>
        </w:rPr>
        <w:drawing>
          <wp:inline distT="0" distB="0" distL="114300" distR="114300">
            <wp:extent cx="177164" cy="165100"/>
            <wp:effectExtent l="0" t="0" r="0" b="0"/>
            <wp:docPr id="14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
                    <pic:cNvPicPr/>
                  </pic:nvPicPr>
                  <pic:blipFill rotWithShape="1">
                    <a:blip r:embed="rId2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164" cy="165100"/>
                    </a:xfrm>
                    <a:prstGeom prst="rect">
                      <a:avLst/>
                    </a:prstGeom>
                  </pic:spPr>
                </pic:pic>
              </a:graphicData>
            </a:graphic>
          </wp:inline>
        </w:drawing>
      </w:r>
      <w:r>
        <w:t>,</w:t>
      </w:r>
      <w:r>
        <w:rPr>
          <w:sz w:val="28"/>
          <w:szCs w:val="28"/>
        </w:rPr>
        <w:t xml:space="preserve"> а также частотами каждого интервала </w:t>
      </w:r>
      <w:r>
        <w:rPr>
          <w:noProof/>
          <w:position w:val="-12"/>
          <w:sz w:val="28"/>
          <w:szCs w:val="28"/>
        </w:rPr>
        <w:drawing>
          <wp:inline distT="0" distB="0" distL="114300" distR="114300">
            <wp:extent cx="152400" cy="228600"/>
            <wp:effectExtent l="0" t="0" r="0" b="0"/>
            <wp:docPr id="14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
                    <pic:cNvPicPr/>
                  </pic:nvPicPr>
                  <pic:blipFill rotWithShape="1">
                    <a:blip r:embed="rId1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r>
        <w:rPr>
          <w:sz w:val="28"/>
          <w:szCs w:val="28"/>
        </w:rPr>
        <w:t>, используя исходные статистические данные о число семей, а также групповые и совокупный итоги этого третьего столбца: 4050.</w:t>
      </w:r>
    </w:p>
    <w:p w:rsidR="0000744B" w:rsidRDefault="0000744B">
      <w:pPr>
        <w:ind w:firstLine="720"/>
        <w:jc w:val="both"/>
        <w:rPr>
          <w:sz w:val="28"/>
          <w:szCs w:val="28"/>
        </w:rPr>
      </w:pPr>
    </w:p>
    <w:tbl>
      <w:tblPr>
        <w:tblW w:w="5000" w:type="pct"/>
        <w:jc w:val="center"/>
        <w:tblLook w:val="00A0"/>
      </w:tblPr>
      <w:tblGrid>
        <w:gridCol w:w="2037"/>
        <w:gridCol w:w="2781"/>
        <w:gridCol w:w="1470"/>
        <w:gridCol w:w="1363"/>
        <w:gridCol w:w="1920"/>
      </w:tblGrid>
      <w:tr w:rsidR="0000744B">
        <w:trPr>
          <w:trHeight w:val="851"/>
          <w:jc w:val="center"/>
        </w:trPr>
        <w:tc>
          <w:tcPr>
            <w:tcW w:w="1064" w:type="pct"/>
            <w:tcBorders>
              <w:top w:val="single" w:sz="4" w:space="0" w:color="auto"/>
              <w:left w:val="single" w:sz="4" w:space="0" w:color="auto"/>
              <w:bottom w:val="single" w:sz="4" w:space="0" w:color="auto"/>
              <w:right w:val="single" w:sz="4" w:space="0" w:color="auto"/>
            </w:tcBorders>
            <w:vAlign w:val="center"/>
          </w:tcPr>
          <w:p w:rsidR="0000744B" w:rsidRDefault="009D6FFF">
            <w:pPr>
              <w:ind w:right="113"/>
              <w:jc w:val="center"/>
            </w:pPr>
            <w:r>
              <w:t>№</w:t>
            </w:r>
          </w:p>
        </w:tc>
        <w:tc>
          <w:tcPr>
            <w:tcW w:w="1453"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rPr>
                <w:noProof/>
                <w:position w:val="-4"/>
              </w:rPr>
              <w:drawing>
                <wp:inline distT="0" distB="0" distL="114300" distR="114300">
                  <wp:extent cx="177164" cy="165100"/>
                  <wp:effectExtent l="0" t="0" r="0" b="0"/>
                  <wp:docPr id="142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
                          <pic:cNvPicPr/>
                        </pic:nvPicPr>
                        <pic:blipFill rotWithShape="1">
                          <a:blip r:embed="rId2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164" cy="165100"/>
                          </a:xfrm>
                          <a:prstGeom prst="rect">
                            <a:avLst/>
                          </a:prstGeom>
                        </pic:spPr>
                      </pic:pic>
                    </a:graphicData>
                  </a:graphic>
                </wp:inline>
              </w:drawing>
            </w:r>
          </w:p>
        </w:tc>
        <w:tc>
          <w:tcPr>
            <w:tcW w:w="768"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rPr>
                <w:noProof/>
                <w:position w:val="-12"/>
              </w:rPr>
              <w:drawing>
                <wp:inline distT="0" distB="0" distL="114300" distR="114300">
                  <wp:extent cx="152400" cy="228600"/>
                  <wp:effectExtent l="0" t="0" r="0" b="0"/>
                  <wp:docPr id="142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
                          <pic:cNvPicPr/>
                        </pic:nvPicPr>
                        <pic:blipFill rotWithShape="1">
                          <a:blip r:embed="rId1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p>
        </w:tc>
        <w:tc>
          <w:tcPr>
            <w:tcW w:w="712"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rPr>
                <w:noProof/>
                <w:position w:val="-12"/>
              </w:rPr>
              <w:drawing>
                <wp:inline distT="0" distB="0" distL="114300" distR="114300">
                  <wp:extent cx="190500" cy="228600"/>
                  <wp:effectExtent l="0" t="0" r="0" b="0"/>
                  <wp:docPr id="142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1003"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rPr>
                <w:noProof/>
                <w:position w:val="-12"/>
              </w:rPr>
              <w:drawing>
                <wp:inline distT="0" distB="0" distL="114300" distR="114300">
                  <wp:extent cx="190500" cy="228600"/>
                  <wp:effectExtent l="0" t="0" r="0" b="0"/>
                  <wp:docPr id="142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r>
              <w:rPr>
                <w:noProof/>
                <w:position w:val="-12"/>
              </w:rPr>
              <w:drawing>
                <wp:inline distT="0" distB="0" distL="114300" distR="114300">
                  <wp:extent cx="152400" cy="228600"/>
                  <wp:effectExtent l="0" t="0" r="0" b="0"/>
                  <wp:docPr id="142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
                          <pic:cNvPicPr/>
                        </pic:nvPicPr>
                        <pic:blipFill rotWithShape="1">
                          <a:blip r:embed="rId1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p>
        </w:tc>
      </w:tr>
      <w:tr w:rsidR="0000744B">
        <w:trPr>
          <w:jc w:val="center"/>
        </w:trPr>
        <w:tc>
          <w:tcPr>
            <w:tcW w:w="1064" w:type="pct"/>
            <w:vMerge w:val="restart"/>
            <w:tcBorders>
              <w:left w:val="single" w:sz="4" w:space="0" w:color="auto"/>
              <w:right w:val="single" w:sz="4" w:space="0" w:color="auto"/>
            </w:tcBorders>
          </w:tcPr>
          <w:p w:rsidR="0000744B" w:rsidRDefault="009D6FFF">
            <w:pPr>
              <w:jc w:val="center"/>
              <w:rPr>
                <w:lang w:val="en-US"/>
              </w:rPr>
            </w:pPr>
            <w:r>
              <w:rPr>
                <w:lang w:val="en-US"/>
              </w:rPr>
              <w:t>1.</w:t>
            </w: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до 40</w:t>
            </w:r>
          </w:p>
        </w:tc>
        <w:tc>
          <w:tcPr>
            <w:tcW w:w="768" w:type="pct"/>
            <w:tcBorders>
              <w:top w:val="single" w:sz="4" w:space="0" w:color="auto"/>
              <w:left w:val="single" w:sz="4" w:space="0" w:color="auto"/>
            </w:tcBorders>
            <w:vAlign w:val="center"/>
          </w:tcPr>
          <w:p w:rsidR="0000744B" w:rsidRDefault="009D6FFF">
            <w:pPr>
              <w:jc w:val="center"/>
              <w:rPr>
                <w:lang w:val="en-US"/>
              </w:rPr>
            </w:pPr>
            <w:r>
              <w:rPr>
                <w:lang w:val="en-US"/>
              </w:rPr>
              <w:t>100</w:t>
            </w:r>
          </w:p>
        </w:tc>
        <w:tc>
          <w:tcPr>
            <w:tcW w:w="712" w:type="pct"/>
            <w:tcBorders>
              <w:top w:val="single" w:sz="4" w:space="0" w:color="auto"/>
            </w:tcBorders>
          </w:tcPr>
          <w:p w:rsidR="0000744B" w:rsidRDefault="009D6FFF">
            <w:pPr>
              <w:jc w:val="center"/>
              <w:rPr>
                <w:lang w:val="en-US"/>
              </w:rPr>
            </w:pPr>
            <w:r>
              <w:rPr>
                <w:lang w:val="en-US"/>
              </w:rPr>
              <w:t>30</w:t>
            </w:r>
          </w:p>
        </w:tc>
        <w:tc>
          <w:tcPr>
            <w:tcW w:w="1003" w:type="pct"/>
            <w:tcBorders>
              <w:top w:val="single" w:sz="4" w:space="0" w:color="auto"/>
              <w:right w:val="single" w:sz="4" w:space="0" w:color="auto"/>
            </w:tcBorders>
          </w:tcPr>
          <w:p w:rsidR="0000744B" w:rsidRDefault="009D6FFF">
            <w:pPr>
              <w:jc w:val="center"/>
              <w:rPr>
                <w:lang w:val="en-US"/>
              </w:rPr>
            </w:pPr>
            <w:r>
              <w:rPr>
                <w:lang w:val="en-US"/>
              </w:rPr>
              <w:t>3000</w:t>
            </w:r>
          </w:p>
        </w:tc>
      </w:tr>
      <w:tr w:rsidR="0000744B">
        <w:trPr>
          <w:jc w:val="center"/>
        </w:trPr>
        <w:tc>
          <w:tcPr>
            <w:tcW w:w="1064" w:type="pct"/>
            <w:vMerge/>
            <w:tcBorders>
              <w:left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40-60</w:t>
            </w:r>
          </w:p>
        </w:tc>
        <w:tc>
          <w:tcPr>
            <w:tcW w:w="768" w:type="pct"/>
            <w:tcBorders>
              <w:left w:val="single" w:sz="4" w:space="0" w:color="auto"/>
            </w:tcBorders>
            <w:vAlign w:val="center"/>
          </w:tcPr>
          <w:p w:rsidR="0000744B" w:rsidRDefault="009D6FFF">
            <w:pPr>
              <w:jc w:val="center"/>
              <w:rPr>
                <w:lang w:val="en-US"/>
              </w:rPr>
            </w:pPr>
            <w:r>
              <w:rPr>
                <w:lang w:val="en-US"/>
              </w:rPr>
              <w:t>100</w:t>
            </w:r>
          </w:p>
        </w:tc>
        <w:tc>
          <w:tcPr>
            <w:tcW w:w="712" w:type="pct"/>
          </w:tcPr>
          <w:p w:rsidR="0000744B" w:rsidRDefault="009D6FFF">
            <w:pPr>
              <w:jc w:val="center"/>
              <w:rPr>
                <w:lang w:val="en-US"/>
              </w:rPr>
            </w:pPr>
            <w:r>
              <w:rPr>
                <w:lang w:val="en-US"/>
              </w:rPr>
              <w:t>50</w:t>
            </w:r>
          </w:p>
        </w:tc>
        <w:tc>
          <w:tcPr>
            <w:tcW w:w="1003" w:type="pct"/>
            <w:tcBorders>
              <w:right w:val="single" w:sz="4" w:space="0" w:color="auto"/>
            </w:tcBorders>
          </w:tcPr>
          <w:p w:rsidR="0000744B" w:rsidRDefault="009D6FFF">
            <w:pPr>
              <w:jc w:val="center"/>
              <w:rPr>
                <w:lang w:val="en-US"/>
              </w:rPr>
            </w:pPr>
            <w:r>
              <w:rPr>
                <w:lang w:val="en-US"/>
              </w:rPr>
              <w:t>5000</w:t>
            </w:r>
          </w:p>
        </w:tc>
      </w:tr>
      <w:tr w:rsidR="0000744B">
        <w:trPr>
          <w:jc w:val="center"/>
        </w:trPr>
        <w:tc>
          <w:tcPr>
            <w:tcW w:w="1064" w:type="pct"/>
            <w:vMerge/>
            <w:tcBorders>
              <w:left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60-90</w:t>
            </w:r>
          </w:p>
        </w:tc>
        <w:tc>
          <w:tcPr>
            <w:tcW w:w="768" w:type="pct"/>
            <w:tcBorders>
              <w:left w:val="single" w:sz="4" w:space="0" w:color="auto"/>
            </w:tcBorders>
            <w:vAlign w:val="center"/>
          </w:tcPr>
          <w:p w:rsidR="0000744B" w:rsidRDefault="009D6FFF">
            <w:pPr>
              <w:jc w:val="center"/>
              <w:rPr>
                <w:lang w:val="en-US"/>
              </w:rPr>
            </w:pPr>
            <w:r>
              <w:rPr>
                <w:lang w:val="en-US"/>
              </w:rPr>
              <w:t>340</w:t>
            </w:r>
          </w:p>
        </w:tc>
        <w:tc>
          <w:tcPr>
            <w:tcW w:w="712" w:type="pct"/>
          </w:tcPr>
          <w:p w:rsidR="0000744B" w:rsidRDefault="009D6FFF">
            <w:pPr>
              <w:jc w:val="center"/>
              <w:rPr>
                <w:lang w:val="en-US"/>
              </w:rPr>
            </w:pPr>
            <w:r>
              <w:rPr>
                <w:lang w:val="en-US"/>
              </w:rPr>
              <w:t>75</w:t>
            </w:r>
          </w:p>
        </w:tc>
        <w:tc>
          <w:tcPr>
            <w:tcW w:w="1003" w:type="pct"/>
            <w:tcBorders>
              <w:right w:val="single" w:sz="4" w:space="0" w:color="auto"/>
            </w:tcBorders>
          </w:tcPr>
          <w:p w:rsidR="0000744B" w:rsidRDefault="009D6FFF">
            <w:pPr>
              <w:jc w:val="center"/>
              <w:rPr>
                <w:lang w:val="en-US"/>
              </w:rPr>
            </w:pPr>
            <w:r>
              <w:rPr>
                <w:lang w:val="en-US"/>
              </w:rPr>
              <w:t>25500</w:t>
            </w:r>
          </w:p>
        </w:tc>
      </w:tr>
      <w:tr w:rsidR="0000744B">
        <w:trPr>
          <w:jc w:val="center"/>
        </w:trPr>
        <w:tc>
          <w:tcPr>
            <w:tcW w:w="1064" w:type="pct"/>
            <w:vMerge/>
            <w:tcBorders>
              <w:left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90 и более</w:t>
            </w:r>
          </w:p>
        </w:tc>
        <w:tc>
          <w:tcPr>
            <w:tcW w:w="768" w:type="pct"/>
            <w:tcBorders>
              <w:left w:val="single" w:sz="4" w:space="0" w:color="auto"/>
              <w:bottom w:val="single" w:sz="4" w:space="0" w:color="auto"/>
            </w:tcBorders>
            <w:vAlign w:val="center"/>
          </w:tcPr>
          <w:p w:rsidR="0000744B" w:rsidRDefault="009D6FFF">
            <w:pPr>
              <w:jc w:val="center"/>
              <w:rPr>
                <w:lang w:val="en-US"/>
              </w:rPr>
            </w:pPr>
            <w:r>
              <w:rPr>
                <w:lang w:val="en-US"/>
              </w:rPr>
              <w:t>560</w:t>
            </w:r>
          </w:p>
        </w:tc>
        <w:tc>
          <w:tcPr>
            <w:tcW w:w="712" w:type="pct"/>
            <w:tcBorders>
              <w:bottom w:val="single" w:sz="4" w:space="0" w:color="auto"/>
            </w:tcBorders>
          </w:tcPr>
          <w:p w:rsidR="0000744B" w:rsidRDefault="009D6FFF">
            <w:pPr>
              <w:jc w:val="center"/>
              <w:rPr>
                <w:lang w:val="en-US"/>
              </w:rPr>
            </w:pPr>
            <w:r>
              <w:rPr>
                <w:lang w:val="en-US"/>
              </w:rPr>
              <w:t>105</w:t>
            </w:r>
          </w:p>
        </w:tc>
        <w:tc>
          <w:tcPr>
            <w:tcW w:w="1003" w:type="pct"/>
            <w:tcBorders>
              <w:bottom w:val="single" w:sz="4" w:space="0" w:color="auto"/>
              <w:right w:val="single" w:sz="4" w:space="0" w:color="auto"/>
            </w:tcBorders>
          </w:tcPr>
          <w:p w:rsidR="0000744B" w:rsidRDefault="009D6FFF">
            <w:pPr>
              <w:jc w:val="center"/>
              <w:rPr>
                <w:lang w:val="en-US"/>
              </w:rPr>
            </w:pPr>
            <w:r>
              <w:rPr>
                <w:lang w:val="en-US"/>
              </w:rPr>
              <w:t>58800</w:t>
            </w:r>
          </w:p>
        </w:tc>
      </w:tr>
      <w:tr w:rsidR="0000744B">
        <w:trPr>
          <w:jc w:val="center"/>
        </w:trPr>
        <w:tc>
          <w:tcPr>
            <w:tcW w:w="1064" w:type="pct"/>
            <w:vMerge/>
            <w:tcBorders>
              <w:left w:val="single" w:sz="4" w:space="0" w:color="auto"/>
              <w:bottom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Итого:</w:t>
            </w:r>
          </w:p>
        </w:tc>
        <w:tc>
          <w:tcPr>
            <w:tcW w:w="768" w:type="pct"/>
            <w:tcBorders>
              <w:top w:val="single" w:sz="4" w:space="0" w:color="auto"/>
              <w:left w:val="single" w:sz="4" w:space="0" w:color="auto"/>
              <w:bottom w:val="single" w:sz="4" w:space="0" w:color="auto"/>
              <w:right w:val="single" w:sz="4" w:space="0" w:color="auto"/>
            </w:tcBorders>
            <w:vAlign w:val="center"/>
          </w:tcPr>
          <w:p w:rsidR="0000744B" w:rsidRDefault="009D6FFF">
            <w:pPr>
              <w:jc w:val="center"/>
            </w:pPr>
            <w:r>
              <w:t>1100</w:t>
            </w:r>
          </w:p>
        </w:tc>
        <w:tc>
          <w:tcPr>
            <w:tcW w:w="712" w:type="pct"/>
            <w:tcBorders>
              <w:top w:val="single" w:sz="4" w:space="0" w:color="auto"/>
              <w:left w:val="single" w:sz="4" w:space="0" w:color="auto"/>
              <w:bottom w:val="single" w:sz="4" w:space="0" w:color="auto"/>
              <w:right w:val="single" w:sz="4" w:space="0" w:color="auto"/>
            </w:tcBorders>
          </w:tcPr>
          <w:p w:rsidR="0000744B" w:rsidRDefault="009D6FFF">
            <w:pPr>
              <w:jc w:val="center"/>
            </w:pPr>
            <w:r>
              <w:t>-</w:t>
            </w:r>
          </w:p>
        </w:tc>
        <w:tc>
          <w:tcPr>
            <w:tcW w:w="1003" w:type="pct"/>
            <w:tcBorders>
              <w:top w:val="single" w:sz="4" w:space="0" w:color="auto"/>
              <w:left w:val="single" w:sz="4" w:space="0" w:color="auto"/>
              <w:bottom w:val="single" w:sz="4" w:space="0" w:color="auto"/>
              <w:right w:val="single" w:sz="4" w:space="0" w:color="auto"/>
            </w:tcBorders>
          </w:tcPr>
          <w:p w:rsidR="0000744B" w:rsidRDefault="009D6FFF">
            <w:pPr>
              <w:jc w:val="center"/>
            </w:pPr>
            <w:r>
              <w:t>92300</w:t>
            </w:r>
          </w:p>
        </w:tc>
      </w:tr>
      <w:tr w:rsidR="0000744B">
        <w:trPr>
          <w:jc w:val="center"/>
        </w:trPr>
        <w:tc>
          <w:tcPr>
            <w:tcW w:w="1064" w:type="pct"/>
            <w:vMerge w:val="restart"/>
            <w:tcBorders>
              <w:left w:val="single" w:sz="4" w:space="0" w:color="auto"/>
              <w:right w:val="single" w:sz="4" w:space="0" w:color="auto"/>
            </w:tcBorders>
          </w:tcPr>
          <w:p w:rsidR="0000744B" w:rsidRDefault="009D6FFF">
            <w:pPr>
              <w:jc w:val="center"/>
            </w:pPr>
            <w:r>
              <w:t>2</w:t>
            </w: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768" w:type="pct"/>
            <w:tcBorders>
              <w:top w:val="single" w:sz="4" w:space="0" w:color="auto"/>
              <w:left w:val="single" w:sz="4" w:space="0" w:color="auto"/>
            </w:tcBorders>
            <w:vAlign w:val="center"/>
          </w:tcPr>
          <w:p w:rsidR="0000744B" w:rsidRDefault="009D6FFF">
            <w:pPr>
              <w:jc w:val="center"/>
            </w:pPr>
            <w:r>
              <w:t>150</w:t>
            </w:r>
          </w:p>
        </w:tc>
        <w:tc>
          <w:tcPr>
            <w:tcW w:w="712" w:type="pct"/>
            <w:tcBorders>
              <w:top w:val="single" w:sz="4" w:space="0" w:color="auto"/>
            </w:tcBorders>
          </w:tcPr>
          <w:p w:rsidR="0000744B" w:rsidRDefault="009D6FFF">
            <w:pPr>
              <w:jc w:val="center"/>
            </w:pPr>
            <w:r>
              <w:t>12,5</w:t>
            </w:r>
          </w:p>
        </w:tc>
        <w:tc>
          <w:tcPr>
            <w:tcW w:w="1003" w:type="pct"/>
            <w:tcBorders>
              <w:top w:val="single" w:sz="4" w:space="0" w:color="auto"/>
              <w:right w:val="single" w:sz="4" w:space="0" w:color="auto"/>
            </w:tcBorders>
          </w:tcPr>
          <w:p w:rsidR="0000744B" w:rsidRDefault="009D6FFF">
            <w:pPr>
              <w:jc w:val="center"/>
            </w:pPr>
            <w:r>
              <w:t>1875</w:t>
            </w:r>
          </w:p>
        </w:tc>
      </w:tr>
      <w:tr w:rsidR="0000744B">
        <w:trPr>
          <w:jc w:val="center"/>
        </w:trPr>
        <w:tc>
          <w:tcPr>
            <w:tcW w:w="1064" w:type="pct"/>
            <w:vMerge/>
            <w:tcBorders>
              <w:left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25-50</w:t>
            </w:r>
          </w:p>
        </w:tc>
        <w:tc>
          <w:tcPr>
            <w:tcW w:w="768" w:type="pct"/>
            <w:tcBorders>
              <w:left w:val="single" w:sz="4" w:space="0" w:color="auto"/>
            </w:tcBorders>
            <w:vAlign w:val="center"/>
          </w:tcPr>
          <w:p w:rsidR="0000744B" w:rsidRDefault="009D6FFF">
            <w:pPr>
              <w:jc w:val="center"/>
            </w:pPr>
            <w:r>
              <w:t>650</w:t>
            </w:r>
          </w:p>
        </w:tc>
        <w:tc>
          <w:tcPr>
            <w:tcW w:w="712" w:type="pct"/>
          </w:tcPr>
          <w:p w:rsidR="0000744B" w:rsidRDefault="009D6FFF">
            <w:pPr>
              <w:jc w:val="center"/>
            </w:pPr>
            <w:r>
              <w:t>37,5</w:t>
            </w:r>
          </w:p>
        </w:tc>
        <w:tc>
          <w:tcPr>
            <w:tcW w:w="1003" w:type="pct"/>
            <w:tcBorders>
              <w:right w:val="single" w:sz="4" w:space="0" w:color="auto"/>
            </w:tcBorders>
          </w:tcPr>
          <w:p w:rsidR="0000744B" w:rsidRDefault="009D6FFF">
            <w:pPr>
              <w:jc w:val="center"/>
            </w:pPr>
            <w:r>
              <w:t>24375</w:t>
            </w:r>
          </w:p>
        </w:tc>
      </w:tr>
      <w:tr w:rsidR="0000744B">
        <w:trPr>
          <w:jc w:val="center"/>
        </w:trPr>
        <w:tc>
          <w:tcPr>
            <w:tcW w:w="1064" w:type="pct"/>
            <w:vMerge/>
            <w:tcBorders>
              <w:left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50 и более</w:t>
            </w:r>
          </w:p>
        </w:tc>
        <w:tc>
          <w:tcPr>
            <w:tcW w:w="768" w:type="pct"/>
            <w:tcBorders>
              <w:left w:val="single" w:sz="4" w:space="0" w:color="auto"/>
              <w:bottom w:val="single" w:sz="4" w:space="0" w:color="auto"/>
            </w:tcBorders>
            <w:vAlign w:val="center"/>
          </w:tcPr>
          <w:p w:rsidR="0000744B" w:rsidRDefault="009D6FFF">
            <w:pPr>
              <w:jc w:val="center"/>
            </w:pPr>
            <w:r>
              <w:t>200</w:t>
            </w:r>
          </w:p>
        </w:tc>
        <w:tc>
          <w:tcPr>
            <w:tcW w:w="712" w:type="pct"/>
            <w:tcBorders>
              <w:bottom w:val="single" w:sz="4" w:space="0" w:color="auto"/>
            </w:tcBorders>
          </w:tcPr>
          <w:p w:rsidR="0000744B" w:rsidRDefault="009D6FFF">
            <w:pPr>
              <w:jc w:val="center"/>
            </w:pPr>
            <w:r>
              <w:t>62,5</w:t>
            </w:r>
          </w:p>
        </w:tc>
        <w:tc>
          <w:tcPr>
            <w:tcW w:w="1003" w:type="pct"/>
            <w:tcBorders>
              <w:bottom w:val="single" w:sz="4" w:space="0" w:color="auto"/>
              <w:right w:val="single" w:sz="4" w:space="0" w:color="auto"/>
            </w:tcBorders>
          </w:tcPr>
          <w:p w:rsidR="0000744B" w:rsidRDefault="009D6FFF">
            <w:pPr>
              <w:jc w:val="center"/>
            </w:pPr>
            <w:r>
              <w:t>12500</w:t>
            </w:r>
          </w:p>
        </w:tc>
      </w:tr>
      <w:tr w:rsidR="0000744B">
        <w:trPr>
          <w:jc w:val="center"/>
        </w:trPr>
        <w:tc>
          <w:tcPr>
            <w:tcW w:w="1064" w:type="pct"/>
            <w:vMerge/>
            <w:tcBorders>
              <w:left w:val="single" w:sz="4" w:space="0" w:color="auto"/>
              <w:bottom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Итого:</w:t>
            </w:r>
          </w:p>
        </w:tc>
        <w:tc>
          <w:tcPr>
            <w:tcW w:w="768" w:type="pct"/>
            <w:tcBorders>
              <w:top w:val="single" w:sz="4" w:space="0" w:color="auto"/>
              <w:left w:val="single" w:sz="4" w:space="0" w:color="auto"/>
              <w:bottom w:val="single" w:sz="4" w:space="0" w:color="auto"/>
              <w:right w:val="single" w:sz="4" w:space="0" w:color="auto"/>
            </w:tcBorders>
            <w:vAlign w:val="center"/>
          </w:tcPr>
          <w:p w:rsidR="0000744B" w:rsidRDefault="009D6FFF">
            <w:pPr>
              <w:jc w:val="center"/>
            </w:pPr>
            <w:r>
              <w:t>1000</w:t>
            </w:r>
          </w:p>
        </w:tc>
        <w:tc>
          <w:tcPr>
            <w:tcW w:w="712" w:type="pct"/>
            <w:tcBorders>
              <w:top w:val="single" w:sz="4" w:space="0" w:color="auto"/>
              <w:left w:val="single" w:sz="4" w:space="0" w:color="auto"/>
              <w:bottom w:val="single" w:sz="4" w:space="0" w:color="auto"/>
              <w:right w:val="single" w:sz="4" w:space="0" w:color="auto"/>
            </w:tcBorders>
          </w:tcPr>
          <w:p w:rsidR="0000744B" w:rsidRDefault="009D6FFF">
            <w:pPr>
              <w:jc w:val="center"/>
            </w:pPr>
            <w:r>
              <w:t>-</w:t>
            </w:r>
          </w:p>
        </w:tc>
        <w:tc>
          <w:tcPr>
            <w:tcW w:w="1003" w:type="pct"/>
            <w:tcBorders>
              <w:top w:val="single" w:sz="4" w:space="0" w:color="auto"/>
              <w:left w:val="single" w:sz="4" w:space="0" w:color="auto"/>
              <w:bottom w:val="single" w:sz="4" w:space="0" w:color="auto"/>
              <w:right w:val="single" w:sz="4" w:space="0" w:color="auto"/>
            </w:tcBorders>
          </w:tcPr>
          <w:p w:rsidR="0000744B" w:rsidRDefault="009D6FFF">
            <w:pPr>
              <w:jc w:val="center"/>
            </w:pPr>
            <w:r>
              <w:t>38750</w:t>
            </w:r>
          </w:p>
        </w:tc>
      </w:tr>
      <w:tr w:rsidR="0000744B">
        <w:trPr>
          <w:jc w:val="center"/>
        </w:trPr>
        <w:tc>
          <w:tcPr>
            <w:tcW w:w="1064" w:type="pct"/>
            <w:vMerge w:val="restart"/>
            <w:tcBorders>
              <w:left w:val="single" w:sz="4" w:space="0" w:color="auto"/>
              <w:right w:val="single" w:sz="4" w:space="0" w:color="auto"/>
            </w:tcBorders>
          </w:tcPr>
          <w:p w:rsidR="0000744B" w:rsidRDefault="009D6FFF">
            <w:pPr>
              <w:jc w:val="center"/>
            </w:pPr>
            <w:r>
              <w:t>3</w:t>
            </w: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768" w:type="pct"/>
            <w:tcBorders>
              <w:top w:val="single" w:sz="4" w:space="0" w:color="auto"/>
              <w:left w:val="single" w:sz="4" w:space="0" w:color="auto"/>
            </w:tcBorders>
            <w:vAlign w:val="center"/>
          </w:tcPr>
          <w:p w:rsidR="0000744B" w:rsidRDefault="009D6FFF">
            <w:pPr>
              <w:jc w:val="center"/>
            </w:pPr>
            <w:r>
              <w:t>350</w:t>
            </w:r>
          </w:p>
        </w:tc>
        <w:tc>
          <w:tcPr>
            <w:tcW w:w="712" w:type="pct"/>
            <w:tcBorders>
              <w:top w:val="single" w:sz="4" w:space="0" w:color="auto"/>
            </w:tcBorders>
          </w:tcPr>
          <w:p w:rsidR="0000744B" w:rsidRDefault="009D6FFF">
            <w:pPr>
              <w:jc w:val="center"/>
            </w:pPr>
            <w:r>
              <w:t>12,5</w:t>
            </w:r>
          </w:p>
        </w:tc>
        <w:tc>
          <w:tcPr>
            <w:tcW w:w="1003" w:type="pct"/>
            <w:tcBorders>
              <w:top w:val="single" w:sz="4" w:space="0" w:color="auto"/>
              <w:right w:val="single" w:sz="4" w:space="0" w:color="auto"/>
            </w:tcBorders>
          </w:tcPr>
          <w:p w:rsidR="0000744B" w:rsidRDefault="009D6FFF">
            <w:pPr>
              <w:jc w:val="center"/>
            </w:pPr>
            <w:r>
              <w:t>4375</w:t>
            </w:r>
          </w:p>
        </w:tc>
      </w:tr>
      <w:tr w:rsidR="0000744B">
        <w:trPr>
          <w:jc w:val="center"/>
        </w:trPr>
        <w:tc>
          <w:tcPr>
            <w:tcW w:w="1064" w:type="pct"/>
            <w:vMerge/>
            <w:tcBorders>
              <w:left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25-50</w:t>
            </w:r>
          </w:p>
        </w:tc>
        <w:tc>
          <w:tcPr>
            <w:tcW w:w="768" w:type="pct"/>
            <w:tcBorders>
              <w:left w:val="single" w:sz="4" w:space="0" w:color="auto"/>
            </w:tcBorders>
            <w:vAlign w:val="center"/>
          </w:tcPr>
          <w:p w:rsidR="0000744B" w:rsidRDefault="009D6FFF">
            <w:pPr>
              <w:jc w:val="center"/>
            </w:pPr>
            <w:r>
              <w:t>450</w:t>
            </w:r>
          </w:p>
        </w:tc>
        <w:tc>
          <w:tcPr>
            <w:tcW w:w="712" w:type="pct"/>
          </w:tcPr>
          <w:p w:rsidR="0000744B" w:rsidRDefault="009D6FFF">
            <w:pPr>
              <w:jc w:val="center"/>
            </w:pPr>
            <w:r>
              <w:t>37,5</w:t>
            </w:r>
          </w:p>
        </w:tc>
        <w:tc>
          <w:tcPr>
            <w:tcW w:w="1003" w:type="pct"/>
            <w:tcBorders>
              <w:right w:val="single" w:sz="4" w:space="0" w:color="auto"/>
            </w:tcBorders>
          </w:tcPr>
          <w:p w:rsidR="0000744B" w:rsidRDefault="009D6FFF">
            <w:pPr>
              <w:jc w:val="center"/>
            </w:pPr>
            <w:r>
              <w:t>16875</w:t>
            </w:r>
          </w:p>
        </w:tc>
      </w:tr>
      <w:tr w:rsidR="0000744B">
        <w:trPr>
          <w:jc w:val="center"/>
        </w:trPr>
        <w:tc>
          <w:tcPr>
            <w:tcW w:w="1064" w:type="pct"/>
            <w:vMerge/>
            <w:tcBorders>
              <w:left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50 и более</w:t>
            </w:r>
          </w:p>
        </w:tc>
        <w:tc>
          <w:tcPr>
            <w:tcW w:w="768" w:type="pct"/>
            <w:tcBorders>
              <w:left w:val="single" w:sz="4" w:space="0" w:color="auto"/>
            </w:tcBorders>
            <w:vAlign w:val="center"/>
          </w:tcPr>
          <w:p w:rsidR="0000744B" w:rsidRDefault="009D6FFF">
            <w:pPr>
              <w:jc w:val="center"/>
            </w:pPr>
            <w:r>
              <w:t>100</w:t>
            </w:r>
          </w:p>
        </w:tc>
        <w:tc>
          <w:tcPr>
            <w:tcW w:w="712" w:type="pct"/>
          </w:tcPr>
          <w:p w:rsidR="0000744B" w:rsidRDefault="009D6FFF">
            <w:pPr>
              <w:jc w:val="center"/>
            </w:pPr>
            <w:r>
              <w:t>62,5</w:t>
            </w:r>
          </w:p>
        </w:tc>
        <w:tc>
          <w:tcPr>
            <w:tcW w:w="1003" w:type="pct"/>
            <w:tcBorders>
              <w:right w:val="single" w:sz="4" w:space="0" w:color="auto"/>
            </w:tcBorders>
          </w:tcPr>
          <w:p w:rsidR="0000744B" w:rsidRDefault="009D6FFF">
            <w:pPr>
              <w:jc w:val="center"/>
            </w:pPr>
            <w:r>
              <w:t>6250</w:t>
            </w:r>
          </w:p>
        </w:tc>
      </w:tr>
      <w:tr w:rsidR="0000744B">
        <w:trPr>
          <w:jc w:val="center"/>
        </w:trPr>
        <w:tc>
          <w:tcPr>
            <w:tcW w:w="1064" w:type="pct"/>
            <w:vMerge/>
            <w:tcBorders>
              <w:left w:val="single" w:sz="4" w:space="0" w:color="auto"/>
              <w:bottom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Итого:</w:t>
            </w:r>
          </w:p>
        </w:tc>
        <w:tc>
          <w:tcPr>
            <w:tcW w:w="768" w:type="pct"/>
            <w:tcBorders>
              <w:left w:val="single" w:sz="4" w:space="0" w:color="auto"/>
              <w:bottom w:val="single" w:sz="4" w:space="0" w:color="auto"/>
            </w:tcBorders>
            <w:vAlign w:val="center"/>
          </w:tcPr>
          <w:p w:rsidR="0000744B" w:rsidRDefault="009D6FFF">
            <w:pPr>
              <w:jc w:val="center"/>
            </w:pPr>
            <w:r>
              <w:t>900</w:t>
            </w:r>
          </w:p>
        </w:tc>
        <w:tc>
          <w:tcPr>
            <w:tcW w:w="712" w:type="pct"/>
            <w:tcBorders>
              <w:bottom w:val="single" w:sz="4" w:space="0" w:color="auto"/>
            </w:tcBorders>
          </w:tcPr>
          <w:p w:rsidR="0000744B" w:rsidRDefault="009D6FFF">
            <w:pPr>
              <w:jc w:val="center"/>
            </w:pPr>
            <w:r>
              <w:t>-</w:t>
            </w:r>
          </w:p>
        </w:tc>
        <w:tc>
          <w:tcPr>
            <w:tcW w:w="1003" w:type="pct"/>
            <w:tcBorders>
              <w:bottom w:val="single" w:sz="4" w:space="0" w:color="auto"/>
              <w:right w:val="single" w:sz="4" w:space="0" w:color="auto"/>
            </w:tcBorders>
          </w:tcPr>
          <w:p w:rsidR="0000744B" w:rsidRDefault="009D6FFF">
            <w:pPr>
              <w:jc w:val="center"/>
            </w:pPr>
            <w:r>
              <w:t>27500</w:t>
            </w:r>
          </w:p>
        </w:tc>
      </w:tr>
      <w:tr w:rsidR="0000744B">
        <w:trPr>
          <w:jc w:val="center"/>
        </w:trPr>
        <w:tc>
          <w:tcPr>
            <w:tcW w:w="1064" w:type="pct"/>
            <w:vMerge w:val="restart"/>
            <w:tcBorders>
              <w:left w:val="single" w:sz="4" w:space="0" w:color="auto"/>
              <w:right w:val="single" w:sz="4" w:space="0" w:color="auto"/>
            </w:tcBorders>
          </w:tcPr>
          <w:p w:rsidR="0000744B" w:rsidRDefault="009D6FFF">
            <w:pPr>
              <w:jc w:val="center"/>
            </w:pPr>
            <w:r>
              <w:t>4</w:t>
            </w: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768" w:type="pct"/>
            <w:tcBorders>
              <w:top w:val="single" w:sz="4" w:space="0" w:color="auto"/>
              <w:left w:val="single" w:sz="4" w:space="0" w:color="auto"/>
            </w:tcBorders>
            <w:vAlign w:val="center"/>
          </w:tcPr>
          <w:p w:rsidR="0000744B" w:rsidRDefault="009D6FFF">
            <w:pPr>
              <w:jc w:val="center"/>
            </w:pPr>
            <w:r>
              <w:t>550</w:t>
            </w:r>
          </w:p>
        </w:tc>
        <w:tc>
          <w:tcPr>
            <w:tcW w:w="712" w:type="pct"/>
            <w:tcBorders>
              <w:top w:val="single" w:sz="4" w:space="0" w:color="auto"/>
            </w:tcBorders>
          </w:tcPr>
          <w:p w:rsidR="0000744B" w:rsidRDefault="009D6FFF">
            <w:pPr>
              <w:jc w:val="center"/>
            </w:pPr>
            <w:r>
              <w:t>12,5</w:t>
            </w:r>
          </w:p>
        </w:tc>
        <w:tc>
          <w:tcPr>
            <w:tcW w:w="1003" w:type="pct"/>
            <w:tcBorders>
              <w:top w:val="single" w:sz="4" w:space="0" w:color="auto"/>
              <w:right w:val="single" w:sz="4" w:space="0" w:color="auto"/>
            </w:tcBorders>
          </w:tcPr>
          <w:p w:rsidR="0000744B" w:rsidRDefault="009D6FFF">
            <w:pPr>
              <w:jc w:val="center"/>
            </w:pPr>
            <w:r>
              <w:t>6875</w:t>
            </w:r>
          </w:p>
        </w:tc>
      </w:tr>
      <w:tr w:rsidR="0000744B">
        <w:trPr>
          <w:jc w:val="center"/>
        </w:trPr>
        <w:tc>
          <w:tcPr>
            <w:tcW w:w="1064" w:type="pct"/>
            <w:vMerge/>
            <w:tcBorders>
              <w:left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25-50</w:t>
            </w:r>
          </w:p>
        </w:tc>
        <w:tc>
          <w:tcPr>
            <w:tcW w:w="768" w:type="pct"/>
            <w:tcBorders>
              <w:left w:val="single" w:sz="4" w:space="0" w:color="auto"/>
            </w:tcBorders>
            <w:vAlign w:val="center"/>
          </w:tcPr>
          <w:p w:rsidR="0000744B" w:rsidRDefault="009D6FFF">
            <w:pPr>
              <w:jc w:val="center"/>
            </w:pPr>
            <w:r>
              <w:t>450</w:t>
            </w:r>
          </w:p>
        </w:tc>
        <w:tc>
          <w:tcPr>
            <w:tcW w:w="712" w:type="pct"/>
          </w:tcPr>
          <w:p w:rsidR="0000744B" w:rsidRDefault="009D6FFF">
            <w:pPr>
              <w:jc w:val="center"/>
            </w:pPr>
            <w:r>
              <w:t>37,5</w:t>
            </w:r>
          </w:p>
        </w:tc>
        <w:tc>
          <w:tcPr>
            <w:tcW w:w="1003" w:type="pct"/>
            <w:tcBorders>
              <w:right w:val="single" w:sz="4" w:space="0" w:color="auto"/>
            </w:tcBorders>
          </w:tcPr>
          <w:p w:rsidR="0000744B" w:rsidRDefault="009D6FFF">
            <w:pPr>
              <w:jc w:val="center"/>
            </w:pPr>
            <w:r>
              <w:t>16875</w:t>
            </w:r>
          </w:p>
        </w:tc>
      </w:tr>
      <w:tr w:rsidR="0000744B">
        <w:trPr>
          <w:jc w:val="center"/>
        </w:trPr>
        <w:tc>
          <w:tcPr>
            <w:tcW w:w="1064" w:type="pct"/>
            <w:vMerge/>
            <w:tcBorders>
              <w:left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50 и более</w:t>
            </w:r>
          </w:p>
        </w:tc>
        <w:tc>
          <w:tcPr>
            <w:tcW w:w="768" w:type="pct"/>
            <w:tcBorders>
              <w:left w:val="single" w:sz="4" w:space="0" w:color="auto"/>
            </w:tcBorders>
            <w:vAlign w:val="center"/>
          </w:tcPr>
          <w:p w:rsidR="0000744B" w:rsidRDefault="009D6FFF">
            <w:pPr>
              <w:jc w:val="center"/>
            </w:pPr>
            <w:r>
              <w:t>50</w:t>
            </w:r>
          </w:p>
        </w:tc>
        <w:tc>
          <w:tcPr>
            <w:tcW w:w="712" w:type="pct"/>
          </w:tcPr>
          <w:p w:rsidR="0000744B" w:rsidRDefault="009D6FFF">
            <w:pPr>
              <w:jc w:val="center"/>
            </w:pPr>
            <w:r>
              <w:t>62,5</w:t>
            </w:r>
          </w:p>
        </w:tc>
        <w:tc>
          <w:tcPr>
            <w:tcW w:w="1003" w:type="pct"/>
            <w:tcBorders>
              <w:right w:val="single" w:sz="4" w:space="0" w:color="auto"/>
            </w:tcBorders>
          </w:tcPr>
          <w:p w:rsidR="0000744B" w:rsidRDefault="009D6FFF">
            <w:pPr>
              <w:jc w:val="center"/>
            </w:pPr>
            <w:r>
              <w:t>3125</w:t>
            </w:r>
          </w:p>
        </w:tc>
      </w:tr>
      <w:tr w:rsidR="0000744B">
        <w:trPr>
          <w:jc w:val="center"/>
        </w:trPr>
        <w:tc>
          <w:tcPr>
            <w:tcW w:w="1064" w:type="pct"/>
            <w:vMerge/>
            <w:tcBorders>
              <w:left w:val="single" w:sz="4" w:space="0" w:color="auto"/>
              <w:bottom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Итого:</w:t>
            </w:r>
          </w:p>
        </w:tc>
        <w:tc>
          <w:tcPr>
            <w:tcW w:w="768" w:type="pct"/>
            <w:tcBorders>
              <w:left w:val="single" w:sz="4" w:space="0" w:color="auto"/>
              <w:bottom w:val="single" w:sz="4" w:space="0" w:color="auto"/>
            </w:tcBorders>
            <w:vAlign w:val="center"/>
          </w:tcPr>
          <w:p w:rsidR="0000744B" w:rsidRDefault="009D6FFF">
            <w:pPr>
              <w:jc w:val="center"/>
            </w:pPr>
            <w:r>
              <w:t>1050</w:t>
            </w:r>
          </w:p>
        </w:tc>
        <w:tc>
          <w:tcPr>
            <w:tcW w:w="712" w:type="pct"/>
            <w:tcBorders>
              <w:bottom w:val="single" w:sz="4" w:space="0" w:color="auto"/>
            </w:tcBorders>
          </w:tcPr>
          <w:p w:rsidR="0000744B" w:rsidRDefault="009D6FFF">
            <w:pPr>
              <w:jc w:val="center"/>
            </w:pPr>
            <w:r>
              <w:t>-</w:t>
            </w:r>
          </w:p>
        </w:tc>
        <w:tc>
          <w:tcPr>
            <w:tcW w:w="1003" w:type="pct"/>
            <w:tcBorders>
              <w:bottom w:val="single" w:sz="4" w:space="0" w:color="auto"/>
              <w:right w:val="single" w:sz="4" w:space="0" w:color="auto"/>
            </w:tcBorders>
          </w:tcPr>
          <w:p w:rsidR="0000744B" w:rsidRDefault="009D6FFF">
            <w:pPr>
              <w:jc w:val="center"/>
            </w:pPr>
            <w:r>
              <w:t>26875</w:t>
            </w:r>
          </w:p>
        </w:tc>
      </w:tr>
      <w:tr w:rsidR="0000744B">
        <w:trPr>
          <w:jc w:val="center"/>
        </w:trPr>
        <w:tc>
          <w:tcPr>
            <w:tcW w:w="1064" w:type="pct"/>
            <w:tcBorders>
              <w:top w:val="single" w:sz="4" w:space="0" w:color="auto"/>
              <w:left w:val="single" w:sz="4" w:space="0" w:color="auto"/>
              <w:bottom w:val="single" w:sz="4" w:space="0" w:color="auto"/>
              <w:right w:val="single" w:sz="4" w:space="0" w:color="auto"/>
            </w:tcBorders>
          </w:tcPr>
          <w:p w:rsidR="0000744B" w:rsidRDefault="009D6FFF">
            <w:pPr>
              <w:jc w:val="center"/>
            </w:pPr>
            <w:r>
              <w:t>Итого:</w:t>
            </w:r>
          </w:p>
        </w:tc>
        <w:tc>
          <w:tcPr>
            <w:tcW w:w="1453" w:type="pct"/>
            <w:tcBorders>
              <w:top w:val="single" w:sz="4" w:space="0" w:color="auto"/>
              <w:left w:val="nil"/>
              <w:bottom w:val="single" w:sz="4" w:space="0" w:color="auto"/>
              <w:right w:val="single" w:sz="4" w:space="0" w:color="auto"/>
            </w:tcBorders>
            <w:vAlign w:val="center"/>
          </w:tcPr>
          <w:p w:rsidR="0000744B" w:rsidRDefault="009D6FFF">
            <w:pPr>
              <w:jc w:val="center"/>
            </w:pPr>
            <w:r>
              <w:t>-</w:t>
            </w:r>
          </w:p>
        </w:tc>
        <w:tc>
          <w:tcPr>
            <w:tcW w:w="768" w:type="pct"/>
            <w:tcBorders>
              <w:top w:val="single" w:sz="4" w:space="0" w:color="auto"/>
              <w:left w:val="nil"/>
              <w:bottom w:val="single" w:sz="4" w:space="0" w:color="auto"/>
              <w:right w:val="single" w:sz="4" w:space="0" w:color="auto"/>
            </w:tcBorders>
            <w:vAlign w:val="center"/>
          </w:tcPr>
          <w:p w:rsidR="0000744B" w:rsidRDefault="009D6FFF">
            <w:pPr>
              <w:jc w:val="center"/>
            </w:pPr>
            <w:r>
              <w:t>4050</w:t>
            </w:r>
          </w:p>
        </w:tc>
        <w:tc>
          <w:tcPr>
            <w:tcW w:w="712" w:type="pct"/>
            <w:tcBorders>
              <w:top w:val="single" w:sz="4" w:space="0" w:color="auto"/>
              <w:left w:val="nil"/>
              <w:bottom w:val="single" w:sz="4" w:space="0" w:color="auto"/>
              <w:right w:val="single" w:sz="4" w:space="0" w:color="auto"/>
            </w:tcBorders>
          </w:tcPr>
          <w:p w:rsidR="0000744B" w:rsidRDefault="009D6FFF">
            <w:pPr>
              <w:jc w:val="center"/>
            </w:pPr>
            <w:r>
              <w:t>-</w:t>
            </w:r>
          </w:p>
        </w:tc>
        <w:tc>
          <w:tcPr>
            <w:tcW w:w="1003" w:type="pct"/>
            <w:tcBorders>
              <w:top w:val="single" w:sz="4" w:space="0" w:color="auto"/>
              <w:left w:val="nil"/>
              <w:bottom w:val="single" w:sz="4" w:space="0" w:color="auto"/>
              <w:right w:val="single" w:sz="4" w:space="0" w:color="auto"/>
            </w:tcBorders>
          </w:tcPr>
          <w:p w:rsidR="0000744B" w:rsidRDefault="009D6FFF">
            <w:pPr>
              <w:jc w:val="center"/>
            </w:pPr>
            <w:r>
              <w:t>185425</w:t>
            </w:r>
          </w:p>
        </w:tc>
      </w:tr>
      <w:tr w:rsidR="0000744B">
        <w:trPr>
          <w:jc w:val="center"/>
        </w:trPr>
        <w:tc>
          <w:tcPr>
            <w:tcW w:w="1064" w:type="pct"/>
            <w:tcBorders>
              <w:top w:val="single" w:sz="4" w:space="0" w:color="auto"/>
              <w:left w:val="single" w:sz="4" w:space="0" w:color="auto"/>
              <w:bottom w:val="single" w:sz="4" w:space="0" w:color="auto"/>
              <w:right w:val="single" w:sz="4" w:space="0" w:color="auto"/>
            </w:tcBorders>
          </w:tcPr>
          <w:p w:rsidR="0000744B" w:rsidRDefault="0000744B">
            <w:pPr>
              <w:jc w:val="center"/>
            </w:pPr>
          </w:p>
        </w:tc>
        <w:tc>
          <w:tcPr>
            <w:tcW w:w="1453" w:type="pct"/>
            <w:tcBorders>
              <w:top w:val="single" w:sz="4" w:space="0" w:color="auto"/>
              <w:left w:val="nil"/>
              <w:bottom w:val="single" w:sz="4" w:space="0" w:color="auto"/>
              <w:right w:val="single" w:sz="4" w:space="0" w:color="auto"/>
            </w:tcBorders>
            <w:vAlign w:val="center"/>
          </w:tcPr>
          <w:p w:rsidR="0000744B" w:rsidRDefault="0000744B">
            <w:pPr>
              <w:jc w:val="center"/>
            </w:pPr>
          </w:p>
        </w:tc>
        <w:tc>
          <w:tcPr>
            <w:tcW w:w="768" w:type="pct"/>
            <w:tcBorders>
              <w:top w:val="single" w:sz="4" w:space="0" w:color="auto"/>
              <w:left w:val="nil"/>
              <w:bottom w:val="single" w:sz="4" w:space="0" w:color="auto"/>
              <w:right w:val="single" w:sz="4" w:space="0" w:color="auto"/>
            </w:tcBorders>
            <w:vAlign w:val="center"/>
          </w:tcPr>
          <w:p w:rsidR="0000744B" w:rsidRDefault="0000744B">
            <w:pPr>
              <w:jc w:val="center"/>
            </w:pPr>
          </w:p>
        </w:tc>
        <w:tc>
          <w:tcPr>
            <w:tcW w:w="712" w:type="pct"/>
            <w:tcBorders>
              <w:top w:val="single" w:sz="4" w:space="0" w:color="auto"/>
              <w:left w:val="nil"/>
              <w:bottom w:val="single" w:sz="4" w:space="0" w:color="auto"/>
              <w:right w:val="single" w:sz="4" w:space="0" w:color="auto"/>
            </w:tcBorders>
          </w:tcPr>
          <w:p w:rsidR="0000744B" w:rsidRDefault="0000744B">
            <w:pPr>
              <w:jc w:val="center"/>
            </w:pPr>
          </w:p>
        </w:tc>
        <w:tc>
          <w:tcPr>
            <w:tcW w:w="1003" w:type="pct"/>
            <w:tcBorders>
              <w:top w:val="single" w:sz="4" w:space="0" w:color="auto"/>
              <w:left w:val="nil"/>
              <w:bottom w:val="single" w:sz="4" w:space="0" w:color="auto"/>
              <w:right w:val="single" w:sz="4" w:space="0" w:color="auto"/>
            </w:tcBorders>
          </w:tcPr>
          <w:p w:rsidR="0000744B" w:rsidRDefault="0000744B">
            <w:pPr>
              <w:jc w:val="center"/>
            </w:pP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2.2. Определим середину каждого интервала </w:t>
      </w:r>
      <w:r>
        <w:rPr>
          <w:noProof/>
          <w:position w:val="-12"/>
          <w:sz w:val="28"/>
          <w:szCs w:val="28"/>
        </w:rPr>
        <w:drawing>
          <wp:inline distT="0" distB="0" distL="114300" distR="114300">
            <wp:extent cx="190500" cy="228600"/>
            <wp:effectExtent l="0" t="0" r="0" b="0"/>
            <wp:docPr id="14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r>
        <w:rPr>
          <w:sz w:val="28"/>
          <w:szCs w:val="28"/>
        </w:rPr>
        <w:t xml:space="preserve"> в четвертом столбце расчетной таблицы как полусумму его верхней и нижней границы:</w:t>
      </w:r>
    </w:p>
    <w:p w:rsidR="0000744B" w:rsidRDefault="009D6FFF">
      <w:pPr>
        <w:jc w:val="center"/>
        <w:rPr>
          <w:sz w:val="28"/>
          <w:szCs w:val="28"/>
        </w:rPr>
      </w:pPr>
      <w:r>
        <w:rPr>
          <w:noProof/>
          <w:position w:val="-26"/>
          <w:sz w:val="28"/>
          <w:szCs w:val="28"/>
        </w:rPr>
        <w:drawing>
          <wp:inline distT="0" distB="0" distL="114300" distR="114300">
            <wp:extent cx="1054100" cy="444500"/>
            <wp:effectExtent l="0" t="0" r="0" b="0"/>
            <wp:docPr id="14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
                    <pic:cNvPicPr/>
                  </pic:nvPicPr>
                  <pic:blipFill rotWithShape="1">
                    <a:blip r:embed="rId1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54100" cy="444500"/>
                    </a:xfrm>
                    <a:prstGeom prst="rect">
                      <a:avLst/>
                    </a:prstGeom>
                  </pic:spPr>
                </pic:pic>
              </a:graphicData>
            </a:graphic>
          </wp:inline>
        </w:drawing>
      </w:r>
    </w:p>
    <w:p w:rsidR="0000744B" w:rsidRDefault="009D6FFF">
      <w:pPr>
        <w:jc w:val="center"/>
      </w:pPr>
      <w:r>
        <w:rPr>
          <w:noProof/>
          <w:position w:val="-26"/>
          <w:sz w:val="28"/>
          <w:szCs w:val="28"/>
        </w:rPr>
        <w:drawing>
          <wp:inline distT="0" distB="0" distL="114300" distR="114300">
            <wp:extent cx="1054100" cy="444500"/>
            <wp:effectExtent l="0" t="0" r="0" b="0"/>
            <wp:docPr id="14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
                    <pic:cNvPicPr/>
                  </pic:nvPicPr>
                  <pic:blipFill rotWithShape="1">
                    <a:blip r:embed="rId1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54100" cy="444500"/>
                    </a:xfrm>
                    <a:prstGeom prst="rect">
                      <a:avLst/>
                    </a:prstGeom>
                  </pic:spPr>
                </pic:pic>
              </a:graphicData>
            </a:graphic>
          </wp:inline>
        </w:drawing>
      </w:r>
    </w:p>
    <w:p w:rsidR="0000744B" w:rsidRDefault="009D6FFF">
      <w:pPr>
        <w:jc w:val="center"/>
        <w:rPr>
          <w:sz w:val="28"/>
          <w:szCs w:val="28"/>
        </w:rPr>
      </w:pPr>
      <w:r>
        <w:rPr>
          <w:noProof/>
          <w:position w:val="-26"/>
        </w:rPr>
        <w:drawing>
          <wp:inline distT="0" distB="0" distL="114300" distR="114300">
            <wp:extent cx="927099" cy="444500"/>
            <wp:effectExtent l="0" t="0" r="0" b="0"/>
            <wp:docPr id="14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
                    <pic:cNvPicPr/>
                  </pic:nvPicPr>
                  <pic:blipFill rotWithShape="1">
                    <a:blip r:embed="rId1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27099" cy="444500"/>
                    </a:xfrm>
                    <a:prstGeom prst="rect">
                      <a:avLst/>
                    </a:prstGeom>
                  </pic:spPr>
                </pic:pic>
              </a:graphicData>
            </a:graphic>
          </wp:inline>
        </w:drawing>
      </w:r>
      <w:r>
        <w:rPr>
          <w:sz w:val="28"/>
          <w:szCs w:val="28"/>
        </w:rPr>
        <w:t xml:space="preserve"> и так далее.</w:t>
      </w:r>
    </w:p>
    <w:p w:rsidR="0000744B" w:rsidRDefault="009D6FFF">
      <w:pPr>
        <w:ind w:firstLine="720"/>
        <w:jc w:val="both"/>
        <w:rPr>
          <w:sz w:val="28"/>
          <w:szCs w:val="28"/>
        </w:rPr>
      </w:pPr>
      <w:r>
        <w:rPr>
          <w:sz w:val="28"/>
          <w:szCs w:val="28"/>
        </w:rPr>
        <w:t>2.3. Определим произведения середины каждого интервала и частоты в пятом столбце расчетной таблицы:</w:t>
      </w:r>
    </w:p>
    <w:p w:rsidR="0000744B" w:rsidRDefault="009D6FFF">
      <w:pPr>
        <w:jc w:val="center"/>
        <w:rPr>
          <w:sz w:val="28"/>
          <w:szCs w:val="28"/>
        </w:rPr>
      </w:pPr>
      <w:r>
        <w:rPr>
          <w:sz w:val="28"/>
          <w:szCs w:val="28"/>
        </w:rPr>
        <w:t>100 ∙ 30 = 3000,</w:t>
      </w:r>
    </w:p>
    <w:p w:rsidR="0000744B" w:rsidRDefault="009D6FFF">
      <w:pPr>
        <w:jc w:val="center"/>
        <w:rPr>
          <w:sz w:val="28"/>
          <w:szCs w:val="28"/>
        </w:rPr>
      </w:pPr>
      <w:r>
        <w:rPr>
          <w:sz w:val="28"/>
          <w:szCs w:val="28"/>
        </w:rPr>
        <w:t>100 ∙ 50 = 5000,</w:t>
      </w:r>
    </w:p>
    <w:p w:rsidR="0000744B" w:rsidRDefault="009D6FFF">
      <w:pPr>
        <w:jc w:val="center"/>
        <w:rPr>
          <w:sz w:val="28"/>
          <w:szCs w:val="28"/>
        </w:rPr>
      </w:pPr>
      <w:r>
        <w:rPr>
          <w:sz w:val="28"/>
          <w:szCs w:val="28"/>
        </w:rPr>
        <w:t>340 ∙ 75 = 25500 и так далее,</w:t>
      </w:r>
    </w:p>
    <w:p w:rsidR="0000744B" w:rsidRDefault="009D6FFF">
      <w:pPr>
        <w:jc w:val="both"/>
        <w:rPr>
          <w:sz w:val="28"/>
          <w:szCs w:val="28"/>
        </w:rPr>
      </w:pPr>
      <w:r>
        <w:rPr>
          <w:sz w:val="28"/>
          <w:szCs w:val="28"/>
        </w:rPr>
        <w:t>а также групповые и совокупный итог этого столбца: 185425</w:t>
      </w:r>
    </w:p>
    <w:p w:rsidR="0000744B" w:rsidRDefault="009D6FFF">
      <w:pPr>
        <w:ind w:firstLine="720"/>
        <w:jc w:val="both"/>
        <w:rPr>
          <w:sz w:val="28"/>
          <w:szCs w:val="28"/>
        </w:rPr>
      </w:pPr>
      <w:r>
        <w:rPr>
          <w:sz w:val="28"/>
          <w:szCs w:val="28"/>
        </w:rPr>
        <w:t xml:space="preserve">2.4. Определим групповые и общую среднюю величину по формуле (4.2): </w:t>
      </w:r>
    </w:p>
    <w:p w:rsidR="0000744B" w:rsidRDefault="009D6FFF">
      <w:pPr>
        <w:jc w:val="center"/>
        <w:rPr>
          <w:sz w:val="28"/>
          <w:szCs w:val="28"/>
        </w:rPr>
      </w:pPr>
      <w:r>
        <w:rPr>
          <w:noProof/>
          <w:position w:val="-28"/>
          <w:sz w:val="28"/>
          <w:szCs w:val="28"/>
        </w:rPr>
        <w:drawing>
          <wp:inline distT="0" distB="0" distL="114300" distR="114300">
            <wp:extent cx="1397000" cy="457200"/>
            <wp:effectExtent l="0" t="0" r="0" b="0"/>
            <wp:docPr id="14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
                    <pic:cNvPicPr/>
                  </pic:nvPicPr>
                  <pic:blipFill rotWithShape="1">
                    <a:blip r:embed="rId1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0" cy="457200"/>
                    </a:xfrm>
                    <a:prstGeom prst="rect">
                      <a:avLst/>
                    </a:prstGeom>
                  </pic:spPr>
                </pic:pic>
              </a:graphicData>
            </a:graphic>
          </wp:inline>
        </w:drawing>
      </w:r>
    </w:p>
    <w:p w:rsidR="0000744B" w:rsidRDefault="009D6FFF">
      <w:pPr>
        <w:jc w:val="center"/>
        <w:rPr>
          <w:sz w:val="28"/>
          <w:szCs w:val="28"/>
        </w:rPr>
      </w:pPr>
      <w:r>
        <w:rPr>
          <w:noProof/>
          <w:position w:val="-28"/>
          <w:sz w:val="28"/>
          <w:szCs w:val="28"/>
        </w:rPr>
        <w:drawing>
          <wp:inline distT="0" distB="0" distL="114300" distR="114300">
            <wp:extent cx="1422400" cy="457200"/>
            <wp:effectExtent l="0" t="0" r="0" b="0"/>
            <wp:docPr id="14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
                    <pic:cNvPicPr/>
                  </pic:nvPicPr>
                  <pic:blipFill rotWithShape="1">
                    <a:blip r:embed="rId1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22400" cy="457200"/>
                    </a:xfrm>
                    <a:prstGeom prst="rect">
                      <a:avLst/>
                    </a:prstGeom>
                  </pic:spPr>
                </pic:pic>
              </a:graphicData>
            </a:graphic>
          </wp:inline>
        </w:drawing>
      </w:r>
    </w:p>
    <w:p w:rsidR="0000744B" w:rsidRDefault="009D6FFF">
      <w:pPr>
        <w:jc w:val="center"/>
        <w:rPr>
          <w:sz w:val="28"/>
          <w:szCs w:val="28"/>
        </w:rPr>
      </w:pPr>
      <w:r>
        <w:rPr>
          <w:noProof/>
          <w:position w:val="-28"/>
          <w:sz w:val="28"/>
          <w:szCs w:val="28"/>
        </w:rPr>
        <w:drawing>
          <wp:inline distT="0" distB="0" distL="114300" distR="114300">
            <wp:extent cx="1422400" cy="457200"/>
            <wp:effectExtent l="0" t="0" r="0" b="0"/>
            <wp:docPr id="14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
                    <pic:cNvPicPr/>
                  </pic:nvPicPr>
                  <pic:blipFill rotWithShape="1">
                    <a:blip r:embed="rId1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22400" cy="457200"/>
                    </a:xfrm>
                    <a:prstGeom prst="rect">
                      <a:avLst/>
                    </a:prstGeom>
                  </pic:spPr>
                </pic:pic>
              </a:graphicData>
            </a:graphic>
          </wp:inline>
        </w:drawing>
      </w:r>
    </w:p>
    <w:p w:rsidR="0000744B" w:rsidRDefault="009D6FFF">
      <w:pPr>
        <w:jc w:val="center"/>
        <w:rPr>
          <w:sz w:val="28"/>
          <w:szCs w:val="28"/>
        </w:rPr>
      </w:pPr>
      <w:r>
        <w:rPr>
          <w:noProof/>
          <w:position w:val="-28"/>
          <w:sz w:val="28"/>
          <w:szCs w:val="28"/>
        </w:rPr>
        <w:drawing>
          <wp:inline distT="0" distB="0" distL="114300" distR="114300">
            <wp:extent cx="1435100" cy="457200"/>
            <wp:effectExtent l="0" t="0" r="0" b="0"/>
            <wp:docPr id="14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
                    <pic:cNvPicPr/>
                  </pic:nvPicPr>
                  <pic:blipFill rotWithShape="1">
                    <a:blip r:embed="rId1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35100" cy="457200"/>
                    </a:xfrm>
                    <a:prstGeom prst="rect">
                      <a:avLst/>
                    </a:prstGeom>
                  </pic:spPr>
                </pic:pic>
              </a:graphicData>
            </a:graphic>
          </wp:inline>
        </w:drawing>
      </w:r>
    </w:p>
    <w:p w:rsidR="0000744B" w:rsidRDefault="009D6FFF">
      <w:pPr>
        <w:jc w:val="center"/>
        <w:rPr>
          <w:sz w:val="28"/>
          <w:szCs w:val="28"/>
        </w:rPr>
      </w:pPr>
      <w:r>
        <w:rPr>
          <w:noProof/>
          <w:position w:val="-28"/>
          <w:sz w:val="28"/>
          <w:szCs w:val="28"/>
        </w:rPr>
        <w:lastRenderedPageBreak/>
        <w:drawing>
          <wp:inline distT="0" distB="0" distL="114300" distR="114300">
            <wp:extent cx="1397000" cy="457200"/>
            <wp:effectExtent l="0" t="0" r="0" b="0"/>
            <wp:docPr id="14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
                    <pic:cNvPicPr/>
                  </pic:nvPicPr>
                  <pic:blipFill rotWithShape="1">
                    <a:blip r:embed="rId1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0" cy="457200"/>
                    </a:xfrm>
                    <a:prstGeom prst="rect">
                      <a:avLst/>
                    </a:prstGeom>
                  </pic:spPr>
                </pic:pic>
              </a:graphicData>
            </a:graphic>
          </wp:inline>
        </w:drawing>
      </w:r>
      <w:r>
        <w:rPr>
          <w:sz w:val="28"/>
          <w:szCs w:val="28"/>
        </w:rPr>
        <w:t>.</w:t>
      </w:r>
    </w:p>
    <w:p w:rsidR="0000744B" w:rsidRDefault="009D6FFF">
      <w:pPr>
        <w:ind w:firstLine="720"/>
        <w:jc w:val="both"/>
        <w:rPr>
          <w:sz w:val="28"/>
          <w:szCs w:val="28"/>
        </w:rPr>
      </w:pPr>
      <w:r>
        <w:rPr>
          <w:sz w:val="28"/>
          <w:szCs w:val="28"/>
        </w:rPr>
        <w:t xml:space="preserve">2.5. Определим внутригрупповые дисперсии по формуле (4.2): </w:t>
      </w:r>
    </w:p>
    <w:p w:rsidR="0000744B" w:rsidRDefault="009D6FFF">
      <w:pPr>
        <w:jc w:val="center"/>
        <w:rPr>
          <w:sz w:val="28"/>
          <w:szCs w:val="28"/>
        </w:rPr>
      </w:pPr>
      <w:r>
        <w:rPr>
          <w:noProof/>
          <w:position w:val="-28"/>
          <w:sz w:val="28"/>
          <w:szCs w:val="28"/>
        </w:rPr>
        <w:drawing>
          <wp:inline distT="0" distB="0" distL="114300" distR="114300">
            <wp:extent cx="5981700" cy="482600"/>
            <wp:effectExtent l="0" t="0" r="0" b="0"/>
            <wp:docPr id="14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
                    <pic:cNvPicPr/>
                  </pic:nvPicPr>
                  <pic:blipFill rotWithShape="1">
                    <a:blip r:embed="rId1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81700" cy="482600"/>
                    </a:xfrm>
                    <a:prstGeom prst="rect">
                      <a:avLst/>
                    </a:prstGeom>
                  </pic:spPr>
                </pic:pic>
              </a:graphicData>
            </a:graphic>
          </wp:inline>
        </w:drawing>
      </w:r>
      <w:r>
        <w:rPr>
          <w:noProof/>
          <w:position w:val="-28"/>
          <w:sz w:val="28"/>
          <w:szCs w:val="28"/>
        </w:rPr>
        <w:drawing>
          <wp:inline distT="0" distB="0" distL="114300" distR="114300">
            <wp:extent cx="5080000" cy="482600"/>
            <wp:effectExtent l="0" t="0" r="0" b="0"/>
            <wp:docPr id="143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
                    <pic:cNvPicPr/>
                  </pic:nvPicPr>
                  <pic:blipFill rotWithShape="1">
                    <a:blip r:embed="rId1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80000" cy="482600"/>
                    </a:xfrm>
                    <a:prstGeom prst="rect">
                      <a:avLst/>
                    </a:prstGeom>
                  </pic:spPr>
                </pic:pic>
              </a:graphicData>
            </a:graphic>
          </wp:inline>
        </w:drawing>
      </w:r>
    </w:p>
    <w:p w:rsidR="0000744B" w:rsidRDefault="009D6FFF">
      <w:pPr>
        <w:ind w:firstLine="720"/>
        <w:jc w:val="both"/>
        <w:rPr>
          <w:sz w:val="28"/>
          <w:szCs w:val="28"/>
        </w:rPr>
      </w:pPr>
      <w:r>
        <w:rPr>
          <w:noProof/>
          <w:position w:val="-28"/>
          <w:sz w:val="28"/>
          <w:szCs w:val="28"/>
        </w:rPr>
        <w:drawing>
          <wp:inline distT="0" distB="0" distL="114300" distR="114300">
            <wp:extent cx="5067300" cy="482600"/>
            <wp:effectExtent l="0" t="0" r="0" b="0"/>
            <wp:docPr id="143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
                    <pic:cNvPicPr/>
                  </pic:nvPicPr>
                  <pic:blipFill rotWithShape="1">
                    <a:blip r:embed="rId2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67300" cy="482600"/>
                    </a:xfrm>
                    <a:prstGeom prst="rect">
                      <a:avLst/>
                    </a:prstGeom>
                  </pic:spPr>
                </pic:pic>
              </a:graphicData>
            </a:graphic>
          </wp:inline>
        </w:drawing>
      </w:r>
    </w:p>
    <w:p w:rsidR="0000744B" w:rsidRDefault="009D6FFF">
      <w:pPr>
        <w:ind w:firstLine="720"/>
        <w:jc w:val="both"/>
        <w:rPr>
          <w:sz w:val="28"/>
          <w:szCs w:val="28"/>
        </w:rPr>
      </w:pPr>
      <w:r>
        <w:rPr>
          <w:noProof/>
          <w:position w:val="-28"/>
          <w:sz w:val="28"/>
          <w:szCs w:val="28"/>
        </w:rPr>
        <w:drawing>
          <wp:inline distT="0" distB="0" distL="114300" distR="114300">
            <wp:extent cx="4991100" cy="482600"/>
            <wp:effectExtent l="0" t="0" r="0" b="0"/>
            <wp:docPr id="143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
                    <pic:cNvPicPr/>
                  </pic:nvPicPr>
                  <pic:blipFill rotWithShape="1">
                    <a:blip r:embed="rId2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991100" cy="482600"/>
                    </a:xfrm>
                    <a:prstGeom prst="rect">
                      <a:avLst/>
                    </a:prstGeom>
                  </pic:spPr>
                </pic:pic>
              </a:graphicData>
            </a:graphic>
          </wp:inline>
        </w:drawing>
      </w:r>
    </w:p>
    <w:p w:rsidR="0000744B" w:rsidRDefault="009D6FFF">
      <w:pPr>
        <w:ind w:firstLine="720"/>
        <w:jc w:val="both"/>
        <w:rPr>
          <w:sz w:val="28"/>
          <w:szCs w:val="28"/>
        </w:rPr>
      </w:pPr>
      <w:r>
        <w:rPr>
          <w:sz w:val="28"/>
          <w:szCs w:val="28"/>
        </w:rPr>
        <w:t>2.6. Определим среднюю из внутригрупповых дисперсий по формуле (4.19):</w:t>
      </w:r>
    </w:p>
    <w:p w:rsidR="0000744B" w:rsidRDefault="009D6FFF">
      <w:pPr>
        <w:jc w:val="center"/>
        <w:rPr>
          <w:sz w:val="28"/>
          <w:szCs w:val="28"/>
        </w:rPr>
      </w:pPr>
      <w:r>
        <w:rPr>
          <w:noProof/>
          <w:position w:val="-28"/>
        </w:rPr>
        <w:drawing>
          <wp:inline distT="0" distB="0" distL="114300" distR="114300">
            <wp:extent cx="4800600" cy="457200"/>
            <wp:effectExtent l="0" t="0" r="0" b="0"/>
            <wp:docPr id="14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
                    <pic:cNvPicPr/>
                  </pic:nvPicPr>
                  <pic:blipFill rotWithShape="1">
                    <a:blip r:embed="rId2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800600" cy="457200"/>
                    </a:xfrm>
                    <a:prstGeom prst="rect">
                      <a:avLst/>
                    </a:prstGeom>
                  </pic:spPr>
                </pic:pic>
              </a:graphicData>
            </a:graphic>
          </wp:inline>
        </w:drawing>
      </w:r>
    </w:p>
    <w:p w:rsidR="0000744B" w:rsidRDefault="009D6FFF">
      <w:pPr>
        <w:ind w:firstLine="720"/>
        <w:jc w:val="both"/>
        <w:rPr>
          <w:sz w:val="28"/>
          <w:szCs w:val="28"/>
        </w:rPr>
      </w:pPr>
      <w:r>
        <w:rPr>
          <w:sz w:val="28"/>
          <w:szCs w:val="28"/>
        </w:rPr>
        <w:t xml:space="preserve">2.7. Определим численность генеральной совокупности. Поскольку численность выборки </w:t>
      </w:r>
      <w:r>
        <w:rPr>
          <w:i/>
          <w:sz w:val="28"/>
          <w:szCs w:val="28"/>
          <w:lang w:val="en-US"/>
        </w:rPr>
        <w:t>n</w:t>
      </w:r>
      <w:r>
        <w:rPr>
          <w:sz w:val="28"/>
          <w:szCs w:val="28"/>
        </w:rPr>
        <w:t xml:space="preserve"> = 4050 или 5%, то </w:t>
      </w:r>
      <w:r>
        <w:rPr>
          <w:i/>
          <w:sz w:val="28"/>
          <w:szCs w:val="28"/>
          <w:lang w:val="en-US"/>
        </w:rPr>
        <w:t>N</w:t>
      </w:r>
      <w:r>
        <w:rPr>
          <w:i/>
          <w:sz w:val="28"/>
          <w:szCs w:val="28"/>
        </w:rPr>
        <w:t xml:space="preserve"> </w:t>
      </w:r>
      <w:r>
        <w:rPr>
          <w:sz w:val="28"/>
          <w:szCs w:val="28"/>
        </w:rPr>
        <w:t>= 4050/0,05 = 81000.</w:t>
      </w:r>
    </w:p>
    <w:p w:rsidR="0000744B" w:rsidRDefault="009D6FFF">
      <w:pPr>
        <w:ind w:firstLine="708"/>
        <w:jc w:val="both"/>
        <w:rPr>
          <w:sz w:val="28"/>
          <w:szCs w:val="28"/>
        </w:rPr>
      </w:pPr>
      <w:r>
        <w:rPr>
          <w:sz w:val="28"/>
          <w:szCs w:val="28"/>
        </w:rPr>
        <w:t>2.8. Определим среднюю ошибку бесповторной выборки при стратифицированном способе отбора пропорционально численности в генеральной совокупности по формуле (5.3):</w:t>
      </w:r>
    </w:p>
    <w:p w:rsidR="0000744B" w:rsidRDefault="009D6FFF">
      <w:pPr>
        <w:jc w:val="center"/>
        <w:rPr>
          <w:sz w:val="28"/>
          <w:szCs w:val="28"/>
        </w:rPr>
      </w:pPr>
      <w:r>
        <w:rPr>
          <w:noProof/>
          <w:position w:val="-34"/>
          <w:sz w:val="28"/>
          <w:szCs w:val="28"/>
        </w:rPr>
        <w:drawing>
          <wp:inline distT="0" distB="0" distL="114300" distR="114300">
            <wp:extent cx="1917065" cy="545465"/>
            <wp:effectExtent l="0" t="0" r="0" b="0"/>
            <wp:docPr id="144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
                    <pic:cNvPicPr/>
                  </pic:nvPicPr>
                  <pic:blipFill rotWithShape="1">
                    <a:blip r:embed="rId2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17065" cy="545465"/>
                    </a:xfrm>
                    <a:prstGeom prst="rect">
                      <a:avLst/>
                    </a:prstGeom>
                  </pic:spPr>
                </pic:pic>
              </a:graphicData>
            </a:graphic>
          </wp:inline>
        </w:drawing>
      </w:r>
      <w:r>
        <w:rPr>
          <w:sz w:val="28"/>
          <w:szCs w:val="28"/>
        </w:rPr>
        <w:t>0,3%.</w:t>
      </w:r>
    </w:p>
    <w:p w:rsidR="0000744B" w:rsidRDefault="009D6FFF">
      <w:pPr>
        <w:ind w:firstLine="720"/>
        <w:jc w:val="both"/>
        <w:rPr>
          <w:sz w:val="28"/>
          <w:szCs w:val="28"/>
        </w:rPr>
      </w:pPr>
      <w:r>
        <w:rPr>
          <w:sz w:val="28"/>
          <w:szCs w:val="28"/>
        </w:rPr>
        <w:t xml:space="preserve">2.9. Определим коэффициент доверия по таблице 5.1. Поскольку доверительная вероятность </w:t>
      </w:r>
      <w:r>
        <w:rPr>
          <w:noProof/>
          <w:position w:val="-10"/>
          <w:sz w:val="28"/>
          <w:szCs w:val="28"/>
        </w:rPr>
        <w:drawing>
          <wp:inline distT="0" distB="0" distL="114300" distR="114300">
            <wp:extent cx="749300" cy="215900"/>
            <wp:effectExtent l="0" t="0" r="0" b="0"/>
            <wp:docPr id="144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
                    <pic:cNvPicPr/>
                  </pic:nvPicPr>
                  <pic:blipFill rotWithShape="1">
                    <a:blip r:embed="rId2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15900"/>
                    </a:xfrm>
                    <a:prstGeom prst="rect">
                      <a:avLst/>
                    </a:prstGeom>
                  </pic:spPr>
                </pic:pic>
              </a:graphicData>
            </a:graphic>
          </wp:inline>
        </w:drawing>
      </w:r>
      <w:r>
        <w:rPr>
          <w:sz w:val="28"/>
          <w:szCs w:val="28"/>
        </w:rPr>
        <w:t xml:space="preserve">, то </w:t>
      </w:r>
      <w:r>
        <w:rPr>
          <w:noProof/>
          <w:position w:val="-6"/>
          <w:sz w:val="28"/>
          <w:szCs w:val="28"/>
        </w:rPr>
        <w:drawing>
          <wp:inline distT="0" distB="0" distL="114300" distR="114300">
            <wp:extent cx="393699" cy="190500"/>
            <wp:effectExtent l="0" t="0" r="0" b="0"/>
            <wp:docPr id="144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
                    <pic:cNvPicPr/>
                  </pic:nvPicPr>
                  <pic:blipFill rotWithShape="1">
                    <a:blip r:embed="rId2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93699" cy="190500"/>
                    </a:xfrm>
                    <a:prstGeom prst="rect">
                      <a:avLst/>
                    </a:prstGeom>
                  </pic:spPr>
                </pic:pic>
              </a:graphicData>
            </a:graphic>
          </wp:inline>
        </w:drawing>
      </w:r>
    </w:p>
    <w:p w:rsidR="0000744B" w:rsidRDefault="009D6FFF">
      <w:pPr>
        <w:ind w:firstLine="720"/>
        <w:jc w:val="both"/>
        <w:rPr>
          <w:sz w:val="28"/>
          <w:szCs w:val="28"/>
        </w:rPr>
      </w:pPr>
      <w:r>
        <w:rPr>
          <w:sz w:val="28"/>
          <w:szCs w:val="28"/>
        </w:rPr>
        <w:t>2.10. Определим предельную ошибку выборки по формуле (5.5):</w:t>
      </w:r>
    </w:p>
    <w:p w:rsidR="0000744B" w:rsidRDefault="009D6FFF">
      <w:pPr>
        <w:jc w:val="center"/>
        <w:rPr>
          <w:sz w:val="28"/>
          <w:szCs w:val="28"/>
        </w:rPr>
      </w:pPr>
      <w:r>
        <w:rPr>
          <w:noProof/>
          <w:position w:val="-4"/>
          <w:sz w:val="28"/>
          <w:szCs w:val="28"/>
        </w:rPr>
        <w:drawing>
          <wp:inline distT="0" distB="0" distL="114300" distR="114300">
            <wp:extent cx="292100" cy="177164"/>
            <wp:effectExtent l="0" t="0" r="0" b="0"/>
            <wp:docPr id="144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
                    <pic:cNvPicPr/>
                  </pic:nvPicPr>
                  <pic:blipFill rotWithShape="1">
                    <a:blip r:embed="rId2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2100" cy="177164"/>
                    </a:xfrm>
                    <a:prstGeom prst="rect">
                      <a:avLst/>
                    </a:prstGeom>
                  </pic:spPr>
                </pic:pic>
              </a:graphicData>
            </a:graphic>
          </wp:inline>
        </w:drawing>
      </w:r>
      <w:r>
        <w:rPr>
          <w:sz w:val="28"/>
          <w:szCs w:val="28"/>
        </w:rPr>
        <w:t xml:space="preserve"> 2 ∙ 0,3 = 0,6%.</w:t>
      </w:r>
    </w:p>
    <w:p w:rsidR="0000744B" w:rsidRDefault="009D6FFF">
      <w:pPr>
        <w:ind w:firstLine="720"/>
        <w:jc w:val="both"/>
        <w:rPr>
          <w:sz w:val="28"/>
          <w:szCs w:val="28"/>
        </w:rPr>
      </w:pPr>
      <w:r>
        <w:rPr>
          <w:sz w:val="28"/>
          <w:szCs w:val="28"/>
        </w:rPr>
        <w:t>2.11. Определим границы доверительного интервала для генеральной средней по формуле (5.6):</w:t>
      </w:r>
    </w:p>
    <w:p w:rsidR="0000744B" w:rsidRDefault="009D6FFF">
      <w:pPr>
        <w:jc w:val="center"/>
        <w:rPr>
          <w:sz w:val="28"/>
          <w:szCs w:val="28"/>
        </w:rPr>
      </w:pPr>
      <w:r>
        <w:rPr>
          <w:noProof/>
          <w:position w:val="-10"/>
          <w:sz w:val="28"/>
          <w:szCs w:val="28"/>
        </w:rPr>
        <w:drawing>
          <wp:inline distT="0" distB="0" distL="114300" distR="114300">
            <wp:extent cx="1955799" cy="241300"/>
            <wp:effectExtent l="0" t="0" r="0" b="0"/>
            <wp:docPr id="144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
                    <pic:cNvPicPr/>
                  </pic:nvPicPr>
                  <pic:blipFill rotWithShape="1">
                    <a:blip r:embed="rId2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55799" cy="241300"/>
                    </a:xfrm>
                    <a:prstGeom prst="rect">
                      <a:avLst/>
                    </a:prstGeom>
                  </pic:spPr>
                </pic:pic>
              </a:graphicData>
            </a:graphic>
          </wp:inline>
        </w:drawing>
      </w:r>
      <w:r>
        <w:rPr>
          <w:sz w:val="28"/>
          <w:szCs w:val="28"/>
        </w:rPr>
        <w:t xml:space="preserve"> или </w:t>
      </w:r>
      <w:r>
        <w:rPr>
          <w:noProof/>
          <w:position w:val="-10"/>
          <w:sz w:val="28"/>
          <w:szCs w:val="28"/>
        </w:rPr>
        <w:drawing>
          <wp:inline distT="0" distB="0" distL="114300" distR="114300">
            <wp:extent cx="1219200" cy="241300"/>
            <wp:effectExtent l="0" t="0" r="0" b="0"/>
            <wp:docPr id="144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
                    <pic:cNvPicPr/>
                  </pic:nvPicPr>
                  <pic:blipFill rotWithShape="1">
                    <a:blip r:embed="rId2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0" cy="241300"/>
                    </a:xfrm>
                    <a:prstGeom prst="rect">
                      <a:avLst/>
                    </a:prstGeom>
                  </pic:spPr>
                </pic:pic>
              </a:graphicData>
            </a:graphic>
          </wp:inline>
        </w:drawing>
      </w:r>
    </w:p>
    <w:p w:rsidR="0000744B" w:rsidRDefault="009D6FFF">
      <w:pPr>
        <w:ind w:firstLine="720"/>
        <w:jc w:val="both"/>
        <w:rPr>
          <w:sz w:val="28"/>
          <w:szCs w:val="28"/>
        </w:rPr>
      </w:pPr>
      <w:r>
        <w:rPr>
          <w:sz w:val="28"/>
          <w:szCs w:val="28"/>
        </w:rPr>
        <w:t>Таким образом, с вероятностью 95,4% можно утверждать, что средняя величина веса потребительских расходов на продукты питания в совокупном бюджете семей в регионе будет находиться в доверительном интервале от 45,2 до 46,4%.</w:t>
      </w:r>
    </w:p>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3. Построить статистическую группировку, с вероятностью 0,954 определить среднюю стоимость внешнеторгового оборота, а также установить его типичность или нетипичность, используя следующие первичные статистические данные, полученных в результате 5%-ой бесповторной выборки о стоимости внешнеторгового оборота каждого из 35 таможенных постов (млн. долл.): 60, 60, 62, 65, 69, 24, 27, 29, 41, 44, 46, 48, </w:t>
      </w:r>
      <w:r>
        <w:rPr>
          <w:sz w:val="28"/>
          <w:szCs w:val="28"/>
        </w:rPr>
        <w:lastRenderedPageBreak/>
        <w:t>51, 52, 54, 56, 56, 57, 57, 57, 57, 58, 71, 77, 79, 84, 87, 92, 96, 55, 107, 111, 31, 37, 39.</w:t>
      </w:r>
    </w:p>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3.1. Определим общее число таможенных постов: </w:t>
      </w:r>
      <w:r>
        <w:rPr>
          <w:i/>
          <w:sz w:val="28"/>
          <w:szCs w:val="28"/>
        </w:rPr>
        <w:t>N</w:t>
      </w:r>
      <w:r>
        <w:rPr>
          <w:sz w:val="28"/>
          <w:szCs w:val="28"/>
        </w:rPr>
        <w:t xml:space="preserve"> = 35.</w:t>
      </w:r>
    </w:p>
    <w:p w:rsidR="0000744B" w:rsidRDefault="009D6FFF">
      <w:pPr>
        <w:ind w:firstLine="720"/>
        <w:jc w:val="both"/>
        <w:rPr>
          <w:sz w:val="28"/>
          <w:szCs w:val="28"/>
        </w:rPr>
      </w:pPr>
      <w:r>
        <w:rPr>
          <w:sz w:val="28"/>
          <w:szCs w:val="28"/>
        </w:rPr>
        <w:t xml:space="preserve">3.2. Упорядочим таможенные посты по возрастанию стоимости внешнеторгового оборота </w:t>
      </w:r>
      <w:r>
        <w:rPr>
          <w:i/>
          <w:sz w:val="28"/>
          <w:szCs w:val="28"/>
          <w:lang w:val="en-US"/>
        </w:rPr>
        <w:t>X</w:t>
      </w:r>
      <w:r>
        <w:rPr>
          <w:sz w:val="28"/>
          <w:szCs w:val="28"/>
        </w:rPr>
        <w:t xml:space="preserve">: 24, 27, 29, 31, 37, 39, 41, 44, 46, 48, 51, 52, 54, 55, 56, 56, 57, 57, 57, 57, 58, 60, 60, 62, 65, 69, 71, 77, 79, 84, 87, 92, 96, 107, 111, а также определим ее частоту </w:t>
      </w:r>
      <w:r>
        <w:rPr>
          <w:i/>
          <w:sz w:val="28"/>
          <w:szCs w:val="28"/>
          <w:lang w:val="en-US"/>
        </w:rPr>
        <w:t>f</w:t>
      </w:r>
      <w:r>
        <w:rPr>
          <w:sz w:val="28"/>
          <w:szCs w:val="28"/>
        </w:rPr>
        <w:t>. Например, стоимости внешнеторгового оборота 24 млн. долл. встречается (повторяется) 1 раз, 27 млн. долл. – 1 раз, 29 млн. долл. – 1 раз и так далее.</w:t>
      </w:r>
    </w:p>
    <w:p w:rsidR="0000744B" w:rsidRDefault="009D6FFF">
      <w:pPr>
        <w:ind w:firstLine="720"/>
        <w:jc w:val="both"/>
        <w:rPr>
          <w:sz w:val="28"/>
          <w:szCs w:val="28"/>
        </w:rPr>
      </w:pPr>
      <w:r>
        <w:rPr>
          <w:sz w:val="28"/>
          <w:szCs w:val="28"/>
        </w:rPr>
        <w:t>3.3. Построим сначала дискретную группировку в виде статистической таблицы:</w:t>
      </w:r>
    </w:p>
    <w:p w:rsidR="0000744B" w:rsidRDefault="0000744B">
      <w:pPr>
        <w:ind w:firstLine="72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71"/>
        <w:gridCol w:w="577"/>
        <w:gridCol w:w="575"/>
        <w:gridCol w:w="578"/>
        <w:gridCol w:w="579"/>
        <w:gridCol w:w="579"/>
        <w:gridCol w:w="579"/>
        <w:gridCol w:w="579"/>
        <w:gridCol w:w="579"/>
        <w:gridCol w:w="579"/>
        <w:gridCol w:w="579"/>
        <w:gridCol w:w="579"/>
        <w:gridCol w:w="579"/>
        <w:gridCol w:w="579"/>
        <w:gridCol w:w="739"/>
        <w:gridCol w:w="739"/>
      </w:tblGrid>
      <w:tr w:rsidR="0000744B">
        <w:trPr>
          <w:jc w:val="center"/>
        </w:trPr>
        <w:tc>
          <w:tcPr>
            <w:tcW w:w="406" w:type="dxa"/>
            <w:shd w:val="clear" w:color="auto" w:fill="auto"/>
            <w:vAlign w:val="center"/>
          </w:tcPr>
          <w:p w:rsidR="0000744B" w:rsidRDefault="009D6FFF">
            <w:pPr>
              <w:jc w:val="center"/>
              <w:rPr>
                <w:i/>
              </w:rPr>
            </w:pPr>
            <w:r>
              <w:rPr>
                <w:i/>
                <w:lang w:val="en-US"/>
              </w:rPr>
              <w:t>X</w:t>
            </w:r>
          </w:p>
        </w:tc>
        <w:tc>
          <w:tcPr>
            <w:tcW w:w="497" w:type="dxa"/>
            <w:shd w:val="clear" w:color="auto" w:fill="auto"/>
            <w:vAlign w:val="center"/>
          </w:tcPr>
          <w:p w:rsidR="0000744B" w:rsidRDefault="009D6FFF">
            <w:pPr>
              <w:jc w:val="center"/>
            </w:pPr>
            <w:r>
              <w:t>24</w:t>
            </w:r>
          </w:p>
        </w:tc>
        <w:tc>
          <w:tcPr>
            <w:tcW w:w="496" w:type="dxa"/>
            <w:shd w:val="clear" w:color="auto" w:fill="auto"/>
            <w:vAlign w:val="center"/>
          </w:tcPr>
          <w:p w:rsidR="0000744B" w:rsidRDefault="009D6FFF">
            <w:pPr>
              <w:jc w:val="center"/>
            </w:pPr>
            <w:r>
              <w:t>27</w:t>
            </w:r>
          </w:p>
        </w:tc>
        <w:tc>
          <w:tcPr>
            <w:tcW w:w="498" w:type="dxa"/>
            <w:shd w:val="clear" w:color="auto" w:fill="auto"/>
            <w:vAlign w:val="center"/>
          </w:tcPr>
          <w:p w:rsidR="0000744B" w:rsidRDefault="009D6FFF">
            <w:pPr>
              <w:jc w:val="center"/>
            </w:pPr>
            <w:r>
              <w:t>29</w:t>
            </w:r>
          </w:p>
        </w:tc>
        <w:tc>
          <w:tcPr>
            <w:tcW w:w="498" w:type="dxa"/>
            <w:shd w:val="clear" w:color="auto" w:fill="auto"/>
            <w:vAlign w:val="center"/>
          </w:tcPr>
          <w:p w:rsidR="0000744B" w:rsidRDefault="009D6FFF">
            <w:pPr>
              <w:jc w:val="center"/>
            </w:pPr>
            <w:r>
              <w:t>31</w:t>
            </w:r>
          </w:p>
        </w:tc>
        <w:tc>
          <w:tcPr>
            <w:tcW w:w="498" w:type="dxa"/>
            <w:shd w:val="clear" w:color="auto" w:fill="auto"/>
            <w:vAlign w:val="center"/>
          </w:tcPr>
          <w:p w:rsidR="0000744B" w:rsidRDefault="009D6FFF">
            <w:pPr>
              <w:jc w:val="center"/>
            </w:pPr>
            <w:r>
              <w:t>37</w:t>
            </w:r>
          </w:p>
        </w:tc>
        <w:tc>
          <w:tcPr>
            <w:tcW w:w="498" w:type="dxa"/>
            <w:shd w:val="clear" w:color="auto" w:fill="auto"/>
            <w:vAlign w:val="center"/>
          </w:tcPr>
          <w:p w:rsidR="0000744B" w:rsidRDefault="009D6FFF">
            <w:pPr>
              <w:jc w:val="center"/>
            </w:pPr>
            <w:r>
              <w:t>39</w:t>
            </w:r>
          </w:p>
        </w:tc>
        <w:tc>
          <w:tcPr>
            <w:tcW w:w="498" w:type="dxa"/>
            <w:shd w:val="clear" w:color="auto" w:fill="auto"/>
            <w:vAlign w:val="center"/>
          </w:tcPr>
          <w:p w:rsidR="0000744B" w:rsidRDefault="009D6FFF">
            <w:pPr>
              <w:jc w:val="center"/>
            </w:pPr>
            <w:r>
              <w:t>41</w:t>
            </w:r>
          </w:p>
        </w:tc>
        <w:tc>
          <w:tcPr>
            <w:tcW w:w="498" w:type="dxa"/>
            <w:shd w:val="clear" w:color="auto" w:fill="auto"/>
            <w:vAlign w:val="center"/>
          </w:tcPr>
          <w:p w:rsidR="0000744B" w:rsidRDefault="009D6FFF">
            <w:pPr>
              <w:jc w:val="center"/>
            </w:pPr>
            <w:r>
              <w:t>44</w:t>
            </w:r>
          </w:p>
        </w:tc>
        <w:tc>
          <w:tcPr>
            <w:tcW w:w="498" w:type="dxa"/>
            <w:shd w:val="clear" w:color="auto" w:fill="auto"/>
            <w:vAlign w:val="center"/>
          </w:tcPr>
          <w:p w:rsidR="0000744B" w:rsidRDefault="009D6FFF">
            <w:pPr>
              <w:jc w:val="center"/>
            </w:pPr>
            <w:r>
              <w:t>46</w:t>
            </w:r>
          </w:p>
        </w:tc>
        <w:tc>
          <w:tcPr>
            <w:tcW w:w="498" w:type="dxa"/>
            <w:shd w:val="clear" w:color="auto" w:fill="auto"/>
            <w:vAlign w:val="center"/>
          </w:tcPr>
          <w:p w:rsidR="0000744B" w:rsidRDefault="009D6FFF">
            <w:pPr>
              <w:jc w:val="center"/>
            </w:pPr>
            <w:r>
              <w:t>48</w:t>
            </w:r>
          </w:p>
        </w:tc>
        <w:tc>
          <w:tcPr>
            <w:tcW w:w="498" w:type="dxa"/>
            <w:shd w:val="clear" w:color="auto" w:fill="auto"/>
            <w:vAlign w:val="center"/>
          </w:tcPr>
          <w:p w:rsidR="0000744B" w:rsidRDefault="009D6FFF">
            <w:pPr>
              <w:jc w:val="center"/>
            </w:pPr>
            <w:r>
              <w:t>51</w:t>
            </w:r>
          </w:p>
        </w:tc>
        <w:tc>
          <w:tcPr>
            <w:tcW w:w="498" w:type="dxa"/>
            <w:shd w:val="clear" w:color="auto" w:fill="auto"/>
            <w:vAlign w:val="center"/>
          </w:tcPr>
          <w:p w:rsidR="0000744B" w:rsidRDefault="009D6FFF">
            <w:pPr>
              <w:jc w:val="center"/>
            </w:pPr>
            <w:r>
              <w:t>52</w:t>
            </w:r>
          </w:p>
        </w:tc>
        <w:tc>
          <w:tcPr>
            <w:tcW w:w="498" w:type="dxa"/>
            <w:shd w:val="clear" w:color="auto" w:fill="auto"/>
            <w:vAlign w:val="center"/>
          </w:tcPr>
          <w:p w:rsidR="0000744B" w:rsidRDefault="009D6FFF">
            <w:pPr>
              <w:jc w:val="center"/>
            </w:pPr>
            <w:r>
              <w:t>54</w:t>
            </w:r>
          </w:p>
        </w:tc>
        <w:tc>
          <w:tcPr>
            <w:tcW w:w="636" w:type="dxa"/>
            <w:shd w:val="clear" w:color="auto" w:fill="auto"/>
            <w:vAlign w:val="center"/>
          </w:tcPr>
          <w:p w:rsidR="0000744B" w:rsidRDefault="009D6FFF">
            <w:pPr>
              <w:jc w:val="center"/>
            </w:pPr>
            <w:r>
              <w:t>55</w:t>
            </w:r>
          </w:p>
        </w:tc>
        <w:tc>
          <w:tcPr>
            <w:tcW w:w="636" w:type="dxa"/>
            <w:shd w:val="clear" w:color="auto" w:fill="auto"/>
            <w:vAlign w:val="center"/>
          </w:tcPr>
          <w:p w:rsidR="0000744B" w:rsidRDefault="009D6FFF">
            <w:pPr>
              <w:jc w:val="center"/>
            </w:pPr>
            <w:r>
              <w:t>56</w:t>
            </w:r>
          </w:p>
        </w:tc>
      </w:tr>
      <w:tr w:rsidR="0000744B">
        <w:trPr>
          <w:jc w:val="center"/>
        </w:trPr>
        <w:tc>
          <w:tcPr>
            <w:tcW w:w="406" w:type="dxa"/>
            <w:shd w:val="clear" w:color="auto" w:fill="auto"/>
            <w:vAlign w:val="center"/>
          </w:tcPr>
          <w:p w:rsidR="0000744B" w:rsidRDefault="009D6FFF">
            <w:pPr>
              <w:jc w:val="center"/>
              <w:rPr>
                <w:i/>
                <w:lang w:val="en-US"/>
              </w:rPr>
            </w:pPr>
            <w:r>
              <w:rPr>
                <w:i/>
                <w:lang w:val="en-US"/>
              </w:rPr>
              <w:t>f</w:t>
            </w:r>
          </w:p>
        </w:tc>
        <w:tc>
          <w:tcPr>
            <w:tcW w:w="497" w:type="dxa"/>
            <w:shd w:val="clear" w:color="auto" w:fill="auto"/>
            <w:vAlign w:val="center"/>
          </w:tcPr>
          <w:p w:rsidR="0000744B" w:rsidRDefault="009D6FFF">
            <w:pPr>
              <w:jc w:val="center"/>
            </w:pPr>
            <w:r>
              <w:t>1</w:t>
            </w:r>
          </w:p>
        </w:tc>
        <w:tc>
          <w:tcPr>
            <w:tcW w:w="496" w:type="dxa"/>
            <w:shd w:val="clear" w:color="auto" w:fill="auto"/>
            <w:vAlign w:val="center"/>
          </w:tcPr>
          <w:p w:rsidR="0000744B" w:rsidRDefault="009D6FFF">
            <w:pPr>
              <w:jc w:val="center"/>
            </w:pPr>
            <w:r>
              <w:t>1</w:t>
            </w:r>
          </w:p>
        </w:tc>
        <w:tc>
          <w:tcPr>
            <w:tcW w:w="498" w:type="dxa"/>
            <w:shd w:val="clear" w:color="auto" w:fill="auto"/>
            <w:vAlign w:val="center"/>
          </w:tcPr>
          <w:p w:rsidR="0000744B" w:rsidRDefault="009D6FFF">
            <w:pPr>
              <w:jc w:val="center"/>
            </w:pPr>
            <w:r>
              <w:t>1</w:t>
            </w:r>
          </w:p>
        </w:tc>
        <w:tc>
          <w:tcPr>
            <w:tcW w:w="498" w:type="dxa"/>
            <w:shd w:val="clear" w:color="auto" w:fill="auto"/>
            <w:vAlign w:val="center"/>
          </w:tcPr>
          <w:p w:rsidR="0000744B" w:rsidRDefault="009D6FFF">
            <w:pPr>
              <w:jc w:val="center"/>
            </w:pPr>
            <w:r>
              <w:t>1</w:t>
            </w:r>
          </w:p>
        </w:tc>
        <w:tc>
          <w:tcPr>
            <w:tcW w:w="498" w:type="dxa"/>
            <w:shd w:val="clear" w:color="auto" w:fill="auto"/>
            <w:vAlign w:val="center"/>
          </w:tcPr>
          <w:p w:rsidR="0000744B" w:rsidRDefault="009D6FFF">
            <w:pPr>
              <w:jc w:val="center"/>
            </w:pPr>
            <w:r>
              <w:t>1</w:t>
            </w:r>
          </w:p>
        </w:tc>
        <w:tc>
          <w:tcPr>
            <w:tcW w:w="498" w:type="dxa"/>
            <w:shd w:val="clear" w:color="auto" w:fill="auto"/>
            <w:vAlign w:val="center"/>
          </w:tcPr>
          <w:p w:rsidR="0000744B" w:rsidRDefault="009D6FFF">
            <w:pPr>
              <w:jc w:val="center"/>
            </w:pPr>
            <w:r>
              <w:t>1</w:t>
            </w:r>
          </w:p>
        </w:tc>
        <w:tc>
          <w:tcPr>
            <w:tcW w:w="498" w:type="dxa"/>
            <w:shd w:val="clear" w:color="auto" w:fill="auto"/>
            <w:vAlign w:val="center"/>
          </w:tcPr>
          <w:p w:rsidR="0000744B" w:rsidRDefault="009D6FFF">
            <w:pPr>
              <w:jc w:val="center"/>
            </w:pPr>
            <w:r>
              <w:t>1</w:t>
            </w:r>
          </w:p>
        </w:tc>
        <w:tc>
          <w:tcPr>
            <w:tcW w:w="498" w:type="dxa"/>
            <w:shd w:val="clear" w:color="auto" w:fill="auto"/>
            <w:vAlign w:val="center"/>
          </w:tcPr>
          <w:p w:rsidR="0000744B" w:rsidRDefault="009D6FFF">
            <w:pPr>
              <w:jc w:val="center"/>
            </w:pPr>
            <w:r>
              <w:t>1</w:t>
            </w:r>
          </w:p>
        </w:tc>
        <w:tc>
          <w:tcPr>
            <w:tcW w:w="498" w:type="dxa"/>
            <w:shd w:val="clear" w:color="auto" w:fill="auto"/>
            <w:vAlign w:val="center"/>
          </w:tcPr>
          <w:p w:rsidR="0000744B" w:rsidRDefault="009D6FFF">
            <w:pPr>
              <w:jc w:val="center"/>
            </w:pPr>
            <w:r>
              <w:t>1</w:t>
            </w:r>
          </w:p>
        </w:tc>
        <w:tc>
          <w:tcPr>
            <w:tcW w:w="498" w:type="dxa"/>
            <w:shd w:val="clear" w:color="auto" w:fill="auto"/>
            <w:vAlign w:val="center"/>
          </w:tcPr>
          <w:p w:rsidR="0000744B" w:rsidRDefault="009D6FFF">
            <w:pPr>
              <w:jc w:val="center"/>
            </w:pPr>
            <w:r>
              <w:t>1</w:t>
            </w:r>
          </w:p>
        </w:tc>
        <w:tc>
          <w:tcPr>
            <w:tcW w:w="498" w:type="dxa"/>
            <w:shd w:val="clear" w:color="auto" w:fill="auto"/>
            <w:vAlign w:val="center"/>
          </w:tcPr>
          <w:p w:rsidR="0000744B" w:rsidRDefault="009D6FFF">
            <w:pPr>
              <w:jc w:val="center"/>
            </w:pPr>
            <w:r>
              <w:t>1</w:t>
            </w:r>
          </w:p>
        </w:tc>
        <w:tc>
          <w:tcPr>
            <w:tcW w:w="498" w:type="dxa"/>
            <w:shd w:val="clear" w:color="auto" w:fill="auto"/>
            <w:vAlign w:val="center"/>
          </w:tcPr>
          <w:p w:rsidR="0000744B" w:rsidRDefault="009D6FFF">
            <w:pPr>
              <w:jc w:val="center"/>
            </w:pPr>
            <w:r>
              <w:t>1</w:t>
            </w:r>
          </w:p>
        </w:tc>
        <w:tc>
          <w:tcPr>
            <w:tcW w:w="498" w:type="dxa"/>
            <w:shd w:val="clear" w:color="auto" w:fill="auto"/>
            <w:vAlign w:val="center"/>
          </w:tcPr>
          <w:p w:rsidR="0000744B" w:rsidRDefault="009D6FFF">
            <w:pPr>
              <w:jc w:val="center"/>
            </w:pPr>
            <w:r>
              <w:t>1</w:t>
            </w:r>
          </w:p>
        </w:tc>
        <w:tc>
          <w:tcPr>
            <w:tcW w:w="636" w:type="dxa"/>
            <w:shd w:val="clear" w:color="auto" w:fill="auto"/>
            <w:vAlign w:val="center"/>
          </w:tcPr>
          <w:p w:rsidR="0000744B" w:rsidRDefault="009D6FFF">
            <w:pPr>
              <w:jc w:val="center"/>
            </w:pPr>
            <w:r>
              <w:t>1</w:t>
            </w:r>
          </w:p>
        </w:tc>
        <w:tc>
          <w:tcPr>
            <w:tcW w:w="636" w:type="dxa"/>
            <w:shd w:val="clear" w:color="auto" w:fill="auto"/>
            <w:vAlign w:val="center"/>
          </w:tcPr>
          <w:p w:rsidR="0000744B" w:rsidRDefault="009D6FFF">
            <w:pPr>
              <w:jc w:val="center"/>
              <w:rPr>
                <w:lang w:val="en-US"/>
              </w:rPr>
            </w:pPr>
            <w:r>
              <w:rPr>
                <w:lang w:val="en-US"/>
              </w:rPr>
              <w:t>2</w:t>
            </w:r>
          </w:p>
        </w:tc>
      </w:tr>
    </w:tbl>
    <w:p w:rsidR="0000744B" w:rsidRDefault="000074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
        <w:gridCol w:w="528"/>
        <w:gridCol w:w="528"/>
        <w:gridCol w:w="528"/>
        <w:gridCol w:w="528"/>
        <w:gridCol w:w="527"/>
        <w:gridCol w:w="527"/>
        <w:gridCol w:w="527"/>
        <w:gridCol w:w="527"/>
        <w:gridCol w:w="527"/>
        <w:gridCol w:w="527"/>
        <w:gridCol w:w="527"/>
        <w:gridCol w:w="527"/>
        <w:gridCol w:w="527"/>
        <w:gridCol w:w="666"/>
        <w:gridCol w:w="666"/>
        <w:gridCol w:w="963"/>
      </w:tblGrid>
      <w:tr w:rsidR="0000744B">
        <w:trPr>
          <w:jc w:val="center"/>
        </w:trPr>
        <w:tc>
          <w:tcPr>
            <w:tcW w:w="0" w:type="auto"/>
            <w:shd w:val="clear" w:color="auto" w:fill="auto"/>
          </w:tcPr>
          <w:p w:rsidR="0000744B" w:rsidRDefault="009D6FFF">
            <w:pPr>
              <w:jc w:val="center"/>
              <w:rPr>
                <w:i/>
              </w:rPr>
            </w:pPr>
            <w:r>
              <w:rPr>
                <w:i/>
                <w:lang w:val="en-US"/>
              </w:rPr>
              <w:t>X</w:t>
            </w:r>
          </w:p>
        </w:tc>
        <w:tc>
          <w:tcPr>
            <w:tcW w:w="0" w:type="auto"/>
            <w:shd w:val="clear" w:color="auto" w:fill="auto"/>
            <w:vAlign w:val="center"/>
          </w:tcPr>
          <w:p w:rsidR="0000744B" w:rsidRDefault="009D6FFF">
            <w:pPr>
              <w:jc w:val="center"/>
            </w:pPr>
            <w:r>
              <w:t>57</w:t>
            </w:r>
          </w:p>
        </w:tc>
        <w:tc>
          <w:tcPr>
            <w:tcW w:w="0" w:type="auto"/>
            <w:shd w:val="clear" w:color="auto" w:fill="auto"/>
          </w:tcPr>
          <w:p w:rsidR="0000744B" w:rsidRDefault="009D6FFF">
            <w:pPr>
              <w:jc w:val="center"/>
            </w:pPr>
            <w:r>
              <w:t>58</w:t>
            </w:r>
          </w:p>
        </w:tc>
        <w:tc>
          <w:tcPr>
            <w:tcW w:w="0" w:type="auto"/>
            <w:shd w:val="clear" w:color="auto" w:fill="auto"/>
          </w:tcPr>
          <w:p w:rsidR="0000744B" w:rsidRDefault="009D6FFF">
            <w:pPr>
              <w:jc w:val="center"/>
            </w:pPr>
            <w:r>
              <w:t>60</w:t>
            </w:r>
          </w:p>
        </w:tc>
        <w:tc>
          <w:tcPr>
            <w:tcW w:w="0" w:type="auto"/>
            <w:shd w:val="clear" w:color="auto" w:fill="auto"/>
          </w:tcPr>
          <w:p w:rsidR="0000744B" w:rsidRDefault="009D6FFF">
            <w:pPr>
              <w:jc w:val="center"/>
            </w:pPr>
            <w:r>
              <w:t>62</w:t>
            </w:r>
          </w:p>
        </w:tc>
        <w:tc>
          <w:tcPr>
            <w:tcW w:w="0" w:type="auto"/>
            <w:shd w:val="clear" w:color="auto" w:fill="auto"/>
          </w:tcPr>
          <w:p w:rsidR="0000744B" w:rsidRDefault="009D6FFF">
            <w:pPr>
              <w:jc w:val="center"/>
            </w:pPr>
            <w:r>
              <w:t>65</w:t>
            </w:r>
          </w:p>
        </w:tc>
        <w:tc>
          <w:tcPr>
            <w:tcW w:w="0" w:type="auto"/>
            <w:shd w:val="clear" w:color="auto" w:fill="auto"/>
          </w:tcPr>
          <w:p w:rsidR="0000744B" w:rsidRDefault="009D6FFF">
            <w:pPr>
              <w:jc w:val="center"/>
            </w:pPr>
            <w:r>
              <w:t>69</w:t>
            </w:r>
          </w:p>
        </w:tc>
        <w:tc>
          <w:tcPr>
            <w:tcW w:w="0" w:type="auto"/>
            <w:shd w:val="clear" w:color="auto" w:fill="auto"/>
          </w:tcPr>
          <w:p w:rsidR="0000744B" w:rsidRDefault="009D6FFF">
            <w:pPr>
              <w:jc w:val="center"/>
            </w:pPr>
            <w:r>
              <w:t>71</w:t>
            </w:r>
          </w:p>
        </w:tc>
        <w:tc>
          <w:tcPr>
            <w:tcW w:w="0" w:type="auto"/>
            <w:shd w:val="clear" w:color="auto" w:fill="auto"/>
          </w:tcPr>
          <w:p w:rsidR="0000744B" w:rsidRDefault="009D6FFF">
            <w:pPr>
              <w:jc w:val="center"/>
            </w:pPr>
            <w:r>
              <w:t>77</w:t>
            </w:r>
          </w:p>
        </w:tc>
        <w:tc>
          <w:tcPr>
            <w:tcW w:w="0" w:type="auto"/>
            <w:shd w:val="clear" w:color="auto" w:fill="auto"/>
          </w:tcPr>
          <w:p w:rsidR="0000744B" w:rsidRDefault="009D6FFF">
            <w:pPr>
              <w:jc w:val="center"/>
            </w:pPr>
            <w:r>
              <w:t>79</w:t>
            </w:r>
          </w:p>
        </w:tc>
        <w:tc>
          <w:tcPr>
            <w:tcW w:w="0" w:type="auto"/>
            <w:shd w:val="clear" w:color="auto" w:fill="auto"/>
          </w:tcPr>
          <w:p w:rsidR="0000744B" w:rsidRDefault="009D6FFF">
            <w:pPr>
              <w:jc w:val="center"/>
            </w:pPr>
            <w:r>
              <w:t>84</w:t>
            </w:r>
          </w:p>
        </w:tc>
        <w:tc>
          <w:tcPr>
            <w:tcW w:w="0" w:type="auto"/>
            <w:shd w:val="clear" w:color="auto" w:fill="auto"/>
          </w:tcPr>
          <w:p w:rsidR="0000744B" w:rsidRDefault="009D6FFF">
            <w:pPr>
              <w:jc w:val="center"/>
            </w:pPr>
            <w:r>
              <w:t>87</w:t>
            </w:r>
          </w:p>
        </w:tc>
        <w:tc>
          <w:tcPr>
            <w:tcW w:w="0" w:type="auto"/>
            <w:shd w:val="clear" w:color="auto" w:fill="auto"/>
          </w:tcPr>
          <w:p w:rsidR="0000744B" w:rsidRDefault="009D6FFF">
            <w:pPr>
              <w:jc w:val="center"/>
            </w:pPr>
            <w:r>
              <w:t>92</w:t>
            </w:r>
          </w:p>
        </w:tc>
        <w:tc>
          <w:tcPr>
            <w:tcW w:w="0" w:type="auto"/>
            <w:shd w:val="clear" w:color="auto" w:fill="auto"/>
          </w:tcPr>
          <w:p w:rsidR="0000744B" w:rsidRDefault="009D6FFF">
            <w:pPr>
              <w:jc w:val="center"/>
            </w:pPr>
            <w:r>
              <w:t>96</w:t>
            </w:r>
          </w:p>
        </w:tc>
        <w:tc>
          <w:tcPr>
            <w:tcW w:w="0" w:type="auto"/>
            <w:shd w:val="clear" w:color="auto" w:fill="auto"/>
          </w:tcPr>
          <w:p w:rsidR="0000744B" w:rsidRDefault="009D6FFF">
            <w:pPr>
              <w:jc w:val="center"/>
            </w:pPr>
            <w:r>
              <w:t>107</w:t>
            </w:r>
          </w:p>
        </w:tc>
        <w:tc>
          <w:tcPr>
            <w:tcW w:w="0" w:type="auto"/>
            <w:shd w:val="clear" w:color="auto" w:fill="auto"/>
          </w:tcPr>
          <w:p w:rsidR="0000744B" w:rsidRDefault="009D6FFF">
            <w:pPr>
              <w:jc w:val="center"/>
            </w:pPr>
            <w:r>
              <w:t>111</w:t>
            </w:r>
          </w:p>
        </w:tc>
        <w:tc>
          <w:tcPr>
            <w:tcW w:w="0" w:type="auto"/>
            <w:shd w:val="clear" w:color="auto" w:fill="auto"/>
          </w:tcPr>
          <w:p w:rsidR="0000744B" w:rsidRDefault="009D6FFF">
            <w:pPr>
              <w:jc w:val="center"/>
            </w:pPr>
            <w:r>
              <w:t>Итого</w:t>
            </w:r>
          </w:p>
        </w:tc>
      </w:tr>
      <w:tr w:rsidR="0000744B">
        <w:trPr>
          <w:jc w:val="center"/>
        </w:trPr>
        <w:tc>
          <w:tcPr>
            <w:tcW w:w="0" w:type="auto"/>
            <w:shd w:val="clear" w:color="auto" w:fill="auto"/>
          </w:tcPr>
          <w:p w:rsidR="0000744B" w:rsidRDefault="009D6FFF">
            <w:pPr>
              <w:jc w:val="center"/>
              <w:rPr>
                <w:i/>
                <w:lang w:val="en-US"/>
              </w:rPr>
            </w:pPr>
            <w:r>
              <w:rPr>
                <w:i/>
                <w:lang w:val="en-US"/>
              </w:rPr>
              <w:t>f</w:t>
            </w:r>
          </w:p>
        </w:tc>
        <w:tc>
          <w:tcPr>
            <w:tcW w:w="0" w:type="auto"/>
            <w:shd w:val="clear" w:color="auto" w:fill="auto"/>
            <w:vAlign w:val="center"/>
          </w:tcPr>
          <w:p w:rsidR="0000744B" w:rsidRDefault="009D6FFF">
            <w:pPr>
              <w:jc w:val="center"/>
            </w:pPr>
            <w:r>
              <w:t>4</w:t>
            </w:r>
          </w:p>
        </w:tc>
        <w:tc>
          <w:tcPr>
            <w:tcW w:w="0" w:type="auto"/>
            <w:shd w:val="clear" w:color="auto" w:fill="auto"/>
          </w:tcPr>
          <w:p w:rsidR="0000744B" w:rsidRDefault="009D6FFF">
            <w:pPr>
              <w:jc w:val="center"/>
            </w:pPr>
            <w:r>
              <w:t>1</w:t>
            </w:r>
          </w:p>
        </w:tc>
        <w:tc>
          <w:tcPr>
            <w:tcW w:w="0" w:type="auto"/>
            <w:shd w:val="clear" w:color="auto" w:fill="auto"/>
          </w:tcPr>
          <w:p w:rsidR="0000744B" w:rsidRDefault="009D6FFF">
            <w:pPr>
              <w:jc w:val="center"/>
            </w:pPr>
            <w:r>
              <w:t>2</w:t>
            </w:r>
          </w:p>
        </w:tc>
        <w:tc>
          <w:tcPr>
            <w:tcW w:w="0" w:type="auto"/>
            <w:shd w:val="clear" w:color="auto" w:fill="auto"/>
          </w:tcPr>
          <w:p w:rsidR="0000744B" w:rsidRDefault="009D6FFF">
            <w:pPr>
              <w:jc w:val="center"/>
            </w:pPr>
            <w:r>
              <w:t>1</w:t>
            </w:r>
          </w:p>
        </w:tc>
        <w:tc>
          <w:tcPr>
            <w:tcW w:w="0" w:type="auto"/>
            <w:shd w:val="clear" w:color="auto" w:fill="auto"/>
          </w:tcPr>
          <w:p w:rsidR="0000744B" w:rsidRDefault="009D6FFF">
            <w:pPr>
              <w:jc w:val="center"/>
            </w:pPr>
            <w:r>
              <w:t>1</w:t>
            </w:r>
          </w:p>
        </w:tc>
        <w:tc>
          <w:tcPr>
            <w:tcW w:w="0" w:type="auto"/>
            <w:shd w:val="clear" w:color="auto" w:fill="auto"/>
          </w:tcPr>
          <w:p w:rsidR="0000744B" w:rsidRDefault="009D6FFF">
            <w:pPr>
              <w:jc w:val="center"/>
            </w:pPr>
            <w:r>
              <w:t>1</w:t>
            </w:r>
          </w:p>
        </w:tc>
        <w:tc>
          <w:tcPr>
            <w:tcW w:w="0" w:type="auto"/>
            <w:shd w:val="clear" w:color="auto" w:fill="auto"/>
          </w:tcPr>
          <w:p w:rsidR="0000744B" w:rsidRDefault="009D6FFF">
            <w:pPr>
              <w:jc w:val="center"/>
            </w:pPr>
            <w:r>
              <w:t>1</w:t>
            </w:r>
          </w:p>
        </w:tc>
        <w:tc>
          <w:tcPr>
            <w:tcW w:w="0" w:type="auto"/>
            <w:shd w:val="clear" w:color="auto" w:fill="auto"/>
          </w:tcPr>
          <w:p w:rsidR="0000744B" w:rsidRDefault="009D6FFF">
            <w:pPr>
              <w:jc w:val="center"/>
            </w:pPr>
            <w:r>
              <w:t>1</w:t>
            </w:r>
          </w:p>
        </w:tc>
        <w:tc>
          <w:tcPr>
            <w:tcW w:w="0" w:type="auto"/>
            <w:shd w:val="clear" w:color="auto" w:fill="auto"/>
          </w:tcPr>
          <w:p w:rsidR="0000744B" w:rsidRDefault="009D6FFF">
            <w:pPr>
              <w:jc w:val="center"/>
            </w:pPr>
            <w:r>
              <w:t>1</w:t>
            </w:r>
          </w:p>
        </w:tc>
        <w:tc>
          <w:tcPr>
            <w:tcW w:w="0" w:type="auto"/>
            <w:shd w:val="clear" w:color="auto" w:fill="auto"/>
          </w:tcPr>
          <w:p w:rsidR="0000744B" w:rsidRDefault="009D6FFF">
            <w:pPr>
              <w:jc w:val="center"/>
            </w:pPr>
            <w:r>
              <w:t>1</w:t>
            </w:r>
          </w:p>
        </w:tc>
        <w:tc>
          <w:tcPr>
            <w:tcW w:w="0" w:type="auto"/>
            <w:shd w:val="clear" w:color="auto" w:fill="auto"/>
          </w:tcPr>
          <w:p w:rsidR="0000744B" w:rsidRDefault="009D6FFF">
            <w:pPr>
              <w:jc w:val="center"/>
            </w:pPr>
            <w:r>
              <w:t>1</w:t>
            </w:r>
          </w:p>
        </w:tc>
        <w:tc>
          <w:tcPr>
            <w:tcW w:w="0" w:type="auto"/>
            <w:shd w:val="clear" w:color="auto" w:fill="auto"/>
          </w:tcPr>
          <w:p w:rsidR="0000744B" w:rsidRDefault="009D6FFF">
            <w:pPr>
              <w:jc w:val="center"/>
            </w:pPr>
            <w:r>
              <w:t>1</w:t>
            </w:r>
          </w:p>
        </w:tc>
        <w:tc>
          <w:tcPr>
            <w:tcW w:w="0" w:type="auto"/>
            <w:shd w:val="clear" w:color="auto" w:fill="auto"/>
          </w:tcPr>
          <w:p w:rsidR="0000744B" w:rsidRDefault="009D6FFF">
            <w:pPr>
              <w:jc w:val="center"/>
            </w:pPr>
            <w:r>
              <w:t>1</w:t>
            </w:r>
          </w:p>
        </w:tc>
        <w:tc>
          <w:tcPr>
            <w:tcW w:w="0" w:type="auto"/>
            <w:shd w:val="clear" w:color="auto" w:fill="auto"/>
          </w:tcPr>
          <w:p w:rsidR="0000744B" w:rsidRDefault="009D6FFF">
            <w:pPr>
              <w:jc w:val="center"/>
            </w:pPr>
            <w:r>
              <w:t>1</w:t>
            </w:r>
          </w:p>
        </w:tc>
        <w:tc>
          <w:tcPr>
            <w:tcW w:w="0" w:type="auto"/>
            <w:shd w:val="clear" w:color="auto" w:fill="auto"/>
          </w:tcPr>
          <w:p w:rsidR="0000744B" w:rsidRDefault="009D6FFF">
            <w:pPr>
              <w:jc w:val="center"/>
            </w:pPr>
            <w:r>
              <w:t>1</w:t>
            </w:r>
          </w:p>
        </w:tc>
        <w:tc>
          <w:tcPr>
            <w:tcW w:w="0" w:type="auto"/>
            <w:shd w:val="clear" w:color="auto" w:fill="auto"/>
          </w:tcPr>
          <w:p w:rsidR="0000744B" w:rsidRDefault="0000744B">
            <w:pPr>
              <w:jc w:val="center"/>
            </w:pP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3.4. Для контроля подсчитаем итог: </w:t>
      </w:r>
      <w:r>
        <w:rPr>
          <w:noProof/>
          <w:position w:val="-16"/>
          <w:sz w:val="28"/>
          <w:szCs w:val="28"/>
        </w:rPr>
        <w:drawing>
          <wp:inline distT="0" distB="0" distL="114300" distR="114300">
            <wp:extent cx="1079500" cy="292100"/>
            <wp:effectExtent l="0" t="0" r="0" b="0"/>
            <wp:docPr id="144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
                    <pic:cNvPicPr/>
                  </pic:nvPicPr>
                  <pic:blipFill rotWithShape="1">
                    <a:blip r:embed="rId2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79500" cy="292100"/>
                    </a:xfrm>
                    <a:prstGeom prst="rect">
                      <a:avLst/>
                    </a:prstGeom>
                  </pic:spPr>
                </pic:pic>
              </a:graphicData>
            </a:graphic>
          </wp:inline>
        </w:drawing>
      </w:r>
    </w:p>
    <w:p w:rsidR="0000744B" w:rsidRDefault="009D6FFF">
      <w:pPr>
        <w:ind w:firstLine="720"/>
        <w:jc w:val="both"/>
        <w:rPr>
          <w:sz w:val="28"/>
          <w:szCs w:val="28"/>
        </w:rPr>
      </w:pPr>
      <w:r>
        <w:rPr>
          <w:sz w:val="28"/>
          <w:szCs w:val="28"/>
        </w:rPr>
        <w:t xml:space="preserve">3.5. Определим число групп или интервалов по формуле (1.1): </w:t>
      </w:r>
    </w:p>
    <w:p w:rsidR="0000744B" w:rsidRDefault="009D6FFF">
      <w:pPr>
        <w:jc w:val="center"/>
        <w:rPr>
          <w:sz w:val="28"/>
          <w:szCs w:val="28"/>
        </w:rPr>
      </w:pPr>
      <w:r>
        <w:rPr>
          <w:noProof/>
          <w:position w:val="-12"/>
          <w:sz w:val="28"/>
          <w:szCs w:val="28"/>
        </w:rPr>
        <w:drawing>
          <wp:inline distT="0" distB="0" distL="114300" distR="114300">
            <wp:extent cx="2209800" cy="228600"/>
            <wp:effectExtent l="0" t="0" r="0" b="0"/>
            <wp:docPr id="144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
                    <pic:cNvPicPr/>
                  </pic:nvPicPr>
                  <pic:blipFill rotWithShape="1">
                    <a:blip r:embed="rId2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09800" cy="228600"/>
                    </a:xfrm>
                    <a:prstGeom prst="rect">
                      <a:avLst/>
                    </a:prstGeom>
                  </pic:spPr>
                </pic:pic>
              </a:graphicData>
            </a:graphic>
          </wp:inline>
        </w:drawing>
      </w:r>
    </w:p>
    <w:p w:rsidR="0000744B" w:rsidRDefault="009D6FFF">
      <w:pPr>
        <w:ind w:firstLine="720"/>
        <w:jc w:val="both"/>
        <w:rPr>
          <w:sz w:val="28"/>
          <w:szCs w:val="28"/>
        </w:rPr>
      </w:pPr>
      <w:r>
        <w:rPr>
          <w:sz w:val="28"/>
          <w:szCs w:val="28"/>
        </w:rPr>
        <w:t xml:space="preserve">3.6. Определим размах интервала по формуле (1.2): </w:t>
      </w:r>
    </w:p>
    <w:p w:rsidR="0000744B" w:rsidRDefault="009D6FFF">
      <w:pPr>
        <w:jc w:val="center"/>
        <w:rPr>
          <w:sz w:val="28"/>
          <w:szCs w:val="28"/>
        </w:rPr>
      </w:pPr>
      <w:r>
        <w:rPr>
          <w:noProof/>
          <w:position w:val="-28"/>
          <w:sz w:val="28"/>
          <w:szCs w:val="28"/>
        </w:rPr>
        <w:drawing>
          <wp:inline distT="0" distB="0" distL="114300" distR="114300">
            <wp:extent cx="1752599" cy="457200"/>
            <wp:effectExtent l="0" t="0" r="0" b="0"/>
            <wp:docPr id="144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
                    <pic:cNvPicPr/>
                  </pic:nvPicPr>
                  <pic:blipFill rotWithShape="1">
                    <a:blip r:embed="rId2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52599" cy="457200"/>
                    </a:xfrm>
                    <a:prstGeom prst="rect">
                      <a:avLst/>
                    </a:prstGeom>
                  </pic:spPr>
                </pic:pic>
              </a:graphicData>
            </a:graphic>
          </wp:inline>
        </w:drawing>
      </w:r>
    </w:p>
    <w:p w:rsidR="0000744B" w:rsidRDefault="009D6FFF">
      <w:pPr>
        <w:ind w:firstLine="720"/>
        <w:jc w:val="both"/>
        <w:rPr>
          <w:sz w:val="28"/>
          <w:szCs w:val="28"/>
        </w:rPr>
      </w:pPr>
      <w:r>
        <w:rPr>
          <w:sz w:val="28"/>
          <w:szCs w:val="28"/>
        </w:rPr>
        <w:t xml:space="preserve">3.7. Построим интервалы выручки от продажи по возрастанию </w:t>
      </w:r>
      <w:r>
        <w:rPr>
          <w:i/>
          <w:sz w:val="28"/>
          <w:szCs w:val="28"/>
          <w:lang w:val="en-US"/>
        </w:rPr>
        <w:t>X</w:t>
      </w:r>
      <w:r>
        <w:rPr>
          <w:sz w:val="28"/>
          <w:szCs w:val="28"/>
        </w:rPr>
        <w:t xml:space="preserve">. </w:t>
      </w:r>
    </w:p>
    <w:p w:rsidR="0000744B" w:rsidRDefault="009D6FFF">
      <w:pPr>
        <w:ind w:firstLine="720"/>
        <w:jc w:val="both"/>
        <w:rPr>
          <w:sz w:val="28"/>
          <w:szCs w:val="28"/>
        </w:rPr>
      </w:pPr>
      <w:r>
        <w:rPr>
          <w:sz w:val="28"/>
          <w:szCs w:val="28"/>
        </w:rPr>
        <w:t xml:space="preserve">Для этого примем нижнюю границу первого интервала равной 24 млн. долл., а его верхнюю границу найдем путем прибавления размаха интервала, т.е. 24 + 15 = 39 млн. долл. Таким образом, первый интервал имеет границы от 24 до 39 млн. долл. </w:t>
      </w:r>
    </w:p>
    <w:p w:rsidR="0000744B" w:rsidRDefault="009D6FFF">
      <w:pPr>
        <w:ind w:firstLine="720"/>
        <w:jc w:val="both"/>
        <w:rPr>
          <w:sz w:val="28"/>
          <w:szCs w:val="28"/>
        </w:rPr>
      </w:pPr>
      <w:r>
        <w:rPr>
          <w:sz w:val="28"/>
          <w:szCs w:val="28"/>
        </w:rPr>
        <w:t>Далее примем нижнюю границу второго интервала равной верхней границе предыдущего интервала, т.е. 39 млн. долл., а верхнюю границу найдем аналогично 39 + 15 = 54 и так далее. Таким образом, второй интервал имеет границы от 39 до 54 млн. долл. и так далее. Первый и последний интервалы оставим открытыми: до 39 млн. долл. и 99 млн. долл. и более.</w:t>
      </w:r>
    </w:p>
    <w:p w:rsidR="0000744B" w:rsidRDefault="009D6FFF">
      <w:pPr>
        <w:ind w:firstLine="720"/>
        <w:jc w:val="both"/>
        <w:rPr>
          <w:sz w:val="28"/>
          <w:szCs w:val="28"/>
        </w:rPr>
      </w:pPr>
      <w:r>
        <w:rPr>
          <w:sz w:val="28"/>
          <w:szCs w:val="28"/>
        </w:rPr>
        <w:t xml:space="preserve">3.8. Определим частоту каждого интервала </w:t>
      </w:r>
      <w:r>
        <w:rPr>
          <w:i/>
          <w:sz w:val="28"/>
          <w:szCs w:val="28"/>
          <w:lang w:val="en-US"/>
        </w:rPr>
        <w:t>f</w:t>
      </w:r>
      <w:r>
        <w:rPr>
          <w:sz w:val="28"/>
          <w:szCs w:val="28"/>
        </w:rPr>
        <w:t xml:space="preserve">. Например, стоимость внешнеторгового оборота до 39 млн. долл. встречается у 4 таможенных постов, стоимость внешнеторгового оборота от 39 до 54 млн. долл. – встречается у 7 таможенных постов и так далее. </w:t>
      </w:r>
    </w:p>
    <w:p w:rsidR="0000744B" w:rsidRDefault="009D6FFF">
      <w:pPr>
        <w:ind w:firstLine="720"/>
        <w:jc w:val="both"/>
        <w:rPr>
          <w:sz w:val="28"/>
          <w:szCs w:val="28"/>
        </w:rPr>
      </w:pPr>
      <w:r>
        <w:rPr>
          <w:sz w:val="28"/>
          <w:szCs w:val="28"/>
        </w:rPr>
        <w:t>При этом нижняя граница интервала включается в соответствующую группу, а верхняя – не включается. Например, от 39 млн. долл. (включительно) до 54 млн. долл. (не включительно), от 54 (включительно) до 69 млн. долл. (не включительно) и так далее.</w:t>
      </w:r>
    </w:p>
    <w:p w:rsidR="0000744B" w:rsidRDefault="009D6FFF">
      <w:pPr>
        <w:ind w:firstLine="720"/>
        <w:jc w:val="both"/>
        <w:rPr>
          <w:sz w:val="28"/>
          <w:szCs w:val="28"/>
        </w:rPr>
      </w:pPr>
      <w:r>
        <w:rPr>
          <w:sz w:val="28"/>
          <w:szCs w:val="28"/>
        </w:rPr>
        <w:lastRenderedPageBreak/>
        <w:t>3.9. Построим интервальную группировку в виде статистической таблицы.</w:t>
      </w:r>
    </w:p>
    <w:p w:rsidR="0000744B" w:rsidRDefault="0000744B">
      <w:pPr>
        <w:ind w:firstLine="72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644"/>
      </w:tblGrid>
      <w:tr w:rsidR="0000744B">
        <w:trPr>
          <w:trHeight w:val="851"/>
          <w:jc w:val="center"/>
        </w:trPr>
        <w:tc>
          <w:tcPr>
            <w:tcW w:w="2574" w:type="pct"/>
            <w:shd w:val="clear" w:color="auto" w:fill="auto"/>
            <w:vAlign w:val="center"/>
          </w:tcPr>
          <w:p w:rsidR="0000744B" w:rsidRDefault="009D6FFF">
            <w:pPr>
              <w:jc w:val="center"/>
              <w:rPr>
                <w:i/>
              </w:rPr>
            </w:pPr>
            <w:r>
              <w:rPr>
                <w:i/>
                <w:lang w:val="en-US"/>
              </w:rPr>
              <w:t>X</w:t>
            </w:r>
          </w:p>
        </w:tc>
        <w:tc>
          <w:tcPr>
            <w:tcW w:w="2426" w:type="pct"/>
            <w:shd w:val="clear" w:color="auto" w:fill="auto"/>
            <w:vAlign w:val="center"/>
          </w:tcPr>
          <w:p w:rsidR="0000744B" w:rsidRDefault="009D6FFF">
            <w:pPr>
              <w:jc w:val="center"/>
              <w:rPr>
                <w:i/>
              </w:rPr>
            </w:pPr>
            <w:r>
              <w:rPr>
                <w:i/>
                <w:lang w:val="en-US"/>
              </w:rPr>
              <w:t>f</w:t>
            </w:r>
          </w:p>
        </w:tc>
      </w:tr>
      <w:tr w:rsidR="0000744B">
        <w:trPr>
          <w:jc w:val="center"/>
        </w:trPr>
        <w:tc>
          <w:tcPr>
            <w:tcW w:w="2574" w:type="pct"/>
            <w:shd w:val="clear" w:color="auto" w:fill="auto"/>
          </w:tcPr>
          <w:p w:rsidR="0000744B" w:rsidRDefault="009D6FFF">
            <w:pPr>
              <w:jc w:val="center"/>
            </w:pPr>
            <w:r>
              <w:t>до 39</w:t>
            </w:r>
          </w:p>
        </w:tc>
        <w:tc>
          <w:tcPr>
            <w:tcW w:w="2426" w:type="pct"/>
            <w:shd w:val="clear" w:color="auto" w:fill="auto"/>
          </w:tcPr>
          <w:p w:rsidR="0000744B" w:rsidRDefault="009D6FFF">
            <w:pPr>
              <w:jc w:val="center"/>
            </w:pPr>
            <w:r>
              <w:t>5</w:t>
            </w:r>
          </w:p>
        </w:tc>
      </w:tr>
      <w:tr w:rsidR="0000744B">
        <w:trPr>
          <w:jc w:val="center"/>
        </w:trPr>
        <w:tc>
          <w:tcPr>
            <w:tcW w:w="2574" w:type="pct"/>
            <w:shd w:val="clear" w:color="auto" w:fill="auto"/>
          </w:tcPr>
          <w:p w:rsidR="0000744B" w:rsidRDefault="009D6FFF">
            <w:pPr>
              <w:jc w:val="center"/>
            </w:pPr>
            <w:r>
              <w:t>39-54</w:t>
            </w:r>
          </w:p>
        </w:tc>
        <w:tc>
          <w:tcPr>
            <w:tcW w:w="2426" w:type="pct"/>
            <w:shd w:val="clear" w:color="auto" w:fill="auto"/>
          </w:tcPr>
          <w:p w:rsidR="0000744B" w:rsidRDefault="009D6FFF">
            <w:pPr>
              <w:jc w:val="center"/>
            </w:pPr>
            <w:r>
              <w:t>7</w:t>
            </w:r>
          </w:p>
        </w:tc>
      </w:tr>
      <w:tr w:rsidR="0000744B">
        <w:trPr>
          <w:jc w:val="center"/>
        </w:trPr>
        <w:tc>
          <w:tcPr>
            <w:tcW w:w="2574" w:type="pct"/>
            <w:shd w:val="clear" w:color="auto" w:fill="auto"/>
          </w:tcPr>
          <w:p w:rsidR="0000744B" w:rsidRDefault="009D6FFF">
            <w:pPr>
              <w:jc w:val="center"/>
            </w:pPr>
            <w:r>
              <w:t>54-69</w:t>
            </w:r>
          </w:p>
        </w:tc>
        <w:tc>
          <w:tcPr>
            <w:tcW w:w="2426" w:type="pct"/>
            <w:shd w:val="clear" w:color="auto" w:fill="auto"/>
          </w:tcPr>
          <w:p w:rsidR="0000744B" w:rsidRDefault="009D6FFF">
            <w:pPr>
              <w:jc w:val="center"/>
            </w:pPr>
            <w:r>
              <w:t>13</w:t>
            </w:r>
          </w:p>
        </w:tc>
      </w:tr>
      <w:tr w:rsidR="0000744B">
        <w:trPr>
          <w:jc w:val="center"/>
        </w:trPr>
        <w:tc>
          <w:tcPr>
            <w:tcW w:w="2574" w:type="pct"/>
            <w:shd w:val="clear" w:color="auto" w:fill="auto"/>
          </w:tcPr>
          <w:p w:rsidR="0000744B" w:rsidRDefault="009D6FFF">
            <w:pPr>
              <w:jc w:val="center"/>
            </w:pPr>
            <w:r>
              <w:t>69-84</w:t>
            </w:r>
          </w:p>
        </w:tc>
        <w:tc>
          <w:tcPr>
            <w:tcW w:w="2426" w:type="pct"/>
            <w:shd w:val="clear" w:color="auto" w:fill="auto"/>
          </w:tcPr>
          <w:p w:rsidR="0000744B" w:rsidRDefault="009D6FFF">
            <w:pPr>
              <w:jc w:val="center"/>
            </w:pPr>
            <w:r>
              <w:t>4</w:t>
            </w:r>
          </w:p>
        </w:tc>
      </w:tr>
      <w:tr w:rsidR="0000744B">
        <w:trPr>
          <w:jc w:val="center"/>
        </w:trPr>
        <w:tc>
          <w:tcPr>
            <w:tcW w:w="2574" w:type="pct"/>
            <w:shd w:val="clear" w:color="auto" w:fill="auto"/>
          </w:tcPr>
          <w:p w:rsidR="0000744B" w:rsidRDefault="009D6FFF">
            <w:pPr>
              <w:jc w:val="center"/>
              <w:rPr>
                <w:lang w:val="en-US"/>
              </w:rPr>
            </w:pPr>
            <w:r>
              <w:t>84-99</w:t>
            </w:r>
          </w:p>
        </w:tc>
        <w:tc>
          <w:tcPr>
            <w:tcW w:w="2426" w:type="pct"/>
            <w:shd w:val="clear" w:color="auto" w:fill="auto"/>
          </w:tcPr>
          <w:p w:rsidR="0000744B" w:rsidRDefault="009D6FFF">
            <w:pPr>
              <w:jc w:val="center"/>
            </w:pPr>
            <w:r>
              <w:t>4</w:t>
            </w:r>
          </w:p>
        </w:tc>
      </w:tr>
      <w:tr w:rsidR="0000744B">
        <w:trPr>
          <w:jc w:val="center"/>
        </w:trPr>
        <w:tc>
          <w:tcPr>
            <w:tcW w:w="2574" w:type="pct"/>
            <w:shd w:val="clear" w:color="auto" w:fill="auto"/>
          </w:tcPr>
          <w:p w:rsidR="0000744B" w:rsidRDefault="009D6FFF">
            <w:pPr>
              <w:jc w:val="center"/>
            </w:pPr>
            <w:r>
              <w:t>99 и более</w:t>
            </w:r>
          </w:p>
        </w:tc>
        <w:tc>
          <w:tcPr>
            <w:tcW w:w="2426" w:type="pct"/>
            <w:shd w:val="clear" w:color="auto" w:fill="auto"/>
          </w:tcPr>
          <w:p w:rsidR="0000744B" w:rsidRDefault="009D6FFF">
            <w:pPr>
              <w:jc w:val="center"/>
            </w:pPr>
            <w:r>
              <w:t>2</w:t>
            </w:r>
          </w:p>
        </w:tc>
      </w:tr>
      <w:tr w:rsidR="0000744B">
        <w:trPr>
          <w:jc w:val="center"/>
        </w:trPr>
        <w:tc>
          <w:tcPr>
            <w:tcW w:w="2574" w:type="pct"/>
            <w:shd w:val="clear" w:color="auto" w:fill="auto"/>
          </w:tcPr>
          <w:p w:rsidR="0000744B" w:rsidRDefault="009D6FFF">
            <w:pPr>
              <w:jc w:val="center"/>
            </w:pPr>
            <w:r>
              <w:t>Итого:</w:t>
            </w:r>
          </w:p>
        </w:tc>
        <w:tc>
          <w:tcPr>
            <w:tcW w:w="2426" w:type="pct"/>
            <w:shd w:val="clear" w:color="auto" w:fill="auto"/>
          </w:tcPr>
          <w:p w:rsidR="0000744B" w:rsidRDefault="0000744B">
            <w:pPr>
              <w:jc w:val="center"/>
            </w:pP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3.</w:t>
      </w:r>
      <w:r>
        <w:rPr>
          <w:sz w:val="28"/>
          <w:szCs w:val="28"/>
          <w:lang w:val="en-US"/>
        </w:rPr>
        <w:t>10</w:t>
      </w:r>
      <w:r>
        <w:rPr>
          <w:sz w:val="28"/>
          <w:szCs w:val="28"/>
        </w:rPr>
        <w:t xml:space="preserve">. Для контроля подсчитаем итог: </w:t>
      </w:r>
      <w:r>
        <w:rPr>
          <w:noProof/>
          <w:position w:val="-16"/>
          <w:sz w:val="28"/>
          <w:szCs w:val="28"/>
        </w:rPr>
        <w:drawing>
          <wp:inline distT="0" distB="0" distL="114300" distR="114300">
            <wp:extent cx="1079500" cy="292100"/>
            <wp:effectExtent l="0" t="0" r="0" b="0"/>
            <wp:docPr id="144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
                    <pic:cNvPicPr/>
                  </pic:nvPicPr>
                  <pic:blipFill rotWithShape="1">
                    <a:blip r:embed="rId2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79500" cy="292100"/>
                    </a:xfrm>
                    <a:prstGeom prst="rect">
                      <a:avLst/>
                    </a:prstGeom>
                  </pic:spPr>
                </pic:pic>
              </a:graphicData>
            </a:graphic>
          </wp:inline>
        </w:drawing>
      </w:r>
    </w:p>
    <w:p w:rsidR="0000744B" w:rsidRDefault="009D6FFF">
      <w:pPr>
        <w:ind w:firstLine="720"/>
        <w:jc w:val="both"/>
        <w:rPr>
          <w:sz w:val="28"/>
          <w:szCs w:val="28"/>
        </w:rPr>
      </w:pPr>
      <w:r>
        <w:rPr>
          <w:sz w:val="28"/>
          <w:szCs w:val="28"/>
        </w:rPr>
        <w:t xml:space="preserve">3.11. Определим середину каждого интервала </w:t>
      </w:r>
      <w:r>
        <w:rPr>
          <w:noProof/>
          <w:position w:val="-12"/>
          <w:sz w:val="28"/>
          <w:szCs w:val="28"/>
        </w:rPr>
        <w:drawing>
          <wp:inline distT="0" distB="0" distL="114300" distR="114300">
            <wp:extent cx="190500" cy="228600"/>
            <wp:effectExtent l="0" t="0" r="0" b="0"/>
            <wp:docPr id="145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r>
        <w:rPr>
          <w:sz w:val="28"/>
          <w:szCs w:val="28"/>
        </w:rPr>
        <w:t xml:space="preserve"> в первом столбце расчетной таблицы как полусумму его верхней и нижней границы: </w:t>
      </w:r>
    </w:p>
    <w:p w:rsidR="0000744B" w:rsidRDefault="009D6FFF">
      <w:pPr>
        <w:jc w:val="center"/>
        <w:rPr>
          <w:sz w:val="28"/>
          <w:szCs w:val="28"/>
        </w:rPr>
      </w:pPr>
      <w:r>
        <w:rPr>
          <w:noProof/>
          <w:position w:val="-26"/>
          <w:sz w:val="28"/>
          <w:szCs w:val="28"/>
        </w:rPr>
        <w:drawing>
          <wp:inline distT="0" distB="0" distL="114300" distR="114300">
            <wp:extent cx="1181100" cy="444500"/>
            <wp:effectExtent l="0" t="0" r="0" b="0"/>
            <wp:docPr id="145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
                    <pic:cNvPicPr/>
                  </pic:nvPicPr>
                  <pic:blipFill rotWithShape="1">
                    <a:blip r:embed="rId2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1100" cy="444500"/>
                    </a:xfrm>
                    <a:prstGeom prst="rect">
                      <a:avLst/>
                    </a:prstGeom>
                  </pic:spPr>
                </pic:pic>
              </a:graphicData>
            </a:graphic>
          </wp:inline>
        </w:drawing>
      </w:r>
    </w:p>
    <w:p w:rsidR="0000744B" w:rsidRDefault="009D6FFF">
      <w:pPr>
        <w:jc w:val="center"/>
        <w:rPr>
          <w:sz w:val="28"/>
          <w:szCs w:val="28"/>
        </w:rPr>
      </w:pPr>
      <w:r>
        <w:rPr>
          <w:noProof/>
          <w:position w:val="-26"/>
        </w:rPr>
        <w:drawing>
          <wp:inline distT="0" distB="0" distL="114300" distR="114300">
            <wp:extent cx="1193800" cy="444500"/>
            <wp:effectExtent l="0" t="0" r="0" b="0"/>
            <wp:docPr id="145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pic:cNvPicPr/>
                  </pic:nvPicPr>
                  <pic:blipFill rotWithShape="1">
                    <a:blip r:embed="rId2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93800" cy="444500"/>
                    </a:xfrm>
                    <a:prstGeom prst="rect">
                      <a:avLst/>
                    </a:prstGeom>
                  </pic:spPr>
                </pic:pic>
              </a:graphicData>
            </a:graphic>
          </wp:inline>
        </w:drawing>
      </w:r>
    </w:p>
    <w:p w:rsidR="0000744B" w:rsidRDefault="009D6FFF">
      <w:pPr>
        <w:jc w:val="center"/>
        <w:rPr>
          <w:sz w:val="28"/>
          <w:szCs w:val="28"/>
        </w:rPr>
      </w:pPr>
      <w:r>
        <w:rPr>
          <w:noProof/>
          <w:position w:val="-26"/>
        </w:rPr>
        <w:drawing>
          <wp:inline distT="0" distB="0" distL="114300" distR="114300">
            <wp:extent cx="1066799" cy="444500"/>
            <wp:effectExtent l="0" t="0" r="0" b="0"/>
            <wp:docPr id="145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
                    <pic:cNvPicPr/>
                  </pic:nvPicPr>
                  <pic:blipFill rotWithShape="1">
                    <a:blip r:embed="rId2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799" cy="444500"/>
                    </a:xfrm>
                    <a:prstGeom prst="rect">
                      <a:avLst/>
                    </a:prstGeom>
                  </pic:spPr>
                </pic:pic>
              </a:graphicData>
            </a:graphic>
          </wp:inline>
        </w:drawing>
      </w:r>
      <w:r>
        <w:t xml:space="preserve"> </w:t>
      </w:r>
      <w:r>
        <w:rPr>
          <w:sz w:val="28"/>
          <w:szCs w:val="28"/>
        </w:rPr>
        <w:t>и так далее.</w:t>
      </w:r>
    </w:p>
    <w:p w:rsidR="0000744B" w:rsidRDefault="009D6FFF">
      <w:pPr>
        <w:ind w:firstLine="720"/>
        <w:jc w:val="both"/>
        <w:rPr>
          <w:sz w:val="28"/>
          <w:szCs w:val="28"/>
        </w:rPr>
      </w:pPr>
      <w:r>
        <w:rPr>
          <w:sz w:val="28"/>
          <w:szCs w:val="28"/>
        </w:rPr>
        <w:t xml:space="preserve">3.12. Заполним частоты каждого интервала </w:t>
      </w:r>
      <w:r>
        <w:rPr>
          <w:noProof/>
          <w:position w:val="-12"/>
          <w:sz w:val="28"/>
          <w:szCs w:val="28"/>
        </w:rPr>
        <w:drawing>
          <wp:inline distT="0" distB="0" distL="114300" distR="114300">
            <wp:extent cx="152400" cy="228600"/>
            <wp:effectExtent l="0" t="0" r="0" b="0"/>
            <wp:docPr id="145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
                    <pic:cNvPicPr/>
                  </pic:nvPicPr>
                  <pic:blipFill rotWithShape="1">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r>
        <w:rPr>
          <w:sz w:val="28"/>
          <w:szCs w:val="28"/>
        </w:rPr>
        <w:t xml:space="preserve"> во втором столбце расчетной таблицы, используя статистические данные о числе таможенных постов, а также итог этого столбца: 35.</w:t>
      </w:r>
    </w:p>
    <w:p w:rsidR="0000744B" w:rsidRDefault="009D6FFF">
      <w:pPr>
        <w:ind w:firstLine="720"/>
        <w:jc w:val="both"/>
        <w:rPr>
          <w:sz w:val="28"/>
          <w:szCs w:val="28"/>
        </w:rPr>
      </w:pPr>
      <w:r>
        <w:rPr>
          <w:sz w:val="28"/>
          <w:szCs w:val="28"/>
        </w:rPr>
        <w:t xml:space="preserve">3.13. Определим числовые значения произведений середины каждого интервала на частоту </w:t>
      </w:r>
      <w:r>
        <w:rPr>
          <w:noProof/>
          <w:position w:val="-12"/>
          <w:sz w:val="28"/>
          <w:szCs w:val="28"/>
        </w:rPr>
        <w:drawing>
          <wp:inline distT="0" distB="0" distL="114300" distR="114300">
            <wp:extent cx="304800" cy="228600"/>
            <wp:effectExtent l="0" t="0" r="0" b="0"/>
            <wp:docPr id="145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
                    <pic:cNvPicPr/>
                  </pic:nvPicPr>
                  <pic:blipFill rotWithShape="1">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4800" cy="228600"/>
                    </a:xfrm>
                    <a:prstGeom prst="rect">
                      <a:avLst/>
                    </a:prstGeom>
                  </pic:spPr>
                </pic:pic>
              </a:graphicData>
            </a:graphic>
          </wp:inline>
        </w:drawing>
      </w:r>
      <w:r>
        <w:rPr>
          <w:sz w:val="28"/>
          <w:szCs w:val="28"/>
        </w:rPr>
        <w:t xml:space="preserve"> в третьем столбце расчетной таблицы: </w:t>
      </w:r>
    </w:p>
    <w:p w:rsidR="0000744B" w:rsidRDefault="009D6FFF">
      <w:pPr>
        <w:jc w:val="center"/>
        <w:rPr>
          <w:sz w:val="28"/>
          <w:szCs w:val="28"/>
        </w:rPr>
      </w:pPr>
      <w:r>
        <w:rPr>
          <w:sz w:val="28"/>
          <w:szCs w:val="28"/>
        </w:rPr>
        <w:t>31,5 ∙ 5 = 157,5,</w:t>
      </w:r>
    </w:p>
    <w:p w:rsidR="0000744B" w:rsidRDefault="009D6FFF">
      <w:pPr>
        <w:jc w:val="center"/>
        <w:rPr>
          <w:sz w:val="28"/>
          <w:szCs w:val="28"/>
        </w:rPr>
      </w:pPr>
      <w:r>
        <w:rPr>
          <w:sz w:val="28"/>
          <w:szCs w:val="28"/>
        </w:rPr>
        <w:t>46,5 ∙ 7 = 325,5,</w:t>
      </w:r>
    </w:p>
    <w:p w:rsidR="0000744B" w:rsidRDefault="009D6FFF">
      <w:pPr>
        <w:jc w:val="center"/>
        <w:rPr>
          <w:sz w:val="28"/>
          <w:szCs w:val="28"/>
        </w:rPr>
      </w:pPr>
      <w:r>
        <w:rPr>
          <w:sz w:val="28"/>
          <w:szCs w:val="28"/>
        </w:rPr>
        <w:t>61,5 ∙ 13 = 799,5 и так далее,</w:t>
      </w:r>
    </w:p>
    <w:p w:rsidR="0000744B" w:rsidRDefault="009D6FFF">
      <w:pPr>
        <w:rPr>
          <w:sz w:val="28"/>
          <w:szCs w:val="28"/>
        </w:rPr>
      </w:pPr>
      <w:r>
        <w:rPr>
          <w:sz w:val="28"/>
          <w:szCs w:val="28"/>
        </w:rPr>
        <w:t>а также итог этого столбца:</w:t>
      </w:r>
    </w:p>
    <w:p w:rsidR="0000744B" w:rsidRDefault="009D6FFF">
      <w:pPr>
        <w:jc w:val="center"/>
        <w:rPr>
          <w:sz w:val="28"/>
          <w:szCs w:val="28"/>
        </w:rPr>
      </w:pPr>
      <w:r>
        <w:rPr>
          <w:sz w:val="28"/>
          <w:szCs w:val="28"/>
        </w:rPr>
        <w:t>157,5 + 325,5 + 799,5 + 306 + 366 + 213 = 2167,5.</w:t>
      </w:r>
    </w:p>
    <w:p w:rsidR="0000744B" w:rsidRDefault="009D6FFF">
      <w:pPr>
        <w:ind w:firstLine="720"/>
        <w:jc w:val="both"/>
        <w:rPr>
          <w:sz w:val="28"/>
          <w:szCs w:val="28"/>
        </w:rPr>
      </w:pPr>
      <w:r>
        <w:rPr>
          <w:sz w:val="28"/>
          <w:szCs w:val="28"/>
        </w:rPr>
        <w:t xml:space="preserve">3.14. Определим выборочную среднюю величину по формуле (4.2): </w:t>
      </w:r>
    </w:p>
    <w:p w:rsidR="0000744B" w:rsidRDefault="009D6FFF">
      <w:pPr>
        <w:jc w:val="center"/>
        <w:rPr>
          <w:sz w:val="28"/>
          <w:szCs w:val="28"/>
        </w:rPr>
      </w:pPr>
      <w:r>
        <w:rPr>
          <w:noProof/>
          <w:position w:val="-28"/>
          <w:sz w:val="28"/>
          <w:szCs w:val="28"/>
        </w:rPr>
        <w:drawing>
          <wp:inline distT="0" distB="0" distL="114300" distR="114300">
            <wp:extent cx="1485900" cy="457200"/>
            <wp:effectExtent l="0" t="0" r="0" b="0"/>
            <wp:docPr id="145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age"/>
                    <pic:cNvPicPr/>
                  </pic:nvPicPr>
                  <pic:blipFill rotWithShape="1">
                    <a:blip r:embed="rId2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85900" cy="457200"/>
                    </a:xfrm>
                    <a:prstGeom prst="rect">
                      <a:avLst/>
                    </a:prstGeom>
                  </pic:spPr>
                </pic:pic>
              </a:graphicData>
            </a:graphic>
          </wp:inline>
        </w:drawing>
      </w:r>
      <w:r>
        <w:rPr>
          <w:sz w:val="28"/>
          <w:szCs w:val="28"/>
        </w:rPr>
        <w:t xml:space="preserve"> млн. долл.</w:t>
      </w:r>
    </w:p>
    <w:p w:rsidR="0000744B" w:rsidRDefault="009D6FFF">
      <w:pPr>
        <w:ind w:firstLine="720"/>
        <w:jc w:val="both"/>
        <w:rPr>
          <w:sz w:val="28"/>
          <w:szCs w:val="28"/>
        </w:rPr>
      </w:pPr>
      <w:r>
        <w:rPr>
          <w:sz w:val="28"/>
          <w:szCs w:val="28"/>
        </w:rPr>
        <w:t xml:space="preserve">3.15. Определим числовые значения отклонений от выборочной средней величины </w:t>
      </w:r>
      <w:r>
        <w:rPr>
          <w:noProof/>
          <w:position w:val="-12"/>
          <w:sz w:val="28"/>
          <w:szCs w:val="28"/>
        </w:rPr>
        <w:drawing>
          <wp:inline distT="0" distB="0" distL="114300" distR="114300">
            <wp:extent cx="469900" cy="241300"/>
            <wp:effectExtent l="0" t="0" r="0" b="0"/>
            <wp:docPr id="145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
                    <pic:cNvPicPr/>
                  </pic:nvPicPr>
                  <pic:blipFill rotWithShape="1">
                    <a:blip r:embed="rId2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9900" cy="241300"/>
                    </a:xfrm>
                    <a:prstGeom prst="rect">
                      <a:avLst/>
                    </a:prstGeom>
                  </pic:spPr>
                </pic:pic>
              </a:graphicData>
            </a:graphic>
          </wp:inline>
        </w:drawing>
      </w:r>
      <w:r>
        <w:rPr>
          <w:sz w:val="28"/>
          <w:szCs w:val="28"/>
        </w:rPr>
        <w:t xml:space="preserve"> в четвертом столбце расчетной таблицы:</w:t>
      </w:r>
    </w:p>
    <w:p w:rsidR="0000744B" w:rsidRDefault="009D6FFF">
      <w:pPr>
        <w:jc w:val="center"/>
        <w:rPr>
          <w:sz w:val="28"/>
          <w:szCs w:val="28"/>
        </w:rPr>
      </w:pPr>
      <w:r>
        <w:rPr>
          <w:sz w:val="28"/>
          <w:szCs w:val="28"/>
        </w:rPr>
        <w:t>31,5 – 72,25 = –40,75;</w:t>
      </w:r>
    </w:p>
    <w:p w:rsidR="0000744B" w:rsidRDefault="009D6FFF">
      <w:pPr>
        <w:jc w:val="center"/>
        <w:rPr>
          <w:sz w:val="28"/>
          <w:szCs w:val="28"/>
        </w:rPr>
      </w:pPr>
      <w:r>
        <w:rPr>
          <w:sz w:val="28"/>
          <w:szCs w:val="28"/>
        </w:rPr>
        <w:t>46,5 – 72,25 = –25,75;</w:t>
      </w:r>
    </w:p>
    <w:p w:rsidR="0000744B" w:rsidRDefault="009D6FFF">
      <w:pPr>
        <w:jc w:val="center"/>
        <w:rPr>
          <w:sz w:val="28"/>
          <w:szCs w:val="28"/>
        </w:rPr>
      </w:pPr>
      <w:r>
        <w:rPr>
          <w:sz w:val="28"/>
          <w:szCs w:val="28"/>
        </w:rPr>
        <w:t>61,5 – 72,25 = –10,75 и так далее.</w:t>
      </w:r>
    </w:p>
    <w:p w:rsidR="0000744B" w:rsidRDefault="009D6FFF">
      <w:pPr>
        <w:ind w:firstLine="720"/>
        <w:jc w:val="both"/>
        <w:rPr>
          <w:sz w:val="28"/>
          <w:szCs w:val="28"/>
        </w:rPr>
      </w:pPr>
      <w:r>
        <w:rPr>
          <w:sz w:val="28"/>
          <w:szCs w:val="28"/>
        </w:rPr>
        <w:lastRenderedPageBreak/>
        <w:t xml:space="preserve">3.16. Определим числовые значения абсолютной величины отклонений от выборочной средней величины </w:t>
      </w:r>
      <w:r>
        <w:rPr>
          <w:noProof/>
          <w:position w:val="-12"/>
          <w:sz w:val="28"/>
          <w:szCs w:val="28"/>
        </w:rPr>
        <w:drawing>
          <wp:inline distT="0" distB="0" distL="114300" distR="114300">
            <wp:extent cx="571500" cy="241300"/>
            <wp:effectExtent l="0" t="0" r="0" b="0"/>
            <wp:docPr id="145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
                    <pic:cNvPicPr/>
                  </pic:nvPicPr>
                  <pic:blipFill rotWithShape="1">
                    <a:blip r:embed="rId2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1500" cy="241300"/>
                    </a:xfrm>
                    <a:prstGeom prst="rect">
                      <a:avLst/>
                    </a:prstGeom>
                  </pic:spPr>
                </pic:pic>
              </a:graphicData>
            </a:graphic>
          </wp:inline>
        </w:drawing>
      </w:r>
      <w:r>
        <w:rPr>
          <w:sz w:val="28"/>
          <w:szCs w:val="28"/>
        </w:rPr>
        <w:t xml:space="preserve"> в пятом столбце расчетной таблицы:</w:t>
      </w:r>
    </w:p>
    <w:p w:rsidR="0000744B" w:rsidRDefault="009D6FFF">
      <w:pPr>
        <w:jc w:val="center"/>
        <w:rPr>
          <w:sz w:val="28"/>
          <w:szCs w:val="28"/>
        </w:rPr>
      </w:pPr>
      <w:r>
        <w:rPr>
          <w:sz w:val="28"/>
          <w:szCs w:val="28"/>
        </w:rPr>
        <w:t>| –40,75| = 40,75;</w:t>
      </w:r>
    </w:p>
    <w:p w:rsidR="0000744B" w:rsidRDefault="009D6FFF">
      <w:pPr>
        <w:jc w:val="center"/>
        <w:rPr>
          <w:sz w:val="28"/>
          <w:szCs w:val="28"/>
        </w:rPr>
      </w:pPr>
      <w:r>
        <w:rPr>
          <w:sz w:val="28"/>
          <w:szCs w:val="28"/>
        </w:rPr>
        <w:t>|–25,75| = 25,75;</w:t>
      </w:r>
    </w:p>
    <w:p w:rsidR="0000744B" w:rsidRDefault="009D6FFF">
      <w:pPr>
        <w:jc w:val="center"/>
        <w:rPr>
          <w:sz w:val="28"/>
          <w:szCs w:val="28"/>
        </w:rPr>
      </w:pPr>
      <w:r>
        <w:rPr>
          <w:sz w:val="28"/>
          <w:szCs w:val="28"/>
        </w:rPr>
        <w:t>|–10,75| = 10,75 и так далее.</w:t>
      </w:r>
    </w:p>
    <w:p w:rsidR="0000744B" w:rsidRDefault="009D6FFF">
      <w:pPr>
        <w:ind w:firstLine="720"/>
        <w:jc w:val="both"/>
        <w:rPr>
          <w:sz w:val="28"/>
          <w:szCs w:val="28"/>
        </w:rPr>
      </w:pPr>
      <w:r>
        <w:rPr>
          <w:sz w:val="28"/>
          <w:szCs w:val="28"/>
        </w:rPr>
        <w:t xml:space="preserve">3.17. Определим числовые значения взвешенного отклонения от выборочной средней величины </w:t>
      </w:r>
      <w:r>
        <w:rPr>
          <w:noProof/>
          <w:position w:val="-12"/>
          <w:sz w:val="28"/>
          <w:szCs w:val="28"/>
        </w:rPr>
        <w:drawing>
          <wp:inline distT="0" distB="0" distL="114300" distR="114300">
            <wp:extent cx="711200" cy="241300"/>
            <wp:effectExtent l="0" t="0" r="0" b="0"/>
            <wp:docPr id="145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
                    <pic:cNvPicPr/>
                  </pic:nvPicPr>
                  <pic:blipFill rotWithShape="1">
                    <a:blip r:embed="rId2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11200" cy="241300"/>
                    </a:xfrm>
                    <a:prstGeom prst="rect">
                      <a:avLst/>
                    </a:prstGeom>
                  </pic:spPr>
                </pic:pic>
              </a:graphicData>
            </a:graphic>
          </wp:inline>
        </w:drawing>
      </w:r>
      <w:r>
        <w:rPr>
          <w:sz w:val="28"/>
          <w:szCs w:val="28"/>
        </w:rPr>
        <w:t xml:space="preserve"> в шестом столбце таблицы 4.1: </w:t>
      </w:r>
    </w:p>
    <w:p w:rsidR="0000744B" w:rsidRDefault="009D6FFF">
      <w:pPr>
        <w:jc w:val="center"/>
        <w:rPr>
          <w:sz w:val="28"/>
          <w:szCs w:val="28"/>
        </w:rPr>
      </w:pPr>
      <w:r>
        <w:rPr>
          <w:sz w:val="28"/>
          <w:szCs w:val="28"/>
        </w:rPr>
        <w:t>40,75 ∙ 5 = 203,75;</w:t>
      </w:r>
    </w:p>
    <w:p w:rsidR="0000744B" w:rsidRDefault="009D6FFF">
      <w:pPr>
        <w:jc w:val="center"/>
        <w:rPr>
          <w:sz w:val="28"/>
          <w:szCs w:val="28"/>
        </w:rPr>
      </w:pPr>
      <w:r>
        <w:rPr>
          <w:sz w:val="28"/>
          <w:szCs w:val="28"/>
        </w:rPr>
        <w:t>25,75 ∙ 7 = 180,25;</w:t>
      </w:r>
    </w:p>
    <w:p w:rsidR="0000744B" w:rsidRDefault="009D6FFF">
      <w:pPr>
        <w:jc w:val="center"/>
        <w:rPr>
          <w:sz w:val="28"/>
          <w:szCs w:val="28"/>
        </w:rPr>
      </w:pPr>
      <w:r>
        <w:rPr>
          <w:sz w:val="28"/>
          <w:szCs w:val="28"/>
        </w:rPr>
        <w:t>10,75 ∙ 13 = 139,75 и так далее,</w:t>
      </w:r>
    </w:p>
    <w:p w:rsidR="0000744B" w:rsidRDefault="009D6FFF">
      <w:pPr>
        <w:jc w:val="both"/>
        <w:rPr>
          <w:sz w:val="28"/>
          <w:szCs w:val="28"/>
        </w:rPr>
      </w:pPr>
      <w:r>
        <w:rPr>
          <w:sz w:val="28"/>
          <w:szCs w:val="28"/>
        </w:rPr>
        <w:t>а также итог этого столбца: 686,25.</w:t>
      </w:r>
    </w:p>
    <w:p w:rsidR="0000744B" w:rsidRDefault="009D6FFF">
      <w:pPr>
        <w:ind w:firstLine="720"/>
        <w:jc w:val="both"/>
        <w:rPr>
          <w:sz w:val="28"/>
          <w:szCs w:val="28"/>
        </w:rPr>
      </w:pPr>
      <w:r>
        <w:rPr>
          <w:sz w:val="28"/>
          <w:szCs w:val="28"/>
        </w:rPr>
        <w:t xml:space="preserve">3.18. Определим выборочное среднее линейное отклонение по формуле (4.11): </w:t>
      </w:r>
    </w:p>
    <w:p w:rsidR="0000744B" w:rsidRDefault="009D6FFF">
      <w:pPr>
        <w:jc w:val="center"/>
        <w:rPr>
          <w:sz w:val="28"/>
          <w:szCs w:val="28"/>
        </w:rPr>
      </w:pPr>
      <w:r>
        <w:rPr>
          <w:noProof/>
          <w:position w:val="-24"/>
          <w:sz w:val="28"/>
          <w:szCs w:val="28"/>
        </w:rPr>
        <w:drawing>
          <wp:inline distT="0" distB="0" distL="114300" distR="114300">
            <wp:extent cx="1270000" cy="393699"/>
            <wp:effectExtent l="0" t="0" r="0" b="0"/>
            <wp:docPr id="146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Image"/>
                    <pic:cNvPicPr/>
                  </pic:nvPicPr>
                  <pic:blipFill rotWithShape="1">
                    <a:blip r:embed="rId2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70000" cy="393699"/>
                    </a:xfrm>
                    <a:prstGeom prst="rect">
                      <a:avLst/>
                    </a:prstGeom>
                  </pic:spPr>
                </pic:pic>
              </a:graphicData>
            </a:graphic>
          </wp:inline>
        </w:drawing>
      </w:r>
      <w:r>
        <w:rPr>
          <w:sz w:val="28"/>
          <w:szCs w:val="28"/>
        </w:rPr>
        <w:t xml:space="preserve"> млн. долл.</w:t>
      </w:r>
    </w:p>
    <w:p w:rsidR="0000744B" w:rsidRDefault="009D6FFF">
      <w:pPr>
        <w:ind w:firstLine="720"/>
        <w:jc w:val="both"/>
        <w:rPr>
          <w:sz w:val="28"/>
          <w:szCs w:val="28"/>
        </w:rPr>
      </w:pPr>
      <w:r>
        <w:rPr>
          <w:sz w:val="28"/>
          <w:szCs w:val="28"/>
        </w:rPr>
        <w:t xml:space="preserve">3.19. Определим линейный коэффициент вариации по формуле (4.15): </w:t>
      </w:r>
    </w:p>
    <w:p w:rsidR="0000744B" w:rsidRDefault="009D6FFF">
      <w:pPr>
        <w:jc w:val="center"/>
        <w:rPr>
          <w:sz w:val="28"/>
          <w:szCs w:val="28"/>
        </w:rPr>
      </w:pPr>
      <w:r>
        <w:rPr>
          <w:noProof/>
          <w:position w:val="-28"/>
          <w:sz w:val="28"/>
          <w:szCs w:val="28"/>
        </w:rPr>
        <w:drawing>
          <wp:inline distT="0" distB="0" distL="114300" distR="114300">
            <wp:extent cx="1168400" cy="419100"/>
            <wp:effectExtent l="0" t="0" r="0" b="0"/>
            <wp:docPr id="146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
                    <pic:cNvPicPr/>
                  </pic:nvPicPr>
                  <pic:blipFill rotWithShape="1">
                    <a:blip r:embed="rId2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68400" cy="419100"/>
                    </a:xfrm>
                    <a:prstGeom prst="rect">
                      <a:avLst/>
                    </a:prstGeom>
                  </pic:spPr>
                </pic:pic>
              </a:graphicData>
            </a:graphic>
          </wp:inline>
        </w:drawing>
      </w:r>
      <w:r>
        <w:rPr>
          <w:sz w:val="28"/>
          <w:szCs w:val="28"/>
        </w:rPr>
        <w:t>&lt; 0,333.</w:t>
      </w:r>
    </w:p>
    <w:p w:rsidR="0000744B" w:rsidRDefault="009D6FFF">
      <w:pPr>
        <w:ind w:firstLine="720"/>
        <w:jc w:val="both"/>
        <w:rPr>
          <w:sz w:val="28"/>
          <w:szCs w:val="28"/>
        </w:rPr>
      </w:pPr>
      <w:r>
        <w:rPr>
          <w:sz w:val="28"/>
          <w:szCs w:val="28"/>
        </w:rPr>
        <w:t>Таким образом, средняя величина стоимости внешнеторгового оборота является типичной для исследуемой совокупности таможенных постов.</w:t>
      </w:r>
    </w:p>
    <w:p w:rsidR="0000744B" w:rsidRDefault="009D6FFF">
      <w:pPr>
        <w:ind w:firstLine="720"/>
        <w:jc w:val="both"/>
        <w:rPr>
          <w:sz w:val="28"/>
          <w:szCs w:val="28"/>
        </w:rPr>
      </w:pPr>
      <w:r>
        <w:rPr>
          <w:sz w:val="28"/>
          <w:szCs w:val="28"/>
        </w:rPr>
        <w:t xml:space="preserve">3.20. Определим числовые значения квадратного отклонения от средней величины </w:t>
      </w:r>
      <w:r>
        <w:rPr>
          <w:noProof/>
          <w:position w:val="-12"/>
          <w:sz w:val="28"/>
          <w:szCs w:val="28"/>
        </w:rPr>
        <w:drawing>
          <wp:inline distT="0" distB="0" distL="114300" distR="114300">
            <wp:extent cx="634365" cy="241300"/>
            <wp:effectExtent l="0" t="0" r="0" b="0"/>
            <wp:docPr id="146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
                    <pic:cNvPicPr/>
                  </pic:nvPicPr>
                  <pic:blipFill rotWithShape="1">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241300"/>
                    </a:xfrm>
                    <a:prstGeom prst="rect">
                      <a:avLst/>
                    </a:prstGeom>
                  </pic:spPr>
                </pic:pic>
              </a:graphicData>
            </a:graphic>
          </wp:inline>
        </w:drawing>
      </w:r>
      <w:r>
        <w:rPr>
          <w:sz w:val="28"/>
          <w:szCs w:val="28"/>
        </w:rPr>
        <w:t xml:space="preserve"> в пятом столбце таблицы 4.1:</w:t>
      </w:r>
    </w:p>
    <w:p w:rsidR="0000744B" w:rsidRDefault="009D6FFF">
      <w:pPr>
        <w:jc w:val="center"/>
        <w:rPr>
          <w:sz w:val="28"/>
          <w:szCs w:val="28"/>
        </w:rPr>
      </w:pPr>
      <w:r>
        <w:rPr>
          <w:sz w:val="28"/>
          <w:szCs w:val="28"/>
        </w:rPr>
        <w:t>(-40,75)</w:t>
      </w:r>
      <w:r>
        <w:rPr>
          <w:sz w:val="28"/>
          <w:szCs w:val="28"/>
          <w:vertAlign w:val="superscript"/>
        </w:rPr>
        <w:t>2</w:t>
      </w:r>
      <w:r>
        <w:rPr>
          <w:sz w:val="28"/>
          <w:szCs w:val="28"/>
        </w:rPr>
        <w:t xml:space="preserve"> = 1660,56;</w:t>
      </w:r>
    </w:p>
    <w:p w:rsidR="0000744B" w:rsidRDefault="009D6FFF">
      <w:pPr>
        <w:jc w:val="center"/>
        <w:rPr>
          <w:sz w:val="28"/>
          <w:szCs w:val="28"/>
        </w:rPr>
      </w:pPr>
      <w:r>
        <w:rPr>
          <w:sz w:val="28"/>
          <w:szCs w:val="28"/>
        </w:rPr>
        <w:t>(-25,75)</w:t>
      </w:r>
      <w:r>
        <w:rPr>
          <w:sz w:val="28"/>
          <w:szCs w:val="28"/>
          <w:vertAlign w:val="superscript"/>
        </w:rPr>
        <w:t>2</w:t>
      </w:r>
      <w:r>
        <w:rPr>
          <w:sz w:val="28"/>
          <w:szCs w:val="28"/>
        </w:rPr>
        <w:t xml:space="preserve"> = 663,06;</w:t>
      </w:r>
    </w:p>
    <w:p w:rsidR="0000744B" w:rsidRDefault="009D6FFF">
      <w:pPr>
        <w:jc w:val="center"/>
        <w:rPr>
          <w:sz w:val="28"/>
          <w:szCs w:val="28"/>
        </w:rPr>
      </w:pPr>
      <w:r>
        <w:rPr>
          <w:sz w:val="28"/>
          <w:szCs w:val="28"/>
        </w:rPr>
        <w:t>(-10,75)</w:t>
      </w:r>
      <w:r>
        <w:rPr>
          <w:sz w:val="28"/>
          <w:szCs w:val="28"/>
          <w:vertAlign w:val="superscript"/>
        </w:rPr>
        <w:t>2</w:t>
      </w:r>
      <w:r>
        <w:rPr>
          <w:sz w:val="28"/>
          <w:szCs w:val="28"/>
        </w:rPr>
        <w:t xml:space="preserve"> = 115,56 и так далее.</w:t>
      </w:r>
    </w:p>
    <w:p w:rsidR="0000744B" w:rsidRDefault="009D6FFF">
      <w:pPr>
        <w:ind w:firstLine="720"/>
        <w:jc w:val="both"/>
        <w:rPr>
          <w:sz w:val="28"/>
          <w:szCs w:val="28"/>
        </w:rPr>
      </w:pPr>
      <w:r>
        <w:rPr>
          <w:sz w:val="28"/>
          <w:szCs w:val="28"/>
        </w:rPr>
        <w:t xml:space="preserve">3.21. Определим числовые значения взвешенного квадратного отклонения от средней величины </w:t>
      </w:r>
      <w:r>
        <w:rPr>
          <w:noProof/>
          <w:position w:val="-12"/>
          <w:sz w:val="28"/>
          <w:szCs w:val="28"/>
        </w:rPr>
        <w:drawing>
          <wp:inline distT="0" distB="0" distL="114300" distR="114300">
            <wp:extent cx="749300" cy="241300"/>
            <wp:effectExtent l="0" t="0" r="0" b="0"/>
            <wp:docPr id="146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
                    <pic:cNvPicPr/>
                  </pic:nvPicPr>
                  <pic:blipFill rotWithShape="1">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41300"/>
                    </a:xfrm>
                    <a:prstGeom prst="rect">
                      <a:avLst/>
                    </a:prstGeom>
                  </pic:spPr>
                </pic:pic>
              </a:graphicData>
            </a:graphic>
          </wp:inline>
        </w:drawing>
      </w:r>
      <w:r>
        <w:rPr>
          <w:sz w:val="28"/>
          <w:szCs w:val="28"/>
        </w:rPr>
        <w:t xml:space="preserve"> в пятом столбце таблицы 4.1: </w:t>
      </w:r>
    </w:p>
    <w:p w:rsidR="0000744B" w:rsidRDefault="009D6FFF">
      <w:pPr>
        <w:jc w:val="center"/>
        <w:rPr>
          <w:sz w:val="28"/>
          <w:szCs w:val="28"/>
        </w:rPr>
      </w:pPr>
      <w:r>
        <w:rPr>
          <w:sz w:val="28"/>
          <w:szCs w:val="28"/>
        </w:rPr>
        <w:t>1660,56 ∙ 5 = 8302,81;</w:t>
      </w:r>
    </w:p>
    <w:p w:rsidR="0000744B" w:rsidRDefault="009D6FFF">
      <w:pPr>
        <w:jc w:val="center"/>
        <w:rPr>
          <w:sz w:val="28"/>
          <w:szCs w:val="28"/>
        </w:rPr>
      </w:pPr>
      <w:r>
        <w:rPr>
          <w:sz w:val="28"/>
          <w:szCs w:val="28"/>
        </w:rPr>
        <w:t>663,06 ∙ 7 = 4641,44;</w:t>
      </w:r>
    </w:p>
    <w:p w:rsidR="0000744B" w:rsidRDefault="009D6FFF">
      <w:pPr>
        <w:jc w:val="center"/>
        <w:rPr>
          <w:sz w:val="28"/>
          <w:szCs w:val="28"/>
        </w:rPr>
      </w:pPr>
      <w:r>
        <w:rPr>
          <w:sz w:val="28"/>
          <w:szCs w:val="28"/>
        </w:rPr>
        <w:t>115,56 ∙ 13 = 1502,31 и так далее,</w:t>
      </w:r>
    </w:p>
    <w:p w:rsidR="0000744B" w:rsidRDefault="009D6FFF">
      <w:pPr>
        <w:jc w:val="both"/>
        <w:rPr>
          <w:sz w:val="28"/>
          <w:szCs w:val="28"/>
        </w:rPr>
      </w:pPr>
      <w:r>
        <w:rPr>
          <w:sz w:val="28"/>
          <w:szCs w:val="28"/>
        </w:rPr>
        <w:t>а также итог этого столбца: 18347,19.</w:t>
      </w:r>
    </w:p>
    <w:p w:rsidR="0000744B" w:rsidRDefault="0000744B">
      <w:pPr>
        <w:pStyle w:val="a7"/>
        <w:jc w:val="right"/>
        <w:rPr>
          <w:b w:val="0"/>
        </w:rPr>
      </w:pPr>
    </w:p>
    <w:p w:rsidR="0000744B" w:rsidRDefault="009D6FFF">
      <w:pPr>
        <w:pStyle w:val="a7"/>
        <w:jc w:val="right"/>
        <w:rPr>
          <w:b w:val="0"/>
          <w:sz w:val="24"/>
          <w:szCs w:val="24"/>
        </w:rPr>
      </w:pPr>
      <w:r>
        <w:rPr>
          <w:b w:val="0"/>
          <w:sz w:val="24"/>
          <w:szCs w:val="24"/>
        </w:rPr>
        <w:t>Таблица 4.</w:t>
      </w:r>
      <w:r w:rsidR="009345DC">
        <w:rPr>
          <w:b w:val="0"/>
          <w:sz w:val="24"/>
          <w:szCs w:val="24"/>
        </w:rPr>
        <w:fldChar w:fldCharType="begin"/>
      </w:r>
      <w:r>
        <w:rPr>
          <w:b w:val="0"/>
          <w:sz w:val="24"/>
          <w:szCs w:val="24"/>
        </w:rPr>
        <w:instrText xml:space="preserve"> SEQ Таблица  \* ARABIC </w:instrText>
      </w:r>
      <w:r w:rsidR="009345DC">
        <w:rPr>
          <w:b w:val="0"/>
          <w:sz w:val="24"/>
          <w:szCs w:val="24"/>
        </w:rPr>
        <w:fldChar w:fldCharType="separate"/>
      </w:r>
      <w:r>
        <w:rPr>
          <w:b w:val="0"/>
          <w:noProof/>
          <w:sz w:val="24"/>
          <w:szCs w:val="24"/>
        </w:rPr>
        <w:t>3</w:t>
      </w:r>
      <w:r w:rsidR="009345DC">
        <w:rPr>
          <w:b w:val="0"/>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1078"/>
        <w:gridCol w:w="1117"/>
        <w:gridCol w:w="1158"/>
        <w:gridCol w:w="1183"/>
        <w:gridCol w:w="1336"/>
        <w:gridCol w:w="1215"/>
        <w:gridCol w:w="1396"/>
      </w:tblGrid>
      <w:tr w:rsidR="0000744B">
        <w:trPr>
          <w:trHeight w:val="851"/>
        </w:trPr>
        <w:tc>
          <w:tcPr>
            <w:tcW w:w="1088" w:type="dxa"/>
            <w:shd w:val="clear" w:color="auto" w:fill="auto"/>
            <w:vAlign w:val="center"/>
          </w:tcPr>
          <w:p w:rsidR="0000744B" w:rsidRDefault="009D6FFF">
            <w:pPr>
              <w:jc w:val="center"/>
            </w:pPr>
            <w:r>
              <w:rPr>
                <w:noProof/>
                <w:position w:val="-12"/>
              </w:rPr>
              <w:drawing>
                <wp:inline distT="0" distB="0" distL="114300" distR="114300">
                  <wp:extent cx="190500" cy="228600"/>
                  <wp:effectExtent l="0" t="0" r="0" b="0"/>
                  <wp:docPr id="146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rotWithShape="1">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1078" w:type="dxa"/>
            <w:shd w:val="clear" w:color="auto" w:fill="auto"/>
            <w:vAlign w:val="center"/>
          </w:tcPr>
          <w:p w:rsidR="0000744B" w:rsidRDefault="009D6FFF">
            <w:pPr>
              <w:jc w:val="center"/>
            </w:pPr>
            <w:r>
              <w:rPr>
                <w:noProof/>
                <w:position w:val="-12"/>
              </w:rPr>
              <w:drawing>
                <wp:inline distT="0" distB="0" distL="114300" distR="114300">
                  <wp:extent cx="152400" cy="228600"/>
                  <wp:effectExtent l="0" t="0" r="0" b="0"/>
                  <wp:docPr id="146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
                          <pic:cNvPicPr/>
                        </pic:nvPicPr>
                        <pic:blipFill rotWithShape="1">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p>
        </w:tc>
        <w:tc>
          <w:tcPr>
            <w:tcW w:w="1117" w:type="dxa"/>
            <w:shd w:val="clear" w:color="auto" w:fill="auto"/>
            <w:vAlign w:val="center"/>
          </w:tcPr>
          <w:p w:rsidR="0000744B" w:rsidRDefault="009D6FFF">
            <w:pPr>
              <w:jc w:val="center"/>
            </w:pPr>
            <w:r>
              <w:rPr>
                <w:noProof/>
                <w:position w:val="-12"/>
              </w:rPr>
              <w:drawing>
                <wp:inline distT="0" distB="0" distL="114300" distR="114300">
                  <wp:extent cx="304800" cy="228600"/>
                  <wp:effectExtent l="0" t="0" r="0" b="0"/>
                  <wp:docPr id="146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
                          <pic:cNvPicPr/>
                        </pic:nvPicPr>
                        <pic:blipFill rotWithShape="1">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4800" cy="228600"/>
                          </a:xfrm>
                          <a:prstGeom prst="rect">
                            <a:avLst/>
                          </a:prstGeom>
                        </pic:spPr>
                      </pic:pic>
                    </a:graphicData>
                  </a:graphic>
                </wp:inline>
              </w:drawing>
            </w:r>
          </w:p>
        </w:tc>
        <w:tc>
          <w:tcPr>
            <w:tcW w:w="1158" w:type="dxa"/>
            <w:shd w:val="clear" w:color="auto" w:fill="auto"/>
            <w:vAlign w:val="center"/>
          </w:tcPr>
          <w:p w:rsidR="0000744B" w:rsidRDefault="009D6FFF">
            <w:pPr>
              <w:jc w:val="center"/>
            </w:pPr>
            <w:r>
              <w:rPr>
                <w:noProof/>
                <w:position w:val="-12"/>
              </w:rPr>
              <w:drawing>
                <wp:inline distT="0" distB="0" distL="114300" distR="114300">
                  <wp:extent cx="469900" cy="241300"/>
                  <wp:effectExtent l="0" t="0" r="0" b="0"/>
                  <wp:docPr id="146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
                          <pic:cNvPicPr/>
                        </pic:nvPicPr>
                        <pic:blipFill rotWithShape="1">
                          <a:blip r:embed="rId2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9900" cy="241300"/>
                          </a:xfrm>
                          <a:prstGeom prst="rect">
                            <a:avLst/>
                          </a:prstGeom>
                        </pic:spPr>
                      </pic:pic>
                    </a:graphicData>
                  </a:graphic>
                </wp:inline>
              </w:drawing>
            </w:r>
          </w:p>
        </w:tc>
        <w:tc>
          <w:tcPr>
            <w:tcW w:w="1183" w:type="dxa"/>
            <w:shd w:val="clear" w:color="auto" w:fill="auto"/>
            <w:vAlign w:val="center"/>
          </w:tcPr>
          <w:p w:rsidR="0000744B" w:rsidRDefault="009D6FFF">
            <w:pPr>
              <w:jc w:val="center"/>
            </w:pPr>
            <w:r>
              <w:rPr>
                <w:noProof/>
                <w:position w:val="-12"/>
              </w:rPr>
              <w:drawing>
                <wp:inline distT="0" distB="0" distL="114300" distR="114300">
                  <wp:extent cx="571500" cy="241300"/>
                  <wp:effectExtent l="0" t="0" r="0" b="0"/>
                  <wp:docPr id="146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
                          <pic:cNvPicPr/>
                        </pic:nvPicPr>
                        <pic:blipFill rotWithShape="1">
                          <a:blip r:embed="rId2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1500" cy="241300"/>
                          </a:xfrm>
                          <a:prstGeom prst="rect">
                            <a:avLst/>
                          </a:prstGeom>
                        </pic:spPr>
                      </pic:pic>
                    </a:graphicData>
                  </a:graphic>
                </wp:inline>
              </w:drawing>
            </w:r>
          </w:p>
        </w:tc>
        <w:tc>
          <w:tcPr>
            <w:tcW w:w="1336" w:type="dxa"/>
            <w:shd w:val="clear" w:color="auto" w:fill="auto"/>
            <w:vAlign w:val="center"/>
          </w:tcPr>
          <w:p w:rsidR="0000744B" w:rsidRDefault="009D6FFF">
            <w:pPr>
              <w:jc w:val="center"/>
            </w:pPr>
            <w:r>
              <w:rPr>
                <w:noProof/>
                <w:position w:val="-12"/>
              </w:rPr>
              <w:drawing>
                <wp:inline distT="0" distB="0" distL="114300" distR="114300">
                  <wp:extent cx="711200" cy="241300"/>
                  <wp:effectExtent l="0" t="0" r="0" b="0"/>
                  <wp:docPr id="146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
                          <pic:cNvPicPr/>
                        </pic:nvPicPr>
                        <pic:blipFill rotWithShape="1">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11200" cy="241300"/>
                          </a:xfrm>
                          <a:prstGeom prst="rect">
                            <a:avLst/>
                          </a:prstGeom>
                        </pic:spPr>
                      </pic:pic>
                    </a:graphicData>
                  </a:graphic>
                </wp:inline>
              </w:drawing>
            </w:r>
          </w:p>
        </w:tc>
        <w:tc>
          <w:tcPr>
            <w:tcW w:w="1215" w:type="dxa"/>
            <w:shd w:val="clear" w:color="auto" w:fill="auto"/>
            <w:vAlign w:val="center"/>
          </w:tcPr>
          <w:p w:rsidR="0000744B" w:rsidRDefault="009D6FFF">
            <w:pPr>
              <w:jc w:val="center"/>
            </w:pPr>
            <w:r>
              <w:rPr>
                <w:noProof/>
                <w:position w:val="-12"/>
              </w:rPr>
              <w:drawing>
                <wp:inline distT="0" distB="0" distL="114300" distR="114300">
                  <wp:extent cx="634365" cy="241300"/>
                  <wp:effectExtent l="0" t="0" r="0" b="0"/>
                  <wp:docPr id="147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
                          <pic:cNvPicPr/>
                        </pic:nvPicPr>
                        <pic:blipFill rotWithShape="1">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241300"/>
                          </a:xfrm>
                          <a:prstGeom prst="rect">
                            <a:avLst/>
                          </a:prstGeom>
                        </pic:spPr>
                      </pic:pic>
                    </a:graphicData>
                  </a:graphic>
                </wp:inline>
              </w:drawing>
            </w:r>
          </w:p>
        </w:tc>
        <w:tc>
          <w:tcPr>
            <w:tcW w:w="1396" w:type="dxa"/>
            <w:shd w:val="clear" w:color="auto" w:fill="auto"/>
            <w:vAlign w:val="center"/>
          </w:tcPr>
          <w:p w:rsidR="0000744B" w:rsidRDefault="009D6FFF">
            <w:pPr>
              <w:jc w:val="center"/>
            </w:pPr>
            <w:r>
              <w:rPr>
                <w:noProof/>
                <w:position w:val="-12"/>
              </w:rPr>
              <w:drawing>
                <wp:inline distT="0" distB="0" distL="114300" distR="114300">
                  <wp:extent cx="749300" cy="241300"/>
                  <wp:effectExtent l="0" t="0" r="0" b="0"/>
                  <wp:docPr id="147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
                          <pic:cNvPicPr/>
                        </pic:nvPicPr>
                        <pic:blipFill rotWithShape="1">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41300"/>
                          </a:xfrm>
                          <a:prstGeom prst="rect">
                            <a:avLst/>
                          </a:prstGeom>
                        </pic:spPr>
                      </pic:pic>
                    </a:graphicData>
                  </a:graphic>
                </wp:inline>
              </w:drawing>
            </w:r>
          </w:p>
        </w:tc>
      </w:tr>
      <w:tr w:rsidR="0000744B">
        <w:tc>
          <w:tcPr>
            <w:tcW w:w="1088" w:type="dxa"/>
            <w:shd w:val="clear" w:color="auto" w:fill="auto"/>
          </w:tcPr>
          <w:p w:rsidR="0000744B" w:rsidRDefault="009D6FFF">
            <w:pPr>
              <w:jc w:val="center"/>
            </w:pPr>
            <w:r>
              <w:t>Итого:</w:t>
            </w:r>
          </w:p>
        </w:tc>
        <w:tc>
          <w:tcPr>
            <w:tcW w:w="1078" w:type="dxa"/>
            <w:shd w:val="clear" w:color="auto" w:fill="auto"/>
          </w:tcPr>
          <w:p w:rsidR="0000744B" w:rsidRDefault="009D6FFF">
            <w:pPr>
              <w:jc w:val="center"/>
            </w:pPr>
            <w:r>
              <w:t>35</w:t>
            </w:r>
          </w:p>
        </w:tc>
        <w:tc>
          <w:tcPr>
            <w:tcW w:w="1117" w:type="dxa"/>
            <w:shd w:val="clear" w:color="auto" w:fill="auto"/>
          </w:tcPr>
          <w:p w:rsidR="0000744B" w:rsidRDefault="009345DC">
            <w:pPr>
              <w:jc w:val="center"/>
            </w:pPr>
            <w:r>
              <w:fldChar w:fldCharType="begin"/>
            </w:r>
            <w:r w:rsidR="009D6FFF">
              <w:instrText xml:space="preserve"> =SUM(above) </w:instrText>
            </w:r>
            <w:r>
              <w:fldChar w:fldCharType="separate"/>
            </w:r>
            <w:r w:rsidR="009D6FFF">
              <w:rPr>
                <w:noProof/>
              </w:rPr>
              <w:t>2167,5</w:t>
            </w:r>
            <w:r>
              <w:fldChar w:fldCharType="end"/>
            </w:r>
          </w:p>
        </w:tc>
        <w:tc>
          <w:tcPr>
            <w:tcW w:w="1158" w:type="dxa"/>
            <w:shd w:val="clear" w:color="auto" w:fill="auto"/>
          </w:tcPr>
          <w:p w:rsidR="0000744B" w:rsidRDefault="009D6FFF">
            <w:pPr>
              <w:jc w:val="center"/>
            </w:pPr>
            <w:r>
              <w:t>–</w:t>
            </w:r>
          </w:p>
        </w:tc>
        <w:tc>
          <w:tcPr>
            <w:tcW w:w="1183" w:type="dxa"/>
            <w:shd w:val="clear" w:color="auto" w:fill="auto"/>
          </w:tcPr>
          <w:p w:rsidR="0000744B" w:rsidRDefault="009D6FFF">
            <w:pPr>
              <w:jc w:val="center"/>
            </w:pPr>
            <w:r>
              <w:t>–</w:t>
            </w:r>
          </w:p>
        </w:tc>
        <w:tc>
          <w:tcPr>
            <w:tcW w:w="1336" w:type="dxa"/>
            <w:shd w:val="clear" w:color="auto" w:fill="auto"/>
          </w:tcPr>
          <w:p w:rsidR="0000744B" w:rsidRDefault="009345DC">
            <w:pPr>
              <w:jc w:val="center"/>
              <w:rPr>
                <w:lang w:val="en-US"/>
              </w:rPr>
            </w:pPr>
            <w:r>
              <w:fldChar w:fldCharType="begin"/>
            </w:r>
            <w:r w:rsidR="009D6FFF">
              <w:instrText xml:space="preserve"> =SUM(above) </w:instrText>
            </w:r>
            <w:r>
              <w:fldChar w:fldCharType="separate"/>
            </w:r>
            <w:r w:rsidR="009D6FFF">
              <w:rPr>
                <w:noProof/>
              </w:rPr>
              <w:t>686,25</w:t>
            </w:r>
            <w:r>
              <w:fldChar w:fldCharType="end"/>
            </w:r>
          </w:p>
        </w:tc>
        <w:tc>
          <w:tcPr>
            <w:tcW w:w="1215" w:type="dxa"/>
            <w:shd w:val="clear" w:color="auto" w:fill="auto"/>
          </w:tcPr>
          <w:p w:rsidR="0000744B" w:rsidRDefault="009D6FFF">
            <w:pPr>
              <w:jc w:val="center"/>
            </w:pPr>
            <w:r>
              <w:t>–</w:t>
            </w:r>
          </w:p>
        </w:tc>
        <w:tc>
          <w:tcPr>
            <w:tcW w:w="1396" w:type="dxa"/>
            <w:shd w:val="clear" w:color="auto" w:fill="auto"/>
          </w:tcPr>
          <w:p w:rsidR="0000744B" w:rsidRDefault="009345DC">
            <w:pPr>
              <w:jc w:val="center"/>
            </w:pPr>
            <w:r>
              <w:fldChar w:fldCharType="begin"/>
            </w:r>
            <w:r w:rsidR="009D6FFF">
              <w:instrText xml:space="preserve"> =SUM(above) </w:instrText>
            </w:r>
            <w:r>
              <w:fldChar w:fldCharType="separate"/>
            </w:r>
            <w:r w:rsidR="009D6FFF">
              <w:rPr>
                <w:noProof/>
              </w:rPr>
              <w:t>18347,19</w:t>
            </w:r>
            <w:r>
              <w:fldChar w:fldCharType="end"/>
            </w:r>
          </w:p>
        </w:tc>
      </w:tr>
      <w:tr w:rsidR="0000744B">
        <w:tc>
          <w:tcPr>
            <w:tcW w:w="1088" w:type="dxa"/>
            <w:shd w:val="clear" w:color="auto" w:fill="auto"/>
          </w:tcPr>
          <w:p w:rsidR="0000744B" w:rsidRDefault="009D6FFF">
            <w:pPr>
              <w:jc w:val="center"/>
            </w:pPr>
            <w:r>
              <w:t>31,5</w:t>
            </w:r>
          </w:p>
        </w:tc>
        <w:tc>
          <w:tcPr>
            <w:tcW w:w="1078" w:type="dxa"/>
            <w:shd w:val="clear" w:color="auto" w:fill="auto"/>
          </w:tcPr>
          <w:p w:rsidR="0000744B" w:rsidRDefault="009D6FFF">
            <w:pPr>
              <w:jc w:val="center"/>
            </w:pPr>
            <w:r>
              <w:t>5</w:t>
            </w:r>
          </w:p>
        </w:tc>
        <w:tc>
          <w:tcPr>
            <w:tcW w:w="1117" w:type="dxa"/>
            <w:shd w:val="clear" w:color="auto" w:fill="auto"/>
          </w:tcPr>
          <w:p w:rsidR="0000744B" w:rsidRDefault="009D6FFF">
            <w:pPr>
              <w:jc w:val="center"/>
            </w:pPr>
            <w:r>
              <w:t>157,5</w:t>
            </w:r>
          </w:p>
        </w:tc>
        <w:tc>
          <w:tcPr>
            <w:tcW w:w="1158" w:type="dxa"/>
            <w:shd w:val="clear" w:color="auto" w:fill="auto"/>
          </w:tcPr>
          <w:p w:rsidR="0000744B" w:rsidRDefault="009D6FFF">
            <w:pPr>
              <w:jc w:val="center"/>
            </w:pPr>
            <w:r>
              <w:t>-40,75</w:t>
            </w:r>
          </w:p>
        </w:tc>
        <w:tc>
          <w:tcPr>
            <w:tcW w:w="1183" w:type="dxa"/>
            <w:shd w:val="clear" w:color="auto" w:fill="auto"/>
          </w:tcPr>
          <w:p w:rsidR="0000744B" w:rsidRDefault="009D6FFF">
            <w:pPr>
              <w:jc w:val="center"/>
            </w:pPr>
            <w:r>
              <w:t>40,75</w:t>
            </w:r>
          </w:p>
        </w:tc>
        <w:tc>
          <w:tcPr>
            <w:tcW w:w="1336" w:type="dxa"/>
            <w:shd w:val="clear" w:color="auto" w:fill="auto"/>
          </w:tcPr>
          <w:p w:rsidR="0000744B" w:rsidRDefault="009D6FFF">
            <w:pPr>
              <w:jc w:val="center"/>
            </w:pPr>
            <w:r>
              <w:t>203,75</w:t>
            </w:r>
          </w:p>
        </w:tc>
        <w:tc>
          <w:tcPr>
            <w:tcW w:w="1215" w:type="dxa"/>
            <w:shd w:val="clear" w:color="auto" w:fill="auto"/>
          </w:tcPr>
          <w:p w:rsidR="0000744B" w:rsidRDefault="009D6FFF">
            <w:pPr>
              <w:jc w:val="center"/>
            </w:pPr>
            <w:r>
              <w:t>1660,56</w:t>
            </w:r>
          </w:p>
        </w:tc>
        <w:tc>
          <w:tcPr>
            <w:tcW w:w="1396" w:type="dxa"/>
            <w:shd w:val="clear" w:color="auto" w:fill="auto"/>
          </w:tcPr>
          <w:p w:rsidR="0000744B" w:rsidRDefault="009D6FFF">
            <w:pPr>
              <w:jc w:val="center"/>
            </w:pPr>
            <w:r>
              <w:t>8302,81</w:t>
            </w:r>
          </w:p>
        </w:tc>
      </w:tr>
      <w:tr w:rsidR="0000744B">
        <w:tc>
          <w:tcPr>
            <w:tcW w:w="1088" w:type="dxa"/>
            <w:shd w:val="clear" w:color="auto" w:fill="auto"/>
          </w:tcPr>
          <w:p w:rsidR="0000744B" w:rsidRDefault="009D6FFF">
            <w:pPr>
              <w:jc w:val="center"/>
            </w:pPr>
            <w:r>
              <w:t>46,5</w:t>
            </w:r>
          </w:p>
        </w:tc>
        <w:tc>
          <w:tcPr>
            <w:tcW w:w="1078" w:type="dxa"/>
            <w:shd w:val="clear" w:color="auto" w:fill="auto"/>
          </w:tcPr>
          <w:p w:rsidR="0000744B" w:rsidRDefault="009D6FFF">
            <w:pPr>
              <w:jc w:val="center"/>
            </w:pPr>
            <w:r>
              <w:t>7</w:t>
            </w:r>
          </w:p>
        </w:tc>
        <w:tc>
          <w:tcPr>
            <w:tcW w:w="1117" w:type="dxa"/>
            <w:shd w:val="clear" w:color="auto" w:fill="auto"/>
          </w:tcPr>
          <w:p w:rsidR="0000744B" w:rsidRDefault="009D6FFF">
            <w:pPr>
              <w:jc w:val="center"/>
            </w:pPr>
            <w:r>
              <w:t>325,5</w:t>
            </w:r>
          </w:p>
        </w:tc>
        <w:tc>
          <w:tcPr>
            <w:tcW w:w="1158" w:type="dxa"/>
            <w:shd w:val="clear" w:color="auto" w:fill="auto"/>
          </w:tcPr>
          <w:p w:rsidR="0000744B" w:rsidRDefault="009D6FFF">
            <w:pPr>
              <w:jc w:val="center"/>
            </w:pPr>
            <w:r>
              <w:t>40,75</w:t>
            </w:r>
          </w:p>
        </w:tc>
        <w:tc>
          <w:tcPr>
            <w:tcW w:w="1183" w:type="dxa"/>
            <w:shd w:val="clear" w:color="auto" w:fill="auto"/>
          </w:tcPr>
          <w:p w:rsidR="0000744B" w:rsidRDefault="009D6FFF">
            <w:pPr>
              <w:jc w:val="center"/>
            </w:pPr>
            <w:r>
              <w:t>25,75</w:t>
            </w:r>
          </w:p>
        </w:tc>
        <w:tc>
          <w:tcPr>
            <w:tcW w:w="1336" w:type="dxa"/>
            <w:shd w:val="clear" w:color="auto" w:fill="auto"/>
          </w:tcPr>
          <w:p w:rsidR="0000744B" w:rsidRDefault="009D6FFF">
            <w:pPr>
              <w:jc w:val="center"/>
            </w:pPr>
            <w:r>
              <w:t>180,25</w:t>
            </w:r>
          </w:p>
        </w:tc>
        <w:tc>
          <w:tcPr>
            <w:tcW w:w="1215" w:type="dxa"/>
            <w:shd w:val="clear" w:color="auto" w:fill="auto"/>
          </w:tcPr>
          <w:p w:rsidR="0000744B" w:rsidRDefault="009D6FFF">
            <w:pPr>
              <w:jc w:val="center"/>
            </w:pPr>
            <w:r>
              <w:t>663,06</w:t>
            </w:r>
          </w:p>
        </w:tc>
        <w:tc>
          <w:tcPr>
            <w:tcW w:w="1396" w:type="dxa"/>
            <w:shd w:val="clear" w:color="auto" w:fill="auto"/>
          </w:tcPr>
          <w:p w:rsidR="0000744B" w:rsidRDefault="009D6FFF">
            <w:pPr>
              <w:jc w:val="center"/>
            </w:pPr>
            <w:r>
              <w:t>4641,44</w:t>
            </w:r>
          </w:p>
        </w:tc>
      </w:tr>
      <w:tr w:rsidR="0000744B">
        <w:tc>
          <w:tcPr>
            <w:tcW w:w="1088" w:type="dxa"/>
            <w:shd w:val="clear" w:color="auto" w:fill="auto"/>
          </w:tcPr>
          <w:p w:rsidR="0000744B" w:rsidRDefault="009D6FFF">
            <w:pPr>
              <w:jc w:val="center"/>
            </w:pPr>
            <w:r>
              <w:t>61,5</w:t>
            </w:r>
          </w:p>
        </w:tc>
        <w:tc>
          <w:tcPr>
            <w:tcW w:w="1078" w:type="dxa"/>
            <w:shd w:val="clear" w:color="auto" w:fill="auto"/>
          </w:tcPr>
          <w:p w:rsidR="0000744B" w:rsidRDefault="009D6FFF">
            <w:pPr>
              <w:jc w:val="center"/>
            </w:pPr>
            <w:r>
              <w:t>13</w:t>
            </w:r>
          </w:p>
        </w:tc>
        <w:tc>
          <w:tcPr>
            <w:tcW w:w="1117" w:type="dxa"/>
            <w:shd w:val="clear" w:color="auto" w:fill="auto"/>
          </w:tcPr>
          <w:p w:rsidR="0000744B" w:rsidRDefault="009D6FFF">
            <w:pPr>
              <w:jc w:val="center"/>
            </w:pPr>
            <w:r>
              <w:t>799,5</w:t>
            </w:r>
          </w:p>
        </w:tc>
        <w:tc>
          <w:tcPr>
            <w:tcW w:w="1158" w:type="dxa"/>
            <w:shd w:val="clear" w:color="auto" w:fill="auto"/>
          </w:tcPr>
          <w:p w:rsidR="0000744B" w:rsidRDefault="009D6FFF">
            <w:pPr>
              <w:jc w:val="center"/>
            </w:pPr>
            <w:r>
              <w:t>-25,75</w:t>
            </w:r>
          </w:p>
        </w:tc>
        <w:tc>
          <w:tcPr>
            <w:tcW w:w="1183" w:type="dxa"/>
            <w:shd w:val="clear" w:color="auto" w:fill="auto"/>
          </w:tcPr>
          <w:p w:rsidR="0000744B" w:rsidRDefault="009D6FFF">
            <w:pPr>
              <w:jc w:val="center"/>
            </w:pPr>
            <w:r>
              <w:t>10,75</w:t>
            </w:r>
          </w:p>
        </w:tc>
        <w:tc>
          <w:tcPr>
            <w:tcW w:w="1336" w:type="dxa"/>
            <w:shd w:val="clear" w:color="auto" w:fill="auto"/>
          </w:tcPr>
          <w:p w:rsidR="0000744B" w:rsidRDefault="009D6FFF">
            <w:pPr>
              <w:jc w:val="center"/>
            </w:pPr>
            <w:r>
              <w:t>139,75</w:t>
            </w:r>
          </w:p>
        </w:tc>
        <w:tc>
          <w:tcPr>
            <w:tcW w:w="1215" w:type="dxa"/>
            <w:shd w:val="clear" w:color="auto" w:fill="auto"/>
          </w:tcPr>
          <w:p w:rsidR="0000744B" w:rsidRDefault="009D6FFF">
            <w:pPr>
              <w:jc w:val="center"/>
            </w:pPr>
            <w:r>
              <w:t>115,56</w:t>
            </w:r>
          </w:p>
        </w:tc>
        <w:tc>
          <w:tcPr>
            <w:tcW w:w="1396" w:type="dxa"/>
            <w:shd w:val="clear" w:color="auto" w:fill="auto"/>
          </w:tcPr>
          <w:p w:rsidR="0000744B" w:rsidRDefault="009D6FFF">
            <w:pPr>
              <w:jc w:val="center"/>
            </w:pPr>
            <w:r>
              <w:t>1502,31</w:t>
            </w:r>
          </w:p>
        </w:tc>
      </w:tr>
      <w:tr w:rsidR="0000744B">
        <w:tc>
          <w:tcPr>
            <w:tcW w:w="1088" w:type="dxa"/>
            <w:shd w:val="clear" w:color="auto" w:fill="auto"/>
          </w:tcPr>
          <w:p w:rsidR="0000744B" w:rsidRDefault="009D6FFF">
            <w:pPr>
              <w:jc w:val="center"/>
            </w:pPr>
            <w:r>
              <w:t>76,5</w:t>
            </w:r>
          </w:p>
        </w:tc>
        <w:tc>
          <w:tcPr>
            <w:tcW w:w="1078" w:type="dxa"/>
            <w:shd w:val="clear" w:color="auto" w:fill="auto"/>
          </w:tcPr>
          <w:p w:rsidR="0000744B" w:rsidRDefault="009D6FFF">
            <w:pPr>
              <w:jc w:val="center"/>
            </w:pPr>
            <w:r>
              <w:t>4</w:t>
            </w:r>
          </w:p>
        </w:tc>
        <w:tc>
          <w:tcPr>
            <w:tcW w:w="1117" w:type="dxa"/>
            <w:shd w:val="clear" w:color="auto" w:fill="auto"/>
          </w:tcPr>
          <w:p w:rsidR="0000744B" w:rsidRDefault="009D6FFF">
            <w:pPr>
              <w:jc w:val="center"/>
            </w:pPr>
            <w:r>
              <w:t>306</w:t>
            </w:r>
          </w:p>
        </w:tc>
        <w:tc>
          <w:tcPr>
            <w:tcW w:w="1158" w:type="dxa"/>
            <w:shd w:val="clear" w:color="auto" w:fill="auto"/>
          </w:tcPr>
          <w:p w:rsidR="0000744B" w:rsidRDefault="009D6FFF">
            <w:pPr>
              <w:jc w:val="center"/>
            </w:pPr>
            <w:r>
              <w:t>-10,75</w:t>
            </w:r>
          </w:p>
        </w:tc>
        <w:tc>
          <w:tcPr>
            <w:tcW w:w="1183" w:type="dxa"/>
            <w:shd w:val="clear" w:color="auto" w:fill="auto"/>
          </w:tcPr>
          <w:p w:rsidR="0000744B" w:rsidRDefault="009D6FFF">
            <w:pPr>
              <w:jc w:val="center"/>
            </w:pPr>
            <w:r>
              <w:t>4,25</w:t>
            </w:r>
          </w:p>
        </w:tc>
        <w:tc>
          <w:tcPr>
            <w:tcW w:w="1336" w:type="dxa"/>
            <w:shd w:val="clear" w:color="auto" w:fill="auto"/>
          </w:tcPr>
          <w:p w:rsidR="0000744B" w:rsidRDefault="009D6FFF">
            <w:pPr>
              <w:jc w:val="center"/>
            </w:pPr>
            <w:r>
              <w:t>17</w:t>
            </w:r>
          </w:p>
        </w:tc>
        <w:tc>
          <w:tcPr>
            <w:tcW w:w="1215" w:type="dxa"/>
            <w:shd w:val="clear" w:color="auto" w:fill="auto"/>
          </w:tcPr>
          <w:p w:rsidR="0000744B" w:rsidRDefault="009D6FFF">
            <w:pPr>
              <w:jc w:val="center"/>
            </w:pPr>
            <w:r>
              <w:t>18,06</w:t>
            </w:r>
          </w:p>
        </w:tc>
        <w:tc>
          <w:tcPr>
            <w:tcW w:w="1396" w:type="dxa"/>
            <w:shd w:val="clear" w:color="auto" w:fill="auto"/>
          </w:tcPr>
          <w:p w:rsidR="0000744B" w:rsidRDefault="009D6FFF">
            <w:pPr>
              <w:jc w:val="center"/>
            </w:pPr>
            <w:r>
              <w:t>72,25</w:t>
            </w:r>
          </w:p>
        </w:tc>
      </w:tr>
      <w:tr w:rsidR="0000744B">
        <w:tc>
          <w:tcPr>
            <w:tcW w:w="1088" w:type="dxa"/>
            <w:shd w:val="clear" w:color="auto" w:fill="auto"/>
          </w:tcPr>
          <w:p w:rsidR="0000744B" w:rsidRDefault="009D6FFF">
            <w:pPr>
              <w:jc w:val="center"/>
            </w:pPr>
            <w:r>
              <w:t>91,5</w:t>
            </w:r>
          </w:p>
        </w:tc>
        <w:tc>
          <w:tcPr>
            <w:tcW w:w="1078" w:type="dxa"/>
            <w:shd w:val="clear" w:color="auto" w:fill="auto"/>
          </w:tcPr>
          <w:p w:rsidR="0000744B" w:rsidRDefault="009D6FFF">
            <w:pPr>
              <w:jc w:val="center"/>
            </w:pPr>
            <w:r>
              <w:t>4</w:t>
            </w:r>
          </w:p>
        </w:tc>
        <w:tc>
          <w:tcPr>
            <w:tcW w:w="1117" w:type="dxa"/>
            <w:shd w:val="clear" w:color="auto" w:fill="auto"/>
          </w:tcPr>
          <w:p w:rsidR="0000744B" w:rsidRDefault="009D6FFF">
            <w:pPr>
              <w:jc w:val="center"/>
            </w:pPr>
            <w:r>
              <w:t>366</w:t>
            </w:r>
          </w:p>
        </w:tc>
        <w:tc>
          <w:tcPr>
            <w:tcW w:w="1158" w:type="dxa"/>
            <w:shd w:val="clear" w:color="auto" w:fill="auto"/>
          </w:tcPr>
          <w:p w:rsidR="0000744B" w:rsidRDefault="009D6FFF">
            <w:pPr>
              <w:jc w:val="center"/>
            </w:pPr>
            <w:r>
              <w:t>4,25</w:t>
            </w:r>
          </w:p>
        </w:tc>
        <w:tc>
          <w:tcPr>
            <w:tcW w:w="1183" w:type="dxa"/>
            <w:shd w:val="clear" w:color="auto" w:fill="auto"/>
          </w:tcPr>
          <w:p w:rsidR="0000744B" w:rsidRDefault="009D6FFF">
            <w:pPr>
              <w:jc w:val="center"/>
            </w:pPr>
            <w:r>
              <w:t>19,25</w:t>
            </w:r>
          </w:p>
        </w:tc>
        <w:tc>
          <w:tcPr>
            <w:tcW w:w="1336" w:type="dxa"/>
            <w:shd w:val="clear" w:color="auto" w:fill="auto"/>
          </w:tcPr>
          <w:p w:rsidR="0000744B" w:rsidRDefault="009D6FFF">
            <w:pPr>
              <w:jc w:val="center"/>
            </w:pPr>
            <w:r>
              <w:t>77</w:t>
            </w:r>
          </w:p>
        </w:tc>
        <w:tc>
          <w:tcPr>
            <w:tcW w:w="1215" w:type="dxa"/>
            <w:shd w:val="clear" w:color="auto" w:fill="auto"/>
          </w:tcPr>
          <w:p w:rsidR="0000744B" w:rsidRDefault="009D6FFF">
            <w:pPr>
              <w:jc w:val="center"/>
            </w:pPr>
            <w:r>
              <w:t>370,56</w:t>
            </w:r>
          </w:p>
        </w:tc>
        <w:tc>
          <w:tcPr>
            <w:tcW w:w="1396" w:type="dxa"/>
            <w:shd w:val="clear" w:color="auto" w:fill="auto"/>
          </w:tcPr>
          <w:p w:rsidR="0000744B" w:rsidRDefault="009D6FFF">
            <w:pPr>
              <w:jc w:val="center"/>
            </w:pPr>
            <w:r>
              <w:t>1482,25</w:t>
            </w:r>
          </w:p>
        </w:tc>
      </w:tr>
      <w:tr w:rsidR="0000744B">
        <w:tc>
          <w:tcPr>
            <w:tcW w:w="1088" w:type="dxa"/>
            <w:shd w:val="clear" w:color="auto" w:fill="auto"/>
          </w:tcPr>
          <w:p w:rsidR="0000744B" w:rsidRDefault="009D6FFF">
            <w:pPr>
              <w:jc w:val="center"/>
            </w:pPr>
            <w:r>
              <w:t>106,5</w:t>
            </w:r>
          </w:p>
        </w:tc>
        <w:tc>
          <w:tcPr>
            <w:tcW w:w="1078" w:type="dxa"/>
            <w:shd w:val="clear" w:color="auto" w:fill="auto"/>
          </w:tcPr>
          <w:p w:rsidR="0000744B" w:rsidRDefault="009D6FFF">
            <w:pPr>
              <w:jc w:val="center"/>
            </w:pPr>
            <w:r>
              <w:t>2</w:t>
            </w:r>
          </w:p>
        </w:tc>
        <w:tc>
          <w:tcPr>
            <w:tcW w:w="1117" w:type="dxa"/>
            <w:shd w:val="clear" w:color="auto" w:fill="auto"/>
          </w:tcPr>
          <w:p w:rsidR="0000744B" w:rsidRDefault="009D6FFF">
            <w:pPr>
              <w:jc w:val="center"/>
            </w:pPr>
            <w:r>
              <w:t>213</w:t>
            </w:r>
          </w:p>
        </w:tc>
        <w:tc>
          <w:tcPr>
            <w:tcW w:w="1158" w:type="dxa"/>
            <w:shd w:val="clear" w:color="auto" w:fill="auto"/>
          </w:tcPr>
          <w:p w:rsidR="0000744B" w:rsidRDefault="009D6FFF">
            <w:pPr>
              <w:jc w:val="center"/>
            </w:pPr>
            <w:r>
              <w:t>19,25</w:t>
            </w:r>
          </w:p>
        </w:tc>
        <w:tc>
          <w:tcPr>
            <w:tcW w:w="1183" w:type="dxa"/>
            <w:shd w:val="clear" w:color="auto" w:fill="auto"/>
          </w:tcPr>
          <w:p w:rsidR="0000744B" w:rsidRDefault="009D6FFF">
            <w:pPr>
              <w:jc w:val="center"/>
            </w:pPr>
            <w:r>
              <w:t>34,25</w:t>
            </w:r>
          </w:p>
        </w:tc>
        <w:tc>
          <w:tcPr>
            <w:tcW w:w="1336" w:type="dxa"/>
            <w:shd w:val="clear" w:color="auto" w:fill="auto"/>
          </w:tcPr>
          <w:p w:rsidR="0000744B" w:rsidRDefault="009D6FFF">
            <w:pPr>
              <w:jc w:val="center"/>
            </w:pPr>
            <w:r>
              <w:t>68,5</w:t>
            </w:r>
          </w:p>
        </w:tc>
        <w:tc>
          <w:tcPr>
            <w:tcW w:w="1215" w:type="dxa"/>
            <w:shd w:val="clear" w:color="auto" w:fill="auto"/>
          </w:tcPr>
          <w:p w:rsidR="0000744B" w:rsidRDefault="009D6FFF">
            <w:pPr>
              <w:jc w:val="center"/>
            </w:pPr>
            <w:r>
              <w:t>1173,06</w:t>
            </w:r>
          </w:p>
        </w:tc>
        <w:tc>
          <w:tcPr>
            <w:tcW w:w="1396" w:type="dxa"/>
            <w:shd w:val="clear" w:color="auto" w:fill="auto"/>
          </w:tcPr>
          <w:p w:rsidR="0000744B" w:rsidRDefault="009D6FFF">
            <w:pPr>
              <w:jc w:val="center"/>
            </w:pPr>
            <w:r>
              <w:t>2346,13</w:t>
            </w:r>
          </w:p>
        </w:tc>
      </w:tr>
      <w:tr w:rsidR="0000744B">
        <w:tc>
          <w:tcPr>
            <w:tcW w:w="1088" w:type="dxa"/>
            <w:shd w:val="clear" w:color="auto" w:fill="auto"/>
          </w:tcPr>
          <w:p w:rsidR="0000744B" w:rsidRDefault="009D6FFF">
            <w:pPr>
              <w:jc w:val="center"/>
            </w:pPr>
            <w:r>
              <w:t>Итого:</w:t>
            </w:r>
          </w:p>
        </w:tc>
        <w:tc>
          <w:tcPr>
            <w:tcW w:w="1078" w:type="dxa"/>
            <w:shd w:val="clear" w:color="auto" w:fill="auto"/>
          </w:tcPr>
          <w:p w:rsidR="0000744B" w:rsidRDefault="009D6FFF">
            <w:pPr>
              <w:jc w:val="center"/>
            </w:pPr>
            <w:r>
              <w:t>35</w:t>
            </w:r>
          </w:p>
        </w:tc>
        <w:tc>
          <w:tcPr>
            <w:tcW w:w="1117" w:type="dxa"/>
            <w:shd w:val="clear" w:color="auto" w:fill="auto"/>
          </w:tcPr>
          <w:p w:rsidR="0000744B" w:rsidRDefault="009345DC">
            <w:pPr>
              <w:jc w:val="center"/>
            </w:pPr>
            <w:r>
              <w:fldChar w:fldCharType="begin"/>
            </w:r>
            <w:r w:rsidR="009D6FFF">
              <w:instrText xml:space="preserve"> =SUM(above) </w:instrText>
            </w:r>
            <w:r>
              <w:fldChar w:fldCharType="separate"/>
            </w:r>
            <w:r w:rsidR="009D6FFF">
              <w:rPr>
                <w:noProof/>
              </w:rPr>
              <w:t>2167,5</w:t>
            </w:r>
            <w:r>
              <w:fldChar w:fldCharType="end"/>
            </w:r>
          </w:p>
        </w:tc>
        <w:tc>
          <w:tcPr>
            <w:tcW w:w="1158" w:type="dxa"/>
            <w:shd w:val="clear" w:color="auto" w:fill="auto"/>
          </w:tcPr>
          <w:p w:rsidR="0000744B" w:rsidRDefault="009D6FFF">
            <w:pPr>
              <w:jc w:val="center"/>
            </w:pPr>
            <w:r>
              <w:t>34,25</w:t>
            </w:r>
          </w:p>
        </w:tc>
        <w:tc>
          <w:tcPr>
            <w:tcW w:w="1183" w:type="dxa"/>
            <w:shd w:val="clear" w:color="auto" w:fill="auto"/>
          </w:tcPr>
          <w:p w:rsidR="0000744B" w:rsidRDefault="009D6FFF">
            <w:pPr>
              <w:jc w:val="center"/>
            </w:pPr>
            <w:r>
              <w:t>–</w:t>
            </w:r>
          </w:p>
        </w:tc>
        <w:tc>
          <w:tcPr>
            <w:tcW w:w="1336" w:type="dxa"/>
            <w:shd w:val="clear" w:color="auto" w:fill="auto"/>
          </w:tcPr>
          <w:p w:rsidR="0000744B" w:rsidRDefault="009345DC">
            <w:pPr>
              <w:jc w:val="center"/>
              <w:rPr>
                <w:lang w:val="en-US"/>
              </w:rPr>
            </w:pPr>
            <w:r>
              <w:fldChar w:fldCharType="begin"/>
            </w:r>
            <w:r w:rsidR="009D6FFF">
              <w:instrText xml:space="preserve"> =SUM(above) </w:instrText>
            </w:r>
            <w:r>
              <w:fldChar w:fldCharType="separate"/>
            </w:r>
            <w:r w:rsidR="009D6FFF">
              <w:rPr>
                <w:noProof/>
              </w:rPr>
              <w:t>686,25</w:t>
            </w:r>
            <w:r>
              <w:fldChar w:fldCharType="end"/>
            </w:r>
          </w:p>
        </w:tc>
        <w:tc>
          <w:tcPr>
            <w:tcW w:w="1215" w:type="dxa"/>
            <w:shd w:val="clear" w:color="auto" w:fill="auto"/>
          </w:tcPr>
          <w:p w:rsidR="0000744B" w:rsidRDefault="009D6FFF">
            <w:pPr>
              <w:jc w:val="center"/>
            </w:pPr>
            <w:r>
              <w:t>–</w:t>
            </w:r>
          </w:p>
        </w:tc>
        <w:tc>
          <w:tcPr>
            <w:tcW w:w="1396" w:type="dxa"/>
            <w:shd w:val="clear" w:color="auto" w:fill="auto"/>
          </w:tcPr>
          <w:p w:rsidR="0000744B" w:rsidRDefault="009345DC">
            <w:pPr>
              <w:jc w:val="center"/>
            </w:pPr>
            <w:r>
              <w:fldChar w:fldCharType="begin"/>
            </w:r>
            <w:r w:rsidR="009D6FFF">
              <w:instrText xml:space="preserve"> =SUM(above) </w:instrText>
            </w:r>
            <w:r>
              <w:fldChar w:fldCharType="separate"/>
            </w:r>
            <w:r w:rsidR="009D6FFF">
              <w:rPr>
                <w:noProof/>
              </w:rPr>
              <w:t>18347,19</w:t>
            </w:r>
            <w:r>
              <w:fldChar w:fldCharType="end"/>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3.22. Определим выборочную дисперсию по формуле (4.13):</w:t>
      </w:r>
    </w:p>
    <w:p w:rsidR="0000744B" w:rsidRDefault="009D6FFF">
      <w:pPr>
        <w:jc w:val="center"/>
        <w:rPr>
          <w:sz w:val="28"/>
          <w:szCs w:val="28"/>
          <w:vertAlign w:val="superscript"/>
        </w:rPr>
      </w:pPr>
      <w:r>
        <w:rPr>
          <w:noProof/>
          <w:position w:val="-28"/>
          <w:sz w:val="28"/>
          <w:szCs w:val="28"/>
        </w:rPr>
        <w:drawing>
          <wp:inline distT="0" distB="0" distL="114300" distR="114300">
            <wp:extent cx="1765300" cy="457200"/>
            <wp:effectExtent l="0" t="0" r="0" b="0"/>
            <wp:docPr id="147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age"/>
                    <pic:cNvPicPr/>
                  </pic:nvPicPr>
                  <pic:blipFill rotWithShape="1">
                    <a:blip r:embed="rId2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65300" cy="457200"/>
                    </a:xfrm>
                    <a:prstGeom prst="rect">
                      <a:avLst/>
                    </a:prstGeom>
                  </pic:spPr>
                </pic:pic>
              </a:graphicData>
            </a:graphic>
          </wp:inline>
        </w:drawing>
      </w:r>
      <w:r>
        <w:rPr>
          <w:sz w:val="28"/>
          <w:szCs w:val="28"/>
        </w:rPr>
        <w:t>млн. долл.</w:t>
      </w:r>
      <w:r>
        <w:rPr>
          <w:sz w:val="28"/>
          <w:szCs w:val="28"/>
          <w:vertAlign w:val="superscript"/>
        </w:rPr>
        <w:t>2</w:t>
      </w:r>
    </w:p>
    <w:p w:rsidR="0000744B" w:rsidRDefault="009D6FFF">
      <w:pPr>
        <w:ind w:firstLine="720"/>
        <w:jc w:val="both"/>
        <w:rPr>
          <w:sz w:val="28"/>
          <w:szCs w:val="28"/>
        </w:rPr>
      </w:pPr>
      <w:r>
        <w:rPr>
          <w:sz w:val="28"/>
          <w:szCs w:val="28"/>
        </w:rPr>
        <w:t>3.23. Определим выборочное среднеквадратическое отклонение по формуле (4.14):</w:t>
      </w:r>
    </w:p>
    <w:p w:rsidR="0000744B" w:rsidRDefault="009D6FFF">
      <w:pPr>
        <w:jc w:val="center"/>
        <w:rPr>
          <w:sz w:val="28"/>
          <w:szCs w:val="28"/>
        </w:rPr>
      </w:pPr>
      <w:r>
        <w:rPr>
          <w:noProof/>
          <w:position w:val="-12"/>
          <w:sz w:val="28"/>
          <w:szCs w:val="28"/>
        </w:rPr>
        <w:drawing>
          <wp:inline distT="0" distB="0" distL="114300" distR="114300">
            <wp:extent cx="1536700" cy="279400"/>
            <wp:effectExtent l="0" t="0" r="0" b="0"/>
            <wp:docPr id="14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
                    <pic:cNvPicPr/>
                  </pic:nvPicPr>
                  <pic:blipFill rotWithShape="1">
                    <a:blip r:embed="rId2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36700" cy="279400"/>
                    </a:xfrm>
                    <a:prstGeom prst="rect">
                      <a:avLst/>
                    </a:prstGeom>
                  </pic:spPr>
                </pic:pic>
              </a:graphicData>
            </a:graphic>
          </wp:inline>
        </w:drawing>
      </w:r>
      <w:r>
        <w:rPr>
          <w:sz w:val="28"/>
          <w:szCs w:val="28"/>
        </w:rPr>
        <w:t xml:space="preserve"> млн. долл.</w:t>
      </w:r>
    </w:p>
    <w:p w:rsidR="0000744B" w:rsidRDefault="009D6FFF">
      <w:pPr>
        <w:ind w:firstLine="720"/>
        <w:jc w:val="both"/>
        <w:rPr>
          <w:sz w:val="28"/>
          <w:szCs w:val="28"/>
        </w:rPr>
      </w:pPr>
      <w:r>
        <w:rPr>
          <w:sz w:val="28"/>
          <w:szCs w:val="28"/>
        </w:rPr>
        <w:t>3.24. Определим квадратический коэффициент вариации по формуле (4.16):</w:t>
      </w:r>
    </w:p>
    <w:p w:rsidR="0000744B" w:rsidRDefault="009D6FFF">
      <w:pPr>
        <w:jc w:val="center"/>
        <w:rPr>
          <w:sz w:val="28"/>
          <w:szCs w:val="28"/>
        </w:rPr>
      </w:pPr>
      <w:r>
        <w:rPr>
          <w:noProof/>
          <w:position w:val="-32"/>
          <w:sz w:val="28"/>
          <w:szCs w:val="28"/>
        </w:rPr>
        <w:drawing>
          <wp:inline distT="0" distB="0" distL="114300" distR="114300">
            <wp:extent cx="1333500" cy="482600"/>
            <wp:effectExtent l="0" t="0" r="0" b="0"/>
            <wp:docPr id="147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Image"/>
                    <pic:cNvPicPr/>
                  </pic:nvPicPr>
                  <pic:blipFill rotWithShape="1">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33500" cy="482600"/>
                    </a:xfrm>
                    <a:prstGeom prst="rect">
                      <a:avLst/>
                    </a:prstGeom>
                  </pic:spPr>
                </pic:pic>
              </a:graphicData>
            </a:graphic>
          </wp:inline>
        </w:drawing>
      </w:r>
      <w:r>
        <w:rPr>
          <w:sz w:val="28"/>
          <w:szCs w:val="28"/>
        </w:rPr>
        <w:t xml:space="preserve"> &lt; 0,333.</w:t>
      </w:r>
    </w:p>
    <w:p w:rsidR="0000744B" w:rsidRDefault="009D6FFF">
      <w:pPr>
        <w:ind w:firstLine="720"/>
        <w:jc w:val="both"/>
        <w:rPr>
          <w:sz w:val="28"/>
          <w:szCs w:val="28"/>
        </w:rPr>
      </w:pPr>
      <w:r>
        <w:rPr>
          <w:sz w:val="28"/>
          <w:szCs w:val="28"/>
        </w:rPr>
        <w:t>Таким образом, средняя величина стоимости внешнеторгового оборота является типичной для исследуемой совокупности таможенных постов.</w:t>
      </w:r>
    </w:p>
    <w:p w:rsidR="0000744B" w:rsidRDefault="009D6FFF">
      <w:pPr>
        <w:ind w:firstLine="720"/>
        <w:jc w:val="both"/>
        <w:rPr>
          <w:sz w:val="28"/>
          <w:szCs w:val="28"/>
        </w:rPr>
      </w:pPr>
      <w:r>
        <w:rPr>
          <w:sz w:val="28"/>
          <w:szCs w:val="28"/>
        </w:rPr>
        <w:t xml:space="preserve">3.25. Определим численность генеральной совокупности. Поскольку численность выборки </w:t>
      </w:r>
      <w:r>
        <w:rPr>
          <w:i/>
          <w:sz w:val="28"/>
          <w:szCs w:val="28"/>
          <w:lang w:val="en-US"/>
        </w:rPr>
        <w:t>n</w:t>
      </w:r>
      <w:r>
        <w:rPr>
          <w:sz w:val="28"/>
          <w:szCs w:val="28"/>
        </w:rPr>
        <w:t xml:space="preserve"> = 35 или 5%, то </w:t>
      </w:r>
      <w:r>
        <w:rPr>
          <w:i/>
          <w:sz w:val="28"/>
          <w:szCs w:val="28"/>
          <w:lang w:val="en-US"/>
        </w:rPr>
        <w:t>N</w:t>
      </w:r>
      <w:r>
        <w:rPr>
          <w:i/>
          <w:sz w:val="28"/>
          <w:szCs w:val="28"/>
        </w:rPr>
        <w:t xml:space="preserve"> </w:t>
      </w:r>
      <w:r>
        <w:rPr>
          <w:sz w:val="28"/>
          <w:szCs w:val="28"/>
        </w:rPr>
        <w:t>= 100/0,05 = 700.</w:t>
      </w:r>
    </w:p>
    <w:p w:rsidR="0000744B" w:rsidRDefault="009D6FFF">
      <w:pPr>
        <w:ind w:firstLine="708"/>
        <w:jc w:val="both"/>
        <w:rPr>
          <w:sz w:val="28"/>
          <w:szCs w:val="28"/>
        </w:rPr>
      </w:pPr>
      <w:r>
        <w:rPr>
          <w:sz w:val="28"/>
          <w:szCs w:val="28"/>
        </w:rPr>
        <w:t>3.26. Определим среднюю ошибку бесповторной выборки по формуле (5.3):</w:t>
      </w:r>
    </w:p>
    <w:p w:rsidR="0000744B" w:rsidRDefault="009D6FFF">
      <w:pPr>
        <w:jc w:val="center"/>
        <w:rPr>
          <w:sz w:val="28"/>
          <w:szCs w:val="28"/>
        </w:rPr>
      </w:pPr>
      <w:r>
        <w:rPr>
          <w:noProof/>
          <w:position w:val="-34"/>
          <w:sz w:val="28"/>
          <w:szCs w:val="28"/>
        </w:rPr>
        <w:drawing>
          <wp:inline distT="0" distB="0" distL="114300" distR="114300">
            <wp:extent cx="2171700" cy="545465"/>
            <wp:effectExtent l="0" t="0" r="0" b="0"/>
            <wp:docPr id="147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
                    <pic:cNvPicPr/>
                  </pic:nvPicPr>
                  <pic:blipFill rotWithShape="1">
                    <a:blip r:embed="rId2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71700" cy="545465"/>
                    </a:xfrm>
                    <a:prstGeom prst="rect">
                      <a:avLst/>
                    </a:prstGeom>
                  </pic:spPr>
                </pic:pic>
              </a:graphicData>
            </a:graphic>
          </wp:inline>
        </w:drawing>
      </w:r>
      <w:r>
        <w:rPr>
          <w:sz w:val="28"/>
          <w:szCs w:val="28"/>
        </w:rPr>
        <w:t>млн. долл.</w:t>
      </w:r>
    </w:p>
    <w:p w:rsidR="0000744B" w:rsidRDefault="009D6FFF">
      <w:pPr>
        <w:ind w:firstLine="720"/>
        <w:jc w:val="both"/>
        <w:rPr>
          <w:sz w:val="28"/>
          <w:szCs w:val="28"/>
        </w:rPr>
      </w:pPr>
      <w:r>
        <w:rPr>
          <w:sz w:val="28"/>
          <w:szCs w:val="28"/>
        </w:rPr>
        <w:t xml:space="preserve">3.27. Определим коэффициент доверия по таблице 5.1. Поскольку доверительная вероятность </w:t>
      </w:r>
      <w:r>
        <w:rPr>
          <w:noProof/>
          <w:position w:val="-10"/>
          <w:sz w:val="28"/>
          <w:szCs w:val="28"/>
        </w:rPr>
        <w:drawing>
          <wp:inline distT="0" distB="0" distL="114300" distR="114300">
            <wp:extent cx="749300" cy="215900"/>
            <wp:effectExtent l="0" t="0" r="0" b="0"/>
            <wp:docPr id="147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
                    <pic:cNvPicPr/>
                  </pic:nvPicPr>
                  <pic:blipFill rotWithShape="1">
                    <a:blip r:embed="rId2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15900"/>
                    </a:xfrm>
                    <a:prstGeom prst="rect">
                      <a:avLst/>
                    </a:prstGeom>
                  </pic:spPr>
                </pic:pic>
              </a:graphicData>
            </a:graphic>
          </wp:inline>
        </w:drawing>
      </w:r>
      <w:r>
        <w:rPr>
          <w:sz w:val="28"/>
          <w:szCs w:val="28"/>
        </w:rPr>
        <w:t xml:space="preserve">, то </w:t>
      </w:r>
      <w:r>
        <w:rPr>
          <w:noProof/>
          <w:position w:val="-6"/>
          <w:sz w:val="28"/>
          <w:szCs w:val="28"/>
        </w:rPr>
        <w:drawing>
          <wp:inline distT="0" distB="0" distL="114300" distR="114300">
            <wp:extent cx="393699" cy="190500"/>
            <wp:effectExtent l="0" t="0" r="0" b="0"/>
            <wp:docPr id="147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
                    <pic:cNvPicPr/>
                  </pic:nvPicPr>
                  <pic:blipFill rotWithShape="1">
                    <a:blip r:embed="rId2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93699" cy="190500"/>
                    </a:xfrm>
                    <a:prstGeom prst="rect">
                      <a:avLst/>
                    </a:prstGeom>
                  </pic:spPr>
                </pic:pic>
              </a:graphicData>
            </a:graphic>
          </wp:inline>
        </w:drawing>
      </w:r>
    </w:p>
    <w:p w:rsidR="0000744B" w:rsidRDefault="009D6FFF">
      <w:pPr>
        <w:ind w:firstLine="720"/>
        <w:jc w:val="both"/>
        <w:rPr>
          <w:sz w:val="28"/>
          <w:szCs w:val="28"/>
        </w:rPr>
      </w:pPr>
      <w:r>
        <w:rPr>
          <w:sz w:val="28"/>
          <w:szCs w:val="28"/>
        </w:rPr>
        <w:t>3.28. Определим предельную ошибку выборки по формуле (5.5):</w:t>
      </w:r>
    </w:p>
    <w:p w:rsidR="0000744B" w:rsidRDefault="009D6FFF">
      <w:pPr>
        <w:jc w:val="center"/>
        <w:rPr>
          <w:sz w:val="28"/>
          <w:szCs w:val="28"/>
        </w:rPr>
      </w:pPr>
      <w:r>
        <w:rPr>
          <w:noProof/>
          <w:position w:val="-4"/>
          <w:sz w:val="28"/>
          <w:szCs w:val="28"/>
        </w:rPr>
        <w:drawing>
          <wp:inline distT="0" distB="0" distL="114300" distR="114300">
            <wp:extent cx="292100" cy="177164"/>
            <wp:effectExtent l="0" t="0" r="0" b="0"/>
            <wp:docPr id="147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
                    <pic:cNvPicPr/>
                  </pic:nvPicPr>
                  <pic:blipFill rotWithShape="1">
                    <a:blip r:embed="rId2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2100" cy="177164"/>
                    </a:xfrm>
                    <a:prstGeom prst="rect">
                      <a:avLst/>
                    </a:prstGeom>
                  </pic:spPr>
                </pic:pic>
              </a:graphicData>
            </a:graphic>
          </wp:inline>
        </w:drawing>
      </w:r>
      <w:r>
        <w:rPr>
          <w:sz w:val="28"/>
          <w:szCs w:val="28"/>
        </w:rPr>
        <w:t xml:space="preserve"> 2 ∙ 3,77 = 7,54 млн. долл.</w:t>
      </w:r>
    </w:p>
    <w:p w:rsidR="0000744B" w:rsidRDefault="009D6FFF">
      <w:pPr>
        <w:ind w:firstLine="720"/>
        <w:jc w:val="both"/>
        <w:rPr>
          <w:sz w:val="28"/>
          <w:szCs w:val="28"/>
        </w:rPr>
      </w:pPr>
      <w:r>
        <w:rPr>
          <w:sz w:val="28"/>
          <w:szCs w:val="28"/>
        </w:rPr>
        <w:t>3.29. Определим границы доверительного интервала для генеральной средней величины по формуле (5.6):</w:t>
      </w:r>
    </w:p>
    <w:p w:rsidR="0000744B" w:rsidRDefault="009D6FFF">
      <w:pPr>
        <w:jc w:val="center"/>
        <w:rPr>
          <w:sz w:val="28"/>
          <w:szCs w:val="28"/>
        </w:rPr>
      </w:pPr>
      <w:r>
        <w:rPr>
          <w:noProof/>
          <w:position w:val="-10"/>
          <w:sz w:val="28"/>
          <w:szCs w:val="28"/>
        </w:rPr>
        <w:drawing>
          <wp:inline distT="0" distB="0" distL="114300" distR="114300">
            <wp:extent cx="2324100" cy="241300"/>
            <wp:effectExtent l="0" t="0" r="0" b="0"/>
            <wp:docPr id="147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Image"/>
                    <pic:cNvPicPr/>
                  </pic:nvPicPr>
                  <pic:blipFill rotWithShape="1">
                    <a:blip r:embed="rId2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24100" cy="241300"/>
                    </a:xfrm>
                    <a:prstGeom prst="rect">
                      <a:avLst/>
                    </a:prstGeom>
                  </pic:spPr>
                </pic:pic>
              </a:graphicData>
            </a:graphic>
          </wp:inline>
        </w:drawing>
      </w:r>
      <w:r>
        <w:rPr>
          <w:sz w:val="28"/>
          <w:szCs w:val="28"/>
        </w:rPr>
        <w:t xml:space="preserve"> или </w:t>
      </w:r>
      <w:r>
        <w:rPr>
          <w:noProof/>
          <w:position w:val="-10"/>
          <w:sz w:val="28"/>
          <w:szCs w:val="28"/>
        </w:rPr>
        <w:drawing>
          <wp:inline distT="0" distB="0" distL="114300" distR="114300">
            <wp:extent cx="1384300" cy="241300"/>
            <wp:effectExtent l="0" t="0" r="0" b="0"/>
            <wp:docPr id="148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
                    <pic:cNvPicPr/>
                  </pic:nvPicPr>
                  <pic:blipFill rotWithShape="1">
                    <a:blip r:embed="rId2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84300" cy="241300"/>
                    </a:xfrm>
                    <a:prstGeom prst="rect">
                      <a:avLst/>
                    </a:prstGeom>
                  </pic:spPr>
                </pic:pic>
              </a:graphicData>
            </a:graphic>
          </wp:inline>
        </w:drawing>
      </w:r>
    </w:p>
    <w:p w:rsidR="0000744B" w:rsidRDefault="009D6FFF">
      <w:pPr>
        <w:ind w:firstLine="720"/>
        <w:jc w:val="both"/>
        <w:rPr>
          <w:sz w:val="28"/>
          <w:szCs w:val="28"/>
        </w:rPr>
      </w:pPr>
      <w:r>
        <w:rPr>
          <w:sz w:val="28"/>
          <w:szCs w:val="28"/>
        </w:rPr>
        <w:t>Таким образом, с вероятностью 95,4% можно утверждать, что средняя величина стоимости внешнеторгового оборота будет находиться в доверительном интервале от 64,71 до 79,79 млн. долл.</w:t>
      </w:r>
    </w:p>
    <w:p w:rsidR="0000744B" w:rsidRDefault="009D6FFF">
      <w:pPr>
        <w:pStyle w:val="21"/>
        <w:spacing w:before="0" w:after="0"/>
      </w:pPr>
      <w:r>
        <w:br w:type="page"/>
      </w:r>
      <w:bookmarkStart w:id="65" w:name="_Toc450143493"/>
      <w:r>
        <w:lastRenderedPageBreak/>
        <w:t>5.3 Практические задания для самостоятельной работы</w:t>
      </w:r>
      <w:bookmarkEnd w:id="65"/>
    </w:p>
    <w:p w:rsidR="0000744B" w:rsidRDefault="009D6FFF">
      <w:pPr>
        <w:numPr>
          <w:ilvl w:val="0"/>
          <w:numId w:val="4"/>
        </w:numPr>
        <w:jc w:val="both"/>
        <w:rPr>
          <w:sz w:val="28"/>
          <w:szCs w:val="28"/>
        </w:rPr>
      </w:pPr>
      <w:r>
        <w:rPr>
          <w:sz w:val="28"/>
          <w:szCs w:val="28"/>
        </w:rPr>
        <w:t>С вероятностью 0,988 определить средний возраст и долю рабочих в возрасте до 30 лет по следующим результатам 5%-ой бесповторной выборки:</w:t>
      </w:r>
    </w:p>
    <w:tbl>
      <w:tblPr>
        <w:tblW w:w="5000" w:type="pct"/>
        <w:jc w:val="center"/>
        <w:tblCellMar>
          <w:left w:w="40" w:type="dxa"/>
          <w:right w:w="40" w:type="dxa"/>
        </w:tblCellMar>
        <w:tblLook w:val="04A0"/>
      </w:tblPr>
      <w:tblGrid>
        <w:gridCol w:w="3474"/>
        <w:gridCol w:w="861"/>
        <w:gridCol w:w="861"/>
        <w:gridCol w:w="861"/>
        <w:gridCol w:w="861"/>
        <w:gridCol w:w="861"/>
        <w:gridCol w:w="1656"/>
      </w:tblGrid>
      <w:tr w:rsidR="0000744B">
        <w:trPr>
          <w:jc w:val="center"/>
        </w:trPr>
        <w:tc>
          <w:tcPr>
            <w:tcW w:w="3065"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Возраст, лет</w:t>
            </w:r>
          </w:p>
        </w:tc>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до 24</w:t>
            </w:r>
          </w:p>
        </w:tc>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24-26</w:t>
            </w:r>
          </w:p>
        </w:tc>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26-30</w:t>
            </w:r>
          </w:p>
        </w:tc>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30-40</w:t>
            </w:r>
          </w:p>
        </w:tc>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40-50</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50 и более</w:t>
            </w:r>
          </w:p>
        </w:tc>
      </w:tr>
      <w:tr w:rsidR="0000744B">
        <w:trPr>
          <w:jc w:val="center"/>
        </w:trPr>
        <w:tc>
          <w:tcPr>
            <w:tcW w:w="3065"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Число рабочих, чел.</w:t>
            </w:r>
          </w:p>
        </w:tc>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10</w:t>
            </w:r>
          </w:p>
        </w:tc>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10</w:t>
            </w:r>
          </w:p>
        </w:tc>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45</w:t>
            </w:r>
          </w:p>
        </w:tc>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15</w:t>
            </w:r>
          </w:p>
        </w:tc>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6</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jc w:val="center"/>
            </w:pPr>
            <w:r>
              <w:t>4</w:t>
            </w:r>
          </w:p>
        </w:tc>
      </w:tr>
    </w:tbl>
    <w:p w:rsidR="0000744B" w:rsidRDefault="0000744B">
      <w:pPr>
        <w:jc w:val="center"/>
        <w:rPr>
          <w:b/>
          <w:sz w:val="28"/>
          <w:szCs w:val="28"/>
        </w:rPr>
      </w:pPr>
    </w:p>
    <w:p w:rsidR="0000744B" w:rsidRDefault="009D6FFF">
      <w:pPr>
        <w:numPr>
          <w:ilvl w:val="0"/>
          <w:numId w:val="4"/>
        </w:numPr>
        <w:jc w:val="both"/>
        <w:rPr>
          <w:sz w:val="28"/>
          <w:szCs w:val="28"/>
        </w:rPr>
      </w:pPr>
      <w:r>
        <w:rPr>
          <w:sz w:val="28"/>
          <w:szCs w:val="28"/>
        </w:rPr>
        <w:t>На основании следующих статистических данных, полученных в результате 4% бесповторного выборочного наблюдения за потребительскими расходами и удельным весом потребительских расходов на оплату жилищно-коммунальных услуг в совокупном бюджете семей в регионе путем стратифицированного отбора пропорционально численности в генеральной совокупности с вероятностью 0,988 определить среднюю величину удельного веса потребительских расходов на оплату жилищно-коммунальных услуг в совокупном бюджете семей в регионе:</w:t>
      </w:r>
    </w:p>
    <w:p w:rsidR="0000744B" w:rsidRDefault="0000744B">
      <w:pPr>
        <w:ind w:firstLine="720"/>
        <w:jc w:val="both"/>
        <w:rPr>
          <w:sz w:val="28"/>
          <w:szCs w:val="28"/>
        </w:rPr>
      </w:pPr>
    </w:p>
    <w:tbl>
      <w:tblPr>
        <w:tblW w:w="5000" w:type="pct"/>
        <w:jc w:val="center"/>
        <w:tblLook w:val="00A0"/>
      </w:tblPr>
      <w:tblGrid>
        <w:gridCol w:w="4982"/>
        <w:gridCol w:w="2437"/>
        <w:gridCol w:w="2152"/>
      </w:tblGrid>
      <w:tr w:rsidR="0000744B">
        <w:trPr>
          <w:jc w:val="center"/>
        </w:trPr>
        <w:tc>
          <w:tcPr>
            <w:tcW w:w="2603" w:type="pct"/>
            <w:tcBorders>
              <w:top w:val="single" w:sz="4" w:space="0" w:color="auto"/>
              <w:left w:val="single" w:sz="4" w:space="0" w:color="auto"/>
              <w:bottom w:val="single" w:sz="4" w:space="0" w:color="auto"/>
              <w:right w:val="single" w:sz="4" w:space="0" w:color="auto"/>
            </w:tcBorders>
            <w:noWrap/>
            <w:vAlign w:val="center"/>
          </w:tcPr>
          <w:p w:rsidR="0000744B" w:rsidRDefault="009D6FFF">
            <w:pPr>
              <w:ind w:left="170"/>
              <w:jc w:val="center"/>
            </w:pPr>
            <w:r>
              <w:t>Потребительские расходы, рублей на чел.</w:t>
            </w:r>
          </w:p>
        </w:tc>
        <w:tc>
          <w:tcPr>
            <w:tcW w:w="1273"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t>Удельный вес потребительских расходов на оплату жилищно-коммунальных услуг, %</w:t>
            </w:r>
          </w:p>
        </w:tc>
        <w:tc>
          <w:tcPr>
            <w:tcW w:w="1124" w:type="pct"/>
            <w:tcBorders>
              <w:top w:val="single" w:sz="4" w:space="0" w:color="auto"/>
              <w:left w:val="nil"/>
              <w:bottom w:val="single" w:sz="4" w:space="0" w:color="auto"/>
              <w:right w:val="single" w:sz="4" w:space="0" w:color="auto"/>
            </w:tcBorders>
            <w:vAlign w:val="center"/>
          </w:tcPr>
          <w:p w:rsidR="0000744B" w:rsidRDefault="009D6FFF">
            <w:pPr>
              <w:ind w:right="113"/>
              <w:jc w:val="center"/>
            </w:pPr>
            <w:r>
              <w:t>Число семей</w:t>
            </w: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pPr>
            <w:r>
              <w:t>до 10000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20</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20-30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25</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30-40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65</w:t>
            </w: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40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50</w:t>
            </w: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pPr>
            <w:r>
              <w:t>10000-20000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60</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25-30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60</w:t>
            </w: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30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25</w:t>
            </w: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jc w:val="center"/>
              <w:rPr>
                <w:vertAlign w:val="superscript"/>
              </w:rPr>
            </w:pPr>
            <w:r>
              <w:t>20000 - 30000</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45</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rPr>
                <w:vertAlign w:val="superscript"/>
                <w:lang w:val="en-US"/>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25-30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50</w:t>
            </w: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30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20</w:t>
            </w:r>
          </w:p>
        </w:tc>
      </w:tr>
      <w:tr w:rsidR="0000744B">
        <w:trPr>
          <w:jc w:val="center"/>
        </w:trPr>
        <w:tc>
          <w:tcPr>
            <w:tcW w:w="2603" w:type="pct"/>
            <w:vMerge w:val="restart"/>
            <w:tcBorders>
              <w:top w:val="single" w:sz="4" w:space="0" w:color="auto"/>
              <w:left w:val="single" w:sz="4" w:space="0" w:color="auto"/>
              <w:right w:val="single" w:sz="4" w:space="0" w:color="auto"/>
            </w:tcBorders>
            <w:noWrap/>
            <w:vAlign w:val="center"/>
          </w:tcPr>
          <w:p w:rsidR="0000744B" w:rsidRDefault="009D6FFF">
            <w:pPr>
              <w:ind w:left="170"/>
              <w:jc w:val="center"/>
              <w:rPr>
                <w:vertAlign w:val="superscript"/>
              </w:rPr>
            </w:pPr>
            <w:r>
              <w:t>30000 и более</w:t>
            </w: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до 25</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25</w:t>
            </w:r>
          </w:p>
        </w:tc>
      </w:tr>
      <w:tr w:rsidR="0000744B">
        <w:trPr>
          <w:jc w:val="center"/>
        </w:trPr>
        <w:tc>
          <w:tcPr>
            <w:tcW w:w="2603" w:type="pct"/>
            <w:vMerge/>
            <w:tcBorders>
              <w:left w:val="single" w:sz="4" w:space="0" w:color="auto"/>
              <w:right w:val="single" w:sz="4" w:space="0" w:color="auto"/>
            </w:tcBorders>
            <w:noWrap/>
            <w:vAlign w:val="center"/>
          </w:tcPr>
          <w:p w:rsidR="0000744B" w:rsidRDefault="0000744B">
            <w:pPr>
              <w:ind w:left="170"/>
              <w:jc w:val="center"/>
              <w:rPr>
                <w:vertAlign w:val="superscript"/>
              </w:rP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25-30</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10</w:t>
            </w:r>
          </w:p>
        </w:tc>
      </w:tr>
      <w:tr w:rsidR="0000744B">
        <w:trPr>
          <w:jc w:val="center"/>
        </w:trPr>
        <w:tc>
          <w:tcPr>
            <w:tcW w:w="2603" w:type="pct"/>
            <w:vMerge/>
            <w:tcBorders>
              <w:left w:val="single" w:sz="4" w:space="0" w:color="auto"/>
              <w:bottom w:val="single" w:sz="4" w:space="0" w:color="auto"/>
              <w:right w:val="single" w:sz="4" w:space="0" w:color="auto"/>
            </w:tcBorders>
            <w:noWrap/>
            <w:vAlign w:val="center"/>
          </w:tcPr>
          <w:p w:rsidR="0000744B" w:rsidRDefault="0000744B">
            <w:pPr>
              <w:ind w:left="170"/>
              <w:jc w:val="center"/>
            </w:pPr>
          </w:p>
        </w:tc>
        <w:tc>
          <w:tcPr>
            <w:tcW w:w="1273" w:type="pct"/>
            <w:tcBorders>
              <w:top w:val="single" w:sz="4" w:space="0" w:color="auto"/>
              <w:left w:val="nil"/>
              <w:bottom w:val="single" w:sz="4" w:space="0" w:color="auto"/>
              <w:right w:val="single" w:sz="4" w:space="0" w:color="auto"/>
            </w:tcBorders>
            <w:vAlign w:val="center"/>
          </w:tcPr>
          <w:p w:rsidR="0000744B" w:rsidRDefault="009D6FFF">
            <w:pPr>
              <w:jc w:val="center"/>
            </w:pPr>
            <w:r>
              <w:t>30 и более</w:t>
            </w:r>
          </w:p>
        </w:tc>
        <w:tc>
          <w:tcPr>
            <w:tcW w:w="1124" w:type="pct"/>
            <w:tcBorders>
              <w:top w:val="single" w:sz="4" w:space="0" w:color="auto"/>
              <w:left w:val="nil"/>
              <w:bottom w:val="single" w:sz="4" w:space="0" w:color="auto"/>
              <w:right w:val="single" w:sz="4" w:space="0" w:color="auto"/>
            </w:tcBorders>
            <w:vAlign w:val="center"/>
          </w:tcPr>
          <w:p w:rsidR="0000744B" w:rsidRDefault="009D6FFF">
            <w:pPr>
              <w:jc w:val="center"/>
            </w:pPr>
            <w:r>
              <w:t>5</w:t>
            </w:r>
          </w:p>
        </w:tc>
      </w:tr>
    </w:tbl>
    <w:p w:rsidR="0000744B" w:rsidRDefault="0000744B">
      <w:pPr>
        <w:jc w:val="center"/>
        <w:rPr>
          <w:b/>
          <w:sz w:val="28"/>
          <w:szCs w:val="28"/>
        </w:rPr>
      </w:pPr>
    </w:p>
    <w:p w:rsidR="0000744B" w:rsidRDefault="009D6FFF">
      <w:pPr>
        <w:numPr>
          <w:ilvl w:val="0"/>
          <w:numId w:val="4"/>
        </w:numPr>
        <w:jc w:val="both"/>
      </w:pPr>
      <w:r>
        <w:rPr>
          <w:sz w:val="28"/>
          <w:szCs w:val="28"/>
        </w:rPr>
        <w:t>Определите необходимую численность выборки для определения среднего стажа работников предприятия, чтобы с вероятностью 0,954 ее ошибка не превышала 1,5 года, если среднеквадратическое отклонение стажа работников равно 0,5 года, а общая численность работников 5000</w:t>
      </w:r>
      <w:r>
        <w:t xml:space="preserve"> чел.</w:t>
      </w:r>
    </w:p>
    <w:p w:rsidR="0000744B" w:rsidRDefault="0000744B">
      <w:pPr>
        <w:jc w:val="both"/>
      </w:pPr>
    </w:p>
    <w:p w:rsidR="0000744B" w:rsidRDefault="009D6FFF">
      <w:pPr>
        <w:numPr>
          <w:ilvl w:val="0"/>
          <w:numId w:val="4"/>
        </w:numPr>
        <w:jc w:val="both"/>
        <w:rPr>
          <w:sz w:val="28"/>
          <w:szCs w:val="28"/>
        </w:rPr>
      </w:pPr>
      <w:r>
        <w:rPr>
          <w:sz w:val="28"/>
          <w:szCs w:val="28"/>
        </w:rPr>
        <w:t xml:space="preserve">Для определения средней величины затрат рабочего времени на обработку деталей рабочими разного квалификационного уровня на предприятии обрабатывающей промышленности была произведена 10%-я расслоенная выборка с механическим отбором пропорционально </w:t>
      </w:r>
      <w:r>
        <w:rPr>
          <w:sz w:val="28"/>
          <w:szCs w:val="28"/>
        </w:rPr>
        <w:lastRenderedPageBreak/>
        <w:t>численности каждой группы. В результате выборочного наблюдения получены следующие статистические данные:</w:t>
      </w:r>
    </w:p>
    <w:p w:rsidR="0000744B" w:rsidRDefault="009D6FFF">
      <w:pPr>
        <w:tabs>
          <w:tab w:val="left" w:pos="3712"/>
        </w:tabs>
      </w:pPr>
      <w: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769"/>
        <w:gridCol w:w="1688"/>
        <w:gridCol w:w="3198"/>
        <w:gridCol w:w="2780"/>
      </w:tblGrid>
      <w:tr w:rsidR="0000744B">
        <w:trPr>
          <w:jc w:val="center"/>
        </w:trPr>
        <w:tc>
          <w:tcPr>
            <w:tcW w:w="1258" w:type="dxa"/>
            <w:tcBorders>
              <w:bottom w:val="single" w:sz="4" w:space="0" w:color="auto"/>
            </w:tcBorders>
            <w:shd w:val="clear" w:color="auto" w:fill="FFFFFF"/>
            <w:vAlign w:val="center"/>
          </w:tcPr>
          <w:p w:rsidR="0000744B" w:rsidRDefault="009D6FFF">
            <w:pPr>
              <w:jc w:val="center"/>
            </w:pPr>
            <w:r>
              <w:t>Разряды рабочих</w:t>
            </w:r>
          </w:p>
        </w:tc>
        <w:tc>
          <w:tcPr>
            <w:tcW w:w="1201" w:type="dxa"/>
            <w:tcBorders>
              <w:bottom w:val="single" w:sz="4" w:space="0" w:color="auto"/>
            </w:tcBorders>
            <w:shd w:val="clear" w:color="auto" w:fill="FFFFFF"/>
            <w:vAlign w:val="center"/>
          </w:tcPr>
          <w:p w:rsidR="0000744B" w:rsidRDefault="009D6FFF">
            <w:pPr>
              <w:jc w:val="center"/>
            </w:pPr>
            <w:r>
              <w:t>Число рабочих, чел.</w:t>
            </w:r>
          </w:p>
        </w:tc>
        <w:tc>
          <w:tcPr>
            <w:tcW w:w="2275" w:type="dxa"/>
            <w:tcBorders>
              <w:bottom w:val="single" w:sz="4" w:space="0" w:color="auto"/>
            </w:tcBorders>
            <w:shd w:val="clear" w:color="auto" w:fill="FFFFFF"/>
            <w:vAlign w:val="center"/>
          </w:tcPr>
          <w:p w:rsidR="0000744B" w:rsidRDefault="009D6FFF">
            <w:pPr>
              <w:jc w:val="center"/>
            </w:pPr>
            <w:r>
              <w:t>Средние затраты рабочего времени на обработку одной детали, мин.</w:t>
            </w:r>
          </w:p>
        </w:tc>
        <w:tc>
          <w:tcPr>
            <w:tcW w:w="1978" w:type="dxa"/>
            <w:tcBorders>
              <w:bottom w:val="single" w:sz="4" w:space="0" w:color="auto"/>
            </w:tcBorders>
            <w:shd w:val="clear" w:color="auto" w:fill="FFFFFF"/>
            <w:vAlign w:val="center"/>
          </w:tcPr>
          <w:p w:rsidR="0000744B" w:rsidRDefault="009D6FFF">
            <w:pPr>
              <w:jc w:val="center"/>
            </w:pPr>
            <w:r>
              <w:t>Среднее квадратическое отклонение, мин.</w:t>
            </w:r>
          </w:p>
        </w:tc>
      </w:tr>
      <w:tr w:rsidR="0000744B">
        <w:trPr>
          <w:jc w:val="center"/>
        </w:trPr>
        <w:tc>
          <w:tcPr>
            <w:tcW w:w="1258" w:type="dxa"/>
            <w:tcBorders>
              <w:bottom w:val="nil"/>
            </w:tcBorders>
            <w:shd w:val="clear" w:color="auto" w:fill="FFFFFF"/>
          </w:tcPr>
          <w:p w:rsidR="0000744B" w:rsidRDefault="009D6FFF">
            <w:r>
              <w:t>Первый</w:t>
            </w:r>
          </w:p>
        </w:tc>
        <w:tc>
          <w:tcPr>
            <w:tcW w:w="1201" w:type="dxa"/>
            <w:tcBorders>
              <w:bottom w:val="nil"/>
            </w:tcBorders>
            <w:shd w:val="clear" w:color="auto" w:fill="FFFFFF"/>
          </w:tcPr>
          <w:p w:rsidR="0000744B" w:rsidRDefault="009D6FFF">
            <w:r>
              <w:t>30</w:t>
            </w:r>
          </w:p>
        </w:tc>
        <w:tc>
          <w:tcPr>
            <w:tcW w:w="2275" w:type="dxa"/>
            <w:tcBorders>
              <w:bottom w:val="nil"/>
            </w:tcBorders>
            <w:shd w:val="clear" w:color="auto" w:fill="FFFFFF"/>
          </w:tcPr>
          <w:p w:rsidR="0000744B" w:rsidRDefault="009D6FFF">
            <w:r>
              <w:t>10</w:t>
            </w:r>
          </w:p>
        </w:tc>
        <w:tc>
          <w:tcPr>
            <w:tcW w:w="1978" w:type="dxa"/>
            <w:tcBorders>
              <w:bottom w:val="nil"/>
            </w:tcBorders>
            <w:shd w:val="clear" w:color="auto" w:fill="FFFFFF"/>
          </w:tcPr>
          <w:p w:rsidR="0000744B" w:rsidRDefault="009D6FFF">
            <w:r>
              <w:t>1</w:t>
            </w:r>
          </w:p>
        </w:tc>
      </w:tr>
      <w:tr w:rsidR="0000744B">
        <w:trPr>
          <w:jc w:val="center"/>
        </w:trPr>
        <w:tc>
          <w:tcPr>
            <w:tcW w:w="1258" w:type="dxa"/>
            <w:tcBorders>
              <w:top w:val="nil"/>
              <w:bottom w:val="nil"/>
            </w:tcBorders>
            <w:shd w:val="clear" w:color="auto" w:fill="FFFFFF"/>
          </w:tcPr>
          <w:p w:rsidR="0000744B" w:rsidRDefault="009D6FFF">
            <w:r>
              <w:t>Второй</w:t>
            </w:r>
          </w:p>
        </w:tc>
        <w:tc>
          <w:tcPr>
            <w:tcW w:w="1201" w:type="dxa"/>
            <w:tcBorders>
              <w:top w:val="nil"/>
              <w:bottom w:val="nil"/>
            </w:tcBorders>
            <w:shd w:val="clear" w:color="auto" w:fill="FFFFFF"/>
          </w:tcPr>
          <w:p w:rsidR="0000744B" w:rsidRDefault="009D6FFF">
            <w:r>
              <w:t>50</w:t>
            </w:r>
          </w:p>
        </w:tc>
        <w:tc>
          <w:tcPr>
            <w:tcW w:w="2275" w:type="dxa"/>
            <w:tcBorders>
              <w:top w:val="nil"/>
              <w:bottom w:val="nil"/>
            </w:tcBorders>
            <w:shd w:val="clear" w:color="auto" w:fill="FFFFFF"/>
          </w:tcPr>
          <w:p w:rsidR="0000744B" w:rsidRDefault="009D6FFF">
            <w:r>
              <w:t>14</w:t>
            </w:r>
          </w:p>
        </w:tc>
        <w:tc>
          <w:tcPr>
            <w:tcW w:w="1978" w:type="dxa"/>
            <w:tcBorders>
              <w:top w:val="nil"/>
              <w:bottom w:val="nil"/>
            </w:tcBorders>
            <w:shd w:val="clear" w:color="auto" w:fill="FFFFFF"/>
          </w:tcPr>
          <w:p w:rsidR="0000744B" w:rsidRDefault="009D6FFF">
            <w:r>
              <w:t>4</w:t>
            </w:r>
          </w:p>
        </w:tc>
      </w:tr>
      <w:tr w:rsidR="0000744B">
        <w:trPr>
          <w:jc w:val="center"/>
        </w:trPr>
        <w:tc>
          <w:tcPr>
            <w:tcW w:w="1258" w:type="dxa"/>
            <w:tcBorders>
              <w:top w:val="nil"/>
            </w:tcBorders>
            <w:shd w:val="clear" w:color="auto" w:fill="FFFFFF"/>
          </w:tcPr>
          <w:p w:rsidR="0000744B" w:rsidRDefault="009D6FFF">
            <w:r>
              <w:t>Третий</w:t>
            </w:r>
          </w:p>
        </w:tc>
        <w:tc>
          <w:tcPr>
            <w:tcW w:w="1201" w:type="dxa"/>
            <w:tcBorders>
              <w:top w:val="nil"/>
            </w:tcBorders>
            <w:shd w:val="clear" w:color="auto" w:fill="FFFFFF"/>
          </w:tcPr>
          <w:p w:rsidR="0000744B" w:rsidRDefault="009D6FFF">
            <w:r>
              <w:t>20</w:t>
            </w:r>
          </w:p>
        </w:tc>
        <w:tc>
          <w:tcPr>
            <w:tcW w:w="2275" w:type="dxa"/>
            <w:tcBorders>
              <w:top w:val="nil"/>
            </w:tcBorders>
            <w:shd w:val="clear" w:color="auto" w:fill="FFFFFF"/>
          </w:tcPr>
          <w:p w:rsidR="0000744B" w:rsidRDefault="009D6FFF">
            <w:r>
              <w:t>20</w:t>
            </w:r>
          </w:p>
        </w:tc>
        <w:tc>
          <w:tcPr>
            <w:tcW w:w="1978" w:type="dxa"/>
            <w:tcBorders>
              <w:top w:val="nil"/>
            </w:tcBorders>
            <w:shd w:val="clear" w:color="auto" w:fill="FFFFFF"/>
          </w:tcPr>
          <w:p w:rsidR="0000744B" w:rsidRDefault="009D6FFF">
            <w:r>
              <w:t>2</w:t>
            </w:r>
          </w:p>
        </w:tc>
      </w:tr>
    </w:tbl>
    <w:p w:rsidR="0000744B" w:rsidRDefault="0000744B">
      <w:pPr>
        <w:jc w:val="both"/>
      </w:pPr>
    </w:p>
    <w:p w:rsidR="0000744B" w:rsidRDefault="009D6FFF">
      <w:pPr>
        <w:jc w:val="both"/>
        <w:rPr>
          <w:sz w:val="28"/>
          <w:szCs w:val="28"/>
        </w:rPr>
      </w:pPr>
      <w:r>
        <w:rPr>
          <w:sz w:val="28"/>
          <w:szCs w:val="28"/>
        </w:rPr>
        <w:t>С вероятностью 0,954 определите границы доверительного интервала, в пределах которых находятся средние затраты рабочего затраты времени на обработку одной детали рабочими.</w:t>
      </w:r>
    </w:p>
    <w:p w:rsidR="0000744B" w:rsidRDefault="0000744B">
      <w:pPr>
        <w:jc w:val="both"/>
        <w:rPr>
          <w:sz w:val="28"/>
          <w:szCs w:val="28"/>
        </w:rPr>
      </w:pPr>
    </w:p>
    <w:p w:rsidR="0000744B" w:rsidRDefault="009D6FFF">
      <w:pPr>
        <w:numPr>
          <w:ilvl w:val="0"/>
          <w:numId w:val="4"/>
        </w:numPr>
        <w:jc w:val="both"/>
        <w:rPr>
          <w:sz w:val="28"/>
          <w:szCs w:val="28"/>
        </w:rPr>
      </w:pPr>
      <w:r>
        <w:rPr>
          <w:sz w:val="28"/>
          <w:szCs w:val="28"/>
        </w:rPr>
        <w:t>Путем случайной бесповторной выборки обследовано 100 единиц товара в партии из 10000 единиц товара. При этом установлено, что уровень влажности равен 19% при среднем квадратическом отклонении 0,5%. С вероятностью 0,954 определите границы доверительного интервала, в пределах которых находится средний уровень влажности товара во всей партии.</w:t>
      </w:r>
    </w:p>
    <w:p w:rsidR="0000744B" w:rsidRDefault="0000744B">
      <w:pPr>
        <w:jc w:val="both"/>
        <w:rPr>
          <w:sz w:val="28"/>
          <w:szCs w:val="28"/>
        </w:rPr>
      </w:pPr>
    </w:p>
    <w:p w:rsidR="0000744B" w:rsidRDefault="009D6FFF">
      <w:pPr>
        <w:numPr>
          <w:ilvl w:val="0"/>
          <w:numId w:val="4"/>
        </w:numPr>
        <w:jc w:val="both"/>
        <w:rPr>
          <w:sz w:val="28"/>
          <w:szCs w:val="28"/>
        </w:rPr>
      </w:pPr>
      <w:r>
        <w:rPr>
          <w:sz w:val="28"/>
          <w:szCs w:val="28"/>
        </w:rPr>
        <w:t>Для определения доли работников предприятия производственного и административного персонала, работающих неполную рабочую неделю, на предприятии  обрабатывающей промышленности была произведена 10%-я расслоенная выборка с механическим отбором пропорционально численности каждой группы. В результате выборочного наблюдения получены следующие статистические данные:</w:t>
      </w:r>
    </w:p>
    <w:p w:rsidR="0000744B" w:rsidRDefault="0000744B">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549"/>
        <w:gridCol w:w="2253"/>
        <w:gridCol w:w="3633"/>
      </w:tblGrid>
      <w:tr w:rsidR="0000744B">
        <w:trPr>
          <w:jc w:val="center"/>
        </w:trPr>
        <w:tc>
          <w:tcPr>
            <w:tcW w:w="2738" w:type="dxa"/>
            <w:tcBorders>
              <w:bottom w:val="single" w:sz="4" w:space="0" w:color="auto"/>
            </w:tcBorders>
            <w:shd w:val="clear" w:color="auto" w:fill="FFFFFF"/>
            <w:vAlign w:val="center"/>
          </w:tcPr>
          <w:p w:rsidR="0000744B" w:rsidRDefault="009D6FFF">
            <w:pPr>
              <w:jc w:val="center"/>
            </w:pPr>
            <w:r>
              <w:t>Категория персонала</w:t>
            </w:r>
          </w:p>
        </w:tc>
        <w:tc>
          <w:tcPr>
            <w:tcW w:w="1738" w:type="dxa"/>
            <w:tcBorders>
              <w:bottom w:val="single" w:sz="4" w:space="0" w:color="auto"/>
            </w:tcBorders>
            <w:shd w:val="clear" w:color="auto" w:fill="FFFFFF"/>
            <w:vAlign w:val="center"/>
          </w:tcPr>
          <w:p w:rsidR="0000744B" w:rsidRDefault="009D6FFF">
            <w:pPr>
              <w:jc w:val="center"/>
            </w:pPr>
            <w:r>
              <w:t>Число работников</w:t>
            </w:r>
          </w:p>
        </w:tc>
        <w:tc>
          <w:tcPr>
            <w:tcW w:w="2803" w:type="dxa"/>
            <w:tcBorders>
              <w:bottom w:val="single" w:sz="4" w:space="0" w:color="auto"/>
            </w:tcBorders>
            <w:shd w:val="clear" w:color="auto" w:fill="FFFFFF"/>
          </w:tcPr>
          <w:p w:rsidR="0000744B" w:rsidRDefault="009D6FFF">
            <w:pPr>
              <w:jc w:val="center"/>
            </w:pPr>
            <w:r>
              <w:t>Доля работников, работающих неполную рабочую неделю, %</w:t>
            </w:r>
          </w:p>
        </w:tc>
      </w:tr>
      <w:tr w:rsidR="0000744B">
        <w:trPr>
          <w:jc w:val="center"/>
        </w:trPr>
        <w:tc>
          <w:tcPr>
            <w:tcW w:w="2738" w:type="dxa"/>
            <w:tcBorders>
              <w:bottom w:val="nil"/>
            </w:tcBorders>
            <w:shd w:val="clear" w:color="auto" w:fill="FFFFFF"/>
          </w:tcPr>
          <w:p w:rsidR="0000744B" w:rsidRDefault="009D6FFF">
            <w:pPr>
              <w:jc w:val="center"/>
            </w:pPr>
            <w:r>
              <w:t>Производственный</w:t>
            </w:r>
          </w:p>
        </w:tc>
        <w:tc>
          <w:tcPr>
            <w:tcW w:w="1738" w:type="dxa"/>
            <w:tcBorders>
              <w:bottom w:val="nil"/>
            </w:tcBorders>
            <w:shd w:val="clear" w:color="auto" w:fill="FFFFFF"/>
          </w:tcPr>
          <w:p w:rsidR="0000744B" w:rsidRDefault="009D6FFF">
            <w:pPr>
              <w:jc w:val="center"/>
            </w:pPr>
            <w:r>
              <w:t>120</w:t>
            </w:r>
          </w:p>
        </w:tc>
        <w:tc>
          <w:tcPr>
            <w:tcW w:w="2803" w:type="dxa"/>
            <w:tcBorders>
              <w:bottom w:val="nil"/>
            </w:tcBorders>
            <w:shd w:val="clear" w:color="auto" w:fill="FFFFFF"/>
          </w:tcPr>
          <w:p w:rsidR="0000744B" w:rsidRDefault="009D6FFF">
            <w:pPr>
              <w:jc w:val="center"/>
            </w:pPr>
            <w:r>
              <w:t>5</w:t>
            </w:r>
          </w:p>
        </w:tc>
      </w:tr>
      <w:tr w:rsidR="0000744B">
        <w:trPr>
          <w:jc w:val="center"/>
        </w:trPr>
        <w:tc>
          <w:tcPr>
            <w:tcW w:w="2738" w:type="dxa"/>
            <w:tcBorders>
              <w:top w:val="nil"/>
            </w:tcBorders>
            <w:shd w:val="clear" w:color="auto" w:fill="FFFFFF"/>
          </w:tcPr>
          <w:p w:rsidR="0000744B" w:rsidRDefault="009D6FFF">
            <w:pPr>
              <w:jc w:val="center"/>
            </w:pPr>
            <w:r>
              <w:t>Административный</w:t>
            </w:r>
          </w:p>
        </w:tc>
        <w:tc>
          <w:tcPr>
            <w:tcW w:w="1738" w:type="dxa"/>
            <w:tcBorders>
              <w:top w:val="nil"/>
            </w:tcBorders>
            <w:shd w:val="clear" w:color="auto" w:fill="FFFFFF"/>
          </w:tcPr>
          <w:p w:rsidR="0000744B" w:rsidRDefault="009D6FFF">
            <w:pPr>
              <w:jc w:val="center"/>
            </w:pPr>
            <w:r>
              <w:t>80</w:t>
            </w:r>
          </w:p>
        </w:tc>
        <w:tc>
          <w:tcPr>
            <w:tcW w:w="2803" w:type="dxa"/>
            <w:tcBorders>
              <w:top w:val="nil"/>
            </w:tcBorders>
            <w:shd w:val="clear" w:color="auto" w:fill="FFFFFF"/>
          </w:tcPr>
          <w:p w:rsidR="0000744B" w:rsidRDefault="009D6FFF">
            <w:pPr>
              <w:jc w:val="center"/>
            </w:pPr>
            <w:r>
              <w:t>2</w:t>
            </w:r>
          </w:p>
        </w:tc>
      </w:tr>
    </w:tbl>
    <w:p w:rsidR="0000744B" w:rsidRDefault="0000744B">
      <w:pPr>
        <w:rPr>
          <w:sz w:val="28"/>
          <w:szCs w:val="28"/>
        </w:rPr>
      </w:pPr>
    </w:p>
    <w:p w:rsidR="0000744B" w:rsidRDefault="009D6FFF">
      <w:r>
        <w:rPr>
          <w:sz w:val="28"/>
          <w:szCs w:val="28"/>
        </w:rPr>
        <w:t>С вероятностью 0,954 определите границы доверительного интервала, в пределах которых находятся доля работников, работающих неполную рабочую неделю</w:t>
      </w:r>
      <w:r>
        <w:t>.</w:t>
      </w:r>
    </w:p>
    <w:p w:rsidR="0000744B" w:rsidRDefault="0000744B"/>
    <w:p w:rsidR="0000744B" w:rsidRDefault="009D6FFF">
      <w:pPr>
        <w:numPr>
          <w:ilvl w:val="0"/>
          <w:numId w:val="4"/>
        </w:numPr>
        <w:jc w:val="both"/>
        <w:rPr>
          <w:sz w:val="28"/>
          <w:szCs w:val="28"/>
        </w:rPr>
      </w:pPr>
      <w:r>
        <w:rPr>
          <w:sz w:val="28"/>
          <w:szCs w:val="28"/>
        </w:rPr>
        <w:t>Для определения средней урожайности пшеницы в фермерском хозяйстве была произведена 4%-я бесповторная серийная выборка, в которую попали три серии земельных участков. В результате выборочного наблюдения установлено, что средняя величина урожайности каждого из трех земельных участков равна 26, 21 и 22 ц с га С вероятностью 0,954 определите границы доверительного интервала, в пределах которых находиться средняя урожайность пшеницы в фермерском хозяйстве.</w:t>
      </w:r>
    </w:p>
    <w:p w:rsidR="0000744B" w:rsidRDefault="0000744B">
      <w:pPr>
        <w:jc w:val="both"/>
        <w:rPr>
          <w:sz w:val="28"/>
          <w:szCs w:val="28"/>
        </w:rPr>
      </w:pPr>
    </w:p>
    <w:p w:rsidR="0000744B" w:rsidRDefault="009D6FFF">
      <w:pPr>
        <w:numPr>
          <w:ilvl w:val="0"/>
          <w:numId w:val="4"/>
        </w:numPr>
        <w:jc w:val="both"/>
        <w:rPr>
          <w:sz w:val="28"/>
          <w:szCs w:val="28"/>
        </w:rPr>
      </w:pPr>
      <w:r>
        <w:rPr>
          <w:sz w:val="28"/>
          <w:szCs w:val="28"/>
        </w:rPr>
        <w:t>Для определения удельного веса зарегистрированных в регионе вторичных административных правонарушений из 15000 человек, совершивших административные правонарушения в течение отчетного периода, было выборочно обследовано 1000 административных правонарушителей методом механического бесповторного отбора. В результате выборочного наблюдения установлено, что 30 человек повторно совершали административные правонарушения в течение отчетного периода. С вероятностью 0,997 определите границы доверительного интервала, в пределах которых находится доля человек, совершивших повторные административные правонарушения.</w:t>
      </w:r>
    </w:p>
    <w:p w:rsidR="0000744B" w:rsidRDefault="0000744B"/>
    <w:p w:rsidR="0000744B" w:rsidRDefault="009D6FFF">
      <w:pPr>
        <w:numPr>
          <w:ilvl w:val="0"/>
          <w:numId w:val="4"/>
        </w:numPr>
        <w:jc w:val="both"/>
        <w:rPr>
          <w:sz w:val="28"/>
          <w:szCs w:val="28"/>
        </w:rPr>
      </w:pPr>
      <w:r>
        <w:rPr>
          <w:sz w:val="28"/>
          <w:szCs w:val="28"/>
        </w:rPr>
        <w:t>Для определения удельного веса семей с денежными доходами ниже уровня прожиточного минимума в регионе с 200 тыс. семей предполагается произвести случайную повторную выборку. Определите необходимую численность выборки чтобы с вероятностью 0,954 ошибка выборки не превышала 3,5%, если дисперсия удельного веса семей с денежными доходами ниже уровня прожиточного минимума в регионе равна 20%.</w:t>
      </w:r>
    </w:p>
    <w:p w:rsidR="0000744B" w:rsidRDefault="0000744B">
      <w:pPr>
        <w:jc w:val="both"/>
      </w:pPr>
    </w:p>
    <w:p w:rsidR="0000744B" w:rsidRDefault="009D6FFF">
      <w:pPr>
        <w:pStyle w:val="1"/>
        <w:spacing w:before="0" w:after="0"/>
        <w:jc w:val="center"/>
      </w:pPr>
      <w:r>
        <w:br w:type="page"/>
      </w:r>
      <w:bookmarkStart w:id="66" w:name="_Toc450143494"/>
      <w:r>
        <w:lastRenderedPageBreak/>
        <w:t>6. Ряды динамики</w:t>
      </w:r>
      <w:bookmarkEnd w:id="66"/>
    </w:p>
    <w:p w:rsidR="0000744B" w:rsidRDefault="009D6FFF">
      <w:pPr>
        <w:pStyle w:val="21"/>
        <w:spacing w:after="240"/>
      </w:pPr>
      <w:bookmarkStart w:id="67" w:name="_Toc271026081"/>
      <w:bookmarkStart w:id="68" w:name="_Toc450143495"/>
      <w:r>
        <w:t>6.1. Краткие теоретические сведения</w:t>
      </w:r>
      <w:bookmarkEnd w:id="67"/>
      <w:bookmarkEnd w:id="68"/>
    </w:p>
    <w:p w:rsidR="0000744B" w:rsidRDefault="009D6FFF">
      <w:pPr>
        <w:ind w:firstLine="720"/>
        <w:jc w:val="both"/>
        <w:rPr>
          <w:sz w:val="28"/>
          <w:szCs w:val="28"/>
        </w:rPr>
      </w:pPr>
      <w:r>
        <w:rPr>
          <w:sz w:val="28"/>
          <w:szCs w:val="28"/>
        </w:rPr>
        <w:t>Под динамическим рядом в статистике понимается множество расположенных упорядоченно в хронологической последовательности числовых значений статистического показателя, отражающих процесс развития исследуемого социально-экономического явления.</w:t>
      </w:r>
    </w:p>
    <w:p w:rsidR="0000744B" w:rsidRDefault="009D6FFF">
      <w:pPr>
        <w:ind w:firstLine="720"/>
        <w:jc w:val="both"/>
        <w:rPr>
          <w:sz w:val="28"/>
          <w:szCs w:val="28"/>
        </w:rPr>
      </w:pPr>
      <w:r>
        <w:rPr>
          <w:sz w:val="28"/>
          <w:szCs w:val="28"/>
        </w:rPr>
        <w:t>В зависимости от числа статистических показателей, составляющих основание ряда динамики, можно выделить одномерные, когда во времени анализируется динамики только одного статистического показателя (например, цена на конкретную продукцию), и многомерные, когда во времени анализируется система статистических показателей (например, цены на основные продукты питания).</w:t>
      </w:r>
    </w:p>
    <w:p w:rsidR="0000744B" w:rsidRDefault="009D6FFF">
      <w:pPr>
        <w:ind w:firstLine="720"/>
        <w:jc w:val="both"/>
        <w:rPr>
          <w:sz w:val="28"/>
          <w:szCs w:val="28"/>
        </w:rPr>
      </w:pPr>
      <w:r>
        <w:rPr>
          <w:sz w:val="28"/>
          <w:szCs w:val="28"/>
        </w:rPr>
        <w:t>Частота распределения во времени соответствующих уровней статистического показателя должна определяться степенью интенсивности изучаемых социально-экономических процессов. Например, в статистической практике перепись населения проводится не реже одного раза в десять лет, учет населения по проблемам занятости – ежеквартально, доходов и расходов домашних хозяйств – один раз в год, биржевых курсов – ежедневно и так далее.</w:t>
      </w:r>
    </w:p>
    <w:p w:rsidR="0000744B" w:rsidRDefault="009D6FFF">
      <w:pPr>
        <w:ind w:firstLine="720"/>
        <w:jc w:val="both"/>
        <w:rPr>
          <w:sz w:val="28"/>
          <w:szCs w:val="28"/>
        </w:rPr>
      </w:pPr>
      <w:r>
        <w:rPr>
          <w:sz w:val="28"/>
          <w:szCs w:val="28"/>
        </w:rPr>
        <w:t xml:space="preserve">Каждый конкретный уровень, из которых состоит ряд динамики может выражаться абсолютными, относительными и средними величинами, а по отношению к временным рамкам может быть моментным и периодным. В первом случае своим числовым значением он отражает фактическое, плановое или прогностическое существования изучаемого социально-экономического явления на конкретный временной момент (например, численность населения страны на начало каждого года). Уровень периодного динамического ряда относится к количественному результату, накопленному за определенный временной интервал (например, объем произведенной продукции по месяцам отчетного года). </w:t>
      </w:r>
    </w:p>
    <w:p w:rsidR="0000744B" w:rsidRDefault="009D6FFF">
      <w:pPr>
        <w:ind w:firstLine="720"/>
        <w:jc w:val="both"/>
        <w:rPr>
          <w:sz w:val="28"/>
          <w:szCs w:val="28"/>
        </w:rPr>
      </w:pPr>
      <w:r>
        <w:rPr>
          <w:sz w:val="28"/>
          <w:szCs w:val="28"/>
        </w:rPr>
        <w:t xml:space="preserve">При суммировании уровней периодного динамического ряда можно получить статистический показатель, отражающий реальные социально-экономические явления (например, общий выпуск продукции за год), а сумма уровней моментного ряда динамики, никакого реального содержания, как правило, не имеет (например, если сложить сумму дебиторской задолженности на начало каждого месяца в отчетному году, то общая сумма дебиторской задолженности в отчетному году не получится). </w:t>
      </w:r>
    </w:p>
    <w:p w:rsidR="0000744B" w:rsidRDefault="009D6FFF">
      <w:pPr>
        <w:ind w:firstLine="720"/>
        <w:jc w:val="both"/>
        <w:rPr>
          <w:sz w:val="28"/>
          <w:szCs w:val="28"/>
        </w:rPr>
      </w:pPr>
      <w:r>
        <w:rPr>
          <w:sz w:val="28"/>
          <w:szCs w:val="28"/>
        </w:rPr>
        <w:t>Уровни динамических рядов по отношению к размаху соответствующих интервалов можно подразделить на полные, уровни следуют друг за другом с одинаковыми интервалами, и неполные, когда интервалы между соседними уровнями неодинаковые.</w:t>
      </w:r>
    </w:p>
    <w:p w:rsidR="0000744B" w:rsidRDefault="009D6FFF">
      <w:pPr>
        <w:ind w:firstLine="720"/>
        <w:jc w:val="both"/>
        <w:rPr>
          <w:sz w:val="28"/>
          <w:szCs w:val="28"/>
        </w:rPr>
      </w:pPr>
      <w:r>
        <w:rPr>
          <w:sz w:val="28"/>
          <w:szCs w:val="28"/>
        </w:rPr>
        <w:t>Построение ряда динамики необходимо соблюдать несколько требований.</w:t>
      </w:r>
    </w:p>
    <w:p w:rsidR="0000744B" w:rsidRDefault="009D6FFF">
      <w:pPr>
        <w:ind w:firstLine="720"/>
        <w:jc w:val="both"/>
        <w:rPr>
          <w:sz w:val="28"/>
          <w:szCs w:val="28"/>
        </w:rPr>
      </w:pPr>
      <w:r>
        <w:rPr>
          <w:sz w:val="28"/>
          <w:szCs w:val="28"/>
        </w:rPr>
        <w:lastRenderedPageBreak/>
        <w:t>Научная организация процесса построения динамического ряда  предъявляет к нему требования периодизации и сопоставимости. Исследуемое социально-экономическое явление подвергают периодизации путем деления во времени на качественно однородные этапы, в пределах каждого из которых развития идет по одному и тому же закону. Путем качественного анализа иногда можно получить точные временные рамки в для относительно простых социально-экономических явлений. Более сложные и многогранные процессы (например, уровень жизни населения, деловая активность и так далее) требуют предварительного применения методов количественного анализа с последующей проверкой реального содержания социально-экономических явлений. В этих случаях за основу обычно берется система статистических показателей с их числовыми значениями в динамике. Существенные количественные изменения приводят к соответствующим переходу на качественно новый уровень развития, что предопределяет необходимость количественного выделения соответствующих временах границ.</w:t>
      </w:r>
    </w:p>
    <w:p w:rsidR="0000744B" w:rsidRDefault="009D6FFF">
      <w:pPr>
        <w:ind w:firstLine="720"/>
        <w:jc w:val="both"/>
        <w:rPr>
          <w:sz w:val="28"/>
          <w:szCs w:val="28"/>
        </w:rPr>
      </w:pPr>
      <w:r>
        <w:rPr>
          <w:sz w:val="28"/>
          <w:szCs w:val="28"/>
        </w:rPr>
        <w:t>Сопоставимость статистических данных необходимо обеспечивать по территории, по охвату статистической совокупности, единицам измерения, ценам. Кроме того, все статистические показатели должны исчисляться в соответствии с единой методологией.</w:t>
      </w:r>
    </w:p>
    <w:p w:rsidR="0000744B" w:rsidRDefault="009D6FFF">
      <w:pPr>
        <w:ind w:firstLine="720"/>
        <w:jc w:val="both"/>
        <w:rPr>
          <w:sz w:val="28"/>
          <w:szCs w:val="28"/>
        </w:rPr>
      </w:pPr>
      <w:r>
        <w:rPr>
          <w:sz w:val="28"/>
          <w:szCs w:val="28"/>
        </w:rPr>
        <w:t xml:space="preserve">В частности территориальная сопоставимость гарантирует, что статистические данные в динамике по территориям (например, странам, регионам, районам, городам и так далее) приводятся в одних и тех же территориальных границах, а сопоставимость по охвату статистической совокупности гарантирует, что статистические данные в динамике по различным статистическим совокупностям приводятся только в отношении постоянного числа статистических единиц. Для этого применяется методика пересчета в условные уровни путем умножения (или наоборот деления) несопоставимых уровней рядов динамики на коэффициент пересчета в виде количественного соотношения нового и старого уровня на момент (период), когда произошли соответствующие территориальные или объемные изменения. Кроме того для обеспечения сопоставимости уровней рядов динамики возможно принять уровни такого «переломного» момента или периода времени за 100%, а остальные уровни пересчитать в относительных величинах по отношению к уровню такого момента или периода времени. </w:t>
      </w:r>
    </w:p>
    <w:p w:rsidR="0000744B" w:rsidRDefault="009D6FFF">
      <w:pPr>
        <w:ind w:firstLine="720"/>
        <w:jc w:val="both"/>
        <w:rPr>
          <w:sz w:val="28"/>
          <w:szCs w:val="28"/>
        </w:rPr>
      </w:pPr>
      <w:r>
        <w:rPr>
          <w:sz w:val="28"/>
          <w:szCs w:val="28"/>
        </w:rPr>
        <w:t xml:space="preserve">Сопоставимости по единицам измерения обеспечивается за счет переходы од нескольких к единой единице измерения (например, тонны и килограммы, сантиметры и дюймы и так далее). Стоимостная сопоставимость предусматривает приведение соответствующих стоимостных статистических показателей к масштабу цен какого-либо базисного периода. </w:t>
      </w:r>
    </w:p>
    <w:p w:rsidR="0000744B" w:rsidRDefault="009D6FFF">
      <w:pPr>
        <w:ind w:firstLine="720"/>
        <w:jc w:val="both"/>
        <w:rPr>
          <w:sz w:val="28"/>
          <w:szCs w:val="28"/>
        </w:rPr>
      </w:pPr>
      <w:r>
        <w:rPr>
          <w:sz w:val="28"/>
          <w:szCs w:val="28"/>
        </w:rPr>
        <w:t xml:space="preserve">Количественный анализ ряда динамики сводится к исчислению статистических показателей абсолютных и относительных изменений его уровней во времени. Любое количественное изменение уровня в динамике может определяться на базисной и цепной основе. В первом случае каждый </w:t>
      </w:r>
      <w:r>
        <w:rPr>
          <w:sz w:val="28"/>
          <w:szCs w:val="28"/>
        </w:rPr>
        <w:lastRenderedPageBreak/>
        <w:t>конкретный уровень ряда динамики сравнивается с первым уровнем, а во втором случае каждый конкретный уровень динамического ряда сравнивается с предыдущим уровнем.</w:t>
      </w:r>
    </w:p>
    <w:p w:rsidR="0000744B" w:rsidRDefault="009D6FFF">
      <w:pPr>
        <w:ind w:firstLine="720"/>
        <w:jc w:val="both"/>
        <w:rPr>
          <w:sz w:val="28"/>
          <w:szCs w:val="28"/>
        </w:rPr>
      </w:pPr>
      <w:r>
        <w:rPr>
          <w:sz w:val="28"/>
          <w:szCs w:val="28"/>
        </w:rPr>
        <w:t>Таким образом, статистический показатель абсолютного изменение уровней ряда динамики базисным и цепным способом можно определить по следующим формулам:</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977899" cy="266699"/>
                  <wp:effectExtent l="0" t="0" r="0" b="0"/>
                  <wp:docPr id="148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Image"/>
                          <pic:cNvPicPr/>
                        </pic:nvPicPr>
                        <pic:blipFill rotWithShape="1">
                          <a:blip r:embed="rId2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77899" cy="266699"/>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69" w:name="абсбаз"/>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w:t>
            </w:r>
            <w:r w:rsidR="009345DC">
              <w:rPr>
                <w:sz w:val="28"/>
                <w:szCs w:val="28"/>
              </w:rPr>
              <w:fldChar w:fldCharType="end"/>
            </w:r>
            <w:bookmarkEnd w:id="69"/>
            <w:r>
              <w:rPr>
                <w:sz w:val="28"/>
                <w:szCs w:val="28"/>
              </w:rPr>
              <w:t>)</w:t>
            </w:r>
          </w:p>
        </w:tc>
      </w:tr>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066799" cy="266699"/>
                  <wp:effectExtent l="0" t="0" r="0" b="0"/>
                  <wp:docPr id="148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
                          <pic:cNvPicPr/>
                        </pic:nvPicPr>
                        <pic:blipFill rotWithShape="1">
                          <a:blip r:embed="rId2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799" cy="266699"/>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70" w:name="абсцеп"/>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w:t>
            </w:r>
            <w:r w:rsidR="009345DC">
              <w:rPr>
                <w:sz w:val="28"/>
                <w:szCs w:val="28"/>
              </w:rPr>
              <w:fldChar w:fldCharType="end"/>
            </w:r>
            <w:bookmarkEnd w:id="70"/>
            <w:r>
              <w:rPr>
                <w:sz w:val="28"/>
                <w:szCs w:val="28"/>
              </w:rPr>
              <w:t>)</w:t>
            </w:r>
          </w:p>
        </w:tc>
      </w:tr>
    </w:tbl>
    <w:p w:rsidR="0000744B" w:rsidRDefault="009D6FFF">
      <w:pPr>
        <w:jc w:val="both"/>
        <w:rPr>
          <w:sz w:val="28"/>
          <w:szCs w:val="28"/>
        </w:rPr>
      </w:pPr>
      <w:r>
        <w:rPr>
          <w:sz w:val="28"/>
          <w:szCs w:val="28"/>
        </w:rPr>
        <w:tab/>
        <w:t xml:space="preserve">Критерием для абсолютного изменения уровней ряда динамики служит нуль, сравнивая с которым можно сделать вывод о динамике исследуемого социально-экономического явления: если оно больше нуля, то имеет место прирост; равно нулю – стабильность; если меньше нуля, то наблюдается уменьшение уровня исследуемого социально-экономического явления. </w:t>
      </w:r>
    </w:p>
    <w:p w:rsidR="0000744B" w:rsidRDefault="009D6FFF">
      <w:pPr>
        <w:ind w:firstLine="720"/>
        <w:jc w:val="both"/>
        <w:rPr>
          <w:sz w:val="28"/>
          <w:szCs w:val="28"/>
        </w:rPr>
      </w:pPr>
      <w:r>
        <w:rPr>
          <w:sz w:val="28"/>
          <w:szCs w:val="28"/>
        </w:rPr>
        <w:t>Для контроля базисного и цепного статистического показателя абсолютного изменения уровней ряда динамики может используется правило, по которому сумма последовательных цепных абсолютных изменений уровней ряда динамики должна быть равна последнему базисному абсолютному изменению уровней ряда динамики:</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066799" cy="495300"/>
                  <wp:effectExtent l="0" t="0" r="0" b="0"/>
                  <wp:docPr id="148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Image"/>
                          <pic:cNvPicPr/>
                        </pic:nvPicPr>
                        <pic:blipFill rotWithShape="1">
                          <a:blip r:embed="rId2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799" cy="495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3</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 xml:space="preserve">При этом </w:t>
      </w:r>
      <w:r>
        <w:rPr>
          <w:noProof/>
          <w:position w:val="-6"/>
        </w:rPr>
        <w:drawing>
          <wp:inline distT="0" distB="0" distL="114300" distR="114300">
            <wp:extent cx="622300" cy="190500"/>
            <wp:effectExtent l="0" t="0" r="0" b="0"/>
            <wp:docPr id="148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
                    <pic:cNvPicPr/>
                  </pic:nvPicPr>
                  <pic:blipFill rotWithShape="1">
                    <a:blip r:embed="rId2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22300" cy="190500"/>
                    </a:xfrm>
                    <a:prstGeom prst="rect">
                      <a:avLst/>
                    </a:prstGeom>
                  </pic:spPr>
                </pic:pic>
              </a:graphicData>
            </a:graphic>
          </wp:inline>
        </w:drawing>
      </w:r>
      <w:r>
        <w:t xml:space="preserve"> </w:t>
      </w:r>
      <w:r>
        <w:rPr>
          <w:sz w:val="28"/>
          <w:szCs w:val="28"/>
        </w:rPr>
        <w:t>обозначает</w:t>
      </w:r>
      <w:r>
        <w:t xml:space="preserve"> </w:t>
      </w:r>
      <w:r>
        <w:rPr>
          <w:sz w:val="28"/>
          <w:szCs w:val="28"/>
        </w:rPr>
        <w:t xml:space="preserve">количество абсолютных изменений уровней ряда динамики можно определить по формуле, </w:t>
      </w:r>
      <w:r>
        <w:rPr>
          <w:noProof/>
          <w:position w:val="-6"/>
          <w:sz w:val="28"/>
          <w:szCs w:val="28"/>
        </w:rPr>
        <w:drawing>
          <wp:inline distT="0" distB="0" distL="114300" distR="114300">
            <wp:extent cx="266699" cy="152400"/>
            <wp:effectExtent l="0" t="0" r="0" b="0"/>
            <wp:docPr id="148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
                    <pic:cNvPicPr/>
                  </pic:nvPicPr>
                  <pic:blipFill rotWithShape="1">
                    <a:blip r:embed="rId2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6699" cy="152400"/>
                    </a:xfrm>
                    <a:prstGeom prst="rect">
                      <a:avLst/>
                    </a:prstGeom>
                  </pic:spPr>
                </pic:pic>
              </a:graphicData>
            </a:graphic>
          </wp:inline>
        </w:drawing>
      </w:r>
      <w:r>
        <w:rPr>
          <w:sz w:val="28"/>
          <w:szCs w:val="28"/>
        </w:rPr>
        <w:t>число уровней в ряду динамики.</w:t>
      </w:r>
    </w:p>
    <w:p w:rsidR="0000744B" w:rsidRDefault="009D6FFF">
      <w:pPr>
        <w:ind w:firstLine="720"/>
        <w:jc w:val="both"/>
        <w:rPr>
          <w:sz w:val="28"/>
          <w:szCs w:val="28"/>
        </w:rPr>
      </w:pPr>
      <w:r>
        <w:rPr>
          <w:sz w:val="28"/>
          <w:szCs w:val="28"/>
        </w:rPr>
        <w:t>Относительные изменения (индексы динамики) уровней ряда динамики также можно определить базисным и цепным способом по следующим формулам:</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558800" cy="495300"/>
                  <wp:effectExtent l="0" t="0" r="0" b="0"/>
                  <wp:docPr id="148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
                          <pic:cNvPicPr/>
                        </pic:nvPicPr>
                        <pic:blipFill rotWithShape="1">
                          <a:blip r:embed="rId2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8800" cy="495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71" w:name="отнизмбаз"/>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4</w:t>
            </w:r>
            <w:r w:rsidR="009345DC">
              <w:rPr>
                <w:sz w:val="28"/>
                <w:szCs w:val="28"/>
              </w:rPr>
              <w:fldChar w:fldCharType="end"/>
            </w:r>
            <w:bookmarkEnd w:id="71"/>
            <w:r>
              <w:rPr>
                <w:sz w:val="28"/>
                <w:szCs w:val="28"/>
              </w:rPr>
              <w:t>)</w:t>
            </w:r>
          </w:p>
        </w:tc>
      </w:tr>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634365" cy="495300"/>
                  <wp:effectExtent l="0" t="0" r="0" b="0"/>
                  <wp:docPr id="148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Image"/>
                          <pic:cNvPicPr/>
                        </pic:nvPicPr>
                        <pic:blipFill rotWithShape="1">
                          <a:blip r:embed="rId2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4365" cy="495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72" w:name="отнизмцеп"/>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5</w:t>
            </w:r>
            <w:r w:rsidR="009345DC">
              <w:rPr>
                <w:sz w:val="28"/>
                <w:szCs w:val="28"/>
              </w:rPr>
              <w:fldChar w:fldCharType="end"/>
            </w:r>
            <w:bookmarkEnd w:id="72"/>
            <w:r>
              <w:rPr>
                <w:sz w:val="28"/>
                <w:szCs w:val="28"/>
              </w:rPr>
              <w:t>)</w:t>
            </w:r>
          </w:p>
        </w:tc>
      </w:tr>
    </w:tbl>
    <w:p w:rsidR="0000744B" w:rsidRDefault="009D6FFF">
      <w:pPr>
        <w:ind w:firstLine="720"/>
        <w:jc w:val="both"/>
        <w:rPr>
          <w:sz w:val="28"/>
          <w:szCs w:val="28"/>
        </w:rPr>
      </w:pPr>
      <w:r>
        <w:rPr>
          <w:sz w:val="28"/>
          <w:szCs w:val="28"/>
        </w:rPr>
        <w:t>Критерием для относительного изменения уровней ряда динамики служит единица: если оно больше единицы, имеет место увеличение (рост); равно единице – стабильность; если меньше единицы, то наблюдается спад (уменьшение) уровней исследуемого социально-экономического явления. Путем вычитания из относительного изменения уровней ряда динамики единицы и умножения на 100 можно получить темп динамики в процентах. Сравнивая последний статистический показатель с нулем можно судить о динамике исследуемого социально-экономического явления.</w:t>
      </w:r>
    </w:p>
    <w:p w:rsidR="0000744B" w:rsidRDefault="009D6FFF">
      <w:pPr>
        <w:ind w:firstLine="720"/>
        <w:jc w:val="both"/>
        <w:rPr>
          <w:sz w:val="28"/>
          <w:szCs w:val="28"/>
        </w:rPr>
      </w:pPr>
      <w:r>
        <w:rPr>
          <w:sz w:val="28"/>
          <w:szCs w:val="28"/>
        </w:rPr>
        <w:t xml:space="preserve">Для контроля базисного и цепного статистического показателя относительного изменения уровней ряда динамики может использоваться правило, согласно которому произведение последовательных цепных </w:t>
      </w:r>
      <w:r>
        <w:rPr>
          <w:sz w:val="28"/>
          <w:szCs w:val="28"/>
        </w:rPr>
        <w:lastRenderedPageBreak/>
        <w:t>индексов динамики должно быть равно последнему базисному индексу динамики:</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723900" cy="495300"/>
                  <wp:effectExtent l="0" t="0" r="0" b="0"/>
                  <wp:docPr id="148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
                          <pic:cNvPicPr/>
                        </pic:nvPicPr>
                        <pic:blipFill rotWithShape="1">
                          <a:blip r:embed="rId2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23900" cy="495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6</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 xml:space="preserve">Обобщающую количественную характеристику ряда динамики дает система средних показателей, которая включает: средний уровень, среднее абсолютное и относительное изменение уровней ряда динамики. </w:t>
      </w:r>
    </w:p>
    <w:p w:rsidR="0000744B" w:rsidRDefault="009D6FFF">
      <w:pPr>
        <w:ind w:firstLine="720"/>
        <w:jc w:val="both"/>
        <w:rPr>
          <w:sz w:val="28"/>
          <w:szCs w:val="28"/>
        </w:rPr>
      </w:pPr>
      <w:r>
        <w:rPr>
          <w:sz w:val="28"/>
          <w:szCs w:val="28"/>
        </w:rPr>
        <w:t>Средний уровень периодного ряда динамики определяется по формуле средней арифметической простой:</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736600" cy="495300"/>
                  <wp:effectExtent l="0" t="0" r="0" b="0"/>
                  <wp:docPr id="148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Image"/>
                          <pic:cNvPicPr/>
                        </pic:nvPicPr>
                        <pic:blipFill rotWithShape="1">
                          <a:blip r:embed="rId2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36600" cy="495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73" w:name="срурпрост"/>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7</w:t>
            </w:r>
            <w:r w:rsidR="009345DC">
              <w:rPr>
                <w:sz w:val="28"/>
                <w:szCs w:val="28"/>
              </w:rPr>
              <w:fldChar w:fldCharType="end"/>
            </w:r>
            <w:bookmarkEnd w:id="73"/>
            <w:r>
              <w:rPr>
                <w:sz w:val="28"/>
                <w:szCs w:val="28"/>
              </w:rPr>
              <w:t>)</w:t>
            </w:r>
          </w:p>
        </w:tc>
      </w:tr>
    </w:tbl>
    <w:p w:rsidR="0000744B" w:rsidRDefault="009D6FFF">
      <w:pPr>
        <w:ind w:firstLine="720"/>
        <w:jc w:val="both"/>
        <w:rPr>
          <w:sz w:val="28"/>
          <w:szCs w:val="28"/>
        </w:rPr>
      </w:pPr>
      <w:r>
        <w:rPr>
          <w:sz w:val="28"/>
          <w:szCs w:val="28"/>
        </w:rPr>
        <w:t>Средний уровень моментного полного ряда динамики определяется по формуле средней хронологической:</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397000" cy="698500"/>
                  <wp:effectExtent l="0" t="0" r="0" b="0"/>
                  <wp:docPr id="149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
                          <pic:cNvPicPr/>
                        </pic:nvPicPr>
                        <pic:blipFill rotWithShape="1">
                          <a:blip r:embed="rId2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0" cy="6985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8</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368300" cy="241300"/>
            <wp:effectExtent l="0" t="0" r="0" b="0"/>
            <wp:docPr id="149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Image"/>
                    <pic:cNvPicPr/>
                  </pic:nvPicPr>
                  <pic:blipFill rotWithShape="1">
                    <a:blip r:embed="rId2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8300" cy="241300"/>
                    </a:xfrm>
                    <a:prstGeom prst="rect">
                      <a:avLst/>
                    </a:prstGeom>
                  </pic:spPr>
                </pic:pic>
              </a:graphicData>
            </a:graphic>
          </wp:inline>
        </w:drawing>
      </w:r>
      <w:r>
        <w:rPr>
          <w:sz w:val="28"/>
          <w:szCs w:val="28"/>
        </w:rPr>
        <w:t xml:space="preserve"> – первый и последний уровни ряда динамики; </w:t>
      </w:r>
      <w:r>
        <w:rPr>
          <w:noProof/>
          <w:position w:val="-12"/>
          <w:sz w:val="28"/>
          <w:szCs w:val="28"/>
        </w:rPr>
        <w:drawing>
          <wp:inline distT="0" distB="0" distL="114300" distR="114300">
            <wp:extent cx="152400" cy="241300"/>
            <wp:effectExtent l="0" t="0" r="0" b="0"/>
            <wp:docPr id="149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
                    <pic:cNvPicPr/>
                  </pic:nvPicPr>
                  <pic:blipFill rotWithShape="1">
                    <a:blip r:embed="rId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41300"/>
                    </a:xfrm>
                    <a:prstGeom prst="rect">
                      <a:avLst/>
                    </a:prstGeom>
                  </pic:spPr>
                </pic:pic>
              </a:graphicData>
            </a:graphic>
          </wp:inline>
        </w:drawing>
      </w:r>
      <w:r>
        <w:rPr>
          <w:sz w:val="28"/>
          <w:szCs w:val="28"/>
        </w:rPr>
        <w:t xml:space="preserve"> – промежуточные уровни.</w:t>
      </w:r>
    </w:p>
    <w:p w:rsidR="0000744B" w:rsidRDefault="009D6FFF">
      <w:pPr>
        <w:ind w:firstLine="720"/>
        <w:jc w:val="both"/>
        <w:rPr>
          <w:sz w:val="28"/>
          <w:szCs w:val="28"/>
        </w:rPr>
      </w:pPr>
      <w:r>
        <w:rPr>
          <w:sz w:val="28"/>
          <w:szCs w:val="28"/>
        </w:rPr>
        <w:t>Средний уровень моментного неполного ряда динамики определяется по формуле средней арифметической взвешенной:</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position w:val="-68"/>
              </w:rPr>
              <w:drawing>
                <wp:inline distT="0" distB="0" distL="114300" distR="114300">
                  <wp:extent cx="838200" cy="952499"/>
                  <wp:effectExtent l="0" t="0" r="0" b="0"/>
                  <wp:docPr id="149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Image"/>
                          <pic:cNvPicPr/>
                        </pic:nvPicPr>
                        <pic:blipFill rotWithShape="1">
                          <a:blip r:embed="rId2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38200" cy="952499"/>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9</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127000" cy="241300"/>
            <wp:effectExtent l="0" t="0" r="0" b="0"/>
            <wp:docPr id="149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
                    <pic:cNvPicPr/>
                  </pic:nvPicPr>
                  <pic:blipFill rotWithShape="1">
                    <a:blip r:embed="rId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7000" cy="241300"/>
                    </a:xfrm>
                    <a:prstGeom prst="rect">
                      <a:avLst/>
                    </a:prstGeom>
                  </pic:spPr>
                </pic:pic>
              </a:graphicData>
            </a:graphic>
          </wp:inline>
        </w:drawing>
      </w:r>
      <w:r>
        <w:rPr>
          <w:sz w:val="28"/>
          <w:szCs w:val="28"/>
        </w:rPr>
        <w:t xml:space="preserve"> – размах временного интервала между соседними уровнями.</w:t>
      </w:r>
    </w:p>
    <w:p w:rsidR="0000744B" w:rsidRDefault="009D6FFF">
      <w:pPr>
        <w:ind w:firstLine="720"/>
        <w:jc w:val="both"/>
        <w:rPr>
          <w:sz w:val="28"/>
          <w:szCs w:val="28"/>
        </w:rPr>
      </w:pPr>
      <w:r>
        <w:rPr>
          <w:sz w:val="28"/>
          <w:szCs w:val="28"/>
        </w:rPr>
        <w:t>Среднее абсолютное изменение уровней ряда динамики можно определить цепным и базисным способом по формуле средней арифметической простой:</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130300" cy="495300"/>
                  <wp:effectExtent l="0" t="0" r="0" b="0"/>
                  <wp:docPr id="149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Image"/>
                          <pic:cNvPicPr/>
                        </pic:nvPicPr>
                        <pic:blipFill rotWithShape="1">
                          <a:blip r:embed="rId2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30300" cy="495300"/>
                          </a:xfrm>
                          <a:prstGeom prst="rect">
                            <a:avLst/>
                          </a:prstGeom>
                        </pic:spPr>
                      </pic:pic>
                    </a:graphicData>
                  </a:graphic>
                </wp:inline>
              </w:drawing>
            </w:r>
            <w:r>
              <w:rPr>
                <w:noProof/>
              </w:rPr>
              <w:drawing>
                <wp:inline distT="0" distB="0" distL="114300" distR="114300">
                  <wp:extent cx="914400" cy="482600"/>
                  <wp:effectExtent l="0" t="0" r="0" b="0"/>
                  <wp:docPr id="149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
                          <pic:cNvPicPr/>
                        </pic:nvPicPr>
                        <pic:blipFill rotWithShape="1">
                          <a:blip r:embed="rId2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14400" cy="4826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74" w:name="срабсизм"/>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10</w:t>
            </w:r>
            <w:r w:rsidR="009345DC">
              <w:rPr>
                <w:sz w:val="28"/>
                <w:szCs w:val="28"/>
              </w:rPr>
              <w:fldChar w:fldCharType="end"/>
            </w:r>
            <w:bookmarkEnd w:id="74"/>
            <w:r>
              <w:rPr>
                <w:sz w:val="28"/>
                <w:szCs w:val="28"/>
              </w:rPr>
              <w:t>)</w:t>
            </w:r>
          </w:p>
        </w:tc>
      </w:tr>
    </w:tbl>
    <w:p w:rsidR="0000744B" w:rsidRDefault="009D6FFF">
      <w:pPr>
        <w:ind w:firstLine="720"/>
        <w:jc w:val="both"/>
        <w:rPr>
          <w:sz w:val="28"/>
          <w:szCs w:val="28"/>
        </w:rPr>
      </w:pPr>
      <w:r>
        <w:rPr>
          <w:sz w:val="28"/>
          <w:szCs w:val="28"/>
        </w:rPr>
        <w:t>Критерием для него служит нуль, сравнивая с которым можно сделать вывод о динамике исследуемого социально-экономического процесса в среднем: рост, стабильность или спад.</w:t>
      </w:r>
    </w:p>
    <w:p w:rsidR="0000744B" w:rsidRDefault="009D6FFF">
      <w:pPr>
        <w:ind w:firstLine="720"/>
        <w:jc w:val="both"/>
        <w:rPr>
          <w:sz w:val="28"/>
          <w:szCs w:val="28"/>
        </w:rPr>
      </w:pPr>
      <w:r>
        <w:rPr>
          <w:sz w:val="28"/>
          <w:szCs w:val="28"/>
        </w:rPr>
        <w:t>Среднее относительное изменение (средний индекс динамики) можно определить цепным и базисным способом по формуле средней геометрической простой:</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927099" cy="342900"/>
                  <wp:effectExtent l="0" t="0" r="0" b="0"/>
                  <wp:docPr id="149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Image"/>
                          <pic:cNvPicPr/>
                        </pic:nvPicPr>
                        <pic:blipFill rotWithShape="1">
                          <a:blip r:embed="rId2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27099" cy="342900"/>
                          </a:xfrm>
                          <a:prstGeom prst="rect">
                            <a:avLst/>
                          </a:prstGeom>
                        </pic:spPr>
                      </pic:pic>
                    </a:graphicData>
                  </a:graphic>
                </wp:inline>
              </w:drawing>
            </w:r>
            <w:r>
              <w:rPr>
                <w:noProof/>
              </w:rPr>
              <w:drawing>
                <wp:inline distT="0" distB="0" distL="114300" distR="114300">
                  <wp:extent cx="685800" cy="316865"/>
                  <wp:effectExtent l="0" t="0" r="0" b="0"/>
                  <wp:docPr id="149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
                          <pic:cNvPicPr/>
                        </pic:nvPicPr>
                        <pic:blipFill rotWithShape="1">
                          <a:blip r:embed="rId2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85800" cy="316865"/>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w:t>
            </w:r>
            <w:bookmarkStart w:id="75" w:name="сротнизм"/>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11</w:t>
            </w:r>
            <w:r w:rsidR="009345DC">
              <w:rPr>
                <w:sz w:val="28"/>
                <w:szCs w:val="28"/>
              </w:rPr>
              <w:fldChar w:fldCharType="end"/>
            </w:r>
            <w:bookmarkEnd w:id="75"/>
            <w:r>
              <w:rPr>
                <w:sz w:val="28"/>
                <w:szCs w:val="28"/>
              </w:rPr>
              <w:t>)</w:t>
            </w:r>
          </w:p>
        </w:tc>
      </w:tr>
    </w:tbl>
    <w:p w:rsidR="0000744B" w:rsidRDefault="009D6FFF">
      <w:pPr>
        <w:ind w:firstLine="720"/>
        <w:jc w:val="both"/>
        <w:rPr>
          <w:sz w:val="28"/>
          <w:szCs w:val="28"/>
        </w:rPr>
      </w:pPr>
      <w:r>
        <w:rPr>
          <w:sz w:val="28"/>
          <w:szCs w:val="28"/>
        </w:rPr>
        <w:t>Критерием для него служит единица, а путем вычитания из него единицы и умножения на 100, можно получить средний темп динамики в процентах по знаку которого также можно судить о динамике исследуемого социально-экономического процесса в среднем.</w:t>
      </w:r>
    </w:p>
    <w:p w:rsidR="0000744B" w:rsidRDefault="009D6FFF">
      <w:pPr>
        <w:ind w:firstLine="720"/>
        <w:jc w:val="both"/>
        <w:rPr>
          <w:sz w:val="28"/>
          <w:szCs w:val="28"/>
        </w:rPr>
      </w:pPr>
      <w:r>
        <w:rPr>
          <w:sz w:val="28"/>
          <w:szCs w:val="28"/>
        </w:rPr>
        <w:lastRenderedPageBreak/>
        <w:t>Детальный количественный анализ ряда динамики позволяет выделить его постоянные элементы, к числу которых относится, в первую очередь, тренд, под которым понимается необходимое направление развития уровней ряда динамики к увеличению или к уменьшению. Еще одной постоянной компонентой каждого ряда динамики является случайные колебания, которые проявляются количественно, как отклонения индивидуальных уровней ряда динамики от тренда. Возможно присутствие такой составляющей динамического ряда как периодические колебания, существование которых объективно обусловлено существованием стадий циклических социально-экономических процессов, а также большинства природных явлений.</w:t>
      </w:r>
    </w:p>
    <w:p w:rsidR="0000744B" w:rsidRDefault="009D6FFF">
      <w:pPr>
        <w:ind w:firstLine="720"/>
        <w:jc w:val="both"/>
        <w:rPr>
          <w:sz w:val="28"/>
          <w:szCs w:val="28"/>
        </w:rPr>
      </w:pPr>
      <w:r>
        <w:rPr>
          <w:sz w:val="28"/>
          <w:szCs w:val="28"/>
        </w:rPr>
        <w:t xml:space="preserve">Изучение тренда социально-экономического явления заключается к установлению факта его наличия в ряду динамики. Наиболее простыми методами, применяемыми в практике социально-экономических исследований могут быть разбиение исследуемого ряда динамики на некоторое число равных временных интервалов и последовательное сравнение его начальных и конечных элементов по некоторым статистическим показателям (средняя величина, мода, медиана, а также постоянный положительный или отрицательный знак цепных абсолютных и относительных изменения уровней динамических рядов) для установления существенных в количественном отношений изменений в динамике. На эмпирическим уровне в практике социально-экономических исследований, как правило, признается наличие тренда в случае более чем 5% количественного расхождения. При этом в более сложных случаях теоретически остается вероятность существования циклических колебаний, которые могут вносить существенные искажения в результаты количественного анализа. </w:t>
      </w:r>
    </w:p>
    <w:p w:rsidR="0000744B" w:rsidRDefault="009D6FFF">
      <w:pPr>
        <w:ind w:firstLine="720"/>
        <w:jc w:val="both"/>
        <w:rPr>
          <w:sz w:val="28"/>
          <w:szCs w:val="28"/>
        </w:rPr>
      </w:pPr>
      <w:r>
        <w:rPr>
          <w:sz w:val="28"/>
          <w:szCs w:val="28"/>
        </w:rPr>
        <w:t>Следующим шагом должно быть количественное определение тренда и прогнозных оценок уровней исследуемого социально-экономического явления (экстраполяция). При этом возможны несколько методов.</w:t>
      </w:r>
    </w:p>
    <w:p w:rsidR="0000744B" w:rsidRDefault="009D6FFF">
      <w:pPr>
        <w:ind w:firstLine="720"/>
        <w:jc w:val="both"/>
        <w:rPr>
          <w:sz w:val="28"/>
          <w:szCs w:val="28"/>
        </w:rPr>
      </w:pPr>
      <w:r>
        <w:rPr>
          <w:sz w:val="28"/>
          <w:szCs w:val="28"/>
        </w:rPr>
        <w:t>Согласно методу средних величин, изучаемый ряд динамики разбивают на множество равных интервалов с последующим определением для каждого из них среднего или совокупного уровня. Если полученные числовые значения статистических показателей в явном виде не составляют основную тенденцию развития исследуемого социально-экономического явления к росту или снижению его уровней, тогда необходимо объединить несколько соседних временных интервалов с аналогичным определением для каждого из них среднего или совокупного уровня. При этом они по-прежнему должны заключать равные промежутки времени. При необходимости соответствующую процедуру можно повторить до проявления основной тенденции развития исследуемого социально-экономического явления к росту или снижению его уровней.</w:t>
      </w:r>
    </w:p>
    <w:p w:rsidR="0000744B" w:rsidRDefault="009D6FFF">
      <w:pPr>
        <w:ind w:firstLine="720"/>
        <w:jc w:val="both"/>
        <w:rPr>
          <w:sz w:val="28"/>
          <w:szCs w:val="28"/>
        </w:rPr>
      </w:pPr>
      <w:r>
        <w:rPr>
          <w:sz w:val="28"/>
          <w:szCs w:val="28"/>
        </w:rPr>
        <w:t xml:space="preserve">Метод скольжения заключается в том, что каждый исходный уровень динамического ряда заменяют средней величиной из последовательности </w:t>
      </w:r>
      <w:r>
        <w:rPr>
          <w:sz w:val="28"/>
          <w:szCs w:val="28"/>
        </w:rPr>
        <w:lastRenderedPageBreak/>
        <w:t>соседних уровней ряда динамики, заключенных в определенном постоянном временном интервале с последующим сдвигом соответствующего временного интервала на один уровень вперед. Таким образом, получается новый ряд динамики сглаженных уровней.</w:t>
      </w:r>
    </w:p>
    <w:p w:rsidR="0000744B" w:rsidRDefault="009D6FFF">
      <w:pPr>
        <w:ind w:firstLine="720"/>
        <w:jc w:val="both"/>
        <w:rPr>
          <w:sz w:val="28"/>
          <w:szCs w:val="28"/>
        </w:rPr>
      </w:pPr>
      <w:r>
        <w:rPr>
          <w:sz w:val="28"/>
          <w:szCs w:val="28"/>
        </w:rPr>
        <w:t xml:space="preserve">Количество уровней, заключенных в постоянном временном интервале определяется в зависимости от цели и задач конкретного социально-экономического исследования. В случае нечетного количества уровней средняя величина будет относится к середине соответствующего временного интервала, а в случае четного количества уровней, для сохранения неизменного временного масштаба определяют среднюю величину по формуле средней хронологической, принимая условно в качестве последнего, уровень, следующий за постоянным временным интервалом. </w:t>
      </w:r>
    </w:p>
    <w:p w:rsidR="0000744B" w:rsidRDefault="009D6FFF">
      <w:pPr>
        <w:ind w:firstLine="720"/>
        <w:jc w:val="both"/>
        <w:rPr>
          <w:sz w:val="28"/>
          <w:szCs w:val="28"/>
        </w:rPr>
      </w:pPr>
      <w:r>
        <w:rPr>
          <w:sz w:val="28"/>
          <w:szCs w:val="28"/>
        </w:rPr>
        <w:t>Таким образом, например, трехуровневая и пятиуровневая скользящая средняя величина может определяться по следующим формулам:</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320164" cy="457200"/>
                  <wp:effectExtent l="0" t="0" r="0" b="0"/>
                  <wp:docPr id="149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Image"/>
                          <pic:cNvPicPr/>
                        </pic:nvPicPr>
                        <pic:blipFill rotWithShape="1">
                          <a:blip r:embed="rId2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20164" cy="4572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12</w:t>
            </w:r>
            <w:r w:rsidR="009345DC">
              <w:rPr>
                <w:sz w:val="28"/>
                <w:szCs w:val="28"/>
              </w:rPr>
              <w:fldChar w:fldCharType="end"/>
            </w:r>
            <w:r>
              <w:rPr>
                <w:sz w:val="28"/>
                <w:szCs w:val="28"/>
              </w:rPr>
              <w:t>)</w:t>
            </w:r>
          </w:p>
        </w:tc>
      </w:tr>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2120899" cy="457200"/>
                  <wp:effectExtent l="0" t="0" r="0" b="0"/>
                  <wp:docPr id="150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
                          <pic:cNvPicPr/>
                        </pic:nvPicPr>
                        <pic:blipFill rotWithShape="1">
                          <a:blip r:embed="rId2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20899" cy="4572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13</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В рамках метода аналитического выравнивания производится моделирование развития изучаемого социально-экономического явления. При этом получают функциональную зависимость уровней тренда исследуемого социально-экономического явления от течения времени. Влиянием же остальных объективных факторов, как случайных, так и циклических представлено совокупным результатом их проявления в фактических числовых значениях уровней ряда динамики, которые формализовано описываются статистической моделью следующего вида</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990600" cy="241300"/>
                  <wp:effectExtent l="0" t="0" r="0" b="0"/>
                  <wp:docPr id="150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Image"/>
                          <pic:cNvPicPr/>
                        </pic:nvPicPr>
                        <pic:blipFill rotWithShape="1">
                          <a:blip r:embed="rId2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90600" cy="241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14</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t xml:space="preserve">где </w:t>
      </w:r>
      <w:r>
        <w:rPr>
          <w:noProof/>
          <w:position w:val="-6"/>
          <w:sz w:val="28"/>
          <w:szCs w:val="28"/>
        </w:rPr>
        <w:drawing>
          <wp:inline distT="0" distB="0" distL="114300" distR="114300">
            <wp:extent cx="101600" cy="165100"/>
            <wp:effectExtent l="0" t="0" r="0" b="0"/>
            <wp:docPr id="150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
                    <pic:cNvPicPr/>
                  </pic:nvPicPr>
                  <pic:blipFill rotWithShape="1">
                    <a:blip r:embed="rId2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1600" cy="165100"/>
                    </a:xfrm>
                    <a:prstGeom prst="rect">
                      <a:avLst/>
                    </a:prstGeom>
                  </pic:spPr>
                </pic:pic>
              </a:graphicData>
            </a:graphic>
          </wp:inline>
        </w:drawing>
      </w:r>
      <w:r>
        <w:rPr>
          <w:sz w:val="28"/>
          <w:szCs w:val="28"/>
        </w:rPr>
        <w:t xml:space="preserve"> – порядковый номер каждого момента или временного интервала; </w:t>
      </w:r>
      <w:r>
        <w:rPr>
          <w:noProof/>
          <w:position w:val="-12"/>
          <w:sz w:val="28"/>
          <w:szCs w:val="28"/>
        </w:rPr>
        <w:drawing>
          <wp:inline distT="0" distB="0" distL="114300" distR="114300">
            <wp:extent cx="165100" cy="241300"/>
            <wp:effectExtent l="0" t="0" r="0" b="0"/>
            <wp:docPr id="150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Image"/>
                    <pic:cNvPicPr/>
                  </pic:nvPicPr>
                  <pic:blipFill rotWithShape="1">
                    <a:blip r:embed="rId2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r>
        <w:rPr>
          <w:sz w:val="28"/>
          <w:szCs w:val="28"/>
        </w:rPr>
        <w:t xml:space="preserve"> – фактический уровень изучаемого социально-экономического явления в момент или период времени </w:t>
      </w:r>
      <w:r>
        <w:rPr>
          <w:noProof/>
          <w:position w:val="-10"/>
          <w:sz w:val="28"/>
          <w:szCs w:val="28"/>
        </w:rPr>
        <w:drawing>
          <wp:inline distT="0" distB="0" distL="114300" distR="114300">
            <wp:extent cx="139700" cy="190500"/>
            <wp:effectExtent l="0" t="0" r="0" b="0"/>
            <wp:docPr id="150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
                    <pic:cNvPicPr/>
                  </pic:nvPicPr>
                  <pic:blipFill rotWithShape="1">
                    <a:blip r:embed="rId2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190500"/>
                    </a:xfrm>
                    <a:prstGeom prst="rect">
                      <a:avLst/>
                    </a:prstGeom>
                  </pic:spPr>
                </pic:pic>
              </a:graphicData>
            </a:graphic>
          </wp:inline>
        </w:drawing>
      </w:r>
      <w:r>
        <w:rPr>
          <w:sz w:val="28"/>
          <w:szCs w:val="28"/>
        </w:rPr>
        <w:t xml:space="preserve"> </w:t>
      </w:r>
      <w:r>
        <w:rPr>
          <w:noProof/>
          <w:position w:val="-12"/>
          <w:sz w:val="28"/>
          <w:szCs w:val="28"/>
        </w:rPr>
        <w:drawing>
          <wp:inline distT="0" distB="0" distL="114300" distR="114300">
            <wp:extent cx="355600" cy="228600"/>
            <wp:effectExtent l="0" t="0" r="0" b="0"/>
            <wp:docPr id="150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Image"/>
                    <pic:cNvPicPr/>
                  </pic:nvPicPr>
                  <pic:blipFill rotWithShape="1">
                    <a:blip r:embed="rId2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5600" cy="228600"/>
                    </a:xfrm>
                    <a:prstGeom prst="rect">
                      <a:avLst/>
                    </a:prstGeom>
                  </pic:spPr>
                </pic:pic>
              </a:graphicData>
            </a:graphic>
          </wp:inline>
        </w:drawing>
      </w:r>
      <w:r>
        <w:rPr>
          <w:sz w:val="28"/>
          <w:szCs w:val="28"/>
        </w:rPr>
        <w:t xml:space="preserve"> – числовые значения функции тренда; </w:t>
      </w:r>
      <w:r>
        <w:rPr>
          <w:noProof/>
          <w:position w:val="-12"/>
          <w:sz w:val="28"/>
          <w:szCs w:val="28"/>
        </w:rPr>
        <w:drawing>
          <wp:inline distT="0" distB="0" distL="114300" distR="114300">
            <wp:extent cx="165100" cy="241300"/>
            <wp:effectExtent l="0" t="0" r="0" b="0"/>
            <wp:docPr id="150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
                    <pic:cNvPicPr/>
                  </pic:nvPicPr>
                  <pic:blipFill rotWithShape="1">
                    <a:blip r:embed="rId2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r>
        <w:rPr>
          <w:sz w:val="28"/>
          <w:szCs w:val="28"/>
        </w:rPr>
        <w:t xml:space="preserve"> – случайное или циклическое отклонение фактических уровней исследуемого социально-экономического явления от основной тенденции развития.</w:t>
      </w:r>
    </w:p>
    <w:p w:rsidR="0000744B" w:rsidRDefault="009D6FFF">
      <w:pPr>
        <w:ind w:firstLine="720"/>
        <w:jc w:val="both"/>
        <w:rPr>
          <w:sz w:val="28"/>
          <w:szCs w:val="28"/>
        </w:rPr>
      </w:pPr>
      <w:r>
        <w:rPr>
          <w:sz w:val="28"/>
          <w:szCs w:val="28"/>
        </w:rPr>
        <w:t xml:space="preserve">Функция тренда относительной своей формы может быть линейная следующего вида </w:t>
      </w:r>
      <w:r>
        <w:rPr>
          <w:noProof/>
          <w:position w:val="-12"/>
          <w:sz w:val="28"/>
          <w:szCs w:val="28"/>
        </w:rPr>
        <w:drawing>
          <wp:inline distT="0" distB="0" distL="114300" distR="114300">
            <wp:extent cx="1066799" cy="241300"/>
            <wp:effectExtent l="0" t="0" r="0" b="0"/>
            <wp:docPr id="150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Image"/>
                    <pic:cNvPicPr/>
                  </pic:nvPicPr>
                  <pic:blipFill rotWithShape="1">
                    <a:blip r:embed="rId2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799" cy="241300"/>
                    </a:xfrm>
                    <a:prstGeom prst="rect">
                      <a:avLst/>
                    </a:prstGeom>
                  </pic:spPr>
                </pic:pic>
              </a:graphicData>
            </a:graphic>
          </wp:inline>
        </w:drawing>
      </w:r>
      <w:r>
        <w:rPr>
          <w:sz w:val="28"/>
          <w:szCs w:val="28"/>
        </w:rPr>
        <w:t xml:space="preserve"> гиперболическая следующего вида </w:t>
      </w:r>
      <w:r>
        <w:rPr>
          <w:noProof/>
          <w:position w:val="-28"/>
          <w:sz w:val="28"/>
          <w:szCs w:val="28"/>
        </w:rPr>
        <w:drawing>
          <wp:inline distT="0" distB="0" distL="114300" distR="114300">
            <wp:extent cx="1066799" cy="457200"/>
            <wp:effectExtent l="0" t="0" r="0" b="0"/>
            <wp:docPr id="150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
                    <pic:cNvPicPr/>
                  </pic:nvPicPr>
                  <pic:blipFill rotWithShape="1">
                    <a:blip r:embed="rId3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799" cy="457200"/>
                    </a:xfrm>
                    <a:prstGeom prst="rect">
                      <a:avLst/>
                    </a:prstGeom>
                  </pic:spPr>
                </pic:pic>
              </a:graphicData>
            </a:graphic>
          </wp:inline>
        </w:drawing>
      </w:r>
      <w:r>
        <w:rPr>
          <w:sz w:val="28"/>
          <w:szCs w:val="28"/>
        </w:rPr>
        <w:t xml:space="preserve"> параболическая следующего вида </w:t>
      </w:r>
      <w:r>
        <w:rPr>
          <w:noProof/>
          <w:position w:val="-12"/>
          <w:sz w:val="28"/>
          <w:szCs w:val="28"/>
        </w:rPr>
        <w:drawing>
          <wp:inline distT="0" distB="0" distL="114300" distR="114300">
            <wp:extent cx="1459864" cy="266699"/>
            <wp:effectExtent l="0" t="0" r="0" b="0"/>
            <wp:docPr id="150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Image"/>
                    <pic:cNvPicPr/>
                  </pic:nvPicPr>
                  <pic:blipFill rotWithShape="1">
                    <a:blip r:embed="rId3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59864" cy="266699"/>
                    </a:xfrm>
                    <a:prstGeom prst="rect">
                      <a:avLst/>
                    </a:prstGeom>
                  </pic:spPr>
                </pic:pic>
              </a:graphicData>
            </a:graphic>
          </wp:inline>
        </w:drawing>
      </w:r>
      <w:r>
        <w:rPr>
          <w:sz w:val="28"/>
          <w:szCs w:val="28"/>
        </w:rPr>
        <w:t xml:space="preserve"> и так далее. Количественные оценки </w:t>
      </w:r>
      <w:r>
        <w:rPr>
          <w:noProof/>
          <w:position w:val="-12"/>
          <w:sz w:val="28"/>
          <w:szCs w:val="28"/>
        </w:rPr>
        <w:drawing>
          <wp:inline distT="0" distB="0" distL="114300" distR="114300">
            <wp:extent cx="241300" cy="241300"/>
            <wp:effectExtent l="0" t="0" r="0" b="0"/>
            <wp:docPr id="15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
                    <pic:cNvPicPr/>
                  </pic:nvPicPr>
                  <pic:blipFill rotWithShape="1">
                    <a:blip r:embed="rId3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1300" cy="241300"/>
                    </a:xfrm>
                    <a:prstGeom prst="rect">
                      <a:avLst/>
                    </a:prstGeom>
                  </pic:spPr>
                </pic:pic>
              </a:graphicData>
            </a:graphic>
          </wp:inline>
        </w:drawing>
      </w:r>
      <w:r>
        <w:rPr>
          <w:noProof/>
          <w:position w:val="-12"/>
          <w:sz w:val="28"/>
          <w:szCs w:val="28"/>
        </w:rPr>
        <w:drawing>
          <wp:inline distT="0" distB="0" distL="114300" distR="114300">
            <wp:extent cx="228600" cy="241300"/>
            <wp:effectExtent l="0" t="0" r="0" b="0"/>
            <wp:docPr id="15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Image"/>
                    <pic:cNvPicPr/>
                  </pic:nvPicPr>
                  <pic:blipFill rotWithShape="1">
                    <a:blip r:embed="rId3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 cy="241300"/>
                    </a:xfrm>
                    <a:prstGeom prst="rect">
                      <a:avLst/>
                    </a:prstGeom>
                  </pic:spPr>
                </pic:pic>
              </a:graphicData>
            </a:graphic>
          </wp:inline>
        </w:drawing>
      </w:r>
      <w:r>
        <w:rPr>
          <w:noProof/>
          <w:position w:val="-12"/>
          <w:sz w:val="28"/>
          <w:szCs w:val="28"/>
        </w:rPr>
        <w:drawing>
          <wp:inline distT="0" distB="0" distL="114300" distR="114300">
            <wp:extent cx="190500" cy="241300"/>
            <wp:effectExtent l="0" t="0" r="0" b="0"/>
            <wp:docPr id="15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pic:cNvPicPr/>
                  </pic:nvPicPr>
                  <pic:blipFill rotWithShape="1">
                    <a:blip r:embed="rId3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41300"/>
                    </a:xfrm>
                    <a:prstGeom prst="rect">
                      <a:avLst/>
                    </a:prstGeom>
                  </pic:spPr>
                </pic:pic>
              </a:graphicData>
            </a:graphic>
          </wp:inline>
        </w:drawing>
      </w:r>
      <w:r>
        <w:rPr>
          <w:sz w:val="28"/>
          <w:szCs w:val="28"/>
        </w:rPr>
        <w:t xml:space="preserve"> и т.д. можно получить, применяя математический метод наименьших квадратов, который гарантирует минимальную сумму квадратных отклонений фактических уровней исследуемого социально-экономического явления от основной тенденции развития. </w:t>
      </w:r>
    </w:p>
    <w:p w:rsidR="0000744B" w:rsidRDefault="009D6FFF">
      <w:pPr>
        <w:ind w:firstLine="720"/>
        <w:jc w:val="both"/>
        <w:rPr>
          <w:sz w:val="28"/>
          <w:szCs w:val="28"/>
        </w:rPr>
      </w:pPr>
      <w:r>
        <w:rPr>
          <w:sz w:val="28"/>
          <w:szCs w:val="28"/>
        </w:rPr>
        <w:lastRenderedPageBreak/>
        <w:t>Так, определяя минимум суммы квадратных отклонений фактических уровней ряда динамики от линейной функции тренда получаем следующую систему параметрических уравнений:</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739900" cy="622300"/>
                  <wp:effectExtent l="0" t="0" r="0" b="0"/>
                  <wp:docPr id="151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Image"/>
                          <pic:cNvPicPr/>
                        </pic:nvPicPr>
                        <pic:blipFill rotWithShape="1">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39900" cy="622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15</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 xml:space="preserve">Такую систему в случае временной последовательности уровней ряда можно существенно упростить, поскольку порядковые номера каждого момента или временного интервала не несут определенной смысловой нагрузки, поэтому можно присвоить каждому из них порядковые номера т  так, чтобы </w:t>
      </w:r>
      <w:r>
        <w:rPr>
          <w:noProof/>
          <w:position w:val="-16"/>
          <w:sz w:val="28"/>
          <w:szCs w:val="28"/>
        </w:rPr>
        <w:drawing>
          <wp:inline distT="0" distB="0" distL="114300" distR="114300">
            <wp:extent cx="609600" cy="292100"/>
            <wp:effectExtent l="0" t="0" r="0" b="0"/>
            <wp:docPr id="15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
                    <pic:cNvPicPr/>
                  </pic:nvPicPr>
                  <pic:blipFill rotWithShape="1">
                    <a:blip r:embed="rId3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9600" cy="292100"/>
                    </a:xfrm>
                    <a:prstGeom prst="rect">
                      <a:avLst/>
                    </a:prstGeom>
                  </pic:spPr>
                </pic:pic>
              </a:graphicData>
            </a:graphic>
          </wp:inline>
        </w:drawing>
      </w:r>
      <w:r>
        <w:rPr>
          <w:sz w:val="28"/>
          <w:szCs w:val="28"/>
        </w:rPr>
        <w:t xml:space="preserve"> Если в случае нечетного числа уровней присвоить уровню в середине ряда динамики порядковый номер 0, а уровням до и после него соответственно </w:t>
      </w:r>
      <w:r>
        <w:rPr>
          <w:noProof/>
          <w:position w:val="-10"/>
          <w:sz w:val="28"/>
          <w:szCs w:val="28"/>
        </w:rPr>
        <w:drawing>
          <wp:inline distT="0" distB="0" distL="114300" distR="114300">
            <wp:extent cx="952499" cy="215900"/>
            <wp:effectExtent l="0" t="0" r="0" b="0"/>
            <wp:docPr id="15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Image"/>
                    <pic:cNvPicPr/>
                  </pic:nvPicPr>
                  <pic:blipFill rotWithShape="1">
                    <a:blip r:embed="rId3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499" cy="215900"/>
                    </a:xfrm>
                    <a:prstGeom prst="rect">
                      <a:avLst/>
                    </a:prstGeom>
                  </pic:spPr>
                </pic:pic>
              </a:graphicData>
            </a:graphic>
          </wp:inline>
        </w:drawing>
      </w:r>
      <w:r>
        <w:rPr>
          <w:sz w:val="28"/>
          <w:szCs w:val="28"/>
        </w:rPr>
        <w:t xml:space="preserve"> и т.д., а при четном числе уровней двум серединным уровням присвоить порядковые номера </w:t>
      </w:r>
      <w:r>
        <w:rPr>
          <w:noProof/>
          <w:position w:val="-10"/>
          <w:sz w:val="28"/>
          <w:szCs w:val="28"/>
        </w:rPr>
        <w:drawing>
          <wp:inline distT="0" distB="0" distL="114300" distR="114300">
            <wp:extent cx="254000" cy="215900"/>
            <wp:effectExtent l="0" t="0" r="0" b="0"/>
            <wp:docPr id="151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
                    <pic:cNvPicPr/>
                  </pic:nvPicPr>
                  <pic:blipFill rotWithShape="1">
                    <a:blip r:embed="rId3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4000" cy="215900"/>
                    </a:xfrm>
                    <a:prstGeom prst="rect">
                      <a:avLst/>
                    </a:prstGeom>
                  </pic:spPr>
                </pic:pic>
              </a:graphicData>
            </a:graphic>
          </wp:inline>
        </w:drawing>
      </w:r>
      <w:r>
        <w:rPr>
          <w:sz w:val="28"/>
          <w:szCs w:val="28"/>
        </w:rPr>
        <w:t xml:space="preserve"> а уровням до и после них соответственно </w:t>
      </w:r>
      <w:r>
        <w:rPr>
          <w:noProof/>
          <w:position w:val="-10"/>
          <w:sz w:val="28"/>
          <w:szCs w:val="28"/>
        </w:rPr>
        <w:drawing>
          <wp:inline distT="0" distB="0" distL="114300" distR="114300">
            <wp:extent cx="952499" cy="215900"/>
            <wp:effectExtent l="0" t="0" r="0" b="0"/>
            <wp:docPr id="151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Image"/>
                    <pic:cNvPicPr/>
                  </pic:nvPicPr>
                  <pic:blipFill rotWithShape="1">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499" cy="215900"/>
                    </a:xfrm>
                    <a:prstGeom prst="rect">
                      <a:avLst/>
                    </a:prstGeom>
                  </pic:spPr>
                </pic:pic>
              </a:graphicData>
            </a:graphic>
          </wp:inline>
        </w:drawing>
      </w:r>
      <w:r>
        <w:rPr>
          <w:sz w:val="28"/>
          <w:szCs w:val="28"/>
        </w:rPr>
        <w:t xml:space="preserve"> и так далее, тогда формулы для определения параметров будут иметь следующий вид:</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position w:val="-28"/>
                <w:sz w:val="20"/>
                <w:szCs w:val="20"/>
              </w:rPr>
              <w:drawing>
                <wp:inline distT="0" distB="0" distL="114300" distR="114300">
                  <wp:extent cx="774065" cy="495300"/>
                  <wp:effectExtent l="0" t="0" r="0" b="0"/>
                  <wp:docPr id="15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
                          <pic:cNvPicPr/>
                        </pic:nvPicPr>
                        <pic:blipFill rotWithShape="1">
                          <a:blip r:embed="rId3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74065" cy="495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16</w:t>
            </w:r>
            <w:r w:rsidR="009345DC">
              <w:rPr>
                <w:sz w:val="28"/>
                <w:szCs w:val="28"/>
              </w:rPr>
              <w:fldChar w:fldCharType="end"/>
            </w:r>
            <w:r>
              <w:rPr>
                <w:sz w:val="28"/>
                <w:szCs w:val="28"/>
              </w:rPr>
              <w:t>)</w:t>
            </w:r>
          </w:p>
        </w:tc>
      </w:tr>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774065" cy="558800"/>
                  <wp:effectExtent l="0" t="0" r="0" b="0"/>
                  <wp:docPr id="15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Image"/>
                          <pic:cNvPicPr/>
                        </pic:nvPicPr>
                        <pic:blipFill rotWithShape="1">
                          <a:blip r:embed="rId3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74065" cy="5588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17</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Получив количественные оценки параметров функции тренда необходимо провести оценку надежности построенной статистической модели с помощью критерия Фишера:</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position w:val="-34"/>
              </w:rPr>
              <w:drawing>
                <wp:inline distT="0" distB="0" distL="114300" distR="114300">
                  <wp:extent cx="1028700" cy="495300"/>
                  <wp:effectExtent l="0" t="0" r="0" b="0"/>
                  <wp:docPr id="15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
                          <pic:cNvPicPr/>
                        </pic:nvPicPr>
                        <pic:blipFill rotWithShape="1">
                          <a:blip r:embed="rId3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28700" cy="495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18</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t xml:space="preserve">где </w:t>
      </w:r>
      <w:r>
        <w:rPr>
          <w:noProof/>
          <w:position w:val="-6"/>
          <w:sz w:val="28"/>
          <w:szCs w:val="28"/>
        </w:rPr>
        <w:drawing>
          <wp:inline distT="0" distB="0" distL="114300" distR="114300">
            <wp:extent cx="177164" cy="152400"/>
            <wp:effectExtent l="0" t="0" r="0" b="0"/>
            <wp:docPr id="152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Image"/>
                    <pic:cNvPicPr/>
                  </pic:nvPicPr>
                  <pic:blipFill rotWithShape="1">
                    <a:blip r:embed="rId3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164" cy="152400"/>
                    </a:xfrm>
                    <a:prstGeom prst="rect">
                      <a:avLst/>
                    </a:prstGeom>
                  </pic:spPr>
                </pic:pic>
              </a:graphicData>
            </a:graphic>
          </wp:inline>
        </w:drawing>
      </w:r>
      <w:r>
        <w:rPr>
          <w:sz w:val="28"/>
          <w:szCs w:val="28"/>
        </w:rPr>
        <w:t xml:space="preserve"> – число параметров в уравнении тренда; </w:t>
      </w:r>
      <w:r>
        <w:rPr>
          <w:noProof/>
          <w:position w:val="-28"/>
          <w:sz w:val="28"/>
          <w:szCs w:val="28"/>
        </w:rPr>
        <w:drawing>
          <wp:inline distT="0" distB="0" distL="114300" distR="114300">
            <wp:extent cx="1459864" cy="495300"/>
            <wp:effectExtent l="0" t="0" r="0" b="0"/>
            <wp:docPr id="152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
                    <pic:cNvPicPr/>
                  </pic:nvPicPr>
                  <pic:blipFill rotWithShape="1">
                    <a:blip r:embed="rId3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59864" cy="495300"/>
                    </a:xfrm>
                    <a:prstGeom prst="rect">
                      <a:avLst/>
                    </a:prstGeom>
                  </pic:spPr>
                </pic:pic>
              </a:graphicData>
            </a:graphic>
          </wp:inline>
        </w:drawing>
      </w:r>
      <w:r>
        <w:rPr>
          <w:sz w:val="28"/>
          <w:szCs w:val="28"/>
        </w:rPr>
        <w:t xml:space="preserve"> – аналитическая дисперсия; </w:t>
      </w:r>
      <w:r>
        <w:rPr>
          <w:noProof/>
          <w:position w:val="-28"/>
          <w:sz w:val="28"/>
          <w:szCs w:val="28"/>
        </w:rPr>
        <w:drawing>
          <wp:inline distT="0" distB="0" distL="114300" distR="114300">
            <wp:extent cx="1447800" cy="495300"/>
            <wp:effectExtent l="0" t="0" r="0" b="0"/>
            <wp:docPr id="152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Image"/>
                    <pic:cNvPicPr/>
                  </pic:nvPicPr>
                  <pic:blipFill rotWithShape="1">
                    <a:blip r:embed="rId3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47800" cy="495300"/>
                    </a:xfrm>
                    <a:prstGeom prst="rect">
                      <a:avLst/>
                    </a:prstGeom>
                  </pic:spPr>
                </pic:pic>
              </a:graphicData>
            </a:graphic>
          </wp:inline>
        </w:drawing>
      </w:r>
      <w:r>
        <w:rPr>
          <w:sz w:val="28"/>
          <w:szCs w:val="28"/>
        </w:rPr>
        <w:t xml:space="preserve"> – остаточная дисперсия.</w:t>
      </w:r>
    </w:p>
    <w:p w:rsidR="0000744B" w:rsidRDefault="009D6FFF">
      <w:pPr>
        <w:ind w:firstLine="720"/>
        <w:jc w:val="both"/>
        <w:rPr>
          <w:sz w:val="28"/>
          <w:szCs w:val="28"/>
        </w:rPr>
      </w:pPr>
      <w:r>
        <w:rPr>
          <w:sz w:val="28"/>
          <w:szCs w:val="28"/>
        </w:rPr>
        <w:t xml:space="preserve">Если расчетное числовое значение критерия Фишера превышает табличное (см. Приложение 1), которое зависит от уровня значимости </w:t>
      </w:r>
      <w:r>
        <w:rPr>
          <w:noProof/>
          <w:position w:val="-6"/>
          <w:sz w:val="28"/>
          <w:szCs w:val="28"/>
        </w:rPr>
        <w:drawing>
          <wp:inline distT="0" distB="0" distL="114300" distR="114300">
            <wp:extent cx="165100" cy="152400"/>
            <wp:effectExtent l="0" t="0" r="0" b="0"/>
            <wp:docPr id="152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
                    <pic:cNvPicPr/>
                  </pic:nvPicPr>
                  <pic:blipFill rotWithShape="1">
                    <a:blip r:embed="rId3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52400"/>
                    </a:xfrm>
                    <a:prstGeom prst="rect">
                      <a:avLst/>
                    </a:prstGeom>
                  </pic:spPr>
                </pic:pic>
              </a:graphicData>
            </a:graphic>
          </wp:inline>
        </w:drawing>
      </w:r>
      <w:r>
        <w:rPr>
          <w:sz w:val="28"/>
          <w:szCs w:val="28"/>
        </w:rPr>
        <w:t xml:space="preserve">  числа степеней свободы соответственно для аналитической и остаточной дисперсии </w:t>
      </w:r>
      <w:r>
        <w:rPr>
          <w:noProof/>
          <w:position w:val="-12"/>
          <w:sz w:val="28"/>
          <w:szCs w:val="28"/>
        </w:rPr>
        <w:drawing>
          <wp:inline distT="0" distB="0" distL="114300" distR="114300">
            <wp:extent cx="698500" cy="241300"/>
            <wp:effectExtent l="0" t="0" r="0" b="0"/>
            <wp:docPr id="152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Image"/>
                    <pic:cNvPicPr/>
                  </pic:nvPicPr>
                  <pic:blipFill rotWithShape="1">
                    <a:blip r:embed="rId3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98500" cy="241300"/>
                    </a:xfrm>
                    <a:prstGeom prst="rect">
                      <a:avLst/>
                    </a:prstGeom>
                  </pic:spPr>
                </pic:pic>
              </a:graphicData>
            </a:graphic>
          </wp:inline>
        </w:drawing>
      </w:r>
      <w:r>
        <w:rPr>
          <w:sz w:val="28"/>
          <w:szCs w:val="28"/>
        </w:rPr>
        <w:t xml:space="preserve"> и </w:t>
      </w:r>
      <w:r>
        <w:rPr>
          <w:noProof/>
          <w:position w:val="-12"/>
          <w:sz w:val="28"/>
          <w:szCs w:val="28"/>
        </w:rPr>
        <w:drawing>
          <wp:inline distT="0" distB="0" distL="114300" distR="114300">
            <wp:extent cx="800100" cy="241300"/>
            <wp:effectExtent l="0" t="0" r="0" b="0"/>
            <wp:docPr id="15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
                    <pic:cNvPicPr/>
                  </pic:nvPicPr>
                  <pic:blipFill rotWithShape="1">
                    <a:blip r:embed="rId3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00100" cy="241300"/>
                    </a:xfrm>
                    <a:prstGeom prst="rect">
                      <a:avLst/>
                    </a:prstGeom>
                  </pic:spPr>
                </pic:pic>
              </a:graphicData>
            </a:graphic>
          </wp:inline>
        </w:drawing>
      </w:r>
      <w:r>
        <w:rPr>
          <w:sz w:val="28"/>
          <w:szCs w:val="28"/>
        </w:rPr>
        <w:t xml:space="preserve"> то можно утверждать, что построенная статистическая модель адекватно отражает фактическую основную тенденцию развития изучаемого социально-экономического явления.</w:t>
      </w:r>
    </w:p>
    <w:p w:rsidR="0000744B" w:rsidRDefault="009D6FFF">
      <w:pPr>
        <w:ind w:firstLine="720"/>
        <w:jc w:val="both"/>
        <w:rPr>
          <w:sz w:val="28"/>
          <w:szCs w:val="28"/>
        </w:rPr>
      </w:pPr>
      <w:r>
        <w:rPr>
          <w:sz w:val="28"/>
          <w:szCs w:val="28"/>
        </w:rPr>
        <w:t>Это дает основания количественно оценить перпективны развития исследуемого социально-экономического явления путем экстраполяции. Для этого дают интервальный прогноз количественной оценки уровня изучаемого социально-экономического явления в виде следующего доверительного интервала:</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both"/>
            </w:pPr>
            <w:r>
              <w:rPr>
                <w:noProof/>
                <w:position w:val="-12"/>
              </w:rPr>
              <w:drawing>
                <wp:inline distT="0" distB="0" distL="114300" distR="114300">
                  <wp:extent cx="2108200" cy="241300"/>
                  <wp:effectExtent l="0" t="0" r="0" b="0"/>
                  <wp:docPr id="15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Image"/>
                          <pic:cNvPicPr/>
                        </pic:nvPicPr>
                        <pic:blipFill rotWithShape="1">
                          <a:blip r:embed="rId3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08200" cy="241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19</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lastRenderedPageBreak/>
        <w:t>где</w:t>
      </w:r>
      <w:r>
        <w:rPr>
          <w:noProof/>
          <w:position w:val="-12"/>
          <w:sz w:val="28"/>
          <w:szCs w:val="28"/>
        </w:rPr>
        <w:drawing>
          <wp:inline distT="0" distB="0" distL="114300" distR="114300">
            <wp:extent cx="355600" cy="228600"/>
            <wp:effectExtent l="0" t="0" r="0" b="0"/>
            <wp:docPr id="15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
                    <pic:cNvPicPr/>
                  </pic:nvPicPr>
                  <pic:blipFill rotWithShape="1">
                    <a:blip r:embed="rId3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5600" cy="228600"/>
                    </a:xfrm>
                    <a:prstGeom prst="rect">
                      <a:avLst/>
                    </a:prstGeom>
                  </pic:spPr>
                </pic:pic>
              </a:graphicData>
            </a:graphic>
          </wp:inline>
        </w:drawing>
      </w:r>
      <w:r>
        <w:rPr>
          <w:sz w:val="28"/>
          <w:szCs w:val="28"/>
        </w:rPr>
        <w:t xml:space="preserve"> – уровень, определяемый основной тенденцией развития в момент или период времени </w:t>
      </w:r>
      <w:r>
        <w:rPr>
          <w:i/>
          <w:sz w:val="28"/>
          <w:szCs w:val="28"/>
          <w:lang w:val="en-US"/>
        </w:rPr>
        <w:t>t</w:t>
      </w:r>
      <w:r>
        <w:rPr>
          <w:sz w:val="28"/>
          <w:szCs w:val="28"/>
        </w:rPr>
        <w:t xml:space="preserve">; </w:t>
      </w:r>
      <w:r>
        <w:rPr>
          <w:noProof/>
          <w:position w:val="-12"/>
          <w:sz w:val="28"/>
          <w:szCs w:val="28"/>
        </w:rPr>
        <w:drawing>
          <wp:inline distT="0" distB="0" distL="114300" distR="114300">
            <wp:extent cx="165100" cy="241300"/>
            <wp:effectExtent l="0" t="0" r="0" b="0"/>
            <wp:docPr id="15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Image"/>
                    <pic:cNvPicPr/>
                  </pic:nvPicPr>
                  <pic:blipFill rotWithShape="1">
                    <a:blip r:embed="rId3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r>
        <w:rPr>
          <w:sz w:val="28"/>
          <w:szCs w:val="28"/>
        </w:rPr>
        <w:t xml:space="preserve"> – нормированное отклонение, которое устанавливается для принятого уровня значимости </w:t>
      </w:r>
      <w:r>
        <w:rPr>
          <w:noProof/>
          <w:position w:val="-6"/>
          <w:sz w:val="28"/>
          <w:szCs w:val="28"/>
        </w:rPr>
        <w:drawing>
          <wp:inline distT="0" distB="0" distL="114300" distR="114300">
            <wp:extent cx="165100" cy="152400"/>
            <wp:effectExtent l="0" t="0" r="0" b="0"/>
            <wp:docPr id="15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
                    <pic:cNvPicPr/>
                  </pic:nvPicPr>
                  <pic:blipFill rotWithShape="1">
                    <a:blip r:embed="rId3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52400"/>
                    </a:xfrm>
                    <a:prstGeom prst="rect">
                      <a:avLst/>
                    </a:prstGeom>
                  </pic:spPr>
                </pic:pic>
              </a:graphicData>
            </a:graphic>
          </wp:inline>
        </w:drawing>
      </w:r>
      <w:r>
        <w:rPr>
          <w:sz w:val="28"/>
          <w:szCs w:val="28"/>
        </w:rPr>
        <w:t xml:space="preserve"> и числа степеней свободы </w:t>
      </w:r>
      <w:r>
        <w:rPr>
          <w:noProof/>
          <w:position w:val="-6"/>
          <w:sz w:val="28"/>
          <w:szCs w:val="28"/>
        </w:rPr>
        <w:drawing>
          <wp:inline distT="0" distB="0" distL="114300" distR="114300">
            <wp:extent cx="622300" cy="190500"/>
            <wp:effectExtent l="0" t="0" r="0" b="0"/>
            <wp:docPr id="15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
                    <pic:cNvPicPr/>
                  </pic:nvPicPr>
                  <pic:blipFill rotWithShape="1">
                    <a:blip r:embed="rId3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22300" cy="190500"/>
                    </a:xfrm>
                    <a:prstGeom prst="rect">
                      <a:avLst/>
                    </a:prstGeom>
                  </pic:spPr>
                </pic:pic>
              </a:graphicData>
            </a:graphic>
          </wp:inline>
        </w:drawing>
      </w:r>
      <w:r>
        <w:rPr>
          <w:sz w:val="28"/>
          <w:szCs w:val="28"/>
        </w:rPr>
        <w:t xml:space="preserve"> (см. Приложение 2); </w:t>
      </w:r>
      <w:r>
        <w:rPr>
          <w:noProof/>
          <w:position w:val="-30"/>
          <w:sz w:val="28"/>
          <w:szCs w:val="28"/>
        </w:rPr>
        <w:drawing>
          <wp:inline distT="0" distB="0" distL="114300" distR="114300">
            <wp:extent cx="1587500" cy="545465"/>
            <wp:effectExtent l="0" t="0" r="0" b="0"/>
            <wp:docPr id="15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Image"/>
                    <pic:cNvPicPr/>
                  </pic:nvPicPr>
                  <pic:blipFill rotWithShape="1">
                    <a:blip r:embed="rId3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87500" cy="545465"/>
                    </a:xfrm>
                    <a:prstGeom prst="rect">
                      <a:avLst/>
                    </a:prstGeom>
                  </pic:spPr>
                </pic:pic>
              </a:graphicData>
            </a:graphic>
          </wp:inline>
        </w:drawing>
      </w:r>
      <w:r>
        <w:rPr>
          <w:sz w:val="28"/>
          <w:szCs w:val="28"/>
        </w:rPr>
        <w:t xml:space="preserve"> – остаточное среднеквадратическое отклонение.</w:t>
      </w:r>
    </w:p>
    <w:p w:rsidR="0000744B" w:rsidRDefault="009D6FFF">
      <w:pPr>
        <w:ind w:firstLine="720"/>
        <w:jc w:val="both"/>
        <w:rPr>
          <w:sz w:val="28"/>
          <w:szCs w:val="28"/>
        </w:rPr>
      </w:pPr>
      <w:r>
        <w:rPr>
          <w:sz w:val="28"/>
          <w:szCs w:val="28"/>
        </w:rPr>
        <w:t xml:space="preserve">В практической статистической работе при исследовании динамических рядов значительное внимание уделяется статистическому наблюдению за периодически повторяющимися колебаниями. В особенности это касается устойчивых отклонений от тренда, которые регулярно возобновляются в виде увеличения или уменьшения уровней исследуемого социально-экономического явления с интервалом в один год. Такие социально-экономические явления носят сезонный характер (продажи одежды, выращивание зерновых культур, потребление топлива и так далее). </w:t>
      </w:r>
    </w:p>
    <w:p w:rsidR="0000744B" w:rsidRDefault="009D6FFF">
      <w:pPr>
        <w:ind w:firstLine="720"/>
        <w:jc w:val="both"/>
        <w:rPr>
          <w:sz w:val="28"/>
          <w:szCs w:val="28"/>
        </w:rPr>
      </w:pPr>
      <w:r>
        <w:rPr>
          <w:sz w:val="28"/>
          <w:szCs w:val="28"/>
        </w:rPr>
        <w:t>Простейшим статистическим показатели степени сезонности изучаемого социально-экономического явления служит индекс сезонности, который с количественной стороны характеризует соотношение фактического и среднего уровня ряда динамики в конкретный момент или период времени или уровня, определяемого основной тенденцией развития исследуемого социально-экономического явления.</w:t>
      </w:r>
    </w:p>
    <w:p w:rsidR="0000744B" w:rsidRDefault="009D6FFF">
      <w:pPr>
        <w:ind w:firstLine="720"/>
        <w:jc w:val="both"/>
        <w:rPr>
          <w:sz w:val="28"/>
          <w:szCs w:val="28"/>
        </w:rPr>
      </w:pPr>
      <w:r>
        <w:rPr>
          <w:sz w:val="28"/>
          <w:szCs w:val="28"/>
        </w:rPr>
        <w:t>В тех случаях, когда наличие тренда количественно не установлено, то для каждого временного периода (например, месяца) в пределах одного года индекс сезонности определяется по следующей формуле</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749300" cy="254000"/>
                  <wp:effectExtent l="0" t="0" r="0" b="0"/>
                  <wp:docPr id="15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
                          <pic:cNvPicPr/>
                        </pic:nvPicPr>
                        <pic:blipFill rotWithShape="1">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540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20</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165100" cy="241300"/>
            <wp:effectExtent l="0" t="0" r="0" b="0"/>
            <wp:docPr id="15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Image"/>
                    <pic:cNvPicPr/>
                  </pic:nvPicPr>
                  <pic:blipFill rotWithShape="1">
                    <a:blip r:embed="rId3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r>
        <w:rPr>
          <w:sz w:val="28"/>
          <w:szCs w:val="28"/>
        </w:rPr>
        <w:t xml:space="preserve"> – фактический уровень изучаемого социально-экономического явления; </w:t>
      </w:r>
      <w:r>
        <w:rPr>
          <w:noProof/>
          <w:position w:val="-4"/>
          <w:sz w:val="28"/>
          <w:szCs w:val="28"/>
        </w:rPr>
        <w:drawing>
          <wp:inline distT="0" distB="0" distL="114300" distR="114300">
            <wp:extent cx="165100" cy="203200"/>
            <wp:effectExtent l="0" t="0" r="0" b="0"/>
            <wp:docPr id="15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
                    <pic:cNvPicPr/>
                  </pic:nvPicPr>
                  <pic:blipFill rotWithShape="1">
                    <a:blip r:embed="rId3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03200"/>
                    </a:xfrm>
                    <a:prstGeom prst="rect">
                      <a:avLst/>
                    </a:prstGeom>
                  </pic:spPr>
                </pic:pic>
              </a:graphicData>
            </a:graphic>
          </wp:inline>
        </w:drawing>
      </w:r>
      <w:r>
        <w:rPr>
          <w:sz w:val="28"/>
          <w:szCs w:val="28"/>
        </w:rPr>
        <w:t xml:space="preserve"> – средний уровень динамического ряда.</w:t>
      </w:r>
    </w:p>
    <w:p w:rsidR="0000744B" w:rsidRDefault="009D6FFF">
      <w:pPr>
        <w:ind w:firstLine="720"/>
        <w:jc w:val="both"/>
        <w:rPr>
          <w:sz w:val="28"/>
          <w:szCs w:val="28"/>
        </w:rPr>
      </w:pPr>
      <w:r>
        <w:rPr>
          <w:sz w:val="28"/>
          <w:szCs w:val="28"/>
        </w:rPr>
        <w:t>В тех случаях, когда наличие тренда установлено непосредственно в результате количественного анализа, для каждого временного периода (например, месяца) в пределах одного года индекс сезонности определяется по следующей формуле</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927099" cy="241300"/>
                  <wp:effectExtent l="0" t="0" r="0" b="0"/>
                  <wp:docPr id="153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Image"/>
                          <pic:cNvPicPr/>
                        </pic:nvPicPr>
                        <pic:blipFill rotWithShape="1">
                          <a:blip r:embed="rId3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27099" cy="241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21</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355600" cy="228600"/>
            <wp:effectExtent l="0" t="0" r="0" b="0"/>
            <wp:docPr id="153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
                    <pic:cNvPicPr/>
                  </pic:nvPicPr>
                  <pic:blipFill rotWithShape="1">
                    <a:blip r:embed="rId3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5600" cy="228600"/>
                    </a:xfrm>
                    <a:prstGeom prst="rect">
                      <a:avLst/>
                    </a:prstGeom>
                  </pic:spPr>
                </pic:pic>
              </a:graphicData>
            </a:graphic>
          </wp:inline>
        </w:drawing>
      </w:r>
      <w:r>
        <w:rPr>
          <w:sz w:val="28"/>
          <w:szCs w:val="28"/>
        </w:rPr>
        <w:t xml:space="preserve"> – уровень, определяемый по уравнению тренда.</w:t>
      </w:r>
    </w:p>
    <w:p w:rsidR="0000744B" w:rsidRDefault="009D6FFF">
      <w:pPr>
        <w:ind w:firstLine="720"/>
        <w:jc w:val="both"/>
        <w:rPr>
          <w:sz w:val="28"/>
          <w:szCs w:val="28"/>
        </w:rPr>
      </w:pPr>
      <w:r>
        <w:rPr>
          <w:sz w:val="28"/>
          <w:szCs w:val="28"/>
        </w:rPr>
        <w:t>При наличии статистических данных за несколько лет возможно выявление и определение количественно оценки достаточно устойчивых сезонных колебаний. Тогда для одних и тех временных периодов (например, месяцев) относящихся к различным годам определяется обобщающий индекс сезонности по следующей формуле</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498600" cy="469900"/>
                  <wp:effectExtent l="0" t="0" r="0" b="0"/>
                  <wp:docPr id="153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Image"/>
                          <pic:cNvPicPr/>
                        </pic:nvPicPr>
                        <pic:blipFill rotWithShape="1">
                          <a:blip r:embed="rId3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98600" cy="4699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22</w:t>
            </w:r>
            <w:r w:rsidR="009345DC">
              <w:rPr>
                <w:sz w:val="28"/>
                <w:szCs w:val="28"/>
              </w:rPr>
              <w:fldChar w:fldCharType="end"/>
            </w:r>
            <w:r>
              <w:rPr>
                <w:sz w:val="28"/>
                <w:szCs w:val="28"/>
              </w:rPr>
              <w:t>)</w:t>
            </w:r>
          </w:p>
        </w:tc>
      </w:tr>
    </w:tbl>
    <w:p w:rsidR="0000744B" w:rsidRDefault="009D6FFF">
      <w:pPr>
        <w:jc w:val="both"/>
        <w:rPr>
          <w:sz w:val="28"/>
          <w:szCs w:val="28"/>
          <w:lang w:val="en-US"/>
        </w:rPr>
      </w:pPr>
      <w:r>
        <w:rPr>
          <w:sz w:val="28"/>
          <w:szCs w:val="28"/>
        </w:rPr>
        <w:t xml:space="preserve">где </w:t>
      </w:r>
      <w:r>
        <w:rPr>
          <w:noProof/>
          <w:position w:val="-4"/>
          <w:sz w:val="28"/>
          <w:szCs w:val="28"/>
        </w:rPr>
        <w:drawing>
          <wp:inline distT="0" distB="0" distL="114300" distR="114300">
            <wp:extent cx="152400" cy="177164"/>
            <wp:effectExtent l="0" t="0" r="0" b="0"/>
            <wp:docPr id="15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
                    <pic:cNvPicPr/>
                  </pic:nvPicPr>
                  <pic:blipFill rotWithShape="1">
                    <a:blip r:embed="rId3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177164"/>
                    </a:xfrm>
                    <a:prstGeom prst="rect">
                      <a:avLst/>
                    </a:prstGeom>
                  </pic:spPr>
                </pic:pic>
              </a:graphicData>
            </a:graphic>
          </wp:inline>
        </w:drawing>
      </w:r>
      <w:r>
        <w:rPr>
          <w:sz w:val="28"/>
          <w:szCs w:val="28"/>
        </w:rPr>
        <w:t xml:space="preserve"> – общее число лет.</w:t>
      </w:r>
    </w:p>
    <w:p w:rsidR="0000744B" w:rsidRDefault="009D6FFF">
      <w:pPr>
        <w:jc w:val="both"/>
        <w:rPr>
          <w:sz w:val="28"/>
          <w:szCs w:val="28"/>
        </w:rPr>
      </w:pPr>
      <w:r>
        <w:rPr>
          <w:sz w:val="28"/>
          <w:szCs w:val="28"/>
        </w:rPr>
        <w:tab/>
        <w:t xml:space="preserve">Более детально уровень сезонность позволяет количественно оценить математический аппарат гармонического анализа. Для этого стоится </w:t>
      </w:r>
      <w:r>
        <w:rPr>
          <w:sz w:val="28"/>
          <w:szCs w:val="28"/>
        </w:rPr>
        <w:lastRenderedPageBreak/>
        <w:t>статистическая модель изучаемого ряда динамики как последовательности упорядоченных в хронологическом порядке колебательных гармонических процессов. В соответствии с ней конкретный уровень исследуемого ряда динамики описывается следующим количественным выражением</w:t>
      </w:r>
    </w:p>
    <w:tbl>
      <w:tblPr>
        <w:tblW w:w="9828" w:type="dxa"/>
        <w:tblLook w:val="04A0"/>
      </w:tblPr>
      <w:tblGrid>
        <w:gridCol w:w="1008"/>
        <w:gridCol w:w="7560"/>
        <w:gridCol w:w="1260"/>
      </w:tblGrid>
      <w:tr w:rsidR="0000744B">
        <w:tc>
          <w:tcPr>
            <w:tcW w:w="1008" w:type="dxa"/>
          </w:tcPr>
          <w:p w:rsidR="0000744B" w:rsidRDefault="0000744B">
            <w:pPr>
              <w:jc w:val="both"/>
            </w:pPr>
          </w:p>
        </w:tc>
        <w:tc>
          <w:tcPr>
            <w:tcW w:w="7560" w:type="dxa"/>
          </w:tcPr>
          <w:p w:rsidR="0000744B" w:rsidRDefault="009D6FFF">
            <w:pPr>
              <w:jc w:val="center"/>
            </w:pPr>
            <w:r>
              <w:rPr>
                <w:noProof/>
              </w:rPr>
              <w:drawing>
                <wp:inline distT="0" distB="0" distL="114300" distR="114300">
                  <wp:extent cx="3365500" cy="520699"/>
                  <wp:effectExtent l="0" t="0" r="0" b="0"/>
                  <wp:docPr id="154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Image"/>
                          <pic:cNvPicPr/>
                        </pic:nvPicPr>
                        <pic:blipFill rotWithShape="1">
                          <a:blip r:embed="rId3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65500" cy="520699"/>
                          </a:xfrm>
                          <a:prstGeom prst="rect">
                            <a:avLst/>
                          </a:prstGeom>
                        </pic:spPr>
                      </pic:pic>
                    </a:graphicData>
                  </a:graphic>
                </wp:inline>
              </w:drawing>
            </w:r>
          </w:p>
        </w:tc>
        <w:tc>
          <w:tcPr>
            <w:tcW w:w="126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23</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t xml:space="preserve">где </w:t>
      </w:r>
      <w:r>
        <w:rPr>
          <w:noProof/>
          <w:position w:val="-10"/>
          <w:sz w:val="28"/>
          <w:szCs w:val="28"/>
        </w:rPr>
        <w:drawing>
          <wp:inline distT="0" distB="0" distL="114300" distR="114300">
            <wp:extent cx="939800" cy="215900"/>
            <wp:effectExtent l="0" t="0" r="0" b="0"/>
            <wp:docPr id="154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
                    <pic:cNvPicPr/>
                  </pic:nvPicPr>
                  <pic:blipFill rotWithShape="1">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39800" cy="215900"/>
                    </a:xfrm>
                    <a:prstGeom prst="rect">
                      <a:avLst/>
                    </a:prstGeom>
                  </pic:spPr>
                </pic:pic>
              </a:graphicData>
            </a:graphic>
          </wp:inline>
        </w:drawing>
      </w:r>
      <w:r>
        <w:rPr>
          <w:sz w:val="28"/>
          <w:szCs w:val="28"/>
        </w:rPr>
        <w:t>порядковый номер момента или периода времени;</w:t>
      </w:r>
      <w:r>
        <w:rPr>
          <w:noProof/>
          <w:position w:val="-12"/>
          <w:sz w:val="28"/>
          <w:szCs w:val="28"/>
        </w:rPr>
        <w:drawing>
          <wp:inline distT="0" distB="0" distL="114300" distR="114300">
            <wp:extent cx="584200" cy="241300"/>
            <wp:effectExtent l="0" t="0" r="0" b="0"/>
            <wp:docPr id="154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Image"/>
                    <pic:cNvPicPr/>
                  </pic:nvPicPr>
                  <pic:blipFill rotWithShape="1">
                    <a:blip r:embed="rId3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84200" cy="241300"/>
                    </a:xfrm>
                    <a:prstGeom prst="rect">
                      <a:avLst/>
                    </a:prstGeom>
                  </pic:spPr>
                </pic:pic>
              </a:graphicData>
            </a:graphic>
          </wp:inline>
        </w:drawing>
      </w:r>
      <w:r>
        <w:rPr>
          <w:sz w:val="28"/>
          <w:szCs w:val="28"/>
        </w:rPr>
        <w:t xml:space="preserve">параметры гармонического колебательного процесса с порядковым номером </w:t>
      </w:r>
      <w:r>
        <w:rPr>
          <w:i/>
          <w:sz w:val="28"/>
          <w:szCs w:val="28"/>
          <w:lang w:val="en-US"/>
        </w:rPr>
        <w:t>k</w:t>
      </w:r>
      <w:r>
        <w:rPr>
          <w:sz w:val="28"/>
          <w:szCs w:val="28"/>
        </w:rPr>
        <w:t>.</w:t>
      </w:r>
    </w:p>
    <w:p w:rsidR="0000744B" w:rsidRDefault="009D6FFF">
      <w:pPr>
        <w:ind w:firstLine="708"/>
        <w:jc w:val="both"/>
        <w:rPr>
          <w:sz w:val="28"/>
          <w:szCs w:val="28"/>
        </w:rPr>
      </w:pPr>
      <w:r>
        <w:rPr>
          <w:sz w:val="28"/>
          <w:szCs w:val="28"/>
        </w:rPr>
        <w:t>Количественные оценки параметров гармонического колебательного процесса определяются степенью размаха отклонений от тренда, а также смещением гармонических колебаний относительно начального периода или момента времени в ряду динамики.</w:t>
      </w:r>
    </w:p>
    <w:p w:rsidR="0000744B" w:rsidRDefault="009D6FFF">
      <w:pPr>
        <w:ind w:firstLine="720"/>
        <w:jc w:val="both"/>
        <w:rPr>
          <w:sz w:val="28"/>
          <w:szCs w:val="28"/>
        </w:rPr>
      </w:pPr>
      <w:r>
        <w:rPr>
          <w:sz w:val="28"/>
          <w:szCs w:val="28"/>
        </w:rPr>
        <w:t>Как правило, для практических статистических исследований наиболее важно выделить и количественно оценить параметры наиболее существенных гармонических колебательных процессов.</w:t>
      </w:r>
    </w:p>
    <w:p w:rsidR="0000744B" w:rsidRDefault="009D6FFF">
      <w:pPr>
        <w:ind w:firstLine="720"/>
        <w:jc w:val="both"/>
        <w:rPr>
          <w:sz w:val="28"/>
          <w:szCs w:val="28"/>
        </w:rPr>
      </w:pPr>
      <w:r>
        <w:rPr>
          <w:sz w:val="28"/>
          <w:szCs w:val="28"/>
        </w:rPr>
        <w:t>Эти параметры для каждого из гармонических колебательных процессов определяются по следующим формулам:</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739900" cy="495300"/>
                  <wp:effectExtent l="0" t="0" r="0" b="0"/>
                  <wp:docPr id="154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
                          <pic:cNvPicPr/>
                        </pic:nvPicPr>
                        <pic:blipFill rotWithShape="1">
                          <a:blip r:embed="rId3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39900" cy="495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24</w:t>
            </w:r>
            <w:r w:rsidR="009345DC">
              <w:rPr>
                <w:sz w:val="28"/>
                <w:szCs w:val="28"/>
              </w:rPr>
              <w:fldChar w:fldCharType="end"/>
            </w:r>
            <w:r>
              <w:rPr>
                <w:sz w:val="28"/>
                <w:szCs w:val="28"/>
              </w:rPr>
              <w:t>)</w:t>
            </w:r>
          </w:p>
        </w:tc>
      </w:tr>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676400" cy="495300"/>
                  <wp:effectExtent l="0" t="0" r="0" b="0"/>
                  <wp:docPr id="154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Image"/>
                          <pic:cNvPicPr/>
                        </pic:nvPicPr>
                        <pic:blipFill rotWithShape="1">
                          <a:blip r:embed="rId3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76400" cy="495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25</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В практической статистической работе при исследовании динамических рядов важно не только получить количественные оценки исследуемого статистического показателя, но и установить степень влияния на него объективных факторов.</w:t>
      </w:r>
    </w:p>
    <w:p w:rsidR="0000744B" w:rsidRDefault="009D6FFF">
      <w:pPr>
        <w:ind w:firstLine="720"/>
        <w:jc w:val="both"/>
        <w:rPr>
          <w:sz w:val="28"/>
          <w:szCs w:val="28"/>
        </w:rPr>
      </w:pPr>
      <w:bookmarkStart w:id="76" w:name="_Toc271026088"/>
      <w:r>
        <w:rPr>
          <w:sz w:val="28"/>
          <w:szCs w:val="28"/>
        </w:rPr>
        <w:t xml:space="preserve">Поэтому такие числовые расчеты должны предваряться проведением содержательного анализа с целью выявления фактором, тесно связанных с </w:t>
      </w:r>
      <w:bookmarkEnd w:id="76"/>
      <w:r>
        <w:rPr>
          <w:sz w:val="28"/>
          <w:szCs w:val="28"/>
        </w:rPr>
        <w:t>исследуемым статистическим показателем.</w:t>
      </w:r>
    </w:p>
    <w:p w:rsidR="0000744B" w:rsidRDefault="009D6FFF">
      <w:pPr>
        <w:ind w:firstLine="720"/>
        <w:jc w:val="both"/>
        <w:rPr>
          <w:sz w:val="28"/>
          <w:szCs w:val="28"/>
        </w:rPr>
      </w:pPr>
      <w:r>
        <w:rPr>
          <w:sz w:val="28"/>
          <w:szCs w:val="28"/>
        </w:rPr>
        <w:t xml:space="preserve">Наличие взаимосвязанных рядов динамики объясняется существованием зависимости числовых значений отдельных статистических показателей. Например, ряд динамики производственных затрат связан с динамическим рядом себестоимости продукции и так далее. </w:t>
      </w:r>
    </w:p>
    <w:p w:rsidR="0000744B" w:rsidRDefault="009D6FFF">
      <w:pPr>
        <w:ind w:firstLine="720"/>
        <w:jc w:val="both"/>
        <w:rPr>
          <w:sz w:val="28"/>
          <w:szCs w:val="28"/>
        </w:rPr>
      </w:pPr>
      <w:r>
        <w:rPr>
          <w:sz w:val="28"/>
          <w:szCs w:val="28"/>
        </w:rPr>
        <w:t>Количественная характеристика взаимосвязанных рядов динамики заключается в том, что за основу принимаются уровни одного и того же периода или момента времени и определяются индексы опережения (отставания) в развитии одного социально-экономического явления по сравнению с другим.</w:t>
      </w:r>
    </w:p>
    <w:p w:rsidR="0000744B" w:rsidRDefault="009D6FFF">
      <w:pPr>
        <w:ind w:firstLine="720"/>
        <w:jc w:val="both"/>
        <w:rPr>
          <w:sz w:val="28"/>
          <w:szCs w:val="28"/>
        </w:rPr>
      </w:pPr>
      <w:r>
        <w:rPr>
          <w:sz w:val="28"/>
          <w:szCs w:val="28"/>
        </w:rPr>
        <w:t xml:space="preserve">Для этого путем деления сопоставляют цепных индексы или темпы динамики социально-экономических разных явлений. Например, если производственные затраты на предприятии увеличилась на 10%, а средняя себестоимость продукции – на 2,5%, то рост производственных затрат опережает рост средней себестоимости продукции по индексу динамики на </w:t>
      </w:r>
      <w:r>
        <w:rPr>
          <w:sz w:val="28"/>
          <w:szCs w:val="28"/>
        </w:rPr>
        <w:lastRenderedPageBreak/>
        <w:t>1,1/1,025 – 1 = 1,073 или 7,3%, а по темпу динамики в 0,10/0,025 – 1 = 3 раза. Индекс отставания роста средней себестоимости продукции от производственных затрат будет обратной величиной.</w:t>
      </w:r>
    </w:p>
    <w:p w:rsidR="0000744B" w:rsidRDefault="009D6FFF">
      <w:pPr>
        <w:ind w:firstLine="720"/>
        <w:jc w:val="both"/>
        <w:rPr>
          <w:sz w:val="28"/>
          <w:szCs w:val="28"/>
        </w:rPr>
      </w:pPr>
      <w:r>
        <w:rPr>
          <w:sz w:val="28"/>
          <w:szCs w:val="28"/>
        </w:rPr>
        <w:t>При этом в некоторых ситуациях сходство основной тенденции развития объясняется не взаимосвязью, а наличием объективной зависимости числового значения каждого последующего уровня ряда динамики от предыдущего, что объясняется инертностью некоторых социально-экономических процессов. Такое явление получило название автокорреляцией</w:t>
      </w:r>
    </w:p>
    <w:p w:rsidR="0000744B" w:rsidRDefault="009D6FFF">
      <w:pPr>
        <w:ind w:firstLine="720"/>
        <w:jc w:val="both"/>
        <w:rPr>
          <w:sz w:val="28"/>
          <w:szCs w:val="28"/>
        </w:rPr>
      </w:pPr>
      <w:r>
        <w:rPr>
          <w:sz w:val="28"/>
          <w:szCs w:val="28"/>
        </w:rPr>
        <w:t xml:space="preserve">Поэтому для объективной количественной оценки взаимосвязи, необходимо предварительно исключить автокорреляцию из динамического ряда. </w:t>
      </w:r>
    </w:p>
    <w:p w:rsidR="0000744B" w:rsidRDefault="009D6FFF">
      <w:pPr>
        <w:ind w:firstLine="720"/>
        <w:jc w:val="both"/>
        <w:rPr>
          <w:sz w:val="28"/>
          <w:szCs w:val="28"/>
        </w:rPr>
      </w:pPr>
      <w:r>
        <w:rPr>
          <w:sz w:val="28"/>
          <w:szCs w:val="28"/>
        </w:rPr>
        <w:t xml:space="preserve">Для этого сначала для каждого из взаимосвязанных рядов динамики </w:t>
      </w:r>
      <w:r>
        <w:rPr>
          <w:i/>
          <w:sz w:val="28"/>
          <w:szCs w:val="28"/>
        </w:rPr>
        <w:t xml:space="preserve">X </w:t>
      </w:r>
      <w:r>
        <w:rPr>
          <w:sz w:val="28"/>
          <w:szCs w:val="28"/>
        </w:rPr>
        <w:t xml:space="preserve">и </w:t>
      </w:r>
      <w:r>
        <w:rPr>
          <w:i/>
          <w:sz w:val="28"/>
          <w:szCs w:val="28"/>
        </w:rPr>
        <w:t xml:space="preserve">Y </w:t>
      </w:r>
      <w:r>
        <w:rPr>
          <w:sz w:val="28"/>
          <w:szCs w:val="28"/>
        </w:rPr>
        <w:t>строится уравнение тренда следующего вида:</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952499" cy="266699"/>
                  <wp:effectExtent l="0" t="0" r="0" b="0"/>
                  <wp:docPr id="154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
                          <pic:cNvPicPr/>
                        </pic:nvPicPr>
                        <pic:blipFill rotWithShape="1">
                          <a:blip r:embed="rId3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499" cy="266699"/>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26</w:t>
            </w:r>
            <w:r w:rsidR="009345DC">
              <w:rPr>
                <w:sz w:val="28"/>
                <w:szCs w:val="28"/>
              </w:rPr>
              <w:fldChar w:fldCharType="end"/>
            </w:r>
            <w:r>
              <w:rPr>
                <w:sz w:val="28"/>
                <w:szCs w:val="28"/>
              </w:rPr>
              <w:t>)</w:t>
            </w:r>
          </w:p>
        </w:tc>
      </w:tr>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850900" cy="266699"/>
                  <wp:effectExtent l="0" t="0" r="0" b="0"/>
                  <wp:docPr id="154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Image"/>
                          <pic:cNvPicPr/>
                        </pic:nvPicPr>
                        <pic:blipFill rotWithShape="1">
                          <a:blip r:embed="rId3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50900" cy="266699"/>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27</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Затем строят новые ряды динамики, полученные из отклонений фактических уровней от основной тенденции развития:</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939800" cy="266699"/>
                  <wp:effectExtent l="0" t="0" r="0" b="0"/>
                  <wp:docPr id="154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
                          <pic:cNvPicPr/>
                        </pic:nvPicPr>
                        <pic:blipFill rotWithShape="1">
                          <a:blip r:embed="rId3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39800" cy="266699"/>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28</w:t>
            </w:r>
            <w:r w:rsidR="009345DC">
              <w:rPr>
                <w:sz w:val="28"/>
                <w:szCs w:val="28"/>
              </w:rPr>
              <w:fldChar w:fldCharType="end"/>
            </w:r>
            <w:r>
              <w:rPr>
                <w:sz w:val="28"/>
                <w:szCs w:val="28"/>
              </w:rPr>
              <w:t>)</w:t>
            </w:r>
          </w:p>
        </w:tc>
      </w:tr>
      <w:tr w:rsidR="0000744B">
        <w:tc>
          <w:tcPr>
            <w:tcW w:w="3473" w:type="dxa"/>
          </w:tcPr>
          <w:p w:rsidR="0000744B" w:rsidRDefault="0000744B">
            <w:pPr>
              <w:jc w:val="both"/>
            </w:pPr>
          </w:p>
        </w:tc>
        <w:tc>
          <w:tcPr>
            <w:tcW w:w="4365" w:type="dxa"/>
          </w:tcPr>
          <w:p w:rsidR="0000744B" w:rsidRDefault="009D6FFF">
            <w:pPr>
              <w:jc w:val="center"/>
            </w:pPr>
            <w:r>
              <w:rPr>
                <w:noProof/>
                <w:position w:val="-12"/>
              </w:rPr>
              <w:drawing>
                <wp:inline distT="0" distB="0" distL="114300" distR="114300">
                  <wp:extent cx="800100" cy="266699"/>
                  <wp:effectExtent l="0" t="0" r="0" b="0"/>
                  <wp:docPr id="154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Image"/>
                          <pic:cNvPicPr/>
                        </pic:nvPicPr>
                        <pic:blipFill rotWithShape="1">
                          <a:blip r:embed="rId3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00100" cy="266699"/>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29</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После этого полученные ряды динамики проверяют на наличие автокорреляции при помощи критерия Дарбина и Уотсона. Он определяется по следующей формуле</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524000" cy="558800"/>
                  <wp:effectExtent l="0" t="0" r="0" b="0"/>
                  <wp:docPr id="154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
                          <pic:cNvPicPr/>
                        </pic:nvPicPr>
                        <pic:blipFill rotWithShape="1">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0" cy="5588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30</w:t>
            </w:r>
            <w:r w:rsidR="009345DC">
              <w:rPr>
                <w:sz w:val="28"/>
                <w:szCs w:val="28"/>
              </w:rPr>
              <w:fldChar w:fldCharType="end"/>
            </w:r>
            <w:r>
              <w:rPr>
                <w:sz w:val="28"/>
                <w:szCs w:val="28"/>
              </w:rPr>
              <w:t>)</w:t>
            </w:r>
          </w:p>
        </w:tc>
      </w:tr>
    </w:tbl>
    <w:p w:rsidR="0000744B" w:rsidRDefault="009D6FFF">
      <w:pPr>
        <w:ind w:firstLine="708"/>
        <w:jc w:val="both"/>
        <w:rPr>
          <w:sz w:val="28"/>
          <w:szCs w:val="28"/>
        </w:rPr>
      </w:pPr>
      <w:r>
        <w:rPr>
          <w:sz w:val="28"/>
          <w:szCs w:val="28"/>
        </w:rPr>
        <w:t xml:space="preserve">Числовые значения критерия колеблются в интервале от 0 до 4: если он равен 0, то имеется полная положительная автокорреляция, если он равен 2, то автокорреляция отсутствует; если он равен 4, то имеется полная отрицательная автокорреляция. </w:t>
      </w:r>
    </w:p>
    <w:p w:rsidR="0000744B" w:rsidRDefault="009D6FFF">
      <w:pPr>
        <w:ind w:firstLine="708"/>
        <w:jc w:val="both"/>
        <w:rPr>
          <w:sz w:val="28"/>
          <w:szCs w:val="28"/>
        </w:rPr>
      </w:pPr>
      <w:r>
        <w:rPr>
          <w:sz w:val="28"/>
          <w:szCs w:val="28"/>
        </w:rPr>
        <w:t>В случае, когда числовое значение критерия приблизительно равно 2, такой ряд динамики можно оставить без изменения. В случае существенного количественного отклонения от 2 для ряда динамики строят уравнение взаимосвязи следующего вида:</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position w:val="-12"/>
              </w:rPr>
              <w:drawing>
                <wp:inline distT="0" distB="0" distL="114300" distR="114300">
                  <wp:extent cx="1117600" cy="241300"/>
                  <wp:effectExtent l="0" t="0" r="0" b="0"/>
                  <wp:docPr id="155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Image"/>
                          <pic:cNvPicPr/>
                        </pic:nvPicPr>
                        <pic:blipFill rotWithShape="1">
                          <a:blip r:embed="rId3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17600" cy="241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31</w:t>
            </w:r>
            <w:r w:rsidR="009345DC">
              <w:rPr>
                <w:sz w:val="28"/>
                <w:szCs w:val="28"/>
              </w:rPr>
              <w:fldChar w:fldCharType="end"/>
            </w:r>
            <w:r>
              <w:rPr>
                <w:sz w:val="28"/>
                <w:szCs w:val="28"/>
              </w:rPr>
              <w:t>)</w:t>
            </w:r>
          </w:p>
        </w:tc>
      </w:tr>
      <w:tr w:rsidR="0000744B">
        <w:tc>
          <w:tcPr>
            <w:tcW w:w="3473" w:type="dxa"/>
          </w:tcPr>
          <w:p w:rsidR="0000744B" w:rsidRDefault="0000744B">
            <w:pPr>
              <w:jc w:val="both"/>
            </w:pPr>
          </w:p>
        </w:tc>
        <w:tc>
          <w:tcPr>
            <w:tcW w:w="4365" w:type="dxa"/>
          </w:tcPr>
          <w:p w:rsidR="0000744B" w:rsidRDefault="009D6FFF">
            <w:pPr>
              <w:jc w:val="center"/>
            </w:pPr>
            <w:r>
              <w:rPr>
                <w:noProof/>
                <w:position w:val="-12"/>
              </w:rPr>
              <w:drawing>
                <wp:inline distT="0" distB="0" distL="114300" distR="114300">
                  <wp:extent cx="1104900" cy="241300"/>
                  <wp:effectExtent l="0" t="0" r="0" b="0"/>
                  <wp:docPr id="155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
                          <pic:cNvPicPr/>
                        </pic:nvPicPr>
                        <pic:blipFill rotWithShape="1">
                          <a:blip r:embed="rId3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04900" cy="241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(6.</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32</w:t>
            </w:r>
            <w:r w:rsidR="009345DC">
              <w:rPr>
                <w:sz w:val="28"/>
                <w:szCs w:val="28"/>
              </w:rPr>
              <w:fldChar w:fldCharType="end"/>
            </w:r>
            <w:r>
              <w:rPr>
                <w:sz w:val="28"/>
                <w:szCs w:val="28"/>
              </w:rPr>
              <w:t>)</w:t>
            </w:r>
          </w:p>
        </w:tc>
      </w:tr>
    </w:tbl>
    <w:p w:rsidR="0000744B" w:rsidRDefault="009D6FFF">
      <w:pPr>
        <w:ind w:firstLine="708"/>
        <w:jc w:val="both"/>
        <w:rPr>
          <w:sz w:val="28"/>
          <w:szCs w:val="28"/>
        </w:rPr>
      </w:pPr>
      <w:r>
        <w:rPr>
          <w:sz w:val="28"/>
          <w:szCs w:val="28"/>
        </w:rPr>
        <w:t>Затем определяются новые отклонения в виде рядов динамики, в которых автокорреляция отсутствует, что позволяет перейти к количественному анализу их взаимосвязи.</w:t>
      </w:r>
    </w:p>
    <w:p w:rsidR="0000744B" w:rsidRDefault="0000744B">
      <w:pPr>
        <w:ind w:firstLine="708"/>
        <w:jc w:val="both"/>
        <w:rPr>
          <w:sz w:val="28"/>
          <w:szCs w:val="28"/>
        </w:rPr>
      </w:pPr>
    </w:p>
    <w:p w:rsidR="0000744B" w:rsidRDefault="009D6FFF">
      <w:pPr>
        <w:pStyle w:val="2"/>
        <w:jc w:val="center"/>
      </w:pPr>
      <w:bookmarkStart w:id="77" w:name="_Toc450143496"/>
      <w:r>
        <w:lastRenderedPageBreak/>
        <w:t>6.2 Методические указания по решению типовых практических заданий</w:t>
      </w:r>
      <w:bookmarkEnd w:id="77"/>
    </w:p>
    <w:p w:rsidR="0000744B" w:rsidRDefault="009D6FFF">
      <w:pPr>
        <w:ind w:firstLine="720"/>
        <w:jc w:val="both"/>
        <w:rPr>
          <w:sz w:val="28"/>
          <w:szCs w:val="28"/>
        </w:rPr>
      </w:pPr>
      <w:r>
        <w:rPr>
          <w:sz w:val="28"/>
          <w:szCs w:val="28"/>
        </w:rPr>
        <w:t>1. Приведем ряды динамики к сопоставимому виду по следующим статистическим данным:</w:t>
      </w:r>
    </w:p>
    <w:p w:rsidR="0000744B" w:rsidRDefault="0000744B">
      <w:pPr>
        <w:ind w:firstLine="720"/>
        <w:jc w:val="both"/>
        <w:rPr>
          <w:sz w:val="28"/>
          <w:szCs w:val="28"/>
        </w:rPr>
      </w:pPr>
    </w:p>
    <w:p w:rsidR="0000744B" w:rsidRDefault="0000744B">
      <w:pPr>
        <w:ind w:firstLine="72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882"/>
        <w:gridCol w:w="883"/>
        <w:gridCol w:w="883"/>
        <w:gridCol w:w="883"/>
        <w:gridCol w:w="883"/>
        <w:gridCol w:w="883"/>
        <w:gridCol w:w="883"/>
      </w:tblGrid>
      <w:tr w:rsidR="0000744B">
        <w:trPr>
          <w:jc w:val="center"/>
        </w:trPr>
        <w:tc>
          <w:tcPr>
            <w:tcW w:w="2751" w:type="dxa"/>
            <w:shd w:val="clear" w:color="auto" w:fill="auto"/>
          </w:tcPr>
          <w:p w:rsidR="0000744B" w:rsidRDefault="009D6FFF">
            <w:pPr>
              <w:jc w:val="center"/>
            </w:pPr>
            <w:r>
              <w:t>Наименование</w:t>
            </w:r>
          </w:p>
        </w:tc>
        <w:tc>
          <w:tcPr>
            <w:tcW w:w="716" w:type="dxa"/>
            <w:shd w:val="clear" w:color="auto" w:fill="auto"/>
          </w:tcPr>
          <w:p w:rsidR="0000744B" w:rsidRDefault="009D6FFF">
            <w:pPr>
              <w:jc w:val="center"/>
            </w:pPr>
            <w:r>
              <w:t>2008</w:t>
            </w:r>
          </w:p>
        </w:tc>
        <w:tc>
          <w:tcPr>
            <w:tcW w:w="716" w:type="dxa"/>
            <w:shd w:val="clear" w:color="auto" w:fill="auto"/>
          </w:tcPr>
          <w:p w:rsidR="0000744B" w:rsidRDefault="009D6FFF">
            <w:pPr>
              <w:jc w:val="center"/>
            </w:pPr>
            <w:r>
              <w:t>2009</w:t>
            </w:r>
          </w:p>
        </w:tc>
        <w:tc>
          <w:tcPr>
            <w:tcW w:w="716" w:type="dxa"/>
            <w:shd w:val="clear" w:color="auto" w:fill="auto"/>
          </w:tcPr>
          <w:p w:rsidR="0000744B" w:rsidRDefault="009D6FFF">
            <w:pPr>
              <w:jc w:val="center"/>
            </w:pPr>
            <w:r>
              <w:t>2010</w:t>
            </w:r>
          </w:p>
        </w:tc>
        <w:tc>
          <w:tcPr>
            <w:tcW w:w="716" w:type="dxa"/>
            <w:shd w:val="clear" w:color="auto" w:fill="auto"/>
          </w:tcPr>
          <w:p w:rsidR="0000744B" w:rsidRDefault="009D6FFF">
            <w:pPr>
              <w:jc w:val="center"/>
            </w:pPr>
            <w:r>
              <w:t>2011</w:t>
            </w:r>
          </w:p>
        </w:tc>
        <w:tc>
          <w:tcPr>
            <w:tcW w:w="716" w:type="dxa"/>
            <w:shd w:val="clear" w:color="auto" w:fill="auto"/>
          </w:tcPr>
          <w:p w:rsidR="0000744B" w:rsidRDefault="009D6FFF">
            <w:pPr>
              <w:jc w:val="center"/>
            </w:pPr>
            <w:r>
              <w:t>2012</w:t>
            </w:r>
          </w:p>
        </w:tc>
        <w:tc>
          <w:tcPr>
            <w:tcW w:w="716" w:type="dxa"/>
            <w:shd w:val="clear" w:color="auto" w:fill="auto"/>
          </w:tcPr>
          <w:p w:rsidR="0000744B" w:rsidRDefault="009D6FFF">
            <w:pPr>
              <w:jc w:val="center"/>
            </w:pPr>
            <w:r>
              <w:t>2013</w:t>
            </w:r>
          </w:p>
        </w:tc>
        <w:tc>
          <w:tcPr>
            <w:tcW w:w="716" w:type="dxa"/>
            <w:shd w:val="clear" w:color="auto" w:fill="auto"/>
          </w:tcPr>
          <w:p w:rsidR="0000744B" w:rsidRDefault="009D6FFF">
            <w:pPr>
              <w:jc w:val="center"/>
            </w:pPr>
            <w:r>
              <w:t>2014</w:t>
            </w:r>
          </w:p>
        </w:tc>
      </w:tr>
      <w:tr w:rsidR="0000744B">
        <w:trPr>
          <w:jc w:val="center"/>
        </w:trPr>
        <w:tc>
          <w:tcPr>
            <w:tcW w:w="2751" w:type="dxa"/>
            <w:shd w:val="clear" w:color="auto" w:fill="auto"/>
          </w:tcPr>
          <w:p w:rsidR="0000744B" w:rsidRDefault="009D6FFF">
            <w:pPr>
              <w:jc w:val="center"/>
            </w:pPr>
            <w:r>
              <w:t>ВВП (в старых границах), млрд. долл.</w:t>
            </w:r>
          </w:p>
        </w:tc>
        <w:tc>
          <w:tcPr>
            <w:tcW w:w="716" w:type="dxa"/>
            <w:shd w:val="clear" w:color="auto" w:fill="auto"/>
          </w:tcPr>
          <w:p w:rsidR="0000744B" w:rsidRDefault="009D6FFF">
            <w:pPr>
              <w:jc w:val="center"/>
            </w:pPr>
            <w:r>
              <w:t>1690</w:t>
            </w:r>
          </w:p>
        </w:tc>
        <w:tc>
          <w:tcPr>
            <w:tcW w:w="716" w:type="dxa"/>
            <w:shd w:val="clear" w:color="auto" w:fill="auto"/>
          </w:tcPr>
          <w:p w:rsidR="0000744B" w:rsidRDefault="009D6FFF">
            <w:pPr>
              <w:jc w:val="center"/>
            </w:pPr>
            <w:r>
              <w:t>1780</w:t>
            </w:r>
          </w:p>
        </w:tc>
        <w:tc>
          <w:tcPr>
            <w:tcW w:w="716" w:type="dxa"/>
            <w:shd w:val="clear" w:color="auto" w:fill="auto"/>
          </w:tcPr>
          <w:p w:rsidR="0000744B" w:rsidRDefault="009D6FFF">
            <w:pPr>
              <w:jc w:val="center"/>
            </w:pPr>
            <w:r>
              <w:t>1616</w:t>
            </w:r>
          </w:p>
        </w:tc>
        <w:tc>
          <w:tcPr>
            <w:tcW w:w="716" w:type="dxa"/>
            <w:shd w:val="clear" w:color="auto" w:fill="auto"/>
          </w:tcPr>
          <w:p w:rsidR="0000744B" w:rsidRDefault="0000744B">
            <w:pPr>
              <w:jc w:val="center"/>
            </w:pPr>
          </w:p>
        </w:tc>
        <w:tc>
          <w:tcPr>
            <w:tcW w:w="716" w:type="dxa"/>
            <w:shd w:val="clear" w:color="auto" w:fill="auto"/>
          </w:tcPr>
          <w:p w:rsidR="0000744B" w:rsidRDefault="0000744B">
            <w:pPr>
              <w:jc w:val="center"/>
            </w:pPr>
          </w:p>
        </w:tc>
        <w:tc>
          <w:tcPr>
            <w:tcW w:w="716" w:type="dxa"/>
            <w:shd w:val="clear" w:color="auto" w:fill="auto"/>
          </w:tcPr>
          <w:p w:rsidR="0000744B" w:rsidRDefault="0000744B">
            <w:pPr>
              <w:jc w:val="center"/>
            </w:pPr>
          </w:p>
        </w:tc>
        <w:tc>
          <w:tcPr>
            <w:tcW w:w="716" w:type="dxa"/>
            <w:shd w:val="clear" w:color="auto" w:fill="auto"/>
          </w:tcPr>
          <w:p w:rsidR="0000744B" w:rsidRDefault="0000744B">
            <w:pPr>
              <w:jc w:val="center"/>
            </w:pPr>
          </w:p>
        </w:tc>
      </w:tr>
      <w:tr w:rsidR="0000744B">
        <w:trPr>
          <w:jc w:val="center"/>
        </w:trPr>
        <w:tc>
          <w:tcPr>
            <w:tcW w:w="2751" w:type="dxa"/>
            <w:shd w:val="clear" w:color="auto" w:fill="auto"/>
          </w:tcPr>
          <w:p w:rsidR="0000744B" w:rsidRDefault="009D6FFF">
            <w:pPr>
              <w:jc w:val="center"/>
            </w:pPr>
            <w:r>
              <w:t>ВВП (в новых границах), млрд. долл.</w:t>
            </w:r>
          </w:p>
        </w:tc>
        <w:tc>
          <w:tcPr>
            <w:tcW w:w="716" w:type="dxa"/>
            <w:shd w:val="clear" w:color="auto" w:fill="auto"/>
          </w:tcPr>
          <w:p w:rsidR="0000744B" w:rsidRDefault="0000744B">
            <w:pPr>
              <w:jc w:val="center"/>
            </w:pPr>
          </w:p>
        </w:tc>
        <w:tc>
          <w:tcPr>
            <w:tcW w:w="716" w:type="dxa"/>
            <w:shd w:val="clear" w:color="auto" w:fill="auto"/>
          </w:tcPr>
          <w:p w:rsidR="0000744B" w:rsidRDefault="0000744B">
            <w:pPr>
              <w:jc w:val="center"/>
            </w:pPr>
          </w:p>
        </w:tc>
        <w:tc>
          <w:tcPr>
            <w:tcW w:w="716" w:type="dxa"/>
            <w:shd w:val="clear" w:color="auto" w:fill="auto"/>
          </w:tcPr>
          <w:p w:rsidR="0000744B" w:rsidRDefault="009D6FFF">
            <w:pPr>
              <w:jc w:val="center"/>
            </w:pPr>
            <w:r>
              <w:t>1980</w:t>
            </w:r>
          </w:p>
        </w:tc>
        <w:tc>
          <w:tcPr>
            <w:tcW w:w="716" w:type="dxa"/>
            <w:shd w:val="clear" w:color="auto" w:fill="auto"/>
          </w:tcPr>
          <w:p w:rsidR="0000744B" w:rsidRDefault="009D6FFF">
            <w:pPr>
              <w:jc w:val="center"/>
            </w:pPr>
            <w:r>
              <w:t>2050</w:t>
            </w:r>
          </w:p>
        </w:tc>
        <w:tc>
          <w:tcPr>
            <w:tcW w:w="716" w:type="dxa"/>
            <w:shd w:val="clear" w:color="auto" w:fill="auto"/>
          </w:tcPr>
          <w:p w:rsidR="0000744B" w:rsidRDefault="009D6FFF">
            <w:pPr>
              <w:jc w:val="center"/>
            </w:pPr>
            <w:r>
              <w:t>2069</w:t>
            </w:r>
          </w:p>
        </w:tc>
        <w:tc>
          <w:tcPr>
            <w:tcW w:w="716" w:type="dxa"/>
            <w:shd w:val="clear" w:color="auto" w:fill="auto"/>
          </w:tcPr>
          <w:p w:rsidR="0000744B" w:rsidRDefault="009D6FFF">
            <w:pPr>
              <w:jc w:val="center"/>
            </w:pPr>
            <w:r>
              <w:t>2102</w:t>
            </w:r>
          </w:p>
        </w:tc>
        <w:tc>
          <w:tcPr>
            <w:tcW w:w="716" w:type="dxa"/>
            <w:shd w:val="clear" w:color="auto" w:fill="auto"/>
          </w:tcPr>
          <w:p w:rsidR="0000744B" w:rsidRDefault="009D6FFF">
            <w:pPr>
              <w:jc w:val="center"/>
            </w:pPr>
            <w:r>
              <w:t>2133</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При использовании абсолютного способа определим коэффициент пересчета в новые границы Ксн = 1980 / 1616 = 1,225 или коэффициент пересчета в старые границы </w:t>
      </w:r>
      <w:r>
        <w:rPr>
          <w:i/>
          <w:sz w:val="28"/>
          <w:szCs w:val="28"/>
        </w:rPr>
        <w:t>К</w:t>
      </w:r>
      <w:r>
        <w:rPr>
          <w:sz w:val="28"/>
          <w:szCs w:val="28"/>
          <w:vertAlign w:val="subscript"/>
        </w:rPr>
        <w:t xml:space="preserve">нс </w:t>
      </w:r>
      <w:r>
        <w:rPr>
          <w:sz w:val="28"/>
          <w:szCs w:val="28"/>
        </w:rPr>
        <w:t xml:space="preserve">= 1616/1980 = 0,816. Уровни в старых границах определим путем умножения уровней в новых границах на </w:t>
      </w:r>
      <w:r>
        <w:rPr>
          <w:i/>
          <w:sz w:val="28"/>
          <w:szCs w:val="28"/>
        </w:rPr>
        <w:t>К</w:t>
      </w:r>
      <w:r>
        <w:rPr>
          <w:sz w:val="28"/>
          <w:szCs w:val="28"/>
          <w:vertAlign w:val="subscript"/>
        </w:rPr>
        <w:t>нс</w:t>
      </w:r>
      <w:r>
        <w:rPr>
          <w:sz w:val="28"/>
          <w:szCs w:val="28"/>
        </w:rPr>
        <w:t xml:space="preserve">, т.е. </w:t>
      </w:r>
      <w:r>
        <w:rPr>
          <w:i/>
          <w:sz w:val="28"/>
          <w:szCs w:val="28"/>
          <w:lang w:val="en-US"/>
        </w:rPr>
        <w:t>Y</w:t>
      </w:r>
      <w:r>
        <w:rPr>
          <w:sz w:val="28"/>
          <w:szCs w:val="28"/>
        </w:rPr>
        <w:t>=</w:t>
      </w:r>
      <w:r>
        <w:rPr>
          <w:i/>
          <w:sz w:val="28"/>
          <w:szCs w:val="28"/>
          <w:lang w:val="en-US"/>
        </w:rPr>
        <w:t>Y</w:t>
      </w:r>
      <w:r>
        <w:rPr>
          <w:sz w:val="28"/>
          <w:szCs w:val="28"/>
        </w:rPr>
        <w:t>′</w:t>
      </w:r>
      <w:r>
        <w:rPr>
          <w:i/>
          <w:sz w:val="28"/>
          <w:szCs w:val="28"/>
        </w:rPr>
        <w:t>∙К</w:t>
      </w:r>
      <w:r>
        <w:rPr>
          <w:sz w:val="28"/>
          <w:szCs w:val="28"/>
          <w:vertAlign w:val="subscript"/>
        </w:rPr>
        <w:t>нс</w:t>
      </w:r>
      <w:r>
        <w:rPr>
          <w:sz w:val="28"/>
          <w:szCs w:val="28"/>
        </w:rPr>
        <w:t xml:space="preserve">, а уровни в новых границах определим путем умножения уровней в старых границах на </w:t>
      </w:r>
      <w:r>
        <w:rPr>
          <w:i/>
          <w:sz w:val="28"/>
          <w:szCs w:val="28"/>
        </w:rPr>
        <w:t>К</w:t>
      </w:r>
      <w:r>
        <w:rPr>
          <w:sz w:val="28"/>
          <w:szCs w:val="28"/>
          <w:vertAlign w:val="subscript"/>
        </w:rPr>
        <w:t>сн</w:t>
      </w:r>
      <w:r>
        <w:rPr>
          <w:sz w:val="28"/>
          <w:szCs w:val="28"/>
        </w:rPr>
        <w:t xml:space="preserve">, т.е. </w:t>
      </w:r>
      <w:r>
        <w:rPr>
          <w:i/>
          <w:sz w:val="28"/>
          <w:szCs w:val="28"/>
          <w:lang w:val="en-US"/>
        </w:rPr>
        <w:t>Y</w:t>
      </w:r>
      <w:r>
        <w:rPr>
          <w:sz w:val="28"/>
          <w:szCs w:val="28"/>
        </w:rPr>
        <w:t>′=</w:t>
      </w:r>
      <w:r>
        <w:rPr>
          <w:i/>
          <w:sz w:val="28"/>
          <w:szCs w:val="28"/>
          <w:lang w:val="en-US"/>
        </w:rPr>
        <w:t>Y</w:t>
      </w:r>
      <w:r>
        <w:rPr>
          <w:i/>
          <w:sz w:val="28"/>
          <w:szCs w:val="28"/>
        </w:rPr>
        <w:t>∙К</w:t>
      </w:r>
      <w:r>
        <w:rPr>
          <w:sz w:val="28"/>
          <w:szCs w:val="28"/>
          <w:vertAlign w:val="subscript"/>
        </w:rPr>
        <w:t>сн</w:t>
      </w:r>
      <w:r>
        <w:rPr>
          <w:sz w:val="28"/>
          <w:szCs w:val="28"/>
        </w:rPr>
        <w:t>.</w:t>
      </w:r>
    </w:p>
    <w:p w:rsidR="0000744B" w:rsidRDefault="009D6FFF">
      <w:pPr>
        <w:ind w:firstLine="720"/>
        <w:jc w:val="both"/>
        <w:rPr>
          <w:sz w:val="28"/>
          <w:szCs w:val="28"/>
          <w:vertAlign w:val="subscript"/>
        </w:rPr>
      </w:pPr>
      <w:r>
        <w:rPr>
          <w:sz w:val="28"/>
          <w:szCs w:val="28"/>
        </w:rPr>
        <w:t>При использовании относительного способа примем «переломный» период 2011 г. за 100% и определим процентные соотношения каждого уровня к уровню этого периода.</w:t>
      </w:r>
    </w:p>
    <w:p w:rsidR="0000744B" w:rsidRDefault="0000744B">
      <w:pPr>
        <w:ind w:firstLine="720"/>
        <w:jc w:val="both"/>
        <w:rPr>
          <w:sz w:val="20"/>
          <w:szCs w:val="20"/>
          <w:vertAlign w:val="subscri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8"/>
        <w:gridCol w:w="936"/>
        <w:gridCol w:w="936"/>
        <w:gridCol w:w="887"/>
        <w:gridCol w:w="936"/>
        <w:gridCol w:w="936"/>
        <w:gridCol w:w="936"/>
        <w:gridCol w:w="936"/>
      </w:tblGrid>
      <w:tr w:rsidR="0000744B">
        <w:trPr>
          <w:jc w:val="center"/>
        </w:trPr>
        <w:tc>
          <w:tcPr>
            <w:tcW w:w="2478" w:type="dxa"/>
            <w:shd w:val="clear" w:color="auto" w:fill="auto"/>
          </w:tcPr>
          <w:p w:rsidR="0000744B" w:rsidRDefault="009D6FFF">
            <w:pPr>
              <w:jc w:val="center"/>
            </w:pPr>
            <w:r>
              <w:t>Наименование</w:t>
            </w:r>
          </w:p>
        </w:tc>
        <w:tc>
          <w:tcPr>
            <w:tcW w:w="716" w:type="dxa"/>
            <w:shd w:val="clear" w:color="auto" w:fill="auto"/>
          </w:tcPr>
          <w:p w:rsidR="0000744B" w:rsidRDefault="009D6FFF">
            <w:pPr>
              <w:jc w:val="center"/>
            </w:pPr>
            <w:r>
              <w:t>2008</w:t>
            </w:r>
          </w:p>
        </w:tc>
        <w:tc>
          <w:tcPr>
            <w:tcW w:w="716" w:type="dxa"/>
            <w:shd w:val="clear" w:color="auto" w:fill="auto"/>
          </w:tcPr>
          <w:p w:rsidR="0000744B" w:rsidRDefault="009D6FFF">
            <w:pPr>
              <w:jc w:val="center"/>
            </w:pPr>
            <w:r>
              <w:t>2009</w:t>
            </w:r>
          </w:p>
        </w:tc>
        <w:tc>
          <w:tcPr>
            <w:tcW w:w="716" w:type="dxa"/>
            <w:shd w:val="clear" w:color="auto" w:fill="auto"/>
          </w:tcPr>
          <w:p w:rsidR="0000744B" w:rsidRDefault="009D6FFF">
            <w:pPr>
              <w:jc w:val="center"/>
            </w:pPr>
            <w:r>
              <w:t>2010</w:t>
            </w:r>
          </w:p>
        </w:tc>
        <w:tc>
          <w:tcPr>
            <w:tcW w:w="716" w:type="dxa"/>
            <w:shd w:val="clear" w:color="auto" w:fill="auto"/>
          </w:tcPr>
          <w:p w:rsidR="0000744B" w:rsidRDefault="009D6FFF">
            <w:pPr>
              <w:jc w:val="center"/>
            </w:pPr>
            <w:r>
              <w:t>2011</w:t>
            </w:r>
          </w:p>
        </w:tc>
        <w:tc>
          <w:tcPr>
            <w:tcW w:w="716" w:type="dxa"/>
            <w:shd w:val="clear" w:color="auto" w:fill="auto"/>
          </w:tcPr>
          <w:p w:rsidR="0000744B" w:rsidRDefault="009D6FFF">
            <w:pPr>
              <w:jc w:val="center"/>
            </w:pPr>
            <w:r>
              <w:t>2012</w:t>
            </w:r>
          </w:p>
        </w:tc>
        <w:tc>
          <w:tcPr>
            <w:tcW w:w="716" w:type="dxa"/>
            <w:shd w:val="clear" w:color="auto" w:fill="auto"/>
          </w:tcPr>
          <w:p w:rsidR="0000744B" w:rsidRDefault="009D6FFF">
            <w:pPr>
              <w:jc w:val="center"/>
            </w:pPr>
            <w:r>
              <w:t>2013</w:t>
            </w:r>
          </w:p>
        </w:tc>
        <w:tc>
          <w:tcPr>
            <w:tcW w:w="716" w:type="dxa"/>
            <w:shd w:val="clear" w:color="auto" w:fill="auto"/>
          </w:tcPr>
          <w:p w:rsidR="0000744B" w:rsidRDefault="009D6FFF">
            <w:pPr>
              <w:jc w:val="center"/>
            </w:pPr>
            <w:r>
              <w:t>2014</w:t>
            </w:r>
          </w:p>
        </w:tc>
      </w:tr>
      <w:tr w:rsidR="0000744B">
        <w:trPr>
          <w:jc w:val="center"/>
        </w:trPr>
        <w:tc>
          <w:tcPr>
            <w:tcW w:w="2478" w:type="dxa"/>
            <w:shd w:val="clear" w:color="auto" w:fill="auto"/>
          </w:tcPr>
          <w:p w:rsidR="0000744B" w:rsidRDefault="009D6FFF">
            <w:pPr>
              <w:jc w:val="center"/>
            </w:pPr>
            <w:r>
              <w:t>ВВП (в старых границах), млрд. долл.</w:t>
            </w:r>
          </w:p>
        </w:tc>
        <w:tc>
          <w:tcPr>
            <w:tcW w:w="716" w:type="dxa"/>
            <w:shd w:val="clear" w:color="auto" w:fill="auto"/>
          </w:tcPr>
          <w:p w:rsidR="0000744B" w:rsidRDefault="009D6FFF">
            <w:pPr>
              <w:jc w:val="center"/>
            </w:pPr>
            <w:r>
              <w:t>1690</w:t>
            </w:r>
          </w:p>
        </w:tc>
        <w:tc>
          <w:tcPr>
            <w:tcW w:w="716" w:type="dxa"/>
            <w:shd w:val="clear" w:color="auto" w:fill="auto"/>
          </w:tcPr>
          <w:p w:rsidR="0000744B" w:rsidRDefault="009D6FFF">
            <w:pPr>
              <w:jc w:val="center"/>
            </w:pPr>
            <w:r>
              <w:t>1780</w:t>
            </w:r>
          </w:p>
        </w:tc>
        <w:tc>
          <w:tcPr>
            <w:tcW w:w="716" w:type="dxa"/>
            <w:shd w:val="clear" w:color="auto" w:fill="auto"/>
          </w:tcPr>
          <w:p w:rsidR="0000744B" w:rsidRDefault="009D6FFF">
            <w:pPr>
              <w:jc w:val="center"/>
            </w:pPr>
            <w:r>
              <w:t>1616</w:t>
            </w:r>
          </w:p>
        </w:tc>
        <w:tc>
          <w:tcPr>
            <w:tcW w:w="716" w:type="dxa"/>
            <w:shd w:val="clear" w:color="auto" w:fill="auto"/>
          </w:tcPr>
          <w:p w:rsidR="0000744B" w:rsidRDefault="009D6FFF">
            <w:pPr>
              <w:jc w:val="center"/>
            </w:pPr>
            <w:r>
              <w:t>1673</w:t>
            </w:r>
          </w:p>
        </w:tc>
        <w:tc>
          <w:tcPr>
            <w:tcW w:w="716" w:type="dxa"/>
            <w:shd w:val="clear" w:color="auto" w:fill="auto"/>
          </w:tcPr>
          <w:p w:rsidR="0000744B" w:rsidRDefault="009D6FFF">
            <w:pPr>
              <w:jc w:val="center"/>
            </w:pPr>
            <w:r>
              <w:t>1689</w:t>
            </w:r>
          </w:p>
        </w:tc>
        <w:tc>
          <w:tcPr>
            <w:tcW w:w="716" w:type="dxa"/>
            <w:shd w:val="clear" w:color="auto" w:fill="auto"/>
          </w:tcPr>
          <w:p w:rsidR="0000744B" w:rsidRDefault="009D6FFF">
            <w:pPr>
              <w:jc w:val="center"/>
            </w:pPr>
            <w:r>
              <w:t>1716</w:t>
            </w:r>
          </w:p>
        </w:tc>
        <w:tc>
          <w:tcPr>
            <w:tcW w:w="716" w:type="dxa"/>
            <w:shd w:val="clear" w:color="auto" w:fill="auto"/>
          </w:tcPr>
          <w:p w:rsidR="0000744B" w:rsidRDefault="009D6FFF">
            <w:pPr>
              <w:jc w:val="center"/>
            </w:pPr>
            <w:r>
              <w:t>1741</w:t>
            </w:r>
          </w:p>
        </w:tc>
      </w:tr>
      <w:tr w:rsidR="0000744B">
        <w:trPr>
          <w:jc w:val="center"/>
        </w:trPr>
        <w:tc>
          <w:tcPr>
            <w:tcW w:w="2478" w:type="dxa"/>
            <w:shd w:val="clear" w:color="auto" w:fill="auto"/>
          </w:tcPr>
          <w:p w:rsidR="0000744B" w:rsidRDefault="009D6FFF">
            <w:pPr>
              <w:jc w:val="center"/>
            </w:pPr>
            <w:r>
              <w:t>ВВП (в новых границах), млрд. долл.</w:t>
            </w:r>
          </w:p>
        </w:tc>
        <w:tc>
          <w:tcPr>
            <w:tcW w:w="716" w:type="dxa"/>
            <w:shd w:val="clear" w:color="auto" w:fill="auto"/>
          </w:tcPr>
          <w:p w:rsidR="0000744B" w:rsidRDefault="009D6FFF">
            <w:pPr>
              <w:jc w:val="center"/>
              <w:rPr>
                <w:lang w:val="en-US"/>
              </w:rPr>
            </w:pPr>
            <w:r>
              <w:rPr>
                <w:lang w:val="en-US"/>
              </w:rPr>
              <w:t>2071</w:t>
            </w:r>
          </w:p>
        </w:tc>
        <w:tc>
          <w:tcPr>
            <w:tcW w:w="716" w:type="dxa"/>
            <w:shd w:val="clear" w:color="auto" w:fill="auto"/>
          </w:tcPr>
          <w:p w:rsidR="0000744B" w:rsidRDefault="009D6FFF">
            <w:pPr>
              <w:jc w:val="center"/>
              <w:rPr>
                <w:lang w:val="en-US"/>
              </w:rPr>
            </w:pPr>
            <w:r>
              <w:rPr>
                <w:lang w:val="en-US"/>
              </w:rPr>
              <w:t>2181</w:t>
            </w:r>
          </w:p>
        </w:tc>
        <w:tc>
          <w:tcPr>
            <w:tcW w:w="716" w:type="dxa"/>
            <w:shd w:val="clear" w:color="auto" w:fill="auto"/>
          </w:tcPr>
          <w:p w:rsidR="0000744B" w:rsidRDefault="009D6FFF">
            <w:pPr>
              <w:jc w:val="center"/>
            </w:pPr>
            <w:r>
              <w:t>1980</w:t>
            </w:r>
          </w:p>
        </w:tc>
        <w:tc>
          <w:tcPr>
            <w:tcW w:w="716" w:type="dxa"/>
            <w:shd w:val="clear" w:color="auto" w:fill="auto"/>
          </w:tcPr>
          <w:p w:rsidR="0000744B" w:rsidRDefault="009D6FFF">
            <w:pPr>
              <w:jc w:val="center"/>
            </w:pPr>
            <w:r>
              <w:t>2050</w:t>
            </w:r>
          </w:p>
        </w:tc>
        <w:tc>
          <w:tcPr>
            <w:tcW w:w="716" w:type="dxa"/>
            <w:shd w:val="clear" w:color="auto" w:fill="auto"/>
          </w:tcPr>
          <w:p w:rsidR="0000744B" w:rsidRDefault="009D6FFF">
            <w:pPr>
              <w:jc w:val="center"/>
            </w:pPr>
            <w:r>
              <w:t>2069</w:t>
            </w:r>
          </w:p>
        </w:tc>
        <w:tc>
          <w:tcPr>
            <w:tcW w:w="716" w:type="dxa"/>
            <w:shd w:val="clear" w:color="auto" w:fill="auto"/>
          </w:tcPr>
          <w:p w:rsidR="0000744B" w:rsidRDefault="009D6FFF">
            <w:pPr>
              <w:jc w:val="center"/>
            </w:pPr>
            <w:r>
              <w:t>2102</w:t>
            </w:r>
          </w:p>
        </w:tc>
        <w:tc>
          <w:tcPr>
            <w:tcW w:w="716" w:type="dxa"/>
            <w:shd w:val="clear" w:color="auto" w:fill="auto"/>
          </w:tcPr>
          <w:p w:rsidR="0000744B" w:rsidRDefault="009D6FFF">
            <w:pPr>
              <w:jc w:val="center"/>
            </w:pPr>
            <w:r>
              <w:t>2133</w:t>
            </w:r>
          </w:p>
        </w:tc>
      </w:tr>
      <w:tr w:rsidR="0000744B">
        <w:trPr>
          <w:jc w:val="center"/>
        </w:trPr>
        <w:tc>
          <w:tcPr>
            <w:tcW w:w="2478" w:type="dxa"/>
            <w:shd w:val="clear" w:color="auto" w:fill="auto"/>
          </w:tcPr>
          <w:p w:rsidR="0000744B" w:rsidRDefault="009D6FFF">
            <w:pPr>
              <w:jc w:val="center"/>
            </w:pPr>
            <w:r>
              <w:t>ВВП, в процентах к уровню 2011 г.</w:t>
            </w:r>
          </w:p>
        </w:tc>
        <w:tc>
          <w:tcPr>
            <w:tcW w:w="716" w:type="dxa"/>
            <w:shd w:val="clear" w:color="auto" w:fill="auto"/>
          </w:tcPr>
          <w:p w:rsidR="0000744B" w:rsidRDefault="009D6FFF">
            <w:pPr>
              <w:jc w:val="center"/>
            </w:pPr>
            <w:r>
              <w:t>101,0</w:t>
            </w:r>
          </w:p>
        </w:tc>
        <w:tc>
          <w:tcPr>
            <w:tcW w:w="716" w:type="dxa"/>
            <w:shd w:val="clear" w:color="auto" w:fill="auto"/>
          </w:tcPr>
          <w:p w:rsidR="0000744B" w:rsidRDefault="009D6FFF">
            <w:pPr>
              <w:jc w:val="center"/>
            </w:pPr>
            <w:r>
              <w:t>106,4</w:t>
            </w:r>
          </w:p>
        </w:tc>
        <w:tc>
          <w:tcPr>
            <w:tcW w:w="716" w:type="dxa"/>
            <w:shd w:val="clear" w:color="auto" w:fill="auto"/>
          </w:tcPr>
          <w:p w:rsidR="0000744B" w:rsidRDefault="009D6FFF">
            <w:pPr>
              <w:jc w:val="center"/>
            </w:pPr>
            <w:r>
              <w:t>96,6</w:t>
            </w:r>
          </w:p>
        </w:tc>
        <w:tc>
          <w:tcPr>
            <w:tcW w:w="716" w:type="dxa"/>
            <w:shd w:val="clear" w:color="auto" w:fill="auto"/>
          </w:tcPr>
          <w:p w:rsidR="0000744B" w:rsidRDefault="009D6FFF">
            <w:pPr>
              <w:jc w:val="center"/>
            </w:pPr>
            <w:r>
              <w:t>100,0</w:t>
            </w:r>
          </w:p>
        </w:tc>
        <w:tc>
          <w:tcPr>
            <w:tcW w:w="716" w:type="dxa"/>
            <w:shd w:val="clear" w:color="auto" w:fill="auto"/>
          </w:tcPr>
          <w:p w:rsidR="0000744B" w:rsidRDefault="009D6FFF">
            <w:pPr>
              <w:jc w:val="center"/>
            </w:pPr>
            <w:r>
              <w:t>100,9</w:t>
            </w:r>
          </w:p>
        </w:tc>
        <w:tc>
          <w:tcPr>
            <w:tcW w:w="716" w:type="dxa"/>
            <w:shd w:val="clear" w:color="auto" w:fill="auto"/>
          </w:tcPr>
          <w:p w:rsidR="0000744B" w:rsidRDefault="009D6FFF">
            <w:pPr>
              <w:jc w:val="center"/>
            </w:pPr>
            <w:r>
              <w:t>102,5</w:t>
            </w:r>
          </w:p>
        </w:tc>
        <w:tc>
          <w:tcPr>
            <w:tcW w:w="716" w:type="dxa"/>
            <w:shd w:val="clear" w:color="auto" w:fill="auto"/>
          </w:tcPr>
          <w:p w:rsidR="0000744B" w:rsidRDefault="009D6FFF">
            <w:pPr>
              <w:jc w:val="center"/>
            </w:pPr>
            <w:r>
              <w:t>104,0</w:t>
            </w:r>
          </w:p>
        </w:tc>
      </w:tr>
    </w:tbl>
    <w:p w:rsidR="0000744B" w:rsidRDefault="0000744B">
      <w:pPr>
        <w:ind w:firstLine="720"/>
        <w:jc w:val="both"/>
        <w:rPr>
          <w:sz w:val="28"/>
          <w:szCs w:val="28"/>
        </w:rPr>
      </w:pPr>
    </w:p>
    <w:p w:rsidR="0000744B" w:rsidRDefault="0000744B">
      <w:pPr>
        <w:ind w:firstLine="720"/>
        <w:jc w:val="both"/>
        <w:rPr>
          <w:sz w:val="28"/>
          <w:szCs w:val="28"/>
        </w:rPr>
      </w:pPr>
    </w:p>
    <w:p w:rsidR="0000744B" w:rsidRDefault="009D6FFF">
      <w:pPr>
        <w:ind w:firstLine="720"/>
        <w:jc w:val="both"/>
        <w:rPr>
          <w:sz w:val="28"/>
          <w:szCs w:val="28"/>
        </w:rPr>
      </w:pPr>
      <w:r>
        <w:rPr>
          <w:sz w:val="28"/>
          <w:szCs w:val="28"/>
        </w:rPr>
        <w:t>2. По следующим статистическим данным о среднемесячном курсе доллара по отношению к рублю, р./долл. определим абсолютные, относительные и средние показатели ряда динамики цепным и базисным способами, а также произведем непосредственное выделение тренда методом аналитического выравнивания.</w:t>
      </w:r>
    </w:p>
    <w:p w:rsidR="0000744B" w:rsidRDefault="0000744B">
      <w:pPr>
        <w:ind w:firstLine="72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951"/>
        <w:gridCol w:w="951"/>
        <w:gridCol w:w="951"/>
        <w:gridCol w:w="952"/>
        <w:gridCol w:w="952"/>
        <w:gridCol w:w="952"/>
        <w:gridCol w:w="952"/>
        <w:gridCol w:w="952"/>
        <w:gridCol w:w="953"/>
      </w:tblGrid>
      <w:tr w:rsidR="0000744B">
        <w:trPr>
          <w:trHeight w:val="851"/>
        </w:trPr>
        <w:tc>
          <w:tcPr>
            <w:tcW w:w="957" w:type="dxa"/>
            <w:shd w:val="clear" w:color="auto" w:fill="auto"/>
            <w:vAlign w:val="center"/>
          </w:tcPr>
          <w:p w:rsidR="0000744B" w:rsidRDefault="009D6FFF">
            <w:pPr>
              <w:jc w:val="center"/>
            </w:pPr>
            <w:r>
              <w:t>Годы</w:t>
            </w:r>
          </w:p>
        </w:tc>
        <w:tc>
          <w:tcPr>
            <w:tcW w:w="957" w:type="dxa"/>
            <w:shd w:val="clear" w:color="auto" w:fill="auto"/>
            <w:vAlign w:val="center"/>
          </w:tcPr>
          <w:p w:rsidR="0000744B" w:rsidRDefault="009D6FFF">
            <w:pPr>
              <w:jc w:val="center"/>
            </w:pPr>
            <w:r>
              <w:t>2006</w:t>
            </w:r>
          </w:p>
        </w:tc>
        <w:tc>
          <w:tcPr>
            <w:tcW w:w="957" w:type="dxa"/>
            <w:shd w:val="clear" w:color="auto" w:fill="auto"/>
            <w:vAlign w:val="center"/>
          </w:tcPr>
          <w:p w:rsidR="0000744B" w:rsidRDefault="009D6FFF">
            <w:pPr>
              <w:jc w:val="center"/>
            </w:pPr>
            <w:r>
              <w:t>2007</w:t>
            </w:r>
          </w:p>
        </w:tc>
        <w:tc>
          <w:tcPr>
            <w:tcW w:w="957" w:type="dxa"/>
            <w:shd w:val="clear" w:color="auto" w:fill="auto"/>
            <w:vAlign w:val="center"/>
          </w:tcPr>
          <w:p w:rsidR="0000744B" w:rsidRDefault="009D6FFF">
            <w:pPr>
              <w:jc w:val="center"/>
            </w:pPr>
            <w:r>
              <w:t>2008</w:t>
            </w:r>
          </w:p>
        </w:tc>
        <w:tc>
          <w:tcPr>
            <w:tcW w:w="957" w:type="dxa"/>
            <w:shd w:val="clear" w:color="auto" w:fill="auto"/>
            <w:vAlign w:val="center"/>
          </w:tcPr>
          <w:p w:rsidR="0000744B" w:rsidRDefault="009D6FFF">
            <w:pPr>
              <w:jc w:val="center"/>
            </w:pPr>
            <w:r>
              <w:t>2009</w:t>
            </w:r>
          </w:p>
        </w:tc>
        <w:tc>
          <w:tcPr>
            <w:tcW w:w="957" w:type="dxa"/>
            <w:shd w:val="clear" w:color="auto" w:fill="auto"/>
            <w:vAlign w:val="center"/>
          </w:tcPr>
          <w:p w:rsidR="0000744B" w:rsidRDefault="009D6FFF">
            <w:pPr>
              <w:jc w:val="center"/>
            </w:pPr>
            <w:r>
              <w:t>2010</w:t>
            </w:r>
          </w:p>
        </w:tc>
        <w:tc>
          <w:tcPr>
            <w:tcW w:w="957" w:type="dxa"/>
            <w:shd w:val="clear" w:color="auto" w:fill="auto"/>
            <w:vAlign w:val="center"/>
          </w:tcPr>
          <w:p w:rsidR="0000744B" w:rsidRDefault="009D6FFF">
            <w:pPr>
              <w:jc w:val="center"/>
            </w:pPr>
            <w:r>
              <w:t>2011</w:t>
            </w:r>
          </w:p>
        </w:tc>
        <w:tc>
          <w:tcPr>
            <w:tcW w:w="957" w:type="dxa"/>
            <w:shd w:val="clear" w:color="auto" w:fill="auto"/>
            <w:vAlign w:val="center"/>
          </w:tcPr>
          <w:p w:rsidR="0000744B" w:rsidRDefault="009D6FFF">
            <w:pPr>
              <w:jc w:val="center"/>
            </w:pPr>
            <w:r>
              <w:t>2012</w:t>
            </w:r>
          </w:p>
        </w:tc>
        <w:tc>
          <w:tcPr>
            <w:tcW w:w="957" w:type="dxa"/>
            <w:shd w:val="clear" w:color="auto" w:fill="auto"/>
            <w:vAlign w:val="center"/>
          </w:tcPr>
          <w:p w:rsidR="0000744B" w:rsidRDefault="009D6FFF">
            <w:pPr>
              <w:jc w:val="center"/>
            </w:pPr>
            <w:r>
              <w:t>2013</w:t>
            </w:r>
          </w:p>
        </w:tc>
        <w:tc>
          <w:tcPr>
            <w:tcW w:w="958" w:type="dxa"/>
            <w:shd w:val="clear" w:color="auto" w:fill="auto"/>
            <w:vAlign w:val="center"/>
          </w:tcPr>
          <w:p w:rsidR="0000744B" w:rsidRDefault="009D6FFF">
            <w:pPr>
              <w:jc w:val="center"/>
            </w:pPr>
            <w:r>
              <w:t>2014</w:t>
            </w:r>
          </w:p>
        </w:tc>
      </w:tr>
      <w:tr w:rsidR="0000744B">
        <w:tc>
          <w:tcPr>
            <w:tcW w:w="957" w:type="dxa"/>
            <w:shd w:val="clear" w:color="auto" w:fill="auto"/>
            <w:vAlign w:val="center"/>
          </w:tcPr>
          <w:p w:rsidR="0000744B" w:rsidRDefault="009D6FFF">
            <w:pPr>
              <w:jc w:val="center"/>
            </w:pPr>
            <w:r>
              <w:t>р./долл.</w:t>
            </w:r>
          </w:p>
        </w:tc>
        <w:tc>
          <w:tcPr>
            <w:tcW w:w="957" w:type="dxa"/>
            <w:shd w:val="clear" w:color="auto" w:fill="auto"/>
            <w:vAlign w:val="center"/>
          </w:tcPr>
          <w:p w:rsidR="0000744B" w:rsidRDefault="009D6FFF">
            <w:pPr>
              <w:jc w:val="center"/>
            </w:pPr>
            <w:r>
              <w:t>27,08</w:t>
            </w:r>
          </w:p>
        </w:tc>
        <w:tc>
          <w:tcPr>
            <w:tcW w:w="957" w:type="dxa"/>
            <w:shd w:val="clear" w:color="auto" w:fill="auto"/>
            <w:vAlign w:val="center"/>
          </w:tcPr>
          <w:p w:rsidR="0000744B" w:rsidRDefault="009D6FFF">
            <w:pPr>
              <w:jc w:val="center"/>
            </w:pPr>
            <w:r>
              <w:t>26,27</w:t>
            </w:r>
          </w:p>
        </w:tc>
        <w:tc>
          <w:tcPr>
            <w:tcW w:w="957" w:type="dxa"/>
            <w:shd w:val="clear" w:color="auto" w:fill="auto"/>
            <w:vAlign w:val="center"/>
          </w:tcPr>
          <w:p w:rsidR="0000744B" w:rsidRDefault="009D6FFF">
            <w:pPr>
              <w:jc w:val="center"/>
            </w:pPr>
            <w:r>
              <w:t>23,30</w:t>
            </w:r>
          </w:p>
        </w:tc>
        <w:tc>
          <w:tcPr>
            <w:tcW w:w="957" w:type="dxa"/>
            <w:shd w:val="clear" w:color="auto" w:fill="auto"/>
            <w:vAlign w:val="center"/>
          </w:tcPr>
          <w:p w:rsidR="0000744B" w:rsidRDefault="009D6FFF">
            <w:pPr>
              <w:jc w:val="center"/>
            </w:pPr>
            <w:r>
              <w:t>31,68</w:t>
            </w:r>
          </w:p>
        </w:tc>
        <w:tc>
          <w:tcPr>
            <w:tcW w:w="957" w:type="dxa"/>
            <w:shd w:val="clear" w:color="auto" w:fill="auto"/>
            <w:vAlign w:val="center"/>
          </w:tcPr>
          <w:p w:rsidR="0000744B" w:rsidRDefault="009D6FFF">
            <w:pPr>
              <w:jc w:val="center"/>
            </w:pPr>
            <w:r>
              <w:t>30,36</w:t>
            </w:r>
          </w:p>
        </w:tc>
        <w:tc>
          <w:tcPr>
            <w:tcW w:w="957" w:type="dxa"/>
            <w:shd w:val="clear" w:color="auto" w:fill="auto"/>
            <w:vAlign w:val="center"/>
          </w:tcPr>
          <w:p w:rsidR="0000744B" w:rsidRDefault="009D6FFF">
            <w:pPr>
              <w:jc w:val="center"/>
            </w:pPr>
            <w:r>
              <w:t>29,35</w:t>
            </w:r>
          </w:p>
        </w:tc>
        <w:tc>
          <w:tcPr>
            <w:tcW w:w="957" w:type="dxa"/>
            <w:shd w:val="clear" w:color="auto" w:fill="auto"/>
            <w:vAlign w:val="center"/>
          </w:tcPr>
          <w:p w:rsidR="0000744B" w:rsidRDefault="009D6FFF">
            <w:pPr>
              <w:jc w:val="center"/>
            </w:pPr>
            <w:r>
              <w:t>31,06</w:t>
            </w:r>
          </w:p>
        </w:tc>
        <w:tc>
          <w:tcPr>
            <w:tcW w:w="957" w:type="dxa"/>
            <w:shd w:val="clear" w:color="auto" w:fill="auto"/>
            <w:vAlign w:val="center"/>
          </w:tcPr>
          <w:p w:rsidR="0000744B" w:rsidRDefault="009D6FFF">
            <w:pPr>
              <w:jc w:val="center"/>
            </w:pPr>
            <w:r>
              <w:t>31,82</w:t>
            </w:r>
          </w:p>
        </w:tc>
        <w:tc>
          <w:tcPr>
            <w:tcW w:w="958" w:type="dxa"/>
            <w:shd w:val="clear" w:color="auto" w:fill="auto"/>
            <w:vAlign w:val="center"/>
          </w:tcPr>
          <w:p w:rsidR="0000744B" w:rsidRDefault="009D6FFF">
            <w:pPr>
              <w:jc w:val="center"/>
            </w:pPr>
            <w:r>
              <w:t>38,42</w:t>
            </w:r>
          </w:p>
        </w:tc>
      </w:tr>
    </w:tbl>
    <w:p w:rsidR="0000744B" w:rsidRDefault="0000744B">
      <w:pPr>
        <w:ind w:firstLine="720"/>
        <w:jc w:val="both"/>
        <w:rPr>
          <w:sz w:val="32"/>
          <w:szCs w:val="32"/>
        </w:rPr>
      </w:pPr>
    </w:p>
    <w:p w:rsidR="0000744B" w:rsidRDefault="009D6FFF">
      <w:pPr>
        <w:ind w:firstLine="720"/>
        <w:jc w:val="both"/>
        <w:rPr>
          <w:sz w:val="28"/>
          <w:szCs w:val="28"/>
        </w:rPr>
      </w:pPr>
      <w:r>
        <w:rPr>
          <w:sz w:val="28"/>
          <w:szCs w:val="28"/>
        </w:rPr>
        <w:t>2.1. По исходным данным заполним периоды и уровни ряда динамики в первом и втором столбце таблицы 6.2.</w:t>
      </w:r>
    </w:p>
    <w:p w:rsidR="0000744B" w:rsidRDefault="009D6FFF">
      <w:pPr>
        <w:ind w:firstLine="720"/>
        <w:jc w:val="both"/>
        <w:rPr>
          <w:sz w:val="28"/>
          <w:szCs w:val="28"/>
        </w:rPr>
      </w:pPr>
      <w:r>
        <w:rPr>
          <w:sz w:val="28"/>
          <w:szCs w:val="28"/>
        </w:rPr>
        <w:t xml:space="preserve">2.2. Определим абсолютные изменения уровней базисным способом в третьем столбце таблицы 6.2 по формуле (6.2): 26,27 – 27,08 = -0,81 </w:t>
      </w:r>
      <w:r>
        <w:rPr>
          <w:sz w:val="28"/>
          <w:szCs w:val="28"/>
        </w:rPr>
        <w:lastRenderedPageBreak/>
        <w:t>р./долл.</w:t>
      </w:r>
      <w:r>
        <w:rPr>
          <w:rFonts w:ascii="Arial Black" w:hAnsi="Arial Black"/>
          <w:b/>
          <w:color w:val="FF0000"/>
          <w:sz w:val="28"/>
          <w:szCs w:val="28"/>
        </w:rPr>
        <w:t>▼</w:t>
      </w:r>
      <w:r>
        <w:rPr>
          <w:sz w:val="28"/>
          <w:szCs w:val="28"/>
        </w:rPr>
        <w:t>; 23,30 – 27,08 = -3,78 р./долл.</w:t>
      </w:r>
      <w:r>
        <w:rPr>
          <w:rFonts w:ascii="Arial Black" w:hAnsi="Arial Black"/>
          <w:b/>
          <w:color w:val="FF0000"/>
          <w:sz w:val="28"/>
          <w:szCs w:val="28"/>
        </w:rPr>
        <w:t>▼</w:t>
      </w:r>
      <w:r>
        <w:rPr>
          <w:sz w:val="28"/>
          <w:szCs w:val="28"/>
        </w:rPr>
        <w:t>; 31,68 – 27,08 = 4,60 р./долл.</w:t>
      </w:r>
      <w:r>
        <w:rPr>
          <w:rFonts w:ascii="Arial Black" w:hAnsi="Arial Black"/>
          <w:color w:val="008000"/>
          <w:sz w:val="28"/>
          <w:szCs w:val="28"/>
        </w:rPr>
        <w:t>▲</w:t>
      </w:r>
      <w:r>
        <w:rPr>
          <w:sz w:val="28"/>
          <w:szCs w:val="28"/>
        </w:rPr>
        <w:t xml:space="preserve"> и так далее.</w:t>
      </w:r>
    </w:p>
    <w:p w:rsidR="0000744B" w:rsidRDefault="009D6FFF">
      <w:pPr>
        <w:ind w:firstLine="720"/>
        <w:jc w:val="both"/>
        <w:rPr>
          <w:sz w:val="28"/>
          <w:szCs w:val="28"/>
        </w:rPr>
      </w:pPr>
      <w:r>
        <w:rPr>
          <w:sz w:val="28"/>
          <w:szCs w:val="28"/>
        </w:rPr>
        <w:t>2.3. Определим абсолютные изменения уровней цепным способом в четвертом столбце таблицы 6.2 по формуле (6.3): 26,27 – 27,08 = -0,81 р./долл.</w:t>
      </w:r>
      <w:r>
        <w:rPr>
          <w:rFonts w:ascii="Arial Black" w:hAnsi="Arial Black"/>
          <w:b/>
          <w:color w:val="FF0000"/>
          <w:sz w:val="28"/>
          <w:szCs w:val="28"/>
        </w:rPr>
        <w:t>▼</w:t>
      </w:r>
      <w:r>
        <w:rPr>
          <w:sz w:val="28"/>
          <w:szCs w:val="28"/>
        </w:rPr>
        <w:t>; 23,30 – 26,27 = -2,97 р./долл.</w:t>
      </w:r>
      <w:r>
        <w:rPr>
          <w:rFonts w:ascii="Arial Black" w:hAnsi="Arial Black"/>
          <w:b/>
          <w:color w:val="FF0000"/>
          <w:sz w:val="28"/>
          <w:szCs w:val="28"/>
        </w:rPr>
        <w:t>▼</w:t>
      </w:r>
      <w:r>
        <w:rPr>
          <w:sz w:val="28"/>
          <w:szCs w:val="28"/>
        </w:rPr>
        <w:t>; 31,68 – 23,30 = 8,38 р./долл.</w:t>
      </w:r>
      <w:r>
        <w:rPr>
          <w:rFonts w:ascii="Arial Black" w:hAnsi="Arial Black"/>
          <w:color w:val="008000"/>
          <w:sz w:val="28"/>
          <w:szCs w:val="28"/>
        </w:rPr>
        <w:t xml:space="preserve"> ▲</w:t>
      </w:r>
      <w:r>
        <w:rPr>
          <w:sz w:val="28"/>
          <w:szCs w:val="28"/>
        </w:rPr>
        <w:t>.</w:t>
      </w:r>
    </w:p>
    <w:p w:rsidR="0000744B" w:rsidRDefault="009D6FFF">
      <w:pPr>
        <w:ind w:firstLine="720"/>
        <w:jc w:val="both"/>
        <w:rPr>
          <w:sz w:val="28"/>
          <w:szCs w:val="28"/>
        </w:rPr>
      </w:pPr>
      <w:r>
        <w:rPr>
          <w:sz w:val="28"/>
          <w:szCs w:val="28"/>
        </w:rPr>
        <w:t>2.4. Контроль по формуле (6.4): -0,81 + (-2,97) + 8,38 + (-1,32) + (-1,01) + 1,71 + 0,76 + 6,6 = 11,34.</w:t>
      </w:r>
    </w:p>
    <w:p w:rsidR="0000744B" w:rsidRDefault="009D6FFF">
      <w:pPr>
        <w:ind w:firstLine="720"/>
        <w:jc w:val="both"/>
        <w:rPr>
          <w:sz w:val="28"/>
          <w:szCs w:val="28"/>
        </w:rPr>
      </w:pPr>
      <w:r>
        <w:rPr>
          <w:sz w:val="28"/>
          <w:szCs w:val="28"/>
        </w:rPr>
        <w:t xml:space="preserve">2.5. Определим относительные изменения уровней и их темпы базисным способом в пятом и седьмом столбце таблицы 6.1 по формуле (6.5): 26,27 / 27,08 = 0,970 </w:t>
      </w:r>
      <w:r>
        <w:rPr>
          <w:b/>
          <w:color w:val="FF0000"/>
          <w:sz w:val="28"/>
          <w:szCs w:val="28"/>
        </w:rPr>
        <w:t>▼</w:t>
      </w:r>
      <w:r>
        <w:rPr>
          <w:sz w:val="28"/>
          <w:szCs w:val="28"/>
        </w:rPr>
        <w:t xml:space="preserve"> на 3%; 23,30 / 27,08 = 0,860</w:t>
      </w:r>
      <w:r>
        <w:rPr>
          <w:b/>
          <w:color w:val="FF0000"/>
          <w:sz w:val="28"/>
          <w:szCs w:val="28"/>
        </w:rPr>
        <w:t>▼</w:t>
      </w:r>
      <w:r>
        <w:rPr>
          <w:sz w:val="28"/>
          <w:szCs w:val="28"/>
        </w:rPr>
        <w:t xml:space="preserve"> на 14%; 31,68 / 27,08 = 1,170</w:t>
      </w:r>
      <w:r>
        <w:rPr>
          <w:color w:val="008000"/>
          <w:sz w:val="28"/>
          <w:szCs w:val="28"/>
        </w:rPr>
        <w:t>▲</w:t>
      </w:r>
      <w:r>
        <w:rPr>
          <w:sz w:val="28"/>
          <w:szCs w:val="28"/>
        </w:rPr>
        <w:t xml:space="preserve"> на 17% и так далее.</w:t>
      </w:r>
    </w:p>
    <w:p w:rsidR="0000744B" w:rsidRDefault="009D6FFF">
      <w:pPr>
        <w:ind w:firstLine="720"/>
        <w:jc w:val="both"/>
        <w:rPr>
          <w:sz w:val="28"/>
          <w:szCs w:val="28"/>
        </w:rPr>
      </w:pPr>
      <w:r>
        <w:rPr>
          <w:sz w:val="28"/>
          <w:szCs w:val="28"/>
        </w:rPr>
        <w:t xml:space="preserve">2.6. Определим относительные изменения уровней и их темпы цепным способом в шестом и восьмом столбце таблицы 6.1 по формуле (6.6): 26,27 / 27,08 = 0,970 </w:t>
      </w:r>
      <w:r>
        <w:rPr>
          <w:b/>
          <w:color w:val="FF0000"/>
          <w:sz w:val="28"/>
          <w:szCs w:val="28"/>
        </w:rPr>
        <w:t>▼</w:t>
      </w:r>
      <w:r>
        <w:rPr>
          <w:sz w:val="28"/>
          <w:szCs w:val="28"/>
        </w:rPr>
        <w:t xml:space="preserve"> на 3%; 23,30 / 26,27 = 0,887</w:t>
      </w:r>
      <w:r>
        <w:rPr>
          <w:b/>
          <w:color w:val="FF0000"/>
          <w:sz w:val="28"/>
          <w:szCs w:val="28"/>
        </w:rPr>
        <w:t>▼</w:t>
      </w:r>
      <w:r>
        <w:rPr>
          <w:sz w:val="28"/>
          <w:szCs w:val="28"/>
        </w:rPr>
        <w:t xml:space="preserve"> на 11,3%; 31,68 / 23,30 = 1,360 р./долл.</w:t>
      </w:r>
      <w:r>
        <w:rPr>
          <w:color w:val="008000"/>
          <w:sz w:val="28"/>
          <w:szCs w:val="28"/>
        </w:rPr>
        <w:t xml:space="preserve"> ▲ </w:t>
      </w:r>
      <w:r>
        <w:rPr>
          <w:sz w:val="28"/>
          <w:szCs w:val="28"/>
        </w:rPr>
        <w:t>на 36% и так далее.</w:t>
      </w:r>
    </w:p>
    <w:p w:rsidR="0000744B" w:rsidRDefault="009D6FFF">
      <w:pPr>
        <w:ind w:firstLine="720"/>
        <w:jc w:val="right"/>
        <w:rPr>
          <w:sz w:val="28"/>
          <w:szCs w:val="28"/>
        </w:rPr>
      </w:pPr>
      <w:r>
        <w:rPr>
          <w:sz w:val="28"/>
          <w:szCs w:val="28"/>
        </w:rPr>
        <w:t>Таблица 6.</w:t>
      </w:r>
      <w:r w:rsidR="009345DC">
        <w:rPr>
          <w:sz w:val="28"/>
          <w:szCs w:val="28"/>
        </w:rPr>
        <w:fldChar w:fldCharType="begin"/>
      </w:r>
      <w:r>
        <w:rPr>
          <w:sz w:val="28"/>
          <w:szCs w:val="28"/>
        </w:rPr>
        <w:instrText xml:space="preserve"> SEQ Таблица \</w:instrText>
      </w:r>
      <w:r>
        <w:rPr>
          <w:sz w:val="28"/>
          <w:szCs w:val="28"/>
          <w:lang w:val="en-US"/>
        </w:rPr>
        <w:instrText>s</w:instrText>
      </w:r>
      <w:r>
        <w:rPr>
          <w:sz w:val="28"/>
          <w:szCs w:val="28"/>
        </w:rPr>
        <w:instrText xml:space="preserve">1 \* ARABIC </w:instrText>
      </w:r>
      <w:r w:rsidR="009345DC">
        <w:rPr>
          <w:sz w:val="28"/>
          <w:szCs w:val="28"/>
        </w:rPr>
        <w:fldChar w:fldCharType="separate"/>
      </w:r>
      <w:r>
        <w:rPr>
          <w:noProof/>
          <w:sz w:val="28"/>
          <w:szCs w:val="28"/>
        </w:rPr>
        <w:t>1</w:t>
      </w:r>
      <w:r w:rsidR="009345DC">
        <w:rPr>
          <w:sz w:val="28"/>
          <w:szCs w:val="28"/>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
        <w:gridCol w:w="1217"/>
        <w:gridCol w:w="1217"/>
        <w:gridCol w:w="1216"/>
        <w:gridCol w:w="1216"/>
        <w:gridCol w:w="1216"/>
        <w:gridCol w:w="1015"/>
        <w:gridCol w:w="1015"/>
      </w:tblGrid>
      <w:tr w:rsidR="0000744B">
        <w:trPr>
          <w:trHeight w:val="851"/>
        </w:trPr>
        <w:tc>
          <w:tcPr>
            <w:tcW w:w="1507" w:type="dxa"/>
            <w:shd w:val="clear" w:color="auto" w:fill="auto"/>
            <w:vAlign w:val="center"/>
          </w:tcPr>
          <w:p w:rsidR="0000744B" w:rsidRDefault="009D6FFF">
            <w:pPr>
              <w:keepNext/>
              <w:jc w:val="center"/>
            </w:pPr>
            <w:r>
              <w:t>Годы</w:t>
            </w:r>
          </w:p>
        </w:tc>
        <w:tc>
          <w:tcPr>
            <w:tcW w:w="1257" w:type="dxa"/>
            <w:shd w:val="clear" w:color="auto" w:fill="auto"/>
            <w:vAlign w:val="center"/>
          </w:tcPr>
          <w:p w:rsidR="0000744B" w:rsidRDefault="009D6FFF">
            <w:pPr>
              <w:keepNext/>
              <w:jc w:val="center"/>
            </w:pPr>
            <w:r>
              <w:rPr>
                <w:noProof/>
                <w:position w:val="-4"/>
              </w:rPr>
              <w:drawing>
                <wp:inline distT="0" distB="0" distL="114300" distR="114300">
                  <wp:extent cx="139700" cy="165100"/>
                  <wp:effectExtent l="0" t="0" r="0" b="0"/>
                  <wp:docPr id="155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age"/>
                          <pic:cNvPicPr/>
                        </pic:nvPicPr>
                        <pic:blipFill rotWithShape="1">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165100"/>
                          </a:xfrm>
                          <a:prstGeom prst="rect">
                            <a:avLst/>
                          </a:prstGeom>
                        </pic:spPr>
                      </pic:pic>
                    </a:graphicData>
                  </a:graphic>
                </wp:inline>
              </w:drawing>
            </w:r>
          </w:p>
        </w:tc>
        <w:tc>
          <w:tcPr>
            <w:tcW w:w="1257" w:type="dxa"/>
            <w:shd w:val="clear" w:color="auto" w:fill="auto"/>
            <w:vAlign w:val="center"/>
          </w:tcPr>
          <w:p w:rsidR="0000744B" w:rsidRDefault="009D6FFF">
            <w:pPr>
              <w:keepNext/>
              <w:jc w:val="center"/>
            </w:pPr>
            <w:r>
              <w:rPr>
                <w:noProof/>
                <w:position w:val="-4"/>
              </w:rPr>
              <w:drawing>
                <wp:inline distT="0" distB="0" distL="114300" distR="114300">
                  <wp:extent cx="304800" cy="190500"/>
                  <wp:effectExtent l="0" t="0" r="0" b="0"/>
                  <wp:docPr id="155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
                          <pic:cNvPicPr/>
                        </pic:nvPicPr>
                        <pic:blipFill rotWithShape="1">
                          <a:blip r:embed="rId3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4800" cy="190500"/>
                          </a:xfrm>
                          <a:prstGeom prst="rect">
                            <a:avLst/>
                          </a:prstGeom>
                        </pic:spPr>
                      </pic:pic>
                    </a:graphicData>
                  </a:graphic>
                </wp:inline>
              </w:drawing>
            </w:r>
          </w:p>
        </w:tc>
        <w:tc>
          <w:tcPr>
            <w:tcW w:w="1256" w:type="dxa"/>
            <w:shd w:val="clear" w:color="auto" w:fill="auto"/>
            <w:vAlign w:val="center"/>
          </w:tcPr>
          <w:p w:rsidR="0000744B" w:rsidRDefault="009D6FFF">
            <w:pPr>
              <w:keepNext/>
              <w:jc w:val="center"/>
            </w:pPr>
            <w:r>
              <w:rPr>
                <w:noProof/>
                <w:position w:val="-4"/>
              </w:rPr>
              <w:drawing>
                <wp:inline distT="0" distB="0" distL="114300" distR="114300">
                  <wp:extent cx="292100" cy="190500"/>
                  <wp:effectExtent l="0" t="0" r="0" b="0"/>
                  <wp:docPr id="155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Image"/>
                          <pic:cNvPicPr/>
                        </pic:nvPicPr>
                        <pic:blipFill rotWithShape="1">
                          <a:blip r:embed="rId3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2100" cy="190500"/>
                          </a:xfrm>
                          <a:prstGeom prst="rect">
                            <a:avLst/>
                          </a:prstGeom>
                        </pic:spPr>
                      </pic:pic>
                    </a:graphicData>
                  </a:graphic>
                </wp:inline>
              </w:drawing>
            </w:r>
          </w:p>
        </w:tc>
        <w:tc>
          <w:tcPr>
            <w:tcW w:w="1256" w:type="dxa"/>
            <w:shd w:val="clear" w:color="auto" w:fill="auto"/>
            <w:vAlign w:val="center"/>
          </w:tcPr>
          <w:p w:rsidR="0000744B" w:rsidRDefault="009D6FFF">
            <w:pPr>
              <w:keepNext/>
              <w:jc w:val="center"/>
            </w:pPr>
            <w:r>
              <w:rPr>
                <w:noProof/>
                <w:position w:val="-6"/>
              </w:rPr>
              <w:drawing>
                <wp:inline distT="0" distB="0" distL="114300" distR="114300">
                  <wp:extent cx="139700" cy="203200"/>
                  <wp:effectExtent l="0" t="0" r="0" b="0"/>
                  <wp:docPr id="155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
                          <pic:cNvPicPr/>
                        </pic:nvPicPr>
                        <pic:blipFill rotWithShape="1">
                          <a:blip r:embed="rId3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203200"/>
                          </a:xfrm>
                          <a:prstGeom prst="rect">
                            <a:avLst/>
                          </a:prstGeom>
                        </pic:spPr>
                      </pic:pic>
                    </a:graphicData>
                  </a:graphic>
                </wp:inline>
              </w:drawing>
            </w:r>
          </w:p>
        </w:tc>
        <w:tc>
          <w:tcPr>
            <w:tcW w:w="1256" w:type="dxa"/>
            <w:shd w:val="clear" w:color="auto" w:fill="auto"/>
            <w:vAlign w:val="center"/>
          </w:tcPr>
          <w:p w:rsidR="0000744B" w:rsidRDefault="009D6FFF">
            <w:pPr>
              <w:keepNext/>
              <w:jc w:val="center"/>
            </w:pPr>
            <w:r>
              <w:rPr>
                <w:noProof/>
                <w:position w:val="-6"/>
              </w:rPr>
              <w:drawing>
                <wp:inline distT="0" distB="0" distL="114300" distR="114300">
                  <wp:extent cx="139700" cy="203200"/>
                  <wp:effectExtent l="0" t="0" r="0" b="0"/>
                  <wp:docPr id="155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Image"/>
                          <pic:cNvPicPr/>
                        </pic:nvPicPr>
                        <pic:blipFill rotWithShape="1">
                          <a:blip r:embed="rId3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203200"/>
                          </a:xfrm>
                          <a:prstGeom prst="rect">
                            <a:avLst/>
                          </a:prstGeom>
                        </pic:spPr>
                      </pic:pic>
                    </a:graphicData>
                  </a:graphic>
                </wp:inline>
              </w:drawing>
            </w:r>
          </w:p>
        </w:tc>
        <w:tc>
          <w:tcPr>
            <w:tcW w:w="1048" w:type="dxa"/>
            <w:shd w:val="clear" w:color="auto" w:fill="auto"/>
            <w:vAlign w:val="center"/>
          </w:tcPr>
          <w:p w:rsidR="0000744B" w:rsidRDefault="009D6FFF">
            <w:pPr>
              <w:keepNext/>
              <w:jc w:val="center"/>
            </w:pPr>
            <w:r>
              <w:rPr>
                <w:noProof/>
                <w:position w:val="-4"/>
              </w:rPr>
              <w:drawing>
                <wp:inline distT="0" distB="0" distL="114300" distR="114300">
                  <wp:extent cx="203200" cy="190500"/>
                  <wp:effectExtent l="0" t="0" r="0" b="0"/>
                  <wp:docPr id="155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
                          <pic:cNvPicPr/>
                        </pic:nvPicPr>
                        <pic:blipFill rotWithShape="1">
                          <a:blip r:embed="rId3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190500"/>
                          </a:xfrm>
                          <a:prstGeom prst="rect">
                            <a:avLst/>
                          </a:prstGeom>
                        </pic:spPr>
                      </pic:pic>
                    </a:graphicData>
                  </a:graphic>
                </wp:inline>
              </w:drawing>
            </w:r>
          </w:p>
        </w:tc>
        <w:tc>
          <w:tcPr>
            <w:tcW w:w="1048" w:type="dxa"/>
            <w:shd w:val="clear" w:color="auto" w:fill="auto"/>
            <w:vAlign w:val="center"/>
          </w:tcPr>
          <w:p w:rsidR="0000744B" w:rsidRDefault="009D6FFF">
            <w:pPr>
              <w:keepNext/>
              <w:jc w:val="center"/>
            </w:pPr>
            <w:r>
              <w:rPr>
                <w:noProof/>
                <w:position w:val="-4"/>
              </w:rPr>
              <w:drawing>
                <wp:inline distT="0" distB="0" distL="114300" distR="114300">
                  <wp:extent cx="190500" cy="190500"/>
                  <wp:effectExtent l="0" t="0" r="0" b="0"/>
                  <wp:docPr id="155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Image"/>
                          <pic:cNvPicPr/>
                        </pic:nvPicPr>
                        <pic:blipFill rotWithShape="1">
                          <a:blip r:embed="rId3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190500"/>
                          </a:xfrm>
                          <a:prstGeom prst="rect">
                            <a:avLst/>
                          </a:prstGeom>
                        </pic:spPr>
                      </pic:pic>
                    </a:graphicData>
                  </a:graphic>
                </wp:inline>
              </w:drawing>
            </w:r>
          </w:p>
        </w:tc>
      </w:tr>
      <w:tr w:rsidR="0000744B">
        <w:tc>
          <w:tcPr>
            <w:tcW w:w="1507" w:type="dxa"/>
            <w:shd w:val="clear" w:color="auto" w:fill="auto"/>
          </w:tcPr>
          <w:p w:rsidR="0000744B" w:rsidRDefault="009D6FFF">
            <w:pPr>
              <w:keepNext/>
              <w:jc w:val="center"/>
              <w:rPr>
                <w:lang w:val="en-US"/>
              </w:rPr>
            </w:pPr>
            <w:r>
              <w:t>2006</w:t>
            </w:r>
          </w:p>
        </w:tc>
        <w:tc>
          <w:tcPr>
            <w:tcW w:w="1257" w:type="dxa"/>
            <w:shd w:val="clear" w:color="auto" w:fill="auto"/>
          </w:tcPr>
          <w:p w:rsidR="0000744B" w:rsidRDefault="009D6FFF">
            <w:pPr>
              <w:keepNext/>
              <w:jc w:val="center"/>
            </w:pPr>
            <w:r>
              <w:t>27,08</w:t>
            </w:r>
          </w:p>
        </w:tc>
        <w:tc>
          <w:tcPr>
            <w:tcW w:w="1257" w:type="dxa"/>
            <w:shd w:val="clear" w:color="auto" w:fill="auto"/>
          </w:tcPr>
          <w:p w:rsidR="0000744B" w:rsidRDefault="009D6FFF">
            <w:pPr>
              <w:keepNext/>
              <w:jc w:val="center"/>
            </w:pPr>
            <w:r>
              <w:t>-</w:t>
            </w:r>
          </w:p>
        </w:tc>
        <w:tc>
          <w:tcPr>
            <w:tcW w:w="1256" w:type="dxa"/>
            <w:shd w:val="clear" w:color="auto" w:fill="auto"/>
          </w:tcPr>
          <w:p w:rsidR="0000744B" w:rsidRDefault="009D6FFF">
            <w:pPr>
              <w:keepNext/>
              <w:jc w:val="center"/>
            </w:pPr>
            <w:r>
              <w:t>-</w:t>
            </w:r>
          </w:p>
        </w:tc>
        <w:tc>
          <w:tcPr>
            <w:tcW w:w="1256" w:type="dxa"/>
            <w:shd w:val="clear" w:color="auto" w:fill="auto"/>
          </w:tcPr>
          <w:p w:rsidR="0000744B" w:rsidRDefault="009D6FFF">
            <w:pPr>
              <w:keepNext/>
              <w:jc w:val="center"/>
              <w:rPr>
                <w:lang w:val="en-US"/>
              </w:rPr>
            </w:pPr>
            <w:r>
              <w:t>-</w:t>
            </w:r>
          </w:p>
        </w:tc>
        <w:tc>
          <w:tcPr>
            <w:tcW w:w="1256" w:type="dxa"/>
            <w:shd w:val="clear" w:color="auto" w:fill="auto"/>
          </w:tcPr>
          <w:p w:rsidR="0000744B" w:rsidRDefault="009D6FFF">
            <w:pPr>
              <w:keepNext/>
              <w:jc w:val="center"/>
              <w:rPr>
                <w:lang w:val="en-US"/>
              </w:rPr>
            </w:pPr>
            <w:r>
              <w:t>-</w:t>
            </w:r>
          </w:p>
        </w:tc>
        <w:tc>
          <w:tcPr>
            <w:tcW w:w="1048" w:type="dxa"/>
            <w:shd w:val="clear" w:color="auto" w:fill="auto"/>
          </w:tcPr>
          <w:p w:rsidR="0000744B" w:rsidRDefault="009D6FFF">
            <w:pPr>
              <w:keepNext/>
              <w:jc w:val="center"/>
              <w:rPr>
                <w:lang w:val="en-US"/>
              </w:rPr>
            </w:pPr>
            <w:r>
              <w:t>-</w:t>
            </w:r>
          </w:p>
        </w:tc>
        <w:tc>
          <w:tcPr>
            <w:tcW w:w="1048" w:type="dxa"/>
            <w:shd w:val="clear" w:color="auto" w:fill="auto"/>
          </w:tcPr>
          <w:p w:rsidR="0000744B" w:rsidRDefault="009D6FFF">
            <w:pPr>
              <w:keepNext/>
              <w:jc w:val="center"/>
              <w:rPr>
                <w:lang w:val="en-US"/>
              </w:rPr>
            </w:pPr>
            <w:r>
              <w:t>-</w:t>
            </w:r>
          </w:p>
        </w:tc>
      </w:tr>
      <w:tr w:rsidR="0000744B">
        <w:tc>
          <w:tcPr>
            <w:tcW w:w="1507" w:type="dxa"/>
            <w:shd w:val="clear" w:color="auto" w:fill="auto"/>
          </w:tcPr>
          <w:p w:rsidR="0000744B" w:rsidRDefault="009D6FFF">
            <w:pPr>
              <w:keepNext/>
              <w:jc w:val="center"/>
            </w:pPr>
            <w:r>
              <w:rPr>
                <w:lang w:val="en-US"/>
              </w:rPr>
              <w:t>200</w:t>
            </w:r>
            <w:r>
              <w:t>7</w:t>
            </w:r>
          </w:p>
        </w:tc>
        <w:tc>
          <w:tcPr>
            <w:tcW w:w="1257" w:type="dxa"/>
            <w:shd w:val="clear" w:color="auto" w:fill="auto"/>
          </w:tcPr>
          <w:p w:rsidR="0000744B" w:rsidRDefault="009D6FFF">
            <w:pPr>
              <w:keepNext/>
              <w:jc w:val="center"/>
            </w:pPr>
            <w:r>
              <w:t>26,27</w:t>
            </w:r>
          </w:p>
        </w:tc>
        <w:tc>
          <w:tcPr>
            <w:tcW w:w="1257" w:type="dxa"/>
            <w:shd w:val="clear" w:color="auto" w:fill="auto"/>
          </w:tcPr>
          <w:p w:rsidR="0000744B" w:rsidRDefault="009D6FFF">
            <w:pPr>
              <w:keepNext/>
              <w:jc w:val="center"/>
            </w:pPr>
            <w:r>
              <w:t>-0,81</w:t>
            </w:r>
          </w:p>
        </w:tc>
        <w:tc>
          <w:tcPr>
            <w:tcW w:w="1256" w:type="dxa"/>
            <w:shd w:val="clear" w:color="auto" w:fill="auto"/>
          </w:tcPr>
          <w:p w:rsidR="0000744B" w:rsidRDefault="009D6FFF">
            <w:pPr>
              <w:keepNext/>
              <w:jc w:val="center"/>
            </w:pPr>
            <w:r>
              <w:t>-0,81</w:t>
            </w:r>
          </w:p>
        </w:tc>
        <w:tc>
          <w:tcPr>
            <w:tcW w:w="1256" w:type="dxa"/>
            <w:shd w:val="clear" w:color="auto" w:fill="auto"/>
          </w:tcPr>
          <w:p w:rsidR="0000744B" w:rsidRDefault="009D6FFF">
            <w:pPr>
              <w:keepNext/>
              <w:jc w:val="center"/>
              <w:rPr>
                <w:lang w:val="en-US"/>
              </w:rPr>
            </w:pPr>
            <w:r>
              <w:t>0,970</w:t>
            </w:r>
          </w:p>
        </w:tc>
        <w:tc>
          <w:tcPr>
            <w:tcW w:w="1256" w:type="dxa"/>
            <w:shd w:val="clear" w:color="auto" w:fill="auto"/>
          </w:tcPr>
          <w:p w:rsidR="0000744B" w:rsidRDefault="009D6FFF">
            <w:pPr>
              <w:keepNext/>
              <w:jc w:val="center"/>
              <w:rPr>
                <w:lang w:val="en-US"/>
              </w:rPr>
            </w:pPr>
            <w:r>
              <w:rPr>
                <w:lang w:val="en-US"/>
              </w:rPr>
              <w:t>0,970</w:t>
            </w:r>
          </w:p>
        </w:tc>
        <w:tc>
          <w:tcPr>
            <w:tcW w:w="1048" w:type="dxa"/>
            <w:shd w:val="clear" w:color="auto" w:fill="auto"/>
          </w:tcPr>
          <w:p w:rsidR="0000744B" w:rsidRDefault="009D6FFF">
            <w:pPr>
              <w:keepNext/>
              <w:jc w:val="center"/>
              <w:rPr>
                <w:lang w:val="en-US"/>
              </w:rPr>
            </w:pPr>
            <w:r>
              <w:t>-3</w:t>
            </w:r>
          </w:p>
        </w:tc>
        <w:tc>
          <w:tcPr>
            <w:tcW w:w="1048" w:type="dxa"/>
            <w:shd w:val="clear" w:color="auto" w:fill="auto"/>
          </w:tcPr>
          <w:p w:rsidR="0000744B" w:rsidRDefault="009D6FFF">
            <w:pPr>
              <w:keepNext/>
              <w:jc w:val="center"/>
            </w:pPr>
            <w:r>
              <w:t>-3</w:t>
            </w:r>
          </w:p>
        </w:tc>
      </w:tr>
      <w:tr w:rsidR="0000744B">
        <w:tc>
          <w:tcPr>
            <w:tcW w:w="1507" w:type="dxa"/>
            <w:shd w:val="clear" w:color="auto" w:fill="auto"/>
          </w:tcPr>
          <w:p w:rsidR="0000744B" w:rsidRDefault="009D6FFF">
            <w:pPr>
              <w:keepNext/>
              <w:jc w:val="center"/>
            </w:pPr>
            <w:r>
              <w:rPr>
                <w:lang w:val="en-US"/>
              </w:rPr>
              <w:t>200</w:t>
            </w:r>
            <w:r>
              <w:t>8</w:t>
            </w:r>
          </w:p>
        </w:tc>
        <w:tc>
          <w:tcPr>
            <w:tcW w:w="1257" w:type="dxa"/>
            <w:shd w:val="clear" w:color="auto" w:fill="auto"/>
          </w:tcPr>
          <w:p w:rsidR="0000744B" w:rsidRDefault="009D6FFF">
            <w:pPr>
              <w:keepNext/>
              <w:jc w:val="center"/>
            </w:pPr>
            <w:r>
              <w:t>23,30</w:t>
            </w:r>
          </w:p>
        </w:tc>
        <w:tc>
          <w:tcPr>
            <w:tcW w:w="1257" w:type="dxa"/>
            <w:shd w:val="clear" w:color="auto" w:fill="auto"/>
          </w:tcPr>
          <w:p w:rsidR="0000744B" w:rsidRDefault="009D6FFF">
            <w:pPr>
              <w:keepNext/>
              <w:jc w:val="center"/>
            </w:pPr>
            <w:r>
              <w:t>-3,78</w:t>
            </w:r>
          </w:p>
        </w:tc>
        <w:tc>
          <w:tcPr>
            <w:tcW w:w="1256" w:type="dxa"/>
            <w:shd w:val="clear" w:color="auto" w:fill="auto"/>
          </w:tcPr>
          <w:p w:rsidR="0000744B" w:rsidRDefault="009D6FFF">
            <w:pPr>
              <w:keepNext/>
              <w:jc w:val="center"/>
            </w:pPr>
            <w:r>
              <w:t>-2,97</w:t>
            </w:r>
          </w:p>
        </w:tc>
        <w:tc>
          <w:tcPr>
            <w:tcW w:w="1256" w:type="dxa"/>
            <w:shd w:val="clear" w:color="auto" w:fill="auto"/>
          </w:tcPr>
          <w:p w:rsidR="0000744B" w:rsidRDefault="009D6FFF">
            <w:pPr>
              <w:keepNext/>
              <w:jc w:val="center"/>
              <w:rPr>
                <w:lang w:val="en-US"/>
              </w:rPr>
            </w:pPr>
            <w:r>
              <w:rPr>
                <w:lang w:val="en-US"/>
              </w:rPr>
              <w:t>0</w:t>
            </w:r>
            <w:r>
              <w:t>,860</w:t>
            </w:r>
          </w:p>
        </w:tc>
        <w:tc>
          <w:tcPr>
            <w:tcW w:w="1256" w:type="dxa"/>
            <w:shd w:val="clear" w:color="auto" w:fill="auto"/>
          </w:tcPr>
          <w:p w:rsidR="0000744B" w:rsidRDefault="009D6FFF">
            <w:pPr>
              <w:keepNext/>
              <w:jc w:val="center"/>
              <w:rPr>
                <w:lang w:val="en-US"/>
              </w:rPr>
            </w:pPr>
            <w:r>
              <w:rPr>
                <w:lang w:val="en-US"/>
              </w:rPr>
              <w:t>0,887</w:t>
            </w:r>
          </w:p>
        </w:tc>
        <w:tc>
          <w:tcPr>
            <w:tcW w:w="1048" w:type="dxa"/>
            <w:shd w:val="clear" w:color="auto" w:fill="auto"/>
          </w:tcPr>
          <w:p w:rsidR="0000744B" w:rsidRDefault="009D6FFF">
            <w:pPr>
              <w:keepNext/>
              <w:jc w:val="center"/>
            </w:pPr>
            <w:r>
              <w:t>-14</w:t>
            </w:r>
          </w:p>
        </w:tc>
        <w:tc>
          <w:tcPr>
            <w:tcW w:w="1048" w:type="dxa"/>
            <w:shd w:val="clear" w:color="auto" w:fill="auto"/>
          </w:tcPr>
          <w:p w:rsidR="0000744B" w:rsidRDefault="009D6FFF">
            <w:pPr>
              <w:keepNext/>
              <w:jc w:val="center"/>
            </w:pPr>
            <w:r>
              <w:t>-11,3</w:t>
            </w:r>
          </w:p>
        </w:tc>
      </w:tr>
      <w:tr w:rsidR="0000744B">
        <w:tc>
          <w:tcPr>
            <w:tcW w:w="1507" w:type="dxa"/>
            <w:shd w:val="clear" w:color="auto" w:fill="auto"/>
          </w:tcPr>
          <w:p w:rsidR="0000744B" w:rsidRDefault="009D6FFF">
            <w:pPr>
              <w:keepNext/>
              <w:jc w:val="center"/>
            </w:pPr>
            <w:r>
              <w:rPr>
                <w:lang w:val="en-US"/>
              </w:rPr>
              <w:t>200</w:t>
            </w:r>
            <w:r>
              <w:t>9</w:t>
            </w:r>
          </w:p>
        </w:tc>
        <w:tc>
          <w:tcPr>
            <w:tcW w:w="1257" w:type="dxa"/>
            <w:shd w:val="clear" w:color="auto" w:fill="auto"/>
          </w:tcPr>
          <w:p w:rsidR="0000744B" w:rsidRDefault="009D6FFF">
            <w:pPr>
              <w:keepNext/>
              <w:jc w:val="center"/>
            </w:pPr>
            <w:r>
              <w:t>31,68</w:t>
            </w:r>
          </w:p>
        </w:tc>
        <w:tc>
          <w:tcPr>
            <w:tcW w:w="1257" w:type="dxa"/>
            <w:shd w:val="clear" w:color="auto" w:fill="auto"/>
          </w:tcPr>
          <w:p w:rsidR="0000744B" w:rsidRDefault="009D6FFF">
            <w:pPr>
              <w:keepNext/>
              <w:jc w:val="center"/>
            </w:pPr>
            <w:r>
              <w:t>4,6</w:t>
            </w:r>
          </w:p>
        </w:tc>
        <w:tc>
          <w:tcPr>
            <w:tcW w:w="1256" w:type="dxa"/>
            <w:shd w:val="clear" w:color="auto" w:fill="auto"/>
          </w:tcPr>
          <w:p w:rsidR="0000744B" w:rsidRDefault="009D6FFF">
            <w:pPr>
              <w:keepNext/>
              <w:jc w:val="center"/>
            </w:pPr>
            <w:r>
              <w:t>8,38</w:t>
            </w:r>
          </w:p>
        </w:tc>
        <w:tc>
          <w:tcPr>
            <w:tcW w:w="1256" w:type="dxa"/>
            <w:shd w:val="clear" w:color="auto" w:fill="auto"/>
          </w:tcPr>
          <w:p w:rsidR="0000744B" w:rsidRDefault="009D6FFF">
            <w:pPr>
              <w:keepNext/>
              <w:jc w:val="center"/>
              <w:rPr>
                <w:lang w:val="en-US"/>
              </w:rPr>
            </w:pPr>
            <w:r>
              <w:t>1,1</w:t>
            </w:r>
            <w:r>
              <w:rPr>
                <w:lang w:val="en-US"/>
              </w:rPr>
              <w:t>70</w:t>
            </w:r>
          </w:p>
        </w:tc>
        <w:tc>
          <w:tcPr>
            <w:tcW w:w="1256" w:type="dxa"/>
            <w:shd w:val="clear" w:color="auto" w:fill="auto"/>
          </w:tcPr>
          <w:p w:rsidR="0000744B" w:rsidRDefault="009D6FFF">
            <w:pPr>
              <w:keepNext/>
              <w:jc w:val="center"/>
              <w:rPr>
                <w:lang w:val="en-US"/>
              </w:rPr>
            </w:pPr>
            <w:r>
              <w:rPr>
                <w:lang w:val="en-US"/>
              </w:rPr>
              <w:t>1,360</w:t>
            </w:r>
          </w:p>
        </w:tc>
        <w:tc>
          <w:tcPr>
            <w:tcW w:w="1048" w:type="dxa"/>
            <w:shd w:val="clear" w:color="auto" w:fill="auto"/>
          </w:tcPr>
          <w:p w:rsidR="0000744B" w:rsidRDefault="009D6FFF">
            <w:pPr>
              <w:keepNext/>
              <w:jc w:val="center"/>
              <w:rPr>
                <w:lang w:val="en-US"/>
              </w:rPr>
            </w:pPr>
            <w:r>
              <w:t>17</w:t>
            </w:r>
          </w:p>
        </w:tc>
        <w:tc>
          <w:tcPr>
            <w:tcW w:w="1048" w:type="dxa"/>
            <w:shd w:val="clear" w:color="auto" w:fill="auto"/>
          </w:tcPr>
          <w:p w:rsidR="0000744B" w:rsidRDefault="009D6FFF">
            <w:pPr>
              <w:keepNext/>
              <w:jc w:val="center"/>
            </w:pPr>
            <w:r>
              <w:t>36,0</w:t>
            </w:r>
          </w:p>
        </w:tc>
      </w:tr>
      <w:tr w:rsidR="0000744B">
        <w:tc>
          <w:tcPr>
            <w:tcW w:w="1507" w:type="dxa"/>
            <w:shd w:val="clear" w:color="auto" w:fill="auto"/>
          </w:tcPr>
          <w:p w:rsidR="0000744B" w:rsidRDefault="009D6FFF">
            <w:pPr>
              <w:keepNext/>
              <w:jc w:val="center"/>
            </w:pPr>
            <w:r>
              <w:rPr>
                <w:lang w:val="en-US"/>
              </w:rPr>
              <w:t>20</w:t>
            </w:r>
            <w:r>
              <w:t>10</w:t>
            </w:r>
          </w:p>
        </w:tc>
        <w:tc>
          <w:tcPr>
            <w:tcW w:w="1257" w:type="dxa"/>
            <w:shd w:val="clear" w:color="auto" w:fill="auto"/>
          </w:tcPr>
          <w:p w:rsidR="0000744B" w:rsidRDefault="009D6FFF">
            <w:pPr>
              <w:keepNext/>
              <w:jc w:val="center"/>
            </w:pPr>
            <w:r>
              <w:t>30,36</w:t>
            </w:r>
          </w:p>
        </w:tc>
        <w:tc>
          <w:tcPr>
            <w:tcW w:w="1257" w:type="dxa"/>
            <w:shd w:val="clear" w:color="auto" w:fill="auto"/>
          </w:tcPr>
          <w:p w:rsidR="0000744B" w:rsidRDefault="009D6FFF">
            <w:pPr>
              <w:keepNext/>
              <w:jc w:val="center"/>
            </w:pPr>
            <w:r>
              <w:t>3,28</w:t>
            </w:r>
          </w:p>
        </w:tc>
        <w:tc>
          <w:tcPr>
            <w:tcW w:w="1256" w:type="dxa"/>
            <w:shd w:val="clear" w:color="auto" w:fill="auto"/>
          </w:tcPr>
          <w:p w:rsidR="0000744B" w:rsidRDefault="009D6FFF">
            <w:pPr>
              <w:keepNext/>
              <w:jc w:val="center"/>
            </w:pPr>
            <w:r>
              <w:t>-1,32</w:t>
            </w:r>
          </w:p>
        </w:tc>
        <w:tc>
          <w:tcPr>
            <w:tcW w:w="1256" w:type="dxa"/>
            <w:shd w:val="clear" w:color="auto" w:fill="auto"/>
          </w:tcPr>
          <w:p w:rsidR="0000744B" w:rsidRDefault="009D6FFF">
            <w:pPr>
              <w:keepNext/>
              <w:jc w:val="center"/>
              <w:rPr>
                <w:lang w:val="en-US"/>
              </w:rPr>
            </w:pPr>
            <w:r>
              <w:t>1,121</w:t>
            </w:r>
          </w:p>
        </w:tc>
        <w:tc>
          <w:tcPr>
            <w:tcW w:w="1256" w:type="dxa"/>
            <w:shd w:val="clear" w:color="auto" w:fill="auto"/>
          </w:tcPr>
          <w:p w:rsidR="0000744B" w:rsidRDefault="009D6FFF">
            <w:pPr>
              <w:keepNext/>
              <w:jc w:val="center"/>
              <w:rPr>
                <w:lang w:val="en-US"/>
              </w:rPr>
            </w:pPr>
            <w:r>
              <w:rPr>
                <w:lang w:val="en-US"/>
              </w:rPr>
              <w:t>0,958</w:t>
            </w:r>
          </w:p>
        </w:tc>
        <w:tc>
          <w:tcPr>
            <w:tcW w:w="1048" w:type="dxa"/>
            <w:shd w:val="clear" w:color="auto" w:fill="auto"/>
          </w:tcPr>
          <w:p w:rsidR="0000744B" w:rsidRDefault="009D6FFF">
            <w:pPr>
              <w:keepNext/>
              <w:jc w:val="center"/>
              <w:rPr>
                <w:lang w:val="en-US"/>
              </w:rPr>
            </w:pPr>
            <w:r>
              <w:t>12,1</w:t>
            </w:r>
          </w:p>
        </w:tc>
        <w:tc>
          <w:tcPr>
            <w:tcW w:w="1048" w:type="dxa"/>
            <w:shd w:val="clear" w:color="auto" w:fill="auto"/>
          </w:tcPr>
          <w:p w:rsidR="0000744B" w:rsidRDefault="009D6FFF">
            <w:pPr>
              <w:keepNext/>
              <w:jc w:val="center"/>
            </w:pPr>
            <w:r>
              <w:t>-4,2</w:t>
            </w:r>
          </w:p>
        </w:tc>
      </w:tr>
      <w:tr w:rsidR="0000744B">
        <w:tc>
          <w:tcPr>
            <w:tcW w:w="1507" w:type="dxa"/>
            <w:shd w:val="clear" w:color="auto" w:fill="auto"/>
          </w:tcPr>
          <w:p w:rsidR="0000744B" w:rsidRDefault="009D6FFF">
            <w:pPr>
              <w:keepNext/>
              <w:jc w:val="center"/>
            </w:pPr>
            <w:r>
              <w:rPr>
                <w:lang w:val="en-US"/>
              </w:rPr>
              <w:t>20</w:t>
            </w:r>
            <w:r>
              <w:t>11</w:t>
            </w:r>
          </w:p>
        </w:tc>
        <w:tc>
          <w:tcPr>
            <w:tcW w:w="1257" w:type="dxa"/>
            <w:shd w:val="clear" w:color="auto" w:fill="auto"/>
          </w:tcPr>
          <w:p w:rsidR="0000744B" w:rsidRDefault="009D6FFF">
            <w:pPr>
              <w:keepNext/>
              <w:jc w:val="center"/>
            </w:pPr>
            <w:r>
              <w:t>29,35</w:t>
            </w:r>
          </w:p>
        </w:tc>
        <w:tc>
          <w:tcPr>
            <w:tcW w:w="1257" w:type="dxa"/>
            <w:shd w:val="clear" w:color="auto" w:fill="auto"/>
          </w:tcPr>
          <w:p w:rsidR="0000744B" w:rsidRDefault="009D6FFF">
            <w:pPr>
              <w:keepNext/>
              <w:jc w:val="center"/>
            </w:pPr>
            <w:r>
              <w:t>2,27</w:t>
            </w:r>
          </w:p>
        </w:tc>
        <w:tc>
          <w:tcPr>
            <w:tcW w:w="1256" w:type="dxa"/>
            <w:shd w:val="clear" w:color="auto" w:fill="auto"/>
          </w:tcPr>
          <w:p w:rsidR="0000744B" w:rsidRDefault="009D6FFF">
            <w:pPr>
              <w:keepNext/>
              <w:jc w:val="center"/>
            </w:pPr>
            <w:r>
              <w:t>-1,01</w:t>
            </w:r>
          </w:p>
        </w:tc>
        <w:tc>
          <w:tcPr>
            <w:tcW w:w="1256" w:type="dxa"/>
            <w:shd w:val="clear" w:color="auto" w:fill="auto"/>
          </w:tcPr>
          <w:p w:rsidR="0000744B" w:rsidRDefault="009D6FFF">
            <w:pPr>
              <w:keepNext/>
              <w:jc w:val="center"/>
              <w:rPr>
                <w:lang w:val="en-US"/>
              </w:rPr>
            </w:pPr>
            <w:r>
              <w:t>1,08</w:t>
            </w:r>
            <w:r>
              <w:rPr>
                <w:lang w:val="en-US"/>
              </w:rPr>
              <w:t>4</w:t>
            </w:r>
          </w:p>
        </w:tc>
        <w:tc>
          <w:tcPr>
            <w:tcW w:w="1256" w:type="dxa"/>
            <w:shd w:val="clear" w:color="auto" w:fill="auto"/>
          </w:tcPr>
          <w:p w:rsidR="0000744B" w:rsidRDefault="009D6FFF">
            <w:pPr>
              <w:keepNext/>
              <w:jc w:val="center"/>
              <w:rPr>
                <w:lang w:val="en-US"/>
              </w:rPr>
            </w:pPr>
            <w:r>
              <w:rPr>
                <w:lang w:val="en-US"/>
              </w:rPr>
              <w:t>0,967</w:t>
            </w:r>
          </w:p>
        </w:tc>
        <w:tc>
          <w:tcPr>
            <w:tcW w:w="1048" w:type="dxa"/>
            <w:shd w:val="clear" w:color="auto" w:fill="auto"/>
          </w:tcPr>
          <w:p w:rsidR="0000744B" w:rsidRDefault="009D6FFF">
            <w:pPr>
              <w:keepNext/>
              <w:jc w:val="center"/>
              <w:rPr>
                <w:lang w:val="en-US"/>
              </w:rPr>
            </w:pPr>
            <w:r>
              <w:t>8,</w:t>
            </w:r>
            <w:r>
              <w:rPr>
                <w:lang w:val="en-US"/>
              </w:rPr>
              <w:t>4</w:t>
            </w:r>
          </w:p>
        </w:tc>
        <w:tc>
          <w:tcPr>
            <w:tcW w:w="1048" w:type="dxa"/>
            <w:shd w:val="clear" w:color="auto" w:fill="auto"/>
          </w:tcPr>
          <w:p w:rsidR="0000744B" w:rsidRDefault="009D6FFF">
            <w:pPr>
              <w:keepNext/>
              <w:jc w:val="center"/>
            </w:pPr>
            <w:r>
              <w:t>-3,3</w:t>
            </w:r>
          </w:p>
        </w:tc>
      </w:tr>
      <w:tr w:rsidR="0000744B">
        <w:tc>
          <w:tcPr>
            <w:tcW w:w="1507" w:type="dxa"/>
            <w:shd w:val="clear" w:color="auto" w:fill="auto"/>
          </w:tcPr>
          <w:p w:rsidR="0000744B" w:rsidRDefault="009D6FFF">
            <w:pPr>
              <w:keepNext/>
              <w:jc w:val="center"/>
            </w:pPr>
            <w:r>
              <w:rPr>
                <w:lang w:val="en-US"/>
              </w:rPr>
              <w:t>20</w:t>
            </w:r>
            <w:r>
              <w:t>12</w:t>
            </w:r>
          </w:p>
        </w:tc>
        <w:tc>
          <w:tcPr>
            <w:tcW w:w="1257" w:type="dxa"/>
            <w:shd w:val="clear" w:color="auto" w:fill="auto"/>
          </w:tcPr>
          <w:p w:rsidR="0000744B" w:rsidRDefault="009D6FFF">
            <w:pPr>
              <w:keepNext/>
              <w:jc w:val="center"/>
            </w:pPr>
            <w:r>
              <w:t>31,06</w:t>
            </w:r>
          </w:p>
        </w:tc>
        <w:tc>
          <w:tcPr>
            <w:tcW w:w="1257" w:type="dxa"/>
            <w:shd w:val="clear" w:color="auto" w:fill="auto"/>
          </w:tcPr>
          <w:p w:rsidR="0000744B" w:rsidRDefault="009D6FFF">
            <w:pPr>
              <w:keepNext/>
              <w:jc w:val="center"/>
            </w:pPr>
            <w:r>
              <w:t>3,98</w:t>
            </w:r>
          </w:p>
        </w:tc>
        <w:tc>
          <w:tcPr>
            <w:tcW w:w="1256" w:type="dxa"/>
            <w:shd w:val="clear" w:color="auto" w:fill="auto"/>
          </w:tcPr>
          <w:p w:rsidR="0000744B" w:rsidRDefault="009D6FFF">
            <w:pPr>
              <w:keepNext/>
              <w:jc w:val="center"/>
            </w:pPr>
            <w:r>
              <w:t>1,71</w:t>
            </w:r>
          </w:p>
        </w:tc>
        <w:tc>
          <w:tcPr>
            <w:tcW w:w="1256" w:type="dxa"/>
            <w:shd w:val="clear" w:color="auto" w:fill="auto"/>
          </w:tcPr>
          <w:p w:rsidR="0000744B" w:rsidRDefault="009D6FFF">
            <w:pPr>
              <w:keepNext/>
              <w:jc w:val="center"/>
              <w:rPr>
                <w:lang w:val="en-US"/>
              </w:rPr>
            </w:pPr>
            <w:r>
              <w:t>1,14</w:t>
            </w:r>
            <w:r>
              <w:rPr>
                <w:lang w:val="en-US"/>
              </w:rPr>
              <w:t>7</w:t>
            </w:r>
          </w:p>
        </w:tc>
        <w:tc>
          <w:tcPr>
            <w:tcW w:w="1256" w:type="dxa"/>
            <w:shd w:val="clear" w:color="auto" w:fill="auto"/>
          </w:tcPr>
          <w:p w:rsidR="0000744B" w:rsidRDefault="009D6FFF">
            <w:pPr>
              <w:keepNext/>
              <w:jc w:val="center"/>
              <w:rPr>
                <w:lang w:val="en-US"/>
              </w:rPr>
            </w:pPr>
            <w:r>
              <w:rPr>
                <w:lang w:val="en-US"/>
              </w:rPr>
              <w:t>1,058</w:t>
            </w:r>
          </w:p>
        </w:tc>
        <w:tc>
          <w:tcPr>
            <w:tcW w:w="1048" w:type="dxa"/>
            <w:shd w:val="clear" w:color="auto" w:fill="auto"/>
          </w:tcPr>
          <w:p w:rsidR="0000744B" w:rsidRDefault="009D6FFF">
            <w:pPr>
              <w:keepNext/>
              <w:jc w:val="center"/>
              <w:rPr>
                <w:lang w:val="en-US"/>
              </w:rPr>
            </w:pPr>
            <w:r>
              <w:t>14,</w:t>
            </w:r>
            <w:r>
              <w:rPr>
                <w:lang w:val="en-US"/>
              </w:rPr>
              <w:t>7</w:t>
            </w:r>
          </w:p>
        </w:tc>
        <w:tc>
          <w:tcPr>
            <w:tcW w:w="1048" w:type="dxa"/>
            <w:shd w:val="clear" w:color="auto" w:fill="auto"/>
          </w:tcPr>
          <w:p w:rsidR="0000744B" w:rsidRDefault="009D6FFF">
            <w:pPr>
              <w:keepNext/>
              <w:jc w:val="center"/>
            </w:pPr>
            <w:r>
              <w:t>5,8</w:t>
            </w:r>
          </w:p>
        </w:tc>
      </w:tr>
      <w:tr w:rsidR="0000744B">
        <w:tc>
          <w:tcPr>
            <w:tcW w:w="1507" w:type="dxa"/>
            <w:shd w:val="clear" w:color="auto" w:fill="auto"/>
          </w:tcPr>
          <w:p w:rsidR="0000744B" w:rsidRDefault="009D6FFF">
            <w:pPr>
              <w:keepNext/>
              <w:jc w:val="center"/>
            </w:pPr>
            <w:r>
              <w:t>2013</w:t>
            </w:r>
          </w:p>
        </w:tc>
        <w:tc>
          <w:tcPr>
            <w:tcW w:w="1257" w:type="dxa"/>
            <w:shd w:val="clear" w:color="auto" w:fill="auto"/>
          </w:tcPr>
          <w:p w:rsidR="0000744B" w:rsidRDefault="009D6FFF">
            <w:pPr>
              <w:keepNext/>
              <w:jc w:val="center"/>
            </w:pPr>
            <w:r>
              <w:t>31,82</w:t>
            </w:r>
          </w:p>
        </w:tc>
        <w:tc>
          <w:tcPr>
            <w:tcW w:w="1257" w:type="dxa"/>
            <w:shd w:val="clear" w:color="auto" w:fill="auto"/>
          </w:tcPr>
          <w:p w:rsidR="0000744B" w:rsidRDefault="009D6FFF">
            <w:pPr>
              <w:keepNext/>
              <w:jc w:val="center"/>
            </w:pPr>
            <w:r>
              <w:t>4,74</w:t>
            </w:r>
          </w:p>
        </w:tc>
        <w:tc>
          <w:tcPr>
            <w:tcW w:w="1256" w:type="dxa"/>
            <w:shd w:val="clear" w:color="auto" w:fill="auto"/>
          </w:tcPr>
          <w:p w:rsidR="0000744B" w:rsidRDefault="009D6FFF">
            <w:pPr>
              <w:keepNext/>
              <w:jc w:val="center"/>
            </w:pPr>
            <w:r>
              <w:t>0,76</w:t>
            </w:r>
          </w:p>
        </w:tc>
        <w:tc>
          <w:tcPr>
            <w:tcW w:w="1256" w:type="dxa"/>
            <w:shd w:val="clear" w:color="auto" w:fill="auto"/>
          </w:tcPr>
          <w:p w:rsidR="0000744B" w:rsidRDefault="009D6FFF">
            <w:pPr>
              <w:keepNext/>
              <w:jc w:val="center"/>
              <w:rPr>
                <w:lang w:val="en-US"/>
              </w:rPr>
            </w:pPr>
            <w:r>
              <w:t>1,175</w:t>
            </w:r>
          </w:p>
        </w:tc>
        <w:tc>
          <w:tcPr>
            <w:tcW w:w="1256" w:type="dxa"/>
            <w:shd w:val="clear" w:color="auto" w:fill="auto"/>
          </w:tcPr>
          <w:p w:rsidR="0000744B" w:rsidRDefault="009D6FFF">
            <w:pPr>
              <w:keepNext/>
              <w:jc w:val="center"/>
              <w:rPr>
                <w:lang w:val="en-US"/>
              </w:rPr>
            </w:pPr>
            <w:r>
              <w:rPr>
                <w:lang w:val="en-US"/>
              </w:rPr>
              <w:t>1,024</w:t>
            </w:r>
          </w:p>
        </w:tc>
        <w:tc>
          <w:tcPr>
            <w:tcW w:w="1048" w:type="dxa"/>
            <w:shd w:val="clear" w:color="auto" w:fill="auto"/>
          </w:tcPr>
          <w:p w:rsidR="0000744B" w:rsidRDefault="009D6FFF">
            <w:pPr>
              <w:keepNext/>
              <w:jc w:val="center"/>
              <w:rPr>
                <w:lang w:val="en-US"/>
              </w:rPr>
            </w:pPr>
            <w:r>
              <w:t>17,5</w:t>
            </w:r>
          </w:p>
        </w:tc>
        <w:tc>
          <w:tcPr>
            <w:tcW w:w="1048" w:type="dxa"/>
            <w:shd w:val="clear" w:color="auto" w:fill="auto"/>
          </w:tcPr>
          <w:p w:rsidR="0000744B" w:rsidRDefault="009D6FFF">
            <w:pPr>
              <w:keepNext/>
              <w:jc w:val="center"/>
            </w:pPr>
            <w:r>
              <w:t>2,4</w:t>
            </w:r>
          </w:p>
        </w:tc>
      </w:tr>
      <w:tr w:rsidR="0000744B">
        <w:tc>
          <w:tcPr>
            <w:tcW w:w="1507" w:type="dxa"/>
            <w:shd w:val="clear" w:color="auto" w:fill="auto"/>
          </w:tcPr>
          <w:p w:rsidR="0000744B" w:rsidRDefault="009D6FFF">
            <w:pPr>
              <w:jc w:val="center"/>
            </w:pPr>
            <w:r>
              <w:t>2014</w:t>
            </w:r>
          </w:p>
        </w:tc>
        <w:tc>
          <w:tcPr>
            <w:tcW w:w="1257" w:type="dxa"/>
            <w:shd w:val="clear" w:color="auto" w:fill="auto"/>
          </w:tcPr>
          <w:p w:rsidR="0000744B" w:rsidRDefault="009D6FFF">
            <w:pPr>
              <w:jc w:val="center"/>
            </w:pPr>
            <w:r>
              <w:t>38,42</w:t>
            </w:r>
          </w:p>
        </w:tc>
        <w:tc>
          <w:tcPr>
            <w:tcW w:w="1257" w:type="dxa"/>
            <w:shd w:val="clear" w:color="auto" w:fill="auto"/>
          </w:tcPr>
          <w:p w:rsidR="0000744B" w:rsidRDefault="009D6FFF">
            <w:pPr>
              <w:jc w:val="center"/>
            </w:pPr>
            <w:r>
              <w:t>11,34</w:t>
            </w:r>
          </w:p>
        </w:tc>
        <w:tc>
          <w:tcPr>
            <w:tcW w:w="1256" w:type="dxa"/>
            <w:shd w:val="clear" w:color="auto" w:fill="auto"/>
          </w:tcPr>
          <w:p w:rsidR="0000744B" w:rsidRDefault="009D6FFF">
            <w:pPr>
              <w:jc w:val="center"/>
            </w:pPr>
            <w:r>
              <w:t>6,6</w:t>
            </w:r>
          </w:p>
        </w:tc>
        <w:tc>
          <w:tcPr>
            <w:tcW w:w="1256" w:type="dxa"/>
            <w:shd w:val="clear" w:color="auto" w:fill="auto"/>
          </w:tcPr>
          <w:p w:rsidR="0000744B" w:rsidRDefault="009D6FFF">
            <w:pPr>
              <w:jc w:val="center"/>
            </w:pPr>
            <w:r>
              <w:t>1,41</w:t>
            </w:r>
            <w:r>
              <w:rPr>
                <w:lang w:val="en-US"/>
              </w:rPr>
              <w:t>9</w:t>
            </w:r>
          </w:p>
        </w:tc>
        <w:tc>
          <w:tcPr>
            <w:tcW w:w="1256" w:type="dxa"/>
            <w:shd w:val="clear" w:color="auto" w:fill="auto"/>
          </w:tcPr>
          <w:p w:rsidR="0000744B" w:rsidRDefault="009D6FFF">
            <w:pPr>
              <w:jc w:val="center"/>
            </w:pPr>
            <w:r>
              <w:rPr>
                <w:lang w:val="en-US"/>
              </w:rPr>
              <w:t>1,207</w:t>
            </w:r>
          </w:p>
        </w:tc>
        <w:tc>
          <w:tcPr>
            <w:tcW w:w="1048" w:type="dxa"/>
            <w:shd w:val="clear" w:color="auto" w:fill="auto"/>
          </w:tcPr>
          <w:p w:rsidR="0000744B" w:rsidRDefault="009D6FFF">
            <w:pPr>
              <w:jc w:val="center"/>
            </w:pPr>
            <w:r>
              <w:t>41,</w:t>
            </w:r>
            <w:r>
              <w:rPr>
                <w:lang w:val="en-US"/>
              </w:rPr>
              <w:t>9</w:t>
            </w:r>
          </w:p>
        </w:tc>
        <w:tc>
          <w:tcPr>
            <w:tcW w:w="1048" w:type="dxa"/>
            <w:shd w:val="clear" w:color="auto" w:fill="auto"/>
          </w:tcPr>
          <w:p w:rsidR="0000744B" w:rsidRDefault="009D6FFF">
            <w:pPr>
              <w:jc w:val="center"/>
            </w:pPr>
            <w:r>
              <w:t>20,7</w:t>
            </w:r>
          </w:p>
        </w:tc>
      </w:tr>
      <w:tr w:rsidR="0000744B">
        <w:tc>
          <w:tcPr>
            <w:tcW w:w="1507" w:type="dxa"/>
            <w:shd w:val="clear" w:color="auto" w:fill="auto"/>
            <w:vAlign w:val="center"/>
          </w:tcPr>
          <w:p w:rsidR="0000744B" w:rsidRDefault="009D6FFF">
            <w:pPr>
              <w:keepNext/>
              <w:jc w:val="center"/>
            </w:pPr>
            <w:r>
              <w:t>Итого:</w:t>
            </w:r>
          </w:p>
        </w:tc>
        <w:tc>
          <w:tcPr>
            <w:tcW w:w="1257" w:type="dxa"/>
            <w:shd w:val="clear" w:color="auto" w:fill="auto"/>
            <w:vAlign w:val="center"/>
          </w:tcPr>
          <w:p w:rsidR="0000744B" w:rsidRDefault="0000744B">
            <w:pPr>
              <w:keepNext/>
              <w:jc w:val="center"/>
            </w:pPr>
          </w:p>
        </w:tc>
        <w:tc>
          <w:tcPr>
            <w:tcW w:w="1257" w:type="dxa"/>
            <w:shd w:val="clear" w:color="auto" w:fill="auto"/>
            <w:vAlign w:val="center"/>
          </w:tcPr>
          <w:p w:rsidR="0000744B" w:rsidRDefault="009D6FFF">
            <w:pPr>
              <w:keepNext/>
              <w:jc w:val="center"/>
            </w:pPr>
            <w:r>
              <w:t>-</w:t>
            </w:r>
          </w:p>
        </w:tc>
        <w:tc>
          <w:tcPr>
            <w:tcW w:w="1256" w:type="dxa"/>
            <w:shd w:val="clear" w:color="auto" w:fill="auto"/>
            <w:vAlign w:val="center"/>
          </w:tcPr>
          <w:p w:rsidR="0000744B" w:rsidRDefault="009D6FFF">
            <w:pPr>
              <w:keepNext/>
              <w:jc w:val="center"/>
            </w:pPr>
            <w:r>
              <w:t>11,34</w:t>
            </w:r>
          </w:p>
        </w:tc>
        <w:tc>
          <w:tcPr>
            <w:tcW w:w="1256" w:type="dxa"/>
            <w:shd w:val="clear" w:color="auto" w:fill="auto"/>
            <w:vAlign w:val="center"/>
          </w:tcPr>
          <w:p w:rsidR="0000744B" w:rsidRDefault="009D6FFF">
            <w:pPr>
              <w:keepNext/>
              <w:jc w:val="center"/>
            </w:pPr>
            <w:r>
              <w:t>-</w:t>
            </w:r>
          </w:p>
        </w:tc>
        <w:tc>
          <w:tcPr>
            <w:tcW w:w="1256" w:type="dxa"/>
            <w:shd w:val="clear" w:color="auto" w:fill="auto"/>
            <w:vAlign w:val="center"/>
          </w:tcPr>
          <w:p w:rsidR="0000744B" w:rsidRDefault="009D6FFF">
            <w:pPr>
              <w:keepNext/>
              <w:jc w:val="center"/>
            </w:pPr>
            <w:r>
              <w:t>1,41</w:t>
            </w:r>
            <w:r>
              <w:rPr>
                <w:lang w:val="en-US"/>
              </w:rPr>
              <w:t>9</w:t>
            </w:r>
          </w:p>
        </w:tc>
        <w:tc>
          <w:tcPr>
            <w:tcW w:w="1048" w:type="dxa"/>
            <w:shd w:val="clear" w:color="auto" w:fill="auto"/>
            <w:vAlign w:val="center"/>
          </w:tcPr>
          <w:p w:rsidR="0000744B" w:rsidRDefault="009D6FFF">
            <w:pPr>
              <w:keepNext/>
              <w:jc w:val="center"/>
            </w:pPr>
            <w:r>
              <w:t>-</w:t>
            </w:r>
          </w:p>
        </w:tc>
        <w:tc>
          <w:tcPr>
            <w:tcW w:w="1048" w:type="dxa"/>
            <w:shd w:val="clear" w:color="auto" w:fill="auto"/>
            <w:vAlign w:val="center"/>
          </w:tcPr>
          <w:p w:rsidR="0000744B" w:rsidRDefault="009D6FFF">
            <w:pPr>
              <w:keepNext/>
              <w:jc w:val="center"/>
            </w:pPr>
            <w:r>
              <w:t>-</w:t>
            </w:r>
          </w:p>
        </w:tc>
      </w:tr>
    </w:tbl>
    <w:p w:rsidR="0000744B" w:rsidRDefault="0000744B">
      <w:pPr>
        <w:ind w:firstLine="720"/>
        <w:jc w:val="right"/>
        <w:rPr>
          <w:sz w:val="28"/>
          <w:szCs w:val="28"/>
        </w:rPr>
      </w:pPr>
    </w:p>
    <w:p w:rsidR="0000744B" w:rsidRDefault="0000744B">
      <w:pPr>
        <w:ind w:firstLine="720"/>
        <w:jc w:val="both"/>
        <w:rPr>
          <w:sz w:val="28"/>
          <w:szCs w:val="28"/>
        </w:rPr>
      </w:pPr>
    </w:p>
    <w:p w:rsidR="0000744B" w:rsidRDefault="009D6FFF">
      <w:pPr>
        <w:keepNext/>
        <w:ind w:firstLine="708"/>
        <w:jc w:val="both"/>
        <w:rPr>
          <w:sz w:val="28"/>
          <w:szCs w:val="28"/>
        </w:rPr>
      </w:pPr>
      <w:r>
        <w:rPr>
          <w:sz w:val="28"/>
          <w:szCs w:val="28"/>
        </w:rPr>
        <w:t>2.7. Контроль по формуле (6.7): 0,970∙0,887∙1,360∙0,958∙0,967∙1,058∙1,024∙1,207 = 1,419.</w:t>
      </w:r>
    </w:p>
    <w:p w:rsidR="0000744B" w:rsidRDefault="009D6FFF">
      <w:pPr>
        <w:ind w:firstLine="720"/>
        <w:jc w:val="both"/>
        <w:rPr>
          <w:sz w:val="28"/>
          <w:szCs w:val="28"/>
        </w:rPr>
      </w:pPr>
      <w:r>
        <w:rPr>
          <w:sz w:val="28"/>
          <w:szCs w:val="28"/>
        </w:rPr>
        <w:t xml:space="preserve">2.8. Определим средний уровень ряда динамики по формуле (6.8): </w:t>
      </w:r>
      <w:r>
        <w:rPr>
          <w:noProof/>
          <w:position w:val="-4"/>
          <w:sz w:val="28"/>
          <w:szCs w:val="28"/>
        </w:rPr>
        <w:drawing>
          <wp:inline distT="0" distB="0" distL="114300" distR="114300">
            <wp:extent cx="292100" cy="228600"/>
            <wp:effectExtent l="0" t="0" r="0" b="0"/>
            <wp:docPr id="155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
                    <pic:cNvPicPr/>
                  </pic:nvPicPr>
                  <pic:blipFill rotWithShape="1">
                    <a:blip r:embed="rId3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2100" cy="228600"/>
                    </a:xfrm>
                    <a:prstGeom prst="rect">
                      <a:avLst/>
                    </a:prstGeom>
                  </pic:spPr>
                </pic:pic>
              </a:graphicData>
            </a:graphic>
          </wp:inline>
        </w:drawing>
      </w:r>
      <w:r>
        <w:rPr>
          <w:sz w:val="28"/>
          <w:szCs w:val="28"/>
        </w:rPr>
        <w:t>(27,08 + 26, 27 + 23,30 + 31,68 + 30,36 + 29,35 + 31,06 + 31,82 + 38,42)/9 = 29,93 р./долл.</w:t>
      </w:r>
    </w:p>
    <w:p w:rsidR="0000744B" w:rsidRDefault="009D6FFF">
      <w:pPr>
        <w:ind w:firstLine="720"/>
        <w:jc w:val="both"/>
        <w:rPr>
          <w:sz w:val="28"/>
          <w:szCs w:val="28"/>
        </w:rPr>
      </w:pPr>
      <w:r>
        <w:rPr>
          <w:sz w:val="28"/>
          <w:szCs w:val="28"/>
        </w:rPr>
        <w:t xml:space="preserve">2.9. Определим среднее абсолютное изменение уровней базисным или цепным способом по формуле (6.11): </w:t>
      </w:r>
      <w:r>
        <w:rPr>
          <w:noProof/>
          <w:position w:val="-28"/>
          <w:sz w:val="28"/>
          <w:szCs w:val="28"/>
        </w:rPr>
        <w:drawing>
          <wp:inline distT="0" distB="0" distL="114300" distR="114300">
            <wp:extent cx="5346065" cy="457200"/>
            <wp:effectExtent l="0" t="0" r="0" b="0"/>
            <wp:docPr id="156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Image"/>
                    <pic:cNvPicPr/>
                  </pic:nvPicPr>
                  <pic:blipFill rotWithShape="1">
                    <a:blip r:embed="rId3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46065" cy="457200"/>
                    </a:xfrm>
                    <a:prstGeom prst="rect">
                      <a:avLst/>
                    </a:prstGeom>
                  </pic:spPr>
                </pic:pic>
              </a:graphicData>
            </a:graphic>
          </wp:inline>
        </w:drawing>
      </w:r>
      <w:r>
        <w:rPr>
          <w:sz w:val="28"/>
          <w:szCs w:val="28"/>
        </w:rPr>
        <w:t>=1,42 р./долл.</w:t>
      </w:r>
      <w:r>
        <w:rPr>
          <w:rFonts w:ascii="Arial Black" w:hAnsi="Arial Black"/>
          <w:color w:val="008000"/>
          <w:sz w:val="28"/>
          <w:szCs w:val="28"/>
        </w:rPr>
        <w:t xml:space="preserve"> ▲</w:t>
      </w:r>
      <w:r>
        <w:rPr>
          <w:sz w:val="28"/>
          <w:szCs w:val="28"/>
        </w:rPr>
        <w:t>. Таким образом, имеет место рост среднемесячного курса доллара по отношению к рублю в среднем на 1,42 р./долл. в год.</w:t>
      </w:r>
    </w:p>
    <w:p w:rsidR="0000744B" w:rsidRDefault="009D6FFF">
      <w:pPr>
        <w:ind w:firstLine="720"/>
        <w:jc w:val="both"/>
        <w:rPr>
          <w:sz w:val="28"/>
          <w:szCs w:val="28"/>
        </w:rPr>
      </w:pPr>
      <w:r>
        <w:rPr>
          <w:sz w:val="28"/>
          <w:szCs w:val="28"/>
        </w:rPr>
        <w:t xml:space="preserve">2.10. Определим среднее относительное изменение уровней базисным или цепным способом по формуле (6.12): </w:t>
      </w:r>
      <w:r>
        <w:rPr>
          <w:noProof/>
          <w:position w:val="-12"/>
          <w:sz w:val="28"/>
          <w:szCs w:val="28"/>
        </w:rPr>
        <w:lastRenderedPageBreak/>
        <w:drawing>
          <wp:inline distT="0" distB="0" distL="114300" distR="114300">
            <wp:extent cx="4914900" cy="279400"/>
            <wp:effectExtent l="0" t="0" r="0" b="0"/>
            <wp:docPr id="156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
                    <pic:cNvPicPr/>
                  </pic:nvPicPr>
                  <pic:blipFill rotWithShape="1">
                    <a:blip r:embed="rId3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914900" cy="279400"/>
                    </a:xfrm>
                    <a:prstGeom prst="rect">
                      <a:avLst/>
                    </a:prstGeom>
                  </pic:spPr>
                </pic:pic>
              </a:graphicData>
            </a:graphic>
          </wp:inline>
        </w:drawing>
      </w:r>
      <w:r>
        <w:rPr>
          <w:sz w:val="28"/>
          <w:szCs w:val="28"/>
        </w:rPr>
        <w:t xml:space="preserve">=1,045 </w:t>
      </w:r>
      <w:r>
        <w:rPr>
          <w:rFonts w:ascii="Arial Black" w:hAnsi="Arial Black"/>
          <w:color w:val="008000"/>
          <w:sz w:val="28"/>
          <w:szCs w:val="28"/>
        </w:rPr>
        <w:t>▲</w:t>
      </w:r>
      <w:r>
        <w:rPr>
          <w:sz w:val="28"/>
          <w:szCs w:val="28"/>
        </w:rPr>
        <w:t>. Таким образом, имеет место рост среднемесячного курса доллара по отношению к рублю в среднем на 4,5% в год.</w:t>
      </w:r>
    </w:p>
    <w:p w:rsidR="0000744B" w:rsidRDefault="009D6FFF">
      <w:pPr>
        <w:ind w:firstLine="720"/>
        <w:jc w:val="right"/>
        <w:rPr>
          <w:sz w:val="28"/>
          <w:szCs w:val="28"/>
        </w:rPr>
      </w:pPr>
      <w:r>
        <w:rPr>
          <w:sz w:val="28"/>
          <w:szCs w:val="28"/>
        </w:rPr>
        <w:t>Таблица 6.</w:t>
      </w:r>
      <w:r w:rsidR="009345DC">
        <w:rPr>
          <w:sz w:val="28"/>
          <w:szCs w:val="28"/>
        </w:rPr>
        <w:fldChar w:fldCharType="begin"/>
      </w:r>
      <w:r>
        <w:rPr>
          <w:sz w:val="28"/>
          <w:szCs w:val="28"/>
        </w:rPr>
        <w:instrText xml:space="preserve"> SEQ Таблица \</w:instrText>
      </w:r>
      <w:r>
        <w:rPr>
          <w:sz w:val="28"/>
          <w:szCs w:val="28"/>
          <w:lang w:val="en-US"/>
        </w:rPr>
        <w:instrText>s</w:instrText>
      </w:r>
      <w:r>
        <w:rPr>
          <w:sz w:val="28"/>
          <w:szCs w:val="28"/>
        </w:rPr>
        <w:instrText xml:space="preserve">1 \* ARABIC </w:instrText>
      </w:r>
      <w:r w:rsidR="009345DC">
        <w:rPr>
          <w:sz w:val="28"/>
          <w:szCs w:val="28"/>
        </w:rPr>
        <w:fldChar w:fldCharType="separate"/>
      </w:r>
      <w:r>
        <w:rPr>
          <w:noProof/>
          <w:sz w:val="28"/>
          <w:szCs w:val="28"/>
        </w:rPr>
        <w:t>2</w:t>
      </w:r>
      <w:r w:rsidR="009345DC">
        <w:rPr>
          <w:sz w:val="28"/>
          <w:szCs w:val="28"/>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1063"/>
        <w:gridCol w:w="725"/>
        <w:gridCol w:w="623"/>
        <w:gridCol w:w="1516"/>
        <w:gridCol w:w="1063"/>
        <w:gridCol w:w="1653"/>
        <w:gridCol w:w="1653"/>
      </w:tblGrid>
      <w:tr w:rsidR="0000744B">
        <w:trPr>
          <w:trHeight w:val="851"/>
          <w:jc w:val="center"/>
        </w:trPr>
        <w:tc>
          <w:tcPr>
            <w:tcW w:w="1014" w:type="dxa"/>
            <w:shd w:val="clear" w:color="auto" w:fill="auto"/>
            <w:vAlign w:val="center"/>
          </w:tcPr>
          <w:p w:rsidR="0000744B" w:rsidRDefault="009D6FFF">
            <w:pPr>
              <w:keepNext/>
              <w:jc w:val="center"/>
            </w:pPr>
            <w:r>
              <w:t>Годы</w:t>
            </w:r>
          </w:p>
        </w:tc>
        <w:tc>
          <w:tcPr>
            <w:tcW w:w="846" w:type="dxa"/>
            <w:shd w:val="clear" w:color="auto" w:fill="auto"/>
            <w:vAlign w:val="center"/>
          </w:tcPr>
          <w:p w:rsidR="0000744B" w:rsidRDefault="009D6FFF">
            <w:pPr>
              <w:keepNext/>
              <w:jc w:val="center"/>
            </w:pPr>
            <w:r>
              <w:rPr>
                <w:noProof/>
                <w:position w:val="-4"/>
              </w:rPr>
              <w:drawing>
                <wp:inline distT="0" distB="0" distL="114300" distR="114300">
                  <wp:extent cx="139700" cy="165100"/>
                  <wp:effectExtent l="0" t="0" r="0" b="0"/>
                  <wp:docPr id="156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age"/>
                          <pic:cNvPicPr/>
                        </pic:nvPicPr>
                        <pic:blipFill rotWithShape="1">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165100"/>
                          </a:xfrm>
                          <a:prstGeom prst="rect">
                            <a:avLst/>
                          </a:prstGeom>
                        </pic:spPr>
                      </pic:pic>
                    </a:graphicData>
                  </a:graphic>
                </wp:inline>
              </w:drawing>
            </w:r>
          </w:p>
        </w:tc>
        <w:tc>
          <w:tcPr>
            <w:tcW w:w="577" w:type="dxa"/>
            <w:shd w:val="clear" w:color="auto" w:fill="auto"/>
            <w:vAlign w:val="center"/>
          </w:tcPr>
          <w:p w:rsidR="0000744B" w:rsidRDefault="009D6FFF">
            <w:pPr>
              <w:keepNext/>
              <w:jc w:val="center"/>
              <w:rPr>
                <w:i/>
                <w:lang w:val="en-US"/>
              </w:rPr>
            </w:pPr>
            <w:r>
              <w:rPr>
                <w:noProof/>
                <w:position w:val="-6"/>
              </w:rPr>
              <w:drawing>
                <wp:inline distT="0" distB="0" distL="114300" distR="114300">
                  <wp:extent cx="88265" cy="152400"/>
                  <wp:effectExtent l="0" t="0" r="0" b="0"/>
                  <wp:docPr id="156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Image"/>
                          <pic:cNvPicPr/>
                        </pic:nvPicPr>
                        <pic:blipFill rotWithShape="1">
                          <a:blip r:embed="rId3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8265" cy="152400"/>
                          </a:xfrm>
                          <a:prstGeom prst="rect">
                            <a:avLst/>
                          </a:prstGeom>
                        </pic:spPr>
                      </pic:pic>
                    </a:graphicData>
                  </a:graphic>
                </wp:inline>
              </w:drawing>
            </w:r>
          </w:p>
        </w:tc>
        <w:tc>
          <w:tcPr>
            <w:tcW w:w="496" w:type="dxa"/>
            <w:shd w:val="clear" w:color="auto" w:fill="auto"/>
            <w:vAlign w:val="center"/>
          </w:tcPr>
          <w:p w:rsidR="0000744B" w:rsidRDefault="009D6FFF">
            <w:pPr>
              <w:keepNext/>
              <w:jc w:val="center"/>
              <w:rPr>
                <w:vertAlign w:val="superscript"/>
              </w:rPr>
            </w:pPr>
            <w:r>
              <w:rPr>
                <w:noProof/>
                <w:position w:val="-6"/>
              </w:rPr>
              <w:drawing>
                <wp:inline distT="0" distB="0" distL="114300" distR="114300">
                  <wp:extent cx="139700" cy="203200"/>
                  <wp:effectExtent l="0" t="0" r="0" b="0"/>
                  <wp:docPr id="156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
                          <pic:cNvPicPr/>
                        </pic:nvPicPr>
                        <pic:blipFill rotWithShape="1">
                          <a:blip r:embed="rId3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203200"/>
                          </a:xfrm>
                          <a:prstGeom prst="rect">
                            <a:avLst/>
                          </a:prstGeom>
                        </pic:spPr>
                      </pic:pic>
                    </a:graphicData>
                  </a:graphic>
                </wp:inline>
              </w:drawing>
            </w:r>
          </w:p>
        </w:tc>
        <w:tc>
          <w:tcPr>
            <w:tcW w:w="1207" w:type="dxa"/>
            <w:shd w:val="clear" w:color="auto" w:fill="auto"/>
            <w:vAlign w:val="center"/>
          </w:tcPr>
          <w:p w:rsidR="0000744B" w:rsidRDefault="009D6FFF">
            <w:pPr>
              <w:keepNext/>
              <w:jc w:val="center"/>
            </w:pPr>
            <w:r>
              <w:rPr>
                <w:noProof/>
                <w:position w:val="-6"/>
              </w:rPr>
              <w:drawing>
                <wp:inline distT="0" distB="0" distL="114300" distR="114300">
                  <wp:extent cx="165100" cy="177164"/>
                  <wp:effectExtent l="0" t="0" r="0" b="0"/>
                  <wp:docPr id="156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Image"/>
                          <pic:cNvPicPr/>
                        </pic:nvPicPr>
                        <pic:blipFill rotWithShape="1">
                          <a:blip r:embed="rId3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77164"/>
                          </a:xfrm>
                          <a:prstGeom prst="rect">
                            <a:avLst/>
                          </a:prstGeom>
                        </pic:spPr>
                      </pic:pic>
                    </a:graphicData>
                  </a:graphic>
                </wp:inline>
              </w:drawing>
            </w:r>
          </w:p>
        </w:tc>
        <w:tc>
          <w:tcPr>
            <w:tcW w:w="846" w:type="dxa"/>
            <w:shd w:val="clear" w:color="auto" w:fill="auto"/>
            <w:vAlign w:val="center"/>
          </w:tcPr>
          <w:p w:rsidR="0000744B" w:rsidRDefault="009D6FFF">
            <w:pPr>
              <w:keepNext/>
              <w:jc w:val="center"/>
            </w:pPr>
            <w:r>
              <w:rPr>
                <w:noProof/>
                <w:position w:val="-10"/>
              </w:rPr>
              <w:drawing>
                <wp:inline distT="0" distB="0" distL="114300" distR="114300">
                  <wp:extent cx="304800" cy="203200"/>
                  <wp:effectExtent l="0" t="0" r="0" b="0"/>
                  <wp:docPr id="156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
                          <pic:cNvPicPr/>
                        </pic:nvPicPr>
                        <pic:blipFill rotWithShape="1">
                          <a:blip r:embed="rId3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4800" cy="203200"/>
                          </a:xfrm>
                          <a:prstGeom prst="rect">
                            <a:avLst/>
                          </a:prstGeom>
                        </pic:spPr>
                      </pic:pic>
                    </a:graphicData>
                  </a:graphic>
                </wp:inline>
              </w:drawing>
            </w:r>
          </w:p>
        </w:tc>
        <w:tc>
          <w:tcPr>
            <w:tcW w:w="1316" w:type="dxa"/>
            <w:shd w:val="clear" w:color="auto" w:fill="auto"/>
            <w:vAlign w:val="center"/>
          </w:tcPr>
          <w:p w:rsidR="0000744B" w:rsidRDefault="009D6FFF">
            <w:pPr>
              <w:keepNext/>
              <w:jc w:val="center"/>
            </w:pPr>
            <w:r>
              <w:rPr>
                <w:noProof/>
                <w:position w:val="-10"/>
              </w:rPr>
              <w:drawing>
                <wp:inline distT="0" distB="0" distL="114300" distR="114300">
                  <wp:extent cx="698500" cy="228600"/>
                  <wp:effectExtent l="0" t="0" r="0" b="0"/>
                  <wp:docPr id="156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Image"/>
                          <pic:cNvPicPr/>
                        </pic:nvPicPr>
                        <pic:blipFill rotWithShape="1">
                          <a:blip r:embed="rId3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98500" cy="228600"/>
                          </a:xfrm>
                          <a:prstGeom prst="rect">
                            <a:avLst/>
                          </a:prstGeom>
                        </pic:spPr>
                      </pic:pic>
                    </a:graphicData>
                  </a:graphic>
                </wp:inline>
              </w:drawing>
            </w:r>
          </w:p>
        </w:tc>
        <w:tc>
          <w:tcPr>
            <w:tcW w:w="1316" w:type="dxa"/>
            <w:shd w:val="clear" w:color="auto" w:fill="auto"/>
            <w:vAlign w:val="center"/>
          </w:tcPr>
          <w:p w:rsidR="0000744B" w:rsidRDefault="009D6FFF">
            <w:pPr>
              <w:keepNext/>
              <w:jc w:val="center"/>
            </w:pPr>
            <w:r>
              <w:rPr>
                <w:noProof/>
                <w:position w:val="-10"/>
              </w:rPr>
              <w:drawing>
                <wp:inline distT="0" distB="0" distL="114300" distR="114300">
                  <wp:extent cx="698500" cy="228600"/>
                  <wp:effectExtent l="0" t="0" r="0" b="0"/>
                  <wp:docPr id="156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
                          <pic:cNvPicPr/>
                        </pic:nvPicPr>
                        <pic:blipFill rotWithShape="1">
                          <a:blip r:embed="rId3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98500" cy="228600"/>
                          </a:xfrm>
                          <a:prstGeom prst="rect">
                            <a:avLst/>
                          </a:prstGeom>
                        </pic:spPr>
                      </pic:pic>
                    </a:graphicData>
                  </a:graphic>
                </wp:inline>
              </w:drawing>
            </w:r>
          </w:p>
        </w:tc>
      </w:tr>
      <w:tr w:rsidR="0000744B">
        <w:trPr>
          <w:jc w:val="center"/>
        </w:trPr>
        <w:tc>
          <w:tcPr>
            <w:tcW w:w="1014" w:type="dxa"/>
            <w:shd w:val="clear" w:color="auto" w:fill="auto"/>
          </w:tcPr>
          <w:p w:rsidR="0000744B" w:rsidRDefault="009D6FFF">
            <w:pPr>
              <w:keepNext/>
              <w:jc w:val="center"/>
              <w:rPr>
                <w:lang w:val="en-US"/>
              </w:rPr>
            </w:pPr>
            <w:r>
              <w:t>2006</w:t>
            </w:r>
          </w:p>
        </w:tc>
        <w:tc>
          <w:tcPr>
            <w:tcW w:w="846" w:type="dxa"/>
            <w:shd w:val="clear" w:color="auto" w:fill="auto"/>
          </w:tcPr>
          <w:p w:rsidR="0000744B" w:rsidRDefault="009D6FFF">
            <w:pPr>
              <w:keepNext/>
              <w:jc w:val="center"/>
            </w:pPr>
            <w:r>
              <w:t>27,08</w:t>
            </w:r>
          </w:p>
        </w:tc>
        <w:tc>
          <w:tcPr>
            <w:tcW w:w="577" w:type="dxa"/>
            <w:shd w:val="clear" w:color="auto" w:fill="auto"/>
          </w:tcPr>
          <w:p w:rsidR="0000744B" w:rsidRDefault="009D6FFF">
            <w:pPr>
              <w:keepNext/>
              <w:jc w:val="center"/>
            </w:pPr>
            <w:r>
              <w:t>-4</w:t>
            </w:r>
          </w:p>
        </w:tc>
        <w:tc>
          <w:tcPr>
            <w:tcW w:w="496" w:type="dxa"/>
            <w:shd w:val="clear" w:color="auto" w:fill="auto"/>
          </w:tcPr>
          <w:p w:rsidR="0000744B" w:rsidRDefault="009D6FFF">
            <w:pPr>
              <w:keepNext/>
              <w:jc w:val="center"/>
              <w:rPr>
                <w:lang w:val="en-US"/>
              </w:rPr>
            </w:pPr>
            <w:r>
              <w:rPr>
                <w:lang w:val="en-US"/>
              </w:rPr>
              <w:t>16</w:t>
            </w:r>
          </w:p>
        </w:tc>
        <w:tc>
          <w:tcPr>
            <w:tcW w:w="1207" w:type="dxa"/>
            <w:shd w:val="clear" w:color="auto" w:fill="auto"/>
          </w:tcPr>
          <w:p w:rsidR="0000744B" w:rsidRDefault="009D6FFF">
            <w:pPr>
              <w:keepNext/>
              <w:jc w:val="center"/>
            </w:pPr>
            <w:r>
              <w:rPr>
                <w:lang w:val="en-US"/>
              </w:rPr>
              <w:t>-</w:t>
            </w:r>
            <w:r>
              <w:t>1</w:t>
            </w:r>
            <w:r>
              <w:rPr>
                <w:lang w:val="en-US"/>
              </w:rPr>
              <w:t>08,32</w:t>
            </w:r>
          </w:p>
        </w:tc>
        <w:tc>
          <w:tcPr>
            <w:tcW w:w="846" w:type="dxa"/>
            <w:shd w:val="clear" w:color="auto" w:fill="auto"/>
          </w:tcPr>
          <w:p w:rsidR="0000744B" w:rsidRDefault="009D6FFF">
            <w:pPr>
              <w:keepNext/>
              <w:jc w:val="center"/>
            </w:pPr>
            <w:r>
              <w:t>24,92</w:t>
            </w:r>
          </w:p>
        </w:tc>
        <w:tc>
          <w:tcPr>
            <w:tcW w:w="1316" w:type="dxa"/>
            <w:shd w:val="clear" w:color="auto" w:fill="auto"/>
          </w:tcPr>
          <w:p w:rsidR="0000744B" w:rsidRDefault="009D6FFF">
            <w:pPr>
              <w:keepNext/>
              <w:jc w:val="center"/>
            </w:pPr>
            <w:r>
              <w:t>8,12</w:t>
            </w:r>
          </w:p>
        </w:tc>
        <w:tc>
          <w:tcPr>
            <w:tcW w:w="1316" w:type="dxa"/>
            <w:shd w:val="clear" w:color="auto" w:fill="auto"/>
          </w:tcPr>
          <w:p w:rsidR="0000744B" w:rsidRDefault="009D6FFF">
            <w:pPr>
              <w:keepNext/>
              <w:jc w:val="center"/>
            </w:pPr>
            <w:r>
              <w:t>4,67</w:t>
            </w:r>
          </w:p>
        </w:tc>
      </w:tr>
      <w:tr w:rsidR="0000744B">
        <w:trPr>
          <w:jc w:val="center"/>
        </w:trPr>
        <w:tc>
          <w:tcPr>
            <w:tcW w:w="1014" w:type="dxa"/>
            <w:shd w:val="clear" w:color="auto" w:fill="auto"/>
          </w:tcPr>
          <w:p w:rsidR="0000744B" w:rsidRDefault="009D6FFF">
            <w:pPr>
              <w:keepNext/>
              <w:jc w:val="center"/>
            </w:pPr>
            <w:r>
              <w:rPr>
                <w:lang w:val="en-US"/>
              </w:rPr>
              <w:t>200</w:t>
            </w:r>
            <w:r>
              <w:t>7</w:t>
            </w:r>
          </w:p>
        </w:tc>
        <w:tc>
          <w:tcPr>
            <w:tcW w:w="846" w:type="dxa"/>
            <w:shd w:val="clear" w:color="auto" w:fill="auto"/>
          </w:tcPr>
          <w:p w:rsidR="0000744B" w:rsidRDefault="009D6FFF">
            <w:pPr>
              <w:keepNext/>
              <w:jc w:val="center"/>
            </w:pPr>
            <w:r>
              <w:t>26,27</w:t>
            </w:r>
          </w:p>
        </w:tc>
        <w:tc>
          <w:tcPr>
            <w:tcW w:w="577" w:type="dxa"/>
            <w:shd w:val="clear" w:color="auto" w:fill="auto"/>
          </w:tcPr>
          <w:p w:rsidR="0000744B" w:rsidRDefault="009D6FFF">
            <w:pPr>
              <w:keepNext/>
              <w:jc w:val="center"/>
            </w:pPr>
            <w:r>
              <w:t>-3</w:t>
            </w:r>
          </w:p>
        </w:tc>
        <w:tc>
          <w:tcPr>
            <w:tcW w:w="496" w:type="dxa"/>
            <w:shd w:val="clear" w:color="auto" w:fill="auto"/>
          </w:tcPr>
          <w:p w:rsidR="0000744B" w:rsidRDefault="009D6FFF">
            <w:pPr>
              <w:keepNext/>
              <w:jc w:val="center"/>
              <w:rPr>
                <w:lang w:val="en-US"/>
              </w:rPr>
            </w:pPr>
            <w:r>
              <w:rPr>
                <w:lang w:val="en-US"/>
              </w:rPr>
              <w:t>9</w:t>
            </w:r>
          </w:p>
        </w:tc>
        <w:tc>
          <w:tcPr>
            <w:tcW w:w="1207" w:type="dxa"/>
            <w:shd w:val="clear" w:color="auto" w:fill="auto"/>
          </w:tcPr>
          <w:p w:rsidR="0000744B" w:rsidRDefault="009D6FFF">
            <w:pPr>
              <w:keepNext/>
              <w:jc w:val="center"/>
            </w:pPr>
            <w:r>
              <w:rPr>
                <w:lang w:val="en-US"/>
              </w:rPr>
              <w:t>-78,81</w:t>
            </w:r>
          </w:p>
        </w:tc>
        <w:tc>
          <w:tcPr>
            <w:tcW w:w="846" w:type="dxa"/>
            <w:shd w:val="clear" w:color="auto" w:fill="auto"/>
          </w:tcPr>
          <w:p w:rsidR="0000744B" w:rsidRDefault="009D6FFF">
            <w:pPr>
              <w:keepNext/>
              <w:jc w:val="center"/>
            </w:pPr>
            <w:r>
              <w:t>26,17</w:t>
            </w:r>
          </w:p>
        </w:tc>
        <w:tc>
          <w:tcPr>
            <w:tcW w:w="1316" w:type="dxa"/>
            <w:shd w:val="clear" w:color="auto" w:fill="auto"/>
          </w:tcPr>
          <w:p w:rsidR="0000744B" w:rsidRDefault="009D6FFF">
            <w:pPr>
              <w:keepNext/>
              <w:jc w:val="center"/>
            </w:pPr>
            <w:r>
              <w:t>13,40</w:t>
            </w:r>
          </w:p>
        </w:tc>
        <w:tc>
          <w:tcPr>
            <w:tcW w:w="1316" w:type="dxa"/>
            <w:shd w:val="clear" w:color="auto" w:fill="auto"/>
          </w:tcPr>
          <w:p w:rsidR="0000744B" w:rsidRDefault="009D6FFF">
            <w:pPr>
              <w:keepNext/>
              <w:jc w:val="center"/>
            </w:pPr>
            <w:r>
              <w:t>0,01</w:t>
            </w:r>
          </w:p>
        </w:tc>
      </w:tr>
      <w:tr w:rsidR="0000744B">
        <w:trPr>
          <w:jc w:val="center"/>
        </w:trPr>
        <w:tc>
          <w:tcPr>
            <w:tcW w:w="1014" w:type="dxa"/>
            <w:shd w:val="clear" w:color="auto" w:fill="auto"/>
          </w:tcPr>
          <w:p w:rsidR="0000744B" w:rsidRDefault="009D6FFF">
            <w:pPr>
              <w:keepNext/>
              <w:jc w:val="center"/>
            </w:pPr>
            <w:r>
              <w:rPr>
                <w:lang w:val="en-US"/>
              </w:rPr>
              <w:t>200</w:t>
            </w:r>
            <w:r>
              <w:t>8</w:t>
            </w:r>
          </w:p>
        </w:tc>
        <w:tc>
          <w:tcPr>
            <w:tcW w:w="846" w:type="dxa"/>
            <w:shd w:val="clear" w:color="auto" w:fill="auto"/>
          </w:tcPr>
          <w:p w:rsidR="0000744B" w:rsidRDefault="009D6FFF">
            <w:pPr>
              <w:keepNext/>
              <w:jc w:val="center"/>
            </w:pPr>
            <w:r>
              <w:t>23,30</w:t>
            </w:r>
          </w:p>
        </w:tc>
        <w:tc>
          <w:tcPr>
            <w:tcW w:w="577" w:type="dxa"/>
            <w:shd w:val="clear" w:color="auto" w:fill="auto"/>
          </w:tcPr>
          <w:p w:rsidR="0000744B" w:rsidRDefault="009D6FFF">
            <w:pPr>
              <w:keepNext/>
              <w:jc w:val="center"/>
            </w:pPr>
            <w:r>
              <w:t>-2</w:t>
            </w:r>
          </w:p>
        </w:tc>
        <w:tc>
          <w:tcPr>
            <w:tcW w:w="496" w:type="dxa"/>
            <w:shd w:val="clear" w:color="auto" w:fill="auto"/>
          </w:tcPr>
          <w:p w:rsidR="0000744B" w:rsidRDefault="009D6FFF">
            <w:pPr>
              <w:keepNext/>
              <w:jc w:val="center"/>
              <w:rPr>
                <w:lang w:val="en-US"/>
              </w:rPr>
            </w:pPr>
            <w:r>
              <w:rPr>
                <w:lang w:val="en-US"/>
              </w:rPr>
              <w:t>4</w:t>
            </w:r>
          </w:p>
        </w:tc>
        <w:tc>
          <w:tcPr>
            <w:tcW w:w="1207" w:type="dxa"/>
            <w:shd w:val="clear" w:color="auto" w:fill="auto"/>
          </w:tcPr>
          <w:p w:rsidR="0000744B" w:rsidRDefault="009D6FFF">
            <w:pPr>
              <w:keepNext/>
              <w:jc w:val="center"/>
            </w:pPr>
            <w:r>
              <w:rPr>
                <w:lang w:val="en-US"/>
              </w:rPr>
              <w:t>-46,6</w:t>
            </w:r>
          </w:p>
        </w:tc>
        <w:tc>
          <w:tcPr>
            <w:tcW w:w="846" w:type="dxa"/>
            <w:shd w:val="clear" w:color="auto" w:fill="auto"/>
          </w:tcPr>
          <w:p w:rsidR="0000744B" w:rsidRDefault="009D6FFF">
            <w:pPr>
              <w:keepNext/>
              <w:jc w:val="center"/>
            </w:pPr>
            <w:r>
              <w:t>27,42</w:t>
            </w:r>
          </w:p>
        </w:tc>
        <w:tc>
          <w:tcPr>
            <w:tcW w:w="1316" w:type="dxa"/>
            <w:shd w:val="clear" w:color="auto" w:fill="auto"/>
          </w:tcPr>
          <w:p w:rsidR="0000744B" w:rsidRDefault="009D6FFF">
            <w:pPr>
              <w:keepNext/>
              <w:jc w:val="center"/>
            </w:pPr>
            <w:r>
              <w:t>43,96</w:t>
            </w:r>
          </w:p>
        </w:tc>
        <w:tc>
          <w:tcPr>
            <w:tcW w:w="1316" w:type="dxa"/>
            <w:shd w:val="clear" w:color="auto" w:fill="auto"/>
          </w:tcPr>
          <w:p w:rsidR="0000744B" w:rsidRDefault="009D6FFF">
            <w:pPr>
              <w:keepNext/>
              <w:jc w:val="center"/>
            </w:pPr>
            <w:r>
              <w:t>17,01</w:t>
            </w:r>
          </w:p>
        </w:tc>
      </w:tr>
      <w:tr w:rsidR="0000744B">
        <w:trPr>
          <w:jc w:val="center"/>
        </w:trPr>
        <w:tc>
          <w:tcPr>
            <w:tcW w:w="1014" w:type="dxa"/>
            <w:shd w:val="clear" w:color="auto" w:fill="auto"/>
          </w:tcPr>
          <w:p w:rsidR="0000744B" w:rsidRDefault="009D6FFF">
            <w:pPr>
              <w:keepNext/>
              <w:jc w:val="center"/>
            </w:pPr>
            <w:r>
              <w:rPr>
                <w:lang w:val="en-US"/>
              </w:rPr>
              <w:t>200</w:t>
            </w:r>
            <w:r>
              <w:t>9</w:t>
            </w:r>
          </w:p>
        </w:tc>
        <w:tc>
          <w:tcPr>
            <w:tcW w:w="846" w:type="dxa"/>
            <w:shd w:val="clear" w:color="auto" w:fill="auto"/>
          </w:tcPr>
          <w:p w:rsidR="0000744B" w:rsidRDefault="009D6FFF">
            <w:pPr>
              <w:keepNext/>
              <w:jc w:val="center"/>
            </w:pPr>
            <w:r>
              <w:t>31,68</w:t>
            </w:r>
          </w:p>
        </w:tc>
        <w:tc>
          <w:tcPr>
            <w:tcW w:w="577" w:type="dxa"/>
            <w:shd w:val="clear" w:color="auto" w:fill="auto"/>
          </w:tcPr>
          <w:p w:rsidR="0000744B" w:rsidRDefault="009D6FFF">
            <w:pPr>
              <w:keepNext/>
              <w:jc w:val="center"/>
            </w:pPr>
            <w:r>
              <w:t>-1</w:t>
            </w:r>
          </w:p>
        </w:tc>
        <w:tc>
          <w:tcPr>
            <w:tcW w:w="496" w:type="dxa"/>
            <w:shd w:val="clear" w:color="auto" w:fill="auto"/>
          </w:tcPr>
          <w:p w:rsidR="0000744B" w:rsidRDefault="009D6FFF">
            <w:pPr>
              <w:keepNext/>
              <w:jc w:val="center"/>
              <w:rPr>
                <w:lang w:val="en-US"/>
              </w:rPr>
            </w:pPr>
            <w:r>
              <w:rPr>
                <w:lang w:val="en-US"/>
              </w:rPr>
              <w:t>1</w:t>
            </w:r>
          </w:p>
        </w:tc>
        <w:tc>
          <w:tcPr>
            <w:tcW w:w="1207" w:type="dxa"/>
            <w:shd w:val="clear" w:color="auto" w:fill="auto"/>
          </w:tcPr>
          <w:p w:rsidR="0000744B" w:rsidRDefault="009D6FFF">
            <w:pPr>
              <w:keepNext/>
              <w:jc w:val="center"/>
            </w:pPr>
            <w:r>
              <w:rPr>
                <w:lang w:val="en-US"/>
              </w:rPr>
              <w:t>-31,68</w:t>
            </w:r>
          </w:p>
        </w:tc>
        <w:tc>
          <w:tcPr>
            <w:tcW w:w="846" w:type="dxa"/>
            <w:shd w:val="clear" w:color="auto" w:fill="auto"/>
          </w:tcPr>
          <w:p w:rsidR="0000744B" w:rsidRDefault="009D6FFF">
            <w:pPr>
              <w:keepNext/>
              <w:jc w:val="center"/>
            </w:pPr>
            <w:r>
              <w:t>28,68</w:t>
            </w:r>
          </w:p>
        </w:tc>
        <w:tc>
          <w:tcPr>
            <w:tcW w:w="1316" w:type="dxa"/>
            <w:shd w:val="clear" w:color="auto" w:fill="auto"/>
          </w:tcPr>
          <w:p w:rsidR="0000744B" w:rsidRDefault="009D6FFF">
            <w:pPr>
              <w:keepNext/>
              <w:jc w:val="center"/>
            </w:pPr>
            <w:r>
              <w:t>3,06</w:t>
            </w:r>
          </w:p>
        </w:tc>
        <w:tc>
          <w:tcPr>
            <w:tcW w:w="1316" w:type="dxa"/>
            <w:shd w:val="clear" w:color="auto" w:fill="auto"/>
          </w:tcPr>
          <w:p w:rsidR="0000744B" w:rsidRDefault="009D6FFF">
            <w:pPr>
              <w:keepNext/>
              <w:jc w:val="center"/>
            </w:pPr>
            <w:r>
              <w:t>9,02</w:t>
            </w:r>
          </w:p>
        </w:tc>
      </w:tr>
      <w:tr w:rsidR="0000744B">
        <w:trPr>
          <w:jc w:val="center"/>
        </w:trPr>
        <w:tc>
          <w:tcPr>
            <w:tcW w:w="1014" w:type="dxa"/>
            <w:shd w:val="clear" w:color="auto" w:fill="auto"/>
          </w:tcPr>
          <w:p w:rsidR="0000744B" w:rsidRDefault="009D6FFF">
            <w:pPr>
              <w:keepNext/>
              <w:jc w:val="center"/>
            </w:pPr>
            <w:r>
              <w:rPr>
                <w:lang w:val="en-US"/>
              </w:rPr>
              <w:t>20</w:t>
            </w:r>
            <w:r>
              <w:t>10</w:t>
            </w:r>
          </w:p>
        </w:tc>
        <w:tc>
          <w:tcPr>
            <w:tcW w:w="846" w:type="dxa"/>
            <w:shd w:val="clear" w:color="auto" w:fill="auto"/>
          </w:tcPr>
          <w:p w:rsidR="0000744B" w:rsidRDefault="009D6FFF">
            <w:pPr>
              <w:keepNext/>
              <w:jc w:val="center"/>
            </w:pPr>
            <w:r>
              <w:t>30,36</w:t>
            </w:r>
          </w:p>
        </w:tc>
        <w:tc>
          <w:tcPr>
            <w:tcW w:w="577" w:type="dxa"/>
            <w:shd w:val="clear" w:color="auto" w:fill="auto"/>
          </w:tcPr>
          <w:p w:rsidR="0000744B" w:rsidRDefault="009D6FFF">
            <w:pPr>
              <w:keepNext/>
              <w:jc w:val="center"/>
            </w:pPr>
            <w:r>
              <w:t>0</w:t>
            </w:r>
          </w:p>
        </w:tc>
        <w:tc>
          <w:tcPr>
            <w:tcW w:w="496" w:type="dxa"/>
            <w:shd w:val="clear" w:color="auto" w:fill="auto"/>
          </w:tcPr>
          <w:p w:rsidR="0000744B" w:rsidRDefault="009D6FFF">
            <w:pPr>
              <w:keepNext/>
              <w:jc w:val="center"/>
              <w:rPr>
                <w:lang w:val="en-US"/>
              </w:rPr>
            </w:pPr>
            <w:r>
              <w:rPr>
                <w:lang w:val="en-US"/>
              </w:rPr>
              <w:t>0</w:t>
            </w:r>
          </w:p>
        </w:tc>
        <w:tc>
          <w:tcPr>
            <w:tcW w:w="1207" w:type="dxa"/>
            <w:shd w:val="clear" w:color="auto" w:fill="auto"/>
          </w:tcPr>
          <w:p w:rsidR="0000744B" w:rsidRDefault="009D6FFF">
            <w:pPr>
              <w:keepNext/>
              <w:jc w:val="center"/>
            </w:pPr>
            <w:r>
              <w:rPr>
                <w:lang w:val="en-US"/>
              </w:rPr>
              <w:t>0</w:t>
            </w:r>
          </w:p>
        </w:tc>
        <w:tc>
          <w:tcPr>
            <w:tcW w:w="846" w:type="dxa"/>
            <w:shd w:val="clear" w:color="auto" w:fill="auto"/>
          </w:tcPr>
          <w:p w:rsidR="0000744B" w:rsidRDefault="009D6FFF">
            <w:pPr>
              <w:keepNext/>
              <w:jc w:val="center"/>
            </w:pPr>
            <w:r>
              <w:t>29,93</w:t>
            </w:r>
          </w:p>
        </w:tc>
        <w:tc>
          <w:tcPr>
            <w:tcW w:w="1316" w:type="dxa"/>
            <w:shd w:val="clear" w:color="auto" w:fill="auto"/>
          </w:tcPr>
          <w:p w:rsidR="0000744B" w:rsidRDefault="009D6FFF">
            <w:pPr>
              <w:keepNext/>
              <w:jc w:val="center"/>
            </w:pPr>
            <w:r>
              <w:t>0,19</w:t>
            </w:r>
          </w:p>
        </w:tc>
        <w:tc>
          <w:tcPr>
            <w:tcW w:w="1316" w:type="dxa"/>
            <w:shd w:val="clear" w:color="auto" w:fill="auto"/>
          </w:tcPr>
          <w:p w:rsidR="0000744B" w:rsidRDefault="009D6FFF">
            <w:pPr>
              <w:keepNext/>
              <w:jc w:val="center"/>
            </w:pPr>
            <w:r>
              <w:t>0,18</w:t>
            </w:r>
          </w:p>
        </w:tc>
      </w:tr>
      <w:tr w:rsidR="0000744B">
        <w:trPr>
          <w:jc w:val="center"/>
        </w:trPr>
        <w:tc>
          <w:tcPr>
            <w:tcW w:w="1014" w:type="dxa"/>
            <w:shd w:val="clear" w:color="auto" w:fill="auto"/>
          </w:tcPr>
          <w:p w:rsidR="0000744B" w:rsidRDefault="009D6FFF">
            <w:pPr>
              <w:keepNext/>
              <w:jc w:val="center"/>
            </w:pPr>
            <w:r>
              <w:rPr>
                <w:lang w:val="en-US"/>
              </w:rPr>
              <w:t>20</w:t>
            </w:r>
            <w:r>
              <w:t>11</w:t>
            </w:r>
          </w:p>
        </w:tc>
        <w:tc>
          <w:tcPr>
            <w:tcW w:w="846" w:type="dxa"/>
            <w:shd w:val="clear" w:color="auto" w:fill="auto"/>
          </w:tcPr>
          <w:p w:rsidR="0000744B" w:rsidRDefault="009D6FFF">
            <w:pPr>
              <w:keepNext/>
              <w:jc w:val="center"/>
            </w:pPr>
            <w:r>
              <w:t>29,35</w:t>
            </w:r>
          </w:p>
        </w:tc>
        <w:tc>
          <w:tcPr>
            <w:tcW w:w="577" w:type="dxa"/>
            <w:shd w:val="clear" w:color="auto" w:fill="auto"/>
          </w:tcPr>
          <w:p w:rsidR="0000744B" w:rsidRDefault="009D6FFF">
            <w:pPr>
              <w:keepNext/>
              <w:jc w:val="center"/>
            </w:pPr>
            <w:r>
              <w:t>1</w:t>
            </w:r>
          </w:p>
        </w:tc>
        <w:tc>
          <w:tcPr>
            <w:tcW w:w="496" w:type="dxa"/>
            <w:shd w:val="clear" w:color="auto" w:fill="auto"/>
          </w:tcPr>
          <w:p w:rsidR="0000744B" w:rsidRDefault="009D6FFF">
            <w:pPr>
              <w:keepNext/>
              <w:jc w:val="center"/>
              <w:rPr>
                <w:lang w:val="en-US"/>
              </w:rPr>
            </w:pPr>
            <w:r>
              <w:rPr>
                <w:lang w:val="en-US"/>
              </w:rPr>
              <w:t>1</w:t>
            </w:r>
          </w:p>
        </w:tc>
        <w:tc>
          <w:tcPr>
            <w:tcW w:w="1207" w:type="dxa"/>
            <w:shd w:val="clear" w:color="auto" w:fill="auto"/>
          </w:tcPr>
          <w:p w:rsidR="0000744B" w:rsidRDefault="009D6FFF">
            <w:pPr>
              <w:keepNext/>
              <w:jc w:val="center"/>
            </w:pPr>
            <w:r>
              <w:rPr>
                <w:lang w:val="en-US"/>
              </w:rPr>
              <w:t>29,35</w:t>
            </w:r>
          </w:p>
        </w:tc>
        <w:tc>
          <w:tcPr>
            <w:tcW w:w="846" w:type="dxa"/>
            <w:shd w:val="clear" w:color="auto" w:fill="auto"/>
          </w:tcPr>
          <w:p w:rsidR="0000744B" w:rsidRDefault="009D6FFF">
            <w:pPr>
              <w:keepNext/>
              <w:jc w:val="center"/>
            </w:pPr>
            <w:r>
              <w:t>31,18</w:t>
            </w:r>
          </w:p>
        </w:tc>
        <w:tc>
          <w:tcPr>
            <w:tcW w:w="1316" w:type="dxa"/>
            <w:shd w:val="clear" w:color="auto" w:fill="auto"/>
          </w:tcPr>
          <w:p w:rsidR="0000744B" w:rsidRDefault="009D6FFF">
            <w:pPr>
              <w:keepNext/>
              <w:jc w:val="center"/>
            </w:pPr>
            <w:r>
              <w:t>0,34</w:t>
            </w:r>
          </w:p>
        </w:tc>
        <w:tc>
          <w:tcPr>
            <w:tcW w:w="1316" w:type="dxa"/>
            <w:shd w:val="clear" w:color="auto" w:fill="auto"/>
          </w:tcPr>
          <w:p w:rsidR="0000744B" w:rsidRDefault="009D6FFF">
            <w:pPr>
              <w:keepNext/>
              <w:jc w:val="center"/>
            </w:pPr>
            <w:r>
              <w:t>3,36</w:t>
            </w:r>
          </w:p>
        </w:tc>
      </w:tr>
      <w:tr w:rsidR="0000744B">
        <w:trPr>
          <w:jc w:val="center"/>
        </w:trPr>
        <w:tc>
          <w:tcPr>
            <w:tcW w:w="1014" w:type="dxa"/>
            <w:shd w:val="clear" w:color="auto" w:fill="auto"/>
          </w:tcPr>
          <w:p w:rsidR="0000744B" w:rsidRDefault="009D6FFF">
            <w:pPr>
              <w:keepNext/>
              <w:jc w:val="center"/>
            </w:pPr>
            <w:r>
              <w:rPr>
                <w:lang w:val="en-US"/>
              </w:rPr>
              <w:t>20</w:t>
            </w:r>
            <w:r>
              <w:t>12</w:t>
            </w:r>
          </w:p>
        </w:tc>
        <w:tc>
          <w:tcPr>
            <w:tcW w:w="846" w:type="dxa"/>
            <w:shd w:val="clear" w:color="auto" w:fill="auto"/>
          </w:tcPr>
          <w:p w:rsidR="0000744B" w:rsidRDefault="009D6FFF">
            <w:pPr>
              <w:keepNext/>
              <w:jc w:val="center"/>
            </w:pPr>
            <w:r>
              <w:t>31,06</w:t>
            </w:r>
          </w:p>
        </w:tc>
        <w:tc>
          <w:tcPr>
            <w:tcW w:w="577" w:type="dxa"/>
            <w:shd w:val="clear" w:color="auto" w:fill="auto"/>
          </w:tcPr>
          <w:p w:rsidR="0000744B" w:rsidRDefault="009D6FFF">
            <w:pPr>
              <w:keepNext/>
              <w:jc w:val="center"/>
            </w:pPr>
            <w:r>
              <w:t>2</w:t>
            </w:r>
          </w:p>
        </w:tc>
        <w:tc>
          <w:tcPr>
            <w:tcW w:w="496" w:type="dxa"/>
            <w:shd w:val="clear" w:color="auto" w:fill="auto"/>
          </w:tcPr>
          <w:p w:rsidR="0000744B" w:rsidRDefault="009D6FFF">
            <w:pPr>
              <w:keepNext/>
              <w:jc w:val="center"/>
              <w:rPr>
                <w:lang w:val="en-US"/>
              </w:rPr>
            </w:pPr>
            <w:r>
              <w:rPr>
                <w:lang w:val="en-US"/>
              </w:rPr>
              <w:t>4</w:t>
            </w:r>
          </w:p>
        </w:tc>
        <w:tc>
          <w:tcPr>
            <w:tcW w:w="1207" w:type="dxa"/>
            <w:shd w:val="clear" w:color="auto" w:fill="auto"/>
          </w:tcPr>
          <w:p w:rsidR="0000744B" w:rsidRDefault="009D6FFF">
            <w:pPr>
              <w:keepNext/>
              <w:jc w:val="center"/>
            </w:pPr>
            <w:r>
              <w:rPr>
                <w:lang w:val="en-US"/>
              </w:rPr>
              <w:t>62,12</w:t>
            </w:r>
          </w:p>
        </w:tc>
        <w:tc>
          <w:tcPr>
            <w:tcW w:w="846" w:type="dxa"/>
            <w:shd w:val="clear" w:color="auto" w:fill="auto"/>
          </w:tcPr>
          <w:p w:rsidR="0000744B" w:rsidRDefault="009D6FFF">
            <w:pPr>
              <w:keepNext/>
              <w:jc w:val="center"/>
            </w:pPr>
            <w:r>
              <w:t>32,44</w:t>
            </w:r>
          </w:p>
        </w:tc>
        <w:tc>
          <w:tcPr>
            <w:tcW w:w="1316" w:type="dxa"/>
            <w:shd w:val="clear" w:color="auto" w:fill="auto"/>
          </w:tcPr>
          <w:p w:rsidR="0000744B" w:rsidRDefault="009D6FFF">
            <w:pPr>
              <w:keepNext/>
              <w:jc w:val="center"/>
            </w:pPr>
            <w:r>
              <w:t>1,28</w:t>
            </w:r>
          </w:p>
        </w:tc>
        <w:tc>
          <w:tcPr>
            <w:tcW w:w="1316" w:type="dxa"/>
            <w:shd w:val="clear" w:color="auto" w:fill="auto"/>
          </w:tcPr>
          <w:p w:rsidR="0000744B" w:rsidRDefault="009D6FFF">
            <w:pPr>
              <w:keepNext/>
              <w:jc w:val="center"/>
            </w:pPr>
            <w:r>
              <w:t>1,89</w:t>
            </w:r>
          </w:p>
        </w:tc>
      </w:tr>
      <w:tr w:rsidR="0000744B">
        <w:trPr>
          <w:jc w:val="center"/>
        </w:trPr>
        <w:tc>
          <w:tcPr>
            <w:tcW w:w="1014" w:type="dxa"/>
            <w:shd w:val="clear" w:color="auto" w:fill="auto"/>
          </w:tcPr>
          <w:p w:rsidR="0000744B" w:rsidRDefault="009D6FFF">
            <w:pPr>
              <w:keepNext/>
              <w:jc w:val="center"/>
            </w:pPr>
            <w:r>
              <w:t>2013</w:t>
            </w:r>
          </w:p>
        </w:tc>
        <w:tc>
          <w:tcPr>
            <w:tcW w:w="846" w:type="dxa"/>
            <w:shd w:val="clear" w:color="auto" w:fill="auto"/>
          </w:tcPr>
          <w:p w:rsidR="0000744B" w:rsidRDefault="009D6FFF">
            <w:pPr>
              <w:keepNext/>
              <w:jc w:val="center"/>
            </w:pPr>
            <w:r>
              <w:t>31,82</w:t>
            </w:r>
          </w:p>
        </w:tc>
        <w:tc>
          <w:tcPr>
            <w:tcW w:w="577" w:type="dxa"/>
            <w:shd w:val="clear" w:color="auto" w:fill="auto"/>
          </w:tcPr>
          <w:p w:rsidR="0000744B" w:rsidRDefault="009D6FFF">
            <w:pPr>
              <w:keepNext/>
              <w:jc w:val="center"/>
            </w:pPr>
            <w:r>
              <w:t>3</w:t>
            </w:r>
          </w:p>
        </w:tc>
        <w:tc>
          <w:tcPr>
            <w:tcW w:w="496" w:type="dxa"/>
            <w:shd w:val="clear" w:color="auto" w:fill="auto"/>
          </w:tcPr>
          <w:p w:rsidR="0000744B" w:rsidRDefault="009D6FFF">
            <w:pPr>
              <w:keepNext/>
              <w:jc w:val="center"/>
              <w:rPr>
                <w:lang w:val="en-US"/>
              </w:rPr>
            </w:pPr>
            <w:r>
              <w:rPr>
                <w:lang w:val="en-US"/>
              </w:rPr>
              <w:t>9</w:t>
            </w:r>
          </w:p>
        </w:tc>
        <w:tc>
          <w:tcPr>
            <w:tcW w:w="1207" w:type="dxa"/>
            <w:shd w:val="clear" w:color="auto" w:fill="auto"/>
          </w:tcPr>
          <w:p w:rsidR="0000744B" w:rsidRDefault="009D6FFF">
            <w:pPr>
              <w:keepNext/>
              <w:jc w:val="center"/>
            </w:pPr>
            <w:r>
              <w:rPr>
                <w:lang w:val="en-US"/>
              </w:rPr>
              <w:t>95,46</w:t>
            </w:r>
          </w:p>
        </w:tc>
        <w:tc>
          <w:tcPr>
            <w:tcW w:w="846" w:type="dxa"/>
            <w:shd w:val="clear" w:color="auto" w:fill="auto"/>
          </w:tcPr>
          <w:p w:rsidR="0000744B" w:rsidRDefault="009D6FFF">
            <w:pPr>
              <w:keepNext/>
              <w:jc w:val="center"/>
            </w:pPr>
            <w:r>
              <w:t>33,69</w:t>
            </w:r>
          </w:p>
        </w:tc>
        <w:tc>
          <w:tcPr>
            <w:tcW w:w="1316" w:type="dxa"/>
            <w:shd w:val="clear" w:color="auto" w:fill="auto"/>
          </w:tcPr>
          <w:p w:rsidR="0000744B" w:rsidRDefault="009D6FFF">
            <w:pPr>
              <w:keepNext/>
              <w:jc w:val="center"/>
            </w:pPr>
            <w:r>
              <w:t>3,57</w:t>
            </w:r>
          </w:p>
        </w:tc>
        <w:tc>
          <w:tcPr>
            <w:tcW w:w="1316" w:type="dxa"/>
            <w:shd w:val="clear" w:color="auto" w:fill="auto"/>
          </w:tcPr>
          <w:p w:rsidR="0000744B" w:rsidRDefault="009D6FFF">
            <w:pPr>
              <w:keepNext/>
              <w:jc w:val="center"/>
            </w:pPr>
            <w:r>
              <w:t>3,49</w:t>
            </w:r>
          </w:p>
        </w:tc>
      </w:tr>
      <w:tr w:rsidR="0000744B">
        <w:trPr>
          <w:jc w:val="center"/>
        </w:trPr>
        <w:tc>
          <w:tcPr>
            <w:tcW w:w="1014" w:type="dxa"/>
            <w:shd w:val="clear" w:color="auto" w:fill="auto"/>
          </w:tcPr>
          <w:p w:rsidR="0000744B" w:rsidRDefault="009D6FFF">
            <w:pPr>
              <w:jc w:val="center"/>
            </w:pPr>
            <w:r>
              <w:t>2014</w:t>
            </w:r>
          </w:p>
        </w:tc>
        <w:tc>
          <w:tcPr>
            <w:tcW w:w="846" w:type="dxa"/>
            <w:shd w:val="clear" w:color="auto" w:fill="auto"/>
          </w:tcPr>
          <w:p w:rsidR="0000744B" w:rsidRDefault="009D6FFF">
            <w:pPr>
              <w:jc w:val="center"/>
            </w:pPr>
            <w:r>
              <w:t>38,42</w:t>
            </w:r>
          </w:p>
        </w:tc>
        <w:tc>
          <w:tcPr>
            <w:tcW w:w="577" w:type="dxa"/>
            <w:shd w:val="clear" w:color="auto" w:fill="auto"/>
          </w:tcPr>
          <w:p w:rsidR="0000744B" w:rsidRDefault="009D6FFF">
            <w:pPr>
              <w:jc w:val="center"/>
            </w:pPr>
            <w:r>
              <w:t>4</w:t>
            </w:r>
          </w:p>
        </w:tc>
        <w:tc>
          <w:tcPr>
            <w:tcW w:w="496" w:type="dxa"/>
            <w:shd w:val="clear" w:color="auto" w:fill="auto"/>
          </w:tcPr>
          <w:p w:rsidR="0000744B" w:rsidRDefault="009D6FFF">
            <w:pPr>
              <w:jc w:val="center"/>
            </w:pPr>
            <w:r>
              <w:rPr>
                <w:lang w:val="en-US"/>
              </w:rPr>
              <w:t>16</w:t>
            </w:r>
          </w:p>
        </w:tc>
        <w:tc>
          <w:tcPr>
            <w:tcW w:w="1207" w:type="dxa"/>
            <w:shd w:val="clear" w:color="auto" w:fill="auto"/>
          </w:tcPr>
          <w:p w:rsidR="0000744B" w:rsidRDefault="009D6FFF">
            <w:pPr>
              <w:jc w:val="center"/>
            </w:pPr>
            <w:r>
              <w:rPr>
                <w:lang w:val="en-US"/>
              </w:rPr>
              <w:t>153,68</w:t>
            </w:r>
          </w:p>
        </w:tc>
        <w:tc>
          <w:tcPr>
            <w:tcW w:w="846" w:type="dxa"/>
            <w:shd w:val="clear" w:color="auto" w:fill="auto"/>
          </w:tcPr>
          <w:p w:rsidR="0000744B" w:rsidRDefault="009D6FFF">
            <w:pPr>
              <w:jc w:val="center"/>
            </w:pPr>
            <w:r>
              <w:t>34,94</w:t>
            </w:r>
          </w:p>
        </w:tc>
        <w:tc>
          <w:tcPr>
            <w:tcW w:w="1316" w:type="dxa"/>
            <w:shd w:val="clear" w:color="auto" w:fill="auto"/>
          </w:tcPr>
          <w:p w:rsidR="0000744B" w:rsidRDefault="009D6FFF">
            <w:pPr>
              <w:jc w:val="center"/>
            </w:pPr>
            <w:r>
              <w:t>72,08</w:t>
            </w:r>
          </w:p>
        </w:tc>
        <w:tc>
          <w:tcPr>
            <w:tcW w:w="1316" w:type="dxa"/>
            <w:shd w:val="clear" w:color="auto" w:fill="auto"/>
          </w:tcPr>
          <w:p w:rsidR="0000744B" w:rsidRDefault="009D6FFF">
            <w:pPr>
              <w:jc w:val="center"/>
            </w:pPr>
            <w:r>
              <w:t>12,10</w:t>
            </w:r>
          </w:p>
        </w:tc>
      </w:tr>
      <w:tr w:rsidR="0000744B">
        <w:trPr>
          <w:jc w:val="center"/>
        </w:trPr>
        <w:tc>
          <w:tcPr>
            <w:tcW w:w="1014" w:type="dxa"/>
            <w:shd w:val="clear" w:color="auto" w:fill="auto"/>
            <w:vAlign w:val="center"/>
          </w:tcPr>
          <w:p w:rsidR="0000744B" w:rsidRDefault="009D6FFF">
            <w:pPr>
              <w:keepNext/>
              <w:jc w:val="center"/>
            </w:pPr>
            <w:r>
              <w:t>Итого:</w:t>
            </w:r>
          </w:p>
        </w:tc>
        <w:tc>
          <w:tcPr>
            <w:tcW w:w="846" w:type="dxa"/>
            <w:shd w:val="clear" w:color="auto" w:fill="auto"/>
            <w:vAlign w:val="center"/>
          </w:tcPr>
          <w:p w:rsidR="0000744B" w:rsidRDefault="0000744B">
            <w:pPr>
              <w:keepNext/>
              <w:jc w:val="center"/>
            </w:pPr>
          </w:p>
        </w:tc>
        <w:tc>
          <w:tcPr>
            <w:tcW w:w="577" w:type="dxa"/>
            <w:shd w:val="clear" w:color="auto" w:fill="auto"/>
            <w:vAlign w:val="center"/>
          </w:tcPr>
          <w:p w:rsidR="0000744B" w:rsidRDefault="009D6FFF">
            <w:pPr>
              <w:keepNext/>
              <w:jc w:val="center"/>
            </w:pPr>
            <w:r>
              <w:t>0</w:t>
            </w:r>
          </w:p>
        </w:tc>
        <w:tc>
          <w:tcPr>
            <w:tcW w:w="496" w:type="dxa"/>
            <w:shd w:val="clear" w:color="auto" w:fill="auto"/>
            <w:vAlign w:val="center"/>
          </w:tcPr>
          <w:p w:rsidR="0000744B" w:rsidRDefault="009D6FFF">
            <w:pPr>
              <w:keepNext/>
              <w:jc w:val="center"/>
              <w:rPr>
                <w:lang w:val="en-US"/>
              </w:rPr>
            </w:pPr>
            <w:r>
              <w:rPr>
                <w:lang w:val="en-US"/>
              </w:rPr>
              <w:t>60</w:t>
            </w:r>
          </w:p>
        </w:tc>
        <w:tc>
          <w:tcPr>
            <w:tcW w:w="1207" w:type="dxa"/>
            <w:shd w:val="clear" w:color="auto" w:fill="auto"/>
            <w:vAlign w:val="center"/>
          </w:tcPr>
          <w:p w:rsidR="0000744B" w:rsidRDefault="009D6FFF">
            <w:pPr>
              <w:keepNext/>
              <w:jc w:val="center"/>
            </w:pPr>
            <w:r>
              <w:t>75,20</w:t>
            </w:r>
          </w:p>
        </w:tc>
        <w:tc>
          <w:tcPr>
            <w:tcW w:w="846" w:type="dxa"/>
            <w:shd w:val="clear" w:color="auto" w:fill="auto"/>
            <w:vAlign w:val="center"/>
          </w:tcPr>
          <w:p w:rsidR="0000744B" w:rsidRDefault="009D6FFF">
            <w:pPr>
              <w:keepNext/>
              <w:jc w:val="center"/>
            </w:pPr>
            <w:r>
              <w:t>–</w:t>
            </w:r>
          </w:p>
        </w:tc>
        <w:tc>
          <w:tcPr>
            <w:tcW w:w="1316" w:type="dxa"/>
            <w:shd w:val="clear" w:color="auto" w:fill="auto"/>
            <w:vAlign w:val="center"/>
          </w:tcPr>
          <w:p w:rsidR="0000744B" w:rsidRDefault="009D6FFF">
            <w:pPr>
              <w:keepNext/>
              <w:jc w:val="center"/>
            </w:pPr>
            <w:r>
              <w:t>145,99</w:t>
            </w:r>
          </w:p>
        </w:tc>
        <w:tc>
          <w:tcPr>
            <w:tcW w:w="1316" w:type="dxa"/>
            <w:shd w:val="clear" w:color="auto" w:fill="auto"/>
            <w:vAlign w:val="center"/>
          </w:tcPr>
          <w:p w:rsidR="0000744B" w:rsidRDefault="009D6FFF">
            <w:pPr>
              <w:keepNext/>
              <w:jc w:val="center"/>
            </w:pPr>
            <w:r>
              <w:t>51,74</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2.11. Введем условную нумерацию периодов </w:t>
      </w:r>
      <w:r>
        <w:rPr>
          <w:i/>
          <w:sz w:val="28"/>
          <w:szCs w:val="28"/>
          <w:lang w:val="en-US"/>
        </w:rPr>
        <w:t>t</w:t>
      </w:r>
      <w:r>
        <w:rPr>
          <w:sz w:val="28"/>
          <w:szCs w:val="28"/>
        </w:rPr>
        <w:t xml:space="preserve">, начиная от середины ряда динамики в третьем столбце таблицы 6.2., чтобы их сумма была равна нулю. </w:t>
      </w:r>
    </w:p>
    <w:p w:rsidR="0000744B" w:rsidRDefault="009D6FFF">
      <w:pPr>
        <w:ind w:firstLine="720"/>
        <w:jc w:val="both"/>
        <w:rPr>
          <w:sz w:val="28"/>
          <w:szCs w:val="28"/>
        </w:rPr>
      </w:pPr>
      <w:r>
        <w:rPr>
          <w:sz w:val="28"/>
          <w:szCs w:val="28"/>
        </w:rPr>
        <w:t xml:space="preserve">2.12. Определим расчетные значения </w:t>
      </w:r>
      <w:r>
        <w:rPr>
          <w:noProof/>
          <w:position w:val="-6"/>
          <w:sz w:val="28"/>
          <w:szCs w:val="28"/>
        </w:rPr>
        <w:drawing>
          <wp:inline distT="0" distB="0" distL="114300" distR="114300">
            <wp:extent cx="139700" cy="203200"/>
            <wp:effectExtent l="0" t="0" r="0" b="0"/>
            <wp:docPr id="156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
                    <pic:cNvPicPr/>
                  </pic:nvPicPr>
                  <pic:blipFill rotWithShape="1">
                    <a:blip r:embed="rId3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203200"/>
                    </a:xfrm>
                    <a:prstGeom prst="rect">
                      <a:avLst/>
                    </a:prstGeom>
                  </pic:spPr>
                </pic:pic>
              </a:graphicData>
            </a:graphic>
          </wp:inline>
        </w:drawing>
      </w:r>
      <w:r>
        <w:rPr>
          <w:sz w:val="28"/>
          <w:szCs w:val="28"/>
        </w:rPr>
        <w:t>и</w:t>
      </w:r>
      <w:r>
        <w:rPr>
          <w:noProof/>
          <w:position w:val="-6"/>
          <w:sz w:val="28"/>
          <w:szCs w:val="28"/>
        </w:rPr>
        <w:drawing>
          <wp:inline distT="0" distB="0" distL="114300" distR="114300">
            <wp:extent cx="165100" cy="177164"/>
            <wp:effectExtent l="0" t="0" r="0" b="0"/>
            <wp:docPr id="157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Image"/>
                    <pic:cNvPicPr/>
                  </pic:nvPicPr>
                  <pic:blipFill rotWithShape="1">
                    <a:blip r:embed="rId3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77164"/>
                    </a:xfrm>
                    <a:prstGeom prst="rect">
                      <a:avLst/>
                    </a:prstGeom>
                  </pic:spPr>
                </pic:pic>
              </a:graphicData>
            </a:graphic>
          </wp:inline>
        </w:drawing>
      </w:r>
      <w:r>
        <w:rPr>
          <w:sz w:val="28"/>
          <w:szCs w:val="28"/>
        </w:rPr>
        <w:t xml:space="preserve"> во четвертом и пятом столбце таблицы 6.2, а также определим их итоги: 60 и 75,20.</w:t>
      </w:r>
    </w:p>
    <w:p w:rsidR="0000744B" w:rsidRDefault="009D6FFF">
      <w:pPr>
        <w:ind w:firstLine="720"/>
        <w:jc w:val="both"/>
        <w:rPr>
          <w:sz w:val="28"/>
          <w:szCs w:val="28"/>
        </w:rPr>
      </w:pPr>
      <w:r>
        <w:rPr>
          <w:sz w:val="28"/>
          <w:szCs w:val="28"/>
        </w:rPr>
        <w:t xml:space="preserve">2.13. Определим параметры линейного уравнения тренда по формулам (6.18) и (6.19): </w:t>
      </w:r>
      <w:r>
        <w:rPr>
          <w:noProof/>
          <w:position w:val="-12"/>
          <w:sz w:val="28"/>
          <w:szCs w:val="28"/>
        </w:rPr>
        <w:drawing>
          <wp:inline distT="0" distB="0" distL="114300" distR="114300">
            <wp:extent cx="190500" cy="241300"/>
            <wp:effectExtent l="0" t="0" r="0" b="0"/>
            <wp:docPr id="157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Image"/>
                    <pic:cNvPicPr/>
                  </pic:nvPicPr>
                  <pic:blipFill rotWithShape="1">
                    <a:blip r:embed="rId3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41300"/>
                    </a:xfrm>
                    <a:prstGeom prst="rect">
                      <a:avLst/>
                    </a:prstGeom>
                  </pic:spPr>
                </pic:pic>
              </a:graphicData>
            </a:graphic>
          </wp:inline>
        </w:drawing>
      </w:r>
      <w:r>
        <w:rPr>
          <w:sz w:val="28"/>
          <w:szCs w:val="28"/>
        </w:rPr>
        <w:t xml:space="preserve">= (27,08 + 26, 27 + 23,30 + 31,68 + 30,36 + 29,35 + 31,06 + 31,82 + 38,42)/9 = 29,93 и </w:t>
      </w:r>
      <w:r>
        <w:rPr>
          <w:noProof/>
          <w:position w:val="-12"/>
          <w:sz w:val="28"/>
          <w:szCs w:val="28"/>
        </w:rPr>
        <w:drawing>
          <wp:inline distT="0" distB="0" distL="114300" distR="114300">
            <wp:extent cx="165100" cy="241300"/>
            <wp:effectExtent l="0" t="0" r="0" b="0"/>
            <wp:docPr id="157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
                    <pic:cNvPicPr/>
                  </pic:nvPicPr>
                  <pic:blipFill rotWithShape="1">
                    <a:blip r:embed="rId3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r>
        <w:rPr>
          <w:sz w:val="28"/>
          <w:szCs w:val="28"/>
        </w:rPr>
        <w:t>= 75,20/60 = 1,253.</w:t>
      </w:r>
    </w:p>
    <w:p w:rsidR="0000744B" w:rsidRDefault="009D6FFF">
      <w:pPr>
        <w:ind w:firstLine="720"/>
        <w:jc w:val="both"/>
        <w:rPr>
          <w:sz w:val="28"/>
          <w:szCs w:val="28"/>
        </w:rPr>
      </w:pPr>
      <w:r>
        <w:rPr>
          <w:sz w:val="28"/>
          <w:szCs w:val="28"/>
        </w:rPr>
        <w:t xml:space="preserve">2.14. Постоим линейное уравнение тренда </w:t>
      </w:r>
      <w:r>
        <w:rPr>
          <w:noProof/>
          <w:position w:val="-12"/>
          <w:sz w:val="28"/>
          <w:szCs w:val="28"/>
        </w:rPr>
        <w:drawing>
          <wp:inline distT="0" distB="0" distL="114300" distR="114300">
            <wp:extent cx="1651000" cy="228600"/>
            <wp:effectExtent l="0" t="0" r="0" b="0"/>
            <wp:docPr id="15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Image"/>
                    <pic:cNvPicPr/>
                  </pic:nvPicPr>
                  <pic:blipFill rotWithShape="1">
                    <a:blip r:embed="rId3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0" cy="228600"/>
                    </a:xfrm>
                    <a:prstGeom prst="rect">
                      <a:avLst/>
                    </a:prstGeom>
                  </pic:spPr>
                </pic:pic>
              </a:graphicData>
            </a:graphic>
          </wp:inline>
        </w:drawing>
      </w:r>
      <w:r>
        <w:rPr>
          <w:sz w:val="28"/>
          <w:szCs w:val="28"/>
        </w:rPr>
        <w:t xml:space="preserve"> </w:t>
      </w:r>
    </w:p>
    <w:p w:rsidR="0000744B" w:rsidRDefault="009D6FFF">
      <w:pPr>
        <w:ind w:firstLine="720"/>
        <w:jc w:val="both"/>
        <w:rPr>
          <w:sz w:val="28"/>
          <w:szCs w:val="28"/>
        </w:rPr>
      </w:pPr>
      <w:r>
        <w:rPr>
          <w:sz w:val="28"/>
          <w:szCs w:val="28"/>
        </w:rPr>
        <w:t xml:space="preserve">2.15. Определяем трендовые уровни </w:t>
      </w:r>
      <w:r>
        <w:rPr>
          <w:i/>
          <w:sz w:val="28"/>
          <w:szCs w:val="28"/>
          <w:lang w:val="en-US"/>
        </w:rPr>
        <w:t>f</w:t>
      </w:r>
      <w:r>
        <w:rPr>
          <w:i/>
          <w:sz w:val="28"/>
          <w:szCs w:val="28"/>
        </w:rPr>
        <w:t>(</w:t>
      </w:r>
      <w:r>
        <w:rPr>
          <w:i/>
          <w:sz w:val="28"/>
          <w:szCs w:val="28"/>
          <w:lang w:val="en-US"/>
        </w:rPr>
        <w:t>t</w:t>
      </w:r>
      <w:r>
        <w:rPr>
          <w:i/>
          <w:sz w:val="28"/>
          <w:szCs w:val="28"/>
        </w:rPr>
        <w:t>)</w:t>
      </w:r>
      <w:r>
        <w:rPr>
          <w:sz w:val="28"/>
          <w:szCs w:val="28"/>
        </w:rPr>
        <w:t xml:space="preserve"> в шестом столбце таблицы 6.2, для чего сначала подставляем </w:t>
      </w:r>
      <w:r>
        <w:rPr>
          <w:i/>
          <w:sz w:val="28"/>
          <w:szCs w:val="28"/>
          <w:lang w:val="en-US"/>
        </w:rPr>
        <w:t>t</w:t>
      </w:r>
      <w:r>
        <w:rPr>
          <w:sz w:val="28"/>
          <w:szCs w:val="28"/>
        </w:rPr>
        <w:t xml:space="preserve"> = -4, тогда получаем </w:t>
      </w:r>
      <w:r>
        <w:rPr>
          <w:noProof/>
          <w:position w:val="-12"/>
          <w:sz w:val="28"/>
          <w:szCs w:val="28"/>
        </w:rPr>
        <w:drawing>
          <wp:inline distT="0" distB="0" distL="114300" distR="114300">
            <wp:extent cx="1397000" cy="228600"/>
            <wp:effectExtent l="0" t="0" r="0" b="0"/>
            <wp:docPr id="157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
                    <pic:cNvPicPr/>
                  </pic:nvPicPr>
                  <pic:blipFill rotWithShape="1">
                    <a:blip r:embed="rId3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0" cy="228600"/>
                    </a:xfrm>
                    <a:prstGeom prst="rect">
                      <a:avLst/>
                    </a:prstGeom>
                  </pic:spPr>
                </pic:pic>
              </a:graphicData>
            </a:graphic>
          </wp:inline>
        </w:drawing>
      </w:r>
      <w:r>
        <w:rPr>
          <w:sz w:val="28"/>
          <w:szCs w:val="28"/>
        </w:rPr>
        <w:t xml:space="preserve">=24,92, затем </w:t>
      </w:r>
      <w:r>
        <w:rPr>
          <w:i/>
          <w:sz w:val="28"/>
          <w:szCs w:val="28"/>
          <w:lang w:val="en-US"/>
        </w:rPr>
        <w:t>t</w:t>
      </w:r>
      <w:r>
        <w:rPr>
          <w:sz w:val="28"/>
          <w:szCs w:val="28"/>
        </w:rPr>
        <w:t xml:space="preserve"> = -3,  тогда получаем </w:t>
      </w:r>
      <w:r>
        <w:rPr>
          <w:noProof/>
          <w:position w:val="-12"/>
          <w:sz w:val="28"/>
          <w:szCs w:val="28"/>
        </w:rPr>
        <w:drawing>
          <wp:inline distT="0" distB="0" distL="114300" distR="114300">
            <wp:extent cx="1384300" cy="228600"/>
            <wp:effectExtent l="0" t="0" r="0" b="0"/>
            <wp:docPr id="157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Image"/>
                    <pic:cNvPicPr/>
                  </pic:nvPicPr>
                  <pic:blipFill rotWithShape="1">
                    <a:blip r:embed="rId3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84300" cy="228600"/>
                    </a:xfrm>
                    <a:prstGeom prst="rect">
                      <a:avLst/>
                    </a:prstGeom>
                  </pic:spPr>
                </pic:pic>
              </a:graphicData>
            </a:graphic>
          </wp:inline>
        </w:drawing>
      </w:r>
      <w:r>
        <w:rPr>
          <w:sz w:val="28"/>
          <w:szCs w:val="28"/>
        </w:rPr>
        <w:t xml:space="preserve">=26,17, затем </w:t>
      </w:r>
      <w:r>
        <w:rPr>
          <w:i/>
          <w:sz w:val="28"/>
          <w:szCs w:val="28"/>
          <w:lang w:val="en-US"/>
        </w:rPr>
        <w:t>t</w:t>
      </w:r>
      <w:r>
        <w:rPr>
          <w:sz w:val="28"/>
          <w:szCs w:val="28"/>
        </w:rPr>
        <w:t xml:space="preserve"> = -2,  тогда получаем </w:t>
      </w:r>
      <w:r>
        <w:rPr>
          <w:noProof/>
          <w:position w:val="-12"/>
          <w:sz w:val="28"/>
          <w:szCs w:val="28"/>
        </w:rPr>
        <w:drawing>
          <wp:inline distT="0" distB="0" distL="114300" distR="114300">
            <wp:extent cx="1397000" cy="228600"/>
            <wp:effectExtent l="0" t="0" r="0" b="0"/>
            <wp:docPr id="157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
                    <pic:cNvPicPr/>
                  </pic:nvPicPr>
                  <pic:blipFill rotWithShape="1">
                    <a:blip r:embed="rId3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0" cy="228600"/>
                    </a:xfrm>
                    <a:prstGeom prst="rect">
                      <a:avLst/>
                    </a:prstGeom>
                  </pic:spPr>
                </pic:pic>
              </a:graphicData>
            </a:graphic>
          </wp:inline>
        </w:drawing>
      </w:r>
      <w:r>
        <w:rPr>
          <w:sz w:val="28"/>
          <w:szCs w:val="28"/>
        </w:rPr>
        <w:t>=27,42 и так далее.</w:t>
      </w:r>
    </w:p>
    <w:p w:rsidR="0000744B" w:rsidRDefault="009D6FFF">
      <w:pPr>
        <w:ind w:firstLine="720"/>
        <w:jc w:val="both"/>
        <w:rPr>
          <w:sz w:val="28"/>
          <w:szCs w:val="28"/>
        </w:rPr>
      </w:pPr>
      <w:r>
        <w:rPr>
          <w:sz w:val="28"/>
          <w:szCs w:val="28"/>
        </w:rPr>
        <w:t>2.16. Построим ряд динамики и линию тренда в виде статистического графика.</w:t>
      </w:r>
    </w:p>
    <w:p w:rsidR="0000744B" w:rsidRDefault="009D6FFF">
      <w:pPr>
        <w:jc w:val="center"/>
        <w:rPr>
          <w:sz w:val="20"/>
          <w:szCs w:val="20"/>
        </w:rPr>
      </w:pPr>
      <w:r>
        <w:rPr>
          <w:noProof/>
        </w:rPr>
        <w:lastRenderedPageBreak/>
        <w:drawing>
          <wp:inline distT="0" distB="0" distL="114300" distR="114300">
            <wp:extent cx="4914900" cy="2705100"/>
            <wp:effectExtent l="0" t="0" r="0" b="0"/>
            <wp:docPr id="157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Image"/>
                    <pic:cNvPicPr/>
                  </pic:nvPicPr>
                  <pic:blipFill rotWithShape="1">
                    <a:blip r:embed="rId3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914900" cy="2705100"/>
                    </a:xfrm>
                    <a:prstGeom prst="rect">
                      <a:avLst/>
                    </a:prstGeom>
                  </pic:spPr>
                </pic:pic>
              </a:graphicData>
            </a:graphic>
          </wp:inline>
        </w:drawing>
      </w:r>
    </w:p>
    <w:p w:rsidR="0000744B" w:rsidRDefault="009D6FFF">
      <w:pPr>
        <w:jc w:val="center"/>
        <w:rPr>
          <w:b/>
        </w:rPr>
      </w:pPr>
      <w:r>
        <w:rPr>
          <w:b/>
        </w:rPr>
        <w:t>Рис. 6.1. Ряд динамики и линия тренда среднемесячного курса доллара по отношению к рублю, р./долл.</w:t>
      </w:r>
    </w:p>
    <w:p w:rsidR="0000744B" w:rsidRDefault="009D6FFF">
      <w:pPr>
        <w:keepNext/>
        <w:ind w:firstLine="720"/>
        <w:jc w:val="both"/>
        <w:rPr>
          <w:sz w:val="28"/>
          <w:szCs w:val="28"/>
        </w:rPr>
      </w:pPr>
      <w:r>
        <w:rPr>
          <w:sz w:val="28"/>
          <w:szCs w:val="28"/>
        </w:rPr>
        <w:t xml:space="preserve">2.17. Определим расчетное значение </w:t>
      </w:r>
      <w:r>
        <w:rPr>
          <w:noProof/>
          <w:position w:val="-10"/>
          <w:sz w:val="28"/>
          <w:szCs w:val="28"/>
        </w:rPr>
        <w:drawing>
          <wp:inline distT="0" distB="0" distL="114300" distR="114300">
            <wp:extent cx="698500" cy="228600"/>
            <wp:effectExtent l="0" t="0" r="0" b="0"/>
            <wp:docPr id="157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Image"/>
                    <pic:cNvPicPr/>
                  </pic:nvPicPr>
                  <pic:blipFill rotWithShape="1">
                    <a:blip r:embed="rId3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98500" cy="228600"/>
                    </a:xfrm>
                    <a:prstGeom prst="rect">
                      <a:avLst/>
                    </a:prstGeom>
                  </pic:spPr>
                </pic:pic>
              </a:graphicData>
            </a:graphic>
          </wp:inline>
        </w:drawing>
      </w:r>
      <w:r>
        <w:rPr>
          <w:sz w:val="28"/>
          <w:szCs w:val="28"/>
        </w:rPr>
        <w:t xml:space="preserve"> в седьмом столбце таблицы 6.2: (27,08 - 29,93)</w:t>
      </w:r>
      <w:r>
        <w:rPr>
          <w:sz w:val="28"/>
          <w:szCs w:val="28"/>
          <w:vertAlign w:val="superscript"/>
        </w:rPr>
        <w:t>2</w:t>
      </w:r>
      <w:r>
        <w:rPr>
          <w:sz w:val="28"/>
          <w:szCs w:val="28"/>
        </w:rPr>
        <w:t>=8,12; (26,27 - 29,93)</w:t>
      </w:r>
      <w:r>
        <w:rPr>
          <w:sz w:val="28"/>
          <w:szCs w:val="28"/>
          <w:vertAlign w:val="superscript"/>
        </w:rPr>
        <w:t>2</w:t>
      </w:r>
      <w:r>
        <w:rPr>
          <w:sz w:val="28"/>
          <w:szCs w:val="28"/>
        </w:rPr>
        <w:t>=13,40; (23,30 - 29,93)</w:t>
      </w:r>
      <w:r>
        <w:rPr>
          <w:sz w:val="28"/>
          <w:szCs w:val="28"/>
          <w:vertAlign w:val="superscript"/>
        </w:rPr>
        <w:t>2</w:t>
      </w:r>
      <w:r>
        <w:rPr>
          <w:sz w:val="28"/>
          <w:szCs w:val="28"/>
        </w:rPr>
        <w:t>=43,96 и так далее., а также его итог: 145,99.</w:t>
      </w:r>
    </w:p>
    <w:p w:rsidR="0000744B" w:rsidRDefault="009D6FFF">
      <w:pPr>
        <w:keepNext/>
        <w:ind w:firstLine="720"/>
        <w:jc w:val="both"/>
        <w:rPr>
          <w:sz w:val="28"/>
          <w:szCs w:val="28"/>
        </w:rPr>
      </w:pPr>
      <w:r>
        <w:rPr>
          <w:sz w:val="28"/>
          <w:szCs w:val="28"/>
        </w:rPr>
        <w:t xml:space="preserve">2.18. Определим расчетное значение </w:t>
      </w:r>
      <w:r>
        <w:rPr>
          <w:noProof/>
          <w:position w:val="-10"/>
          <w:sz w:val="28"/>
          <w:szCs w:val="28"/>
        </w:rPr>
        <w:drawing>
          <wp:inline distT="0" distB="0" distL="114300" distR="114300">
            <wp:extent cx="698500" cy="228600"/>
            <wp:effectExtent l="0" t="0" r="0" b="0"/>
            <wp:docPr id="157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
                    <pic:cNvPicPr/>
                  </pic:nvPicPr>
                  <pic:blipFill rotWithShape="1">
                    <a:blip r:embed="rId3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98500" cy="228600"/>
                    </a:xfrm>
                    <a:prstGeom prst="rect">
                      <a:avLst/>
                    </a:prstGeom>
                  </pic:spPr>
                </pic:pic>
              </a:graphicData>
            </a:graphic>
          </wp:inline>
        </w:drawing>
      </w:r>
      <w:r>
        <w:rPr>
          <w:sz w:val="28"/>
          <w:szCs w:val="28"/>
        </w:rPr>
        <w:t>в восьмом столбце таблицы 6.2: (27,08 - 24,92)</w:t>
      </w:r>
      <w:r>
        <w:rPr>
          <w:sz w:val="28"/>
          <w:szCs w:val="28"/>
          <w:vertAlign w:val="superscript"/>
        </w:rPr>
        <w:t>2</w:t>
      </w:r>
      <w:r>
        <w:rPr>
          <w:sz w:val="28"/>
          <w:szCs w:val="28"/>
        </w:rPr>
        <w:t>=4,67; (26,27 – 26,17)</w:t>
      </w:r>
      <w:r>
        <w:rPr>
          <w:sz w:val="28"/>
          <w:szCs w:val="28"/>
          <w:vertAlign w:val="superscript"/>
        </w:rPr>
        <w:t>2</w:t>
      </w:r>
      <w:r>
        <w:rPr>
          <w:sz w:val="28"/>
          <w:szCs w:val="28"/>
        </w:rPr>
        <w:t>=0,01; (23,30 – 27,42)</w:t>
      </w:r>
      <w:r>
        <w:rPr>
          <w:sz w:val="28"/>
          <w:szCs w:val="28"/>
          <w:vertAlign w:val="superscript"/>
        </w:rPr>
        <w:t>2</w:t>
      </w:r>
      <w:r>
        <w:rPr>
          <w:sz w:val="28"/>
          <w:szCs w:val="28"/>
        </w:rPr>
        <w:t>=17,01 и так далее., а также его итог: 51,74.</w:t>
      </w:r>
    </w:p>
    <w:p w:rsidR="0000744B" w:rsidRDefault="009D6FFF">
      <w:pPr>
        <w:ind w:firstLine="720"/>
        <w:jc w:val="both"/>
        <w:rPr>
          <w:sz w:val="28"/>
          <w:szCs w:val="28"/>
        </w:rPr>
      </w:pPr>
      <w:r>
        <w:rPr>
          <w:sz w:val="28"/>
          <w:szCs w:val="28"/>
        </w:rPr>
        <w:t>2.19. Определим расчетное значение критерия Фишера по формуле (6.20):</w:t>
      </w:r>
      <w:r>
        <w:rPr>
          <w:noProof/>
          <w:position w:val="-28"/>
          <w:sz w:val="28"/>
          <w:szCs w:val="28"/>
        </w:rPr>
        <w:drawing>
          <wp:inline distT="0" distB="0" distL="114300" distR="114300">
            <wp:extent cx="1130300" cy="419100"/>
            <wp:effectExtent l="0" t="0" r="0" b="0"/>
            <wp:docPr id="158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
                    <pic:cNvPicPr/>
                  </pic:nvPicPr>
                  <pic:blipFill rotWithShape="1">
                    <a:blip r:embed="rId3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30300" cy="419100"/>
                    </a:xfrm>
                    <a:prstGeom prst="rect">
                      <a:avLst/>
                    </a:prstGeom>
                  </pic:spPr>
                </pic:pic>
              </a:graphicData>
            </a:graphic>
          </wp:inline>
        </w:drawing>
      </w:r>
      <w:r>
        <w:rPr>
          <w:sz w:val="28"/>
          <w:szCs w:val="28"/>
        </w:rPr>
        <w:t>=19,75.</w:t>
      </w:r>
    </w:p>
    <w:p w:rsidR="0000744B" w:rsidRDefault="009D6FFF">
      <w:pPr>
        <w:ind w:firstLine="720"/>
        <w:jc w:val="both"/>
        <w:rPr>
          <w:sz w:val="28"/>
          <w:szCs w:val="28"/>
        </w:rPr>
      </w:pPr>
      <w:r>
        <w:rPr>
          <w:sz w:val="28"/>
          <w:szCs w:val="28"/>
        </w:rPr>
        <w:t xml:space="preserve">2.20. Сравним с табличным значением критерия Фишера 5,59, которое определяем для </w:t>
      </w:r>
      <w:r>
        <w:rPr>
          <w:noProof/>
          <w:position w:val="-6"/>
          <w:sz w:val="28"/>
          <w:szCs w:val="28"/>
        </w:rPr>
        <w:drawing>
          <wp:inline distT="0" distB="0" distL="114300" distR="114300">
            <wp:extent cx="165100" cy="152400"/>
            <wp:effectExtent l="0" t="0" r="0" b="0"/>
            <wp:docPr id="158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Image"/>
                    <pic:cNvPicPr/>
                  </pic:nvPicPr>
                  <pic:blipFill rotWithShape="1">
                    <a:blip r:embed="rId3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52400"/>
                    </a:xfrm>
                    <a:prstGeom prst="rect">
                      <a:avLst/>
                    </a:prstGeom>
                  </pic:spPr>
                </pic:pic>
              </a:graphicData>
            </a:graphic>
          </wp:inline>
        </w:drawing>
      </w:r>
      <w:r>
        <w:rPr>
          <w:sz w:val="28"/>
          <w:szCs w:val="28"/>
        </w:rPr>
        <w:t>= 0,05, а также 1 и 7 степеней свободы (см. Приложение 1). Поскольку расчетное значение больше табличного, построенное уравнение тренда является надежным.</w:t>
      </w:r>
    </w:p>
    <w:p w:rsidR="0000744B" w:rsidRDefault="009D6FFF">
      <w:pPr>
        <w:ind w:firstLine="720"/>
        <w:jc w:val="both"/>
        <w:rPr>
          <w:sz w:val="28"/>
          <w:szCs w:val="28"/>
        </w:rPr>
      </w:pPr>
      <w:r>
        <w:rPr>
          <w:sz w:val="28"/>
          <w:szCs w:val="28"/>
        </w:rPr>
        <w:t>3. Произведем непосредственное выделение тренда методом укрупнения интервалов используя следующие статистические данные о номинальном ВВП, млрд. р.</w:t>
      </w:r>
    </w:p>
    <w:p w:rsidR="0000744B" w:rsidRDefault="0000744B">
      <w:pPr>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55"/>
        <w:gridCol w:w="255"/>
        <w:gridCol w:w="255"/>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tblGrid>
      <w:tr w:rsidR="0000744B">
        <w:trPr>
          <w:cantSplit/>
          <w:trHeight w:val="1134"/>
        </w:trPr>
        <w:tc>
          <w:tcPr>
            <w:tcW w:w="263" w:type="dxa"/>
            <w:shd w:val="clear" w:color="auto" w:fill="auto"/>
            <w:textDirection w:val="btLr"/>
            <w:vAlign w:val="center"/>
          </w:tcPr>
          <w:p w:rsidR="0000744B" w:rsidRDefault="009D6FFF">
            <w:pPr>
              <w:ind w:left="113" w:right="113"/>
              <w:jc w:val="center"/>
            </w:pPr>
            <w:r>
              <w:t>Годы</w:t>
            </w:r>
          </w:p>
        </w:tc>
        <w:tc>
          <w:tcPr>
            <w:tcW w:w="1052" w:type="dxa"/>
            <w:gridSpan w:val="4"/>
            <w:shd w:val="clear" w:color="auto" w:fill="auto"/>
            <w:vAlign w:val="center"/>
          </w:tcPr>
          <w:p w:rsidR="0000744B" w:rsidRDefault="009D6FFF">
            <w:pPr>
              <w:jc w:val="center"/>
            </w:pPr>
            <w:r>
              <w:t>2006</w:t>
            </w:r>
          </w:p>
        </w:tc>
        <w:tc>
          <w:tcPr>
            <w:tcW w:w="1052" w:type="dxa"/>
            <w:gridSpan w:val="4"/>
            <w:shd w:val="clear" w:color="auto" w:fill="auto"/>
            <w:vAlign w:val="center"/>
          </w:tcPr>
          <w:p w:rsidR="0000744B" w:rsidRDefault="009D6FFF">
            <w:pPr>
              <w:jc w:val="center"/>
            </w:pPr>
            <w:r>
              <w:t>2007</w:t>
            </w:r>
          </w:p>
        </w:tc>
        <w:tc>
          <w:tcPr>
            <w:tcW w:w="1052" w:type="dxa"/>
            <w:gridSpan w:val="4"/>
            <w:shd w:val="clear" w:color="auto" w:fill="auto"/>
            <w:vAlign w:val="center"/>
          </w:tcPr>
          <w:p w:rsidR="0000744B" w:rsidRDefault="009D6FFF">
            <w:pPr>
              <w:jc w:val="center"/>
            </w:pPr>
            <w:r>
              <w:t>2008</w:t>
            </w:r>
          </w:p>
        </w:tc>
        <w:tc>
          <w:tcPr>
            <w:tcW w:w="1053" w:type="dxa"/>
            <w:gridSpan w:val="4"/>
            <w:shd w:val="clear" w:color="auto" w:fill="auto"/>
            <w:vAlign w:val="center"/>
          </w:tcPr>
          <w:p w:rsidR="0000744B" w:rsidRDefault="009D6FFF">
            <w:pPr>
              <w:jc w:val="center"/>
            </w:pPr>
            <w:r>
              <w:t>2009</w:t>
            </w:r>
          </w:p>
        </w:tc>
        <w:tc>
          <w:tcPr>
            <w:tcW w:w="1056" w:type="dxa"/>
            <w:gridSpan w:val="4"/>
            <w:shd w:val="clear" w:color="auto" w:fill="auto"/>
            <w:vAlign w:val="center"/>
          </w:tcPr>
          <w:p w:rsidR="0000744B" w:rsidRDefault="009D6FFF">
            <w:pPr>
              <w:jc w:val="center"/>
            </w:pPr>
            <w:r>
              <w:t>2010</w:t>
            </w:r>
          </w:p>
        </w:tc>
        <w:tc>
          <w:tcPr>
            <w:tcW w:w="1056" w:type="dxa"/>
            <w:gridSpan w:val="4"/>
            <w:shd w:val="clear" w:color="auto" w:fill="auto"/>
            <w:vAlign w:val="center"/>
          </w:tcPr>
          <w:p w:rsidR="0000744B" w:rsidRDefault="009D6FFF">
            <w:pPr>
              <w:jc w:val="center"/>
            </w:pPr>
            <w:r>
              <w:t>2011</w:t>
            </w:r>
          </w:p>
        </w:tc>
        <w:tc>
          <w:tcPr>
            <w:tcW w:w="1056" w:type="dxa"/>
            <w:gridSpan w:val="4"/>
            <w:shd w:val="clear" w:color="auto" w:fill="auto"/>
            <w:vAlign w:val="center"/>
          </w:tcPr>
          <w:p w:rsidR="0000744B" w:rsidRDefault="009D6FFF">
            <w:pPr>
              <w:jc w:val="center"/>
            </w:pPr>
            <w:r>
              <w:t>2012</w:t>
            </w:r>
          </w:p>
        </w:tc>
        <w:tc>
          <w:tcPr>
            <w:tcW w:w="1056" w:type="dxa"/>
            <w:gridSpan w:val="4"/>
            <w:shd w:val="clear" w:color="auto" w:fill="auto"/>
            <w:vAlign w:val="center"/>
          </w:tcPr>
          <w:p w:rsidR="0000744B" w:rsidRDefault="009D6FFF">
            <w:pPr>
              <w:jc w:val="center"/>
            </w:pPr>
            <w:r>
              <w:t>2013</w:t>
            </w:r>
          </w:p>
        </w:tc>
        <w:tc>
          <w:tcPr>
            <w:tcW w:w="1056" w:type="dxa"/>
            <w:gridSpan w:val="4"/>
            <w:shd w:val="clear" w:color="auto" w:fill="auto"/>
            <w:vAlign w:val="center"/>
          </w:tcPr>
          <w:p w:rsidR="0000744B" w:rsidRDefault="009D6FFF">
            <w:pPr>
              <w:jc w:val="center"/>
            </w:pPr>
            <w:r>
              <w:t>2014</w:t>
            </w:r>
          </w:p>
        </w:tc>
      </w:tr>
      <w:tr w:rsidR="0000744B">
        <w:trPr>
          <w:cantSplit/>
          <w:trHeight w:val="1134"/>
        </w:trPr>
        <w:tc>
          <w:tcPr>
            <w:tcW w:w="263" w:type="dxa"/>
            <w:shd w:val="clear" w:color="auto" w:fill="auto"/>
            <w:textDirection w:val="btLr"/>
            <w:vAlign w:val="center"/>
          </w:tcPr>
          <w:p w:rsidR="0000744B" w:rsidRDefault="009D6FFF">
            <w:pPr>
              <w:ind w:left="113" w:right="113"/>
              <w:jc w:val="center"/>
            </w:pPr>
            <w:r>
              <w:t>Квартал</w:t>
            </w:r>
          </w:p>
        </w:tc>
        <w:tc>
          <w:tcPr>
            <w:tcW w:w="263" w:type="dxa"/>
            <w:shd w:val="clear" w:color="auto" w:fill="auto"/>
            <w:vAlign w:val="center"/>
          </w:tcPr>
          <w:p w:rsidR="0000744B" w:rsidRDefault="009D6FFF">
            <w:pPr>
              <w:jc w:val="center"/>
              <w:rPr>
                <w:lang w:val="en-US"/>
              </w:rPr>
            </w:pPr>
            <w:r>
              <w:rPr>
                <w:lang w:val="en-US"/>
              </w:rPr>
              <w:t>I</w:t>
            </w:r>
          </w:p>
        </w:tc>
        <w:tc>
          <w:tcPr>
            <w:tcW w:w="263" w:type="dxa"/>
            <w:shd w:val="clear" w:color="auto" w:fill="auto"/>
            <w:vAlign w:val="center"/>
          </w:tcPr>
          <w:p w:rsidR="0000744B" w:rsidRDefault="009D6FFF">
            <w:pPr>
              <w:jc w:val="center"/>
              <w:rPr>
                <w:lang w:val="en-US"/>
              </w:rPr>
            </w:pPr>
            <w:r>
              <w:rPr>
                <w:lang w:val="en-US"/>
              </w:rPr>
              <w:t>II</w:t>
            </w:r>
          </w:p>
        </w:tc>
        <w:tc>
          <w:tcPr>
            <w:tcW w:w="263" w:type="dxa"/>
            <w:shd w:val="clear" w:color="auto" w:fill="auto"/>
            <w:vAlign w:val="center"/>
          </w:tcPr>
          <w:p w:rsidR="0000744B" w:rsidRDefault="009D6FFF">
            <w:pPr>
              <w:jc w:val="center"/>
              <w:rPr>
                <w:lang w:val="en-US"/>
              </w:rPr>
            </w:pPr>
            <w:r>
              <w:rPr>
                <w:lang w:val="en-US"/>
              </w:rPr>
              <w:t>III</w:t>
            </w:r>
          </w:p>
        </w:tc>
        <w:tc>
          <w:tcPr>
            <w:tcW w:w="263" w:type="dxa"/>
            <w:shd w:val="clear" w:color="auto" w:fill="auto"/>
            <w:vAlign w:val="center"/>
          </w:tcPr>
          <w:p w:rsidR="0000744B" w:rsidRDefault="009D6FFF">
            <w:pPr>
              <w:jc w:val="center"/>
              <w:rPr>
                <w:lang w:val="en-US"/>
              </w:rPr>
            </w:pPr>
            <w:r>
              <w:rPr>
                <w:lang w:val="en-US"/>
              </w:rPr>
              <w:t>IV</w:t>
            </w:r>
          </w:p>
        </w:tc>
        <w:tc>
          <w:tcPr>
            <w:tcW w:w="263" w:type="dxa"/>
            <w:shd w:val="clear" w:color="auto" w:fill="auto"/>
            <w:vAlign w:val="center"/>
          </w:tcPr>
          <w:p w:rsidR="0000744B" w:rsidRDefault="009D6FFF">
            <w:pPr>
              <w:jc w:val="center"/>
              <w:rPr>
                <w:lang w:val="en-US"/>
              </w:rPr>
            </w:pPr>
            <w:r>
              <w:rPr>
                <w:lang w:val="en-US"/>
              </w:rPr>
              <w:t>I</w:t>
            </w:r>
          </w:p>
        </w:tc>
        <w:tc>
          <w:tcPr>
            <w:tcW w:w="263" w:type="dxa"/>
            <w:shd w:val="clear" w:color="auto" w:fill="auto"/>
            <w:vAlign w:val="center"/>
          </w:tcPr>
          <w:p w:rsidR="0000744B" w:rsidRDefault="009D6FFF">
            <w:pPr>
              <w:jc w:val="center"/>
              <w:rPr>
                <w:lang w:val="en-US"/>
              </w:rPr>
            </w:pPr>
            <w:r>
              <w:rPr>
                <w:lang w:val="en-US"/>
              </w:rPr>
              <w:t>II</w:t>
            </w:r>
          </w:p>
        </w:tc>
        <w:tc>
          <w:tcPr>
            <w:tcW w:w="263" w:type="dxa"/>
            <w:shd w:val="clear" w:color="auto" w:fill="auto"/>
            <w:vAlign w:val="center"/>
          </w:tcPr>
          <w:p w:rsidR="0000744B" w:rsidRDefault="009D6FFF">
            <w:pPr>
              <w:jc w:val="center"/>
              <w:rPr>
                <w:lang w:val="en-US"/>
              </w:rPr>
            </w:pPr>
            <w:r>
              <w:rPr>
                <w:lang w:val="en-US"/>
              </w:rPr>
              <w:t>III</w:t>
            </w:r>
          </w:p>
        </w:tc>
        <w:tc>
          <w:tcPr>
            <w:tcW w:w="263" w:type="dxa"/>
            <w:shd w:val="clear" w:color="auto" w:fill="auto"/>
            <w:vAlign w:val="center"/>
          </w:tcPr>
          <w:p w:rsidR="0000744B" w:rsidRDefault="009D6FFF">
            <w:pPr>
              <w:jc w:val="center"/>
              <w:rPr>
                <w:lang w:val="en-US"/>
              </w:rPr>
            </w:pPr>
            <w:r>
              <w:rPr>
                <w:lang w:val="en-US"/>
              </w:rPr>
              <w:t>IV</w:t>
            </w:r>
          </w:p>
        </w:tc>
        <w:tc>
          <w:tcPr>
            <w:tcW w:w="263" w:type="dxa"/>
            <w:shd w:val="clear" w:color="auto" w:fill="auto"/>
            <w:vAlign w:val="center"/>
          </w:tcPr>
          <w:p w:rsidR="0000744B" w:rsidRDefault="009D6FFF">
            <w:pPr>
              <w:jc w:val="center"/>
              <w:rPr>
                <w:lang w:val="en-US"/>
              </w:rPr>
            </w:pPr>
            <w:r>
              <w:rPr>
                <w:lang w:val="en-US"/>
              </w:rPr>
              <w:t>I</w:t>
            </w:r>
          </w:p>
        </w:tc>
        <w:tc>
          <w:tcPr>
            <w:tcW w:w="263" w:type="dxa"/>
            <w:shd w:val="clear" w:color="auto" w:fill="auto"/>
            <w:vAlign w:val="center"/>
          </w:tcPr>
          <w:p w:rsidR="0000744B" w:rsidRDefault="009D6FFF">
            <w:pPr>
              <w:jc w:val="center"/>
              <w:rPr>
                <w:lang w:val="en-US"/>
              </w:rPr>
            </w:pPr>
            <w:r>
              <w:rPr>
                <w:lang w:val="en-US"/>
              </w:rPr>
              <w:t>II</w:t>
            </w:r>
          </w:p>
        </w:tc>
        <w:tc>
          <w:tcPr>
            <w:tcW w:w="263" w:type="dxa"/>
            <w:shd w:val="clear" w:color="auto" w:fill="auto"/>
            <w:vAlign w:val="center"/>
          </w:tcPr>
          <w:p w:rsidR="0000744B" w:rsidRDefault="009D6FFF">
            <w:pPr>
              <w:jc w:val="center"/>
              <w:rPr>
                <w:lang w:val="en-US"/>
              </w:rPr>
            </w:pPr>
            <w:r>
              <w:rPr>
                <w:lang w:val="en-US"/>
              </w:rPr>
              <w:t>III</w:t>
            </w:r>
          </w:p>
        </w:tc>
        <w:tc>
          <w:tcPr>
            <w:tcW w:w="263" w:type="dxa"/>
            <w:shd w:val="clear" w:color="auto" w:fill="auto"/>
            <w:vAlign w:val="center"/>
          </w:tcPr>
          <w:p w:rsidR="0000744B" w:rsidRDefault="009D6FFF">
            <w:pPr>
              <w:jc w:val="center"/>
              <w:rPr>
                <w:lang w:val="en-US"/>
              </w:rPr>
            </w:pPr>
            <w:r>
              <w:rPr>
                <w:lang w:val="en-US"/>
              </w:rPr>
              <w:t>IV</w:t>
            </w:r>
          </w:p>
        </w:tc>
        <w:tc>
          <w:tcPr>
            <w:tcW w:w="263" w:type="dxa"/>
            <w:shd w:val="clear" w:color="auto" w:fill="auto"/>
            <w:vAlign w:val="center"/>
          </w:tcPr>
          <w:p w:rsidR="0000744B" w:rsidRDefault="009D6FFF">
            <w:pPr>
              <w:jc w:val="center"/>
              <w:rPr>
                <w:lang w:val="en-US"/>
              </w:rPr>
            </w:pPr>
            <w:r>
              <w:rPr>
                <w:lang w:val="en-US"/>
              </w:rPr>
              <w:t>I</w:t>
            </w:r>
          </w:p>
        </w:tc>
        <w:tc>
          <w:tcPr>
            <w:tcW w:w="263" w:type="dxa"/>
            <w:shd w:val="clear" w:color="auto" w:fill="auto"/>
            <w:vAlign w:val="center"/>
          </w:tcPr>
          <w:p w:rsidR="0000744B" w:rsidRDefault="009D6FFF">
            <w:pPr>
              <w:jc w:val="center"/>
              <w:rPr>
                <w:lang w:val="en-US"/>
              </w:rPr>
            </w:pPr>
            <w:r>
              <w:rPr>
                <w:lang w:val="en-US"/>
              </w:rPr>
              <w:t>II</w:t>
            </w:r>
          </w:p>
        </w:tc>
        <w:tc>
          <w:tcPr>
            <w:tcW w:w="263" w:type="dxa"/>
            <w:shd w:val="clear" w:color="auto" w:fill="auto"/>
            <w:vAlign w:val="center"/>
          </w:tcPr>
          <w:p w:rsidR="0000744B" w:rsidRDefault="009D6FFF">
            <w:pPr>
              <w:jc w:val="center"/>
              <w:rPr>
                <w:lang w:val="en-US"/>
              </w:rPr>
            </w:pPr>
            <w:r>
              <w:rPr>
                <w:lang w:val="en-US"/>
              </w:rPr>
              <w:t>III</w:t>
            </w:r>
          </w:p>
        </w:tc>
        <w:tc>
          <w:tcPr>
            <w:tcW w:w="264" w:type="dxa"/>
            <w:shd w:val="clear" w:color="auto" w:fill="auto"/>
            <w:vAlign w:val="center"/>
          </w:tcPr>
          <w:p w:rsidR="0000744B" w:rsidRDefault="009D6FFF">
            <w:pPr>
              <w:jc w:val="center"/>
              <w:rPr>
                <w:lang w:val="en-US"/>
              </w:rPr>
            </w:pPr>
            <w:r>
              <w:rPr>
                <w:lang w:val="en-US"/>
              </w:rPr>
              <w:t>IV</w:t>
            </w:r>
          </w:p>
        </w:tc>
        <w:tc>
          <w:tcPr>
            <w:tcW w:w="264" w:type="dxa"/>
            <w:shd w:val="clear" w:color="auto" w:fill="auto"/>
            <w:vAlign w:val="center"/>
          </w:tcPr>
          <w:p w:rsidR="0000744B" w:rsidRDefault="009D6FFF">
            <w:pPr>
              <w:jc w:val="center"/>
              <w:rPr>
                <w:lang w:val="en-US"/>
              </w:rPr>
            </w:pPr>
            <w:r>
              <w:rPr>
                <w:lang w:val="en-US"/>
              </w:rPr>
              <w:t>I</w:t>
            </w:r>
          </w:p>
        </w:tc>
        <w:tc>
          <w:tcPr>
            <w:tcW w:w="264" w:type="dxa"/>
            <w:shd w:val="clear" w:color="auto" w:fill="auto"/>
            <w:vAlign w:val="center"/>
          </w:tcPr>
          <w:p w:rsidR="0000744B" w:rsidRDefault="009D6FFF">
            <w:pPr>
              <w:jc w:val="center"/>
              <w:rPr>
                <w:lang w:val="en-US"/>
              </w:rPr>
            </w:pPr>
            <w:r>
              <w:rPr>
                <w:lang w:val="en-US"/>
              </w:rPr>
              <w:t>II</w:t>
            </w:r>
          </w:p>
        </w:tc>
        <w:tc>
          <w:tcPr>
            <w:tcW w:w="264" w:type="dxa"/>
            <w:shd w:val="clear" w:color="auto" w:fill="auto"/>
            <w:vAlign w:val="center"/>
          </w:tcPr>
          <w:p w:rsidR="0000744B" w:rsidRDefault="009D6FFF">
            <w:pPr>
              <w:jc w:val="center"/>
              <w:rPr>
                <w:lang w:val="en-US"/>
              </w:rPr>
            </w:pPr>
            <w:r>
              <w:rPr>
                <w:lang w:val="en-US"/>
              </w:rPr>
              <w:t>III</w:t>
            </w:r>
          </w:p>
        </w:tc>
        <w:tc>
          <w:tcPr>
            <w:tcW w:w="264" w:type="dxa"/>
            <w:shd w:val="clear" w:color="auto" w:fill="auto"/>
            <w:vAlign w:val="center"/>
          </w:tcPr>
          <w:p w:rsidR="0000744B" w:rsidRDefault="009D6FFF">
            <w:pPr>
              <w:jc w:val="center"/>
              <w:rPr>
                <w:lang w:val="en-US"/>
              </w:rPr>
            </w:pPr>
            <w:r>
              <w:rPr>
                <w:lang w:val="en-US"/>
              </w:rPr>
              <w:t>IV</w:t>
            </w:r>
          </w:p>
        </w:tc>
        <w:tc>
          <w:tcPr>
            <w:tcW w:w="264" w:type="dxa"/>
            <w:shd w:val="clear" w:color="auto" w:fill="auto"/>
            <w:vAlign w:val="center"/>
          </w:tcPr>
          <w:p w:rsidR="0000744B" w:rsidRDefault="009D6FFF">
            <w:pPr>
              <w:jc w:val="center"/>
              <w:rPr>
                <w:lang w:val="en-US"/>
              </w:rPr>
            </w:pPr>
            <w:r>
              <w:rPr>
                <w:lang w:val="en-US"/>
              </w:rPr>
              <w:t>I</w:t>
            </w:r>
          </w:p>
        </w:tc>
        <w:tc>
          <w:tcPr>
            <w:tcW w:w="264" w:type="dxa"/>
            <w:shd w:val="clear" w:color="auto" w:fill="auto"/>
            <w:vAlign w:val="center"/>
          </w:tcPr>
          <w:p w:rsidR="0000744B" w:rsidRDefault="009D6FFF">
            <w:pPr>
              <w:jc w:val="center"/>
              <w:rPr>
                <w:lang w:val="en-US"/>
              </w:rPr>
            </w:pPr>
            <w:r>
              <w:rPr>
                <w:lang w:val="en-US"/>
              </w:rPr>
              <w:t>II</w:t>
            </w:r>
          </w:p>
        </w:tc>
        <w:tc>
          <w:tcPr>
            <w:tcW w:w="264" w:type="dxa"/>
            <w:shd w:val="clear" w:color="auto" w:fill="auto"/>
            <w:vAlign w:val="center"/>
          </w:tcPr>
          <w:p w:rsidR="0000744B" w:rsidRDefault="009D6FFF">
            <w:pPr>
              <w:jc w:val="center"/>
              <w:rPr>
                <w:lang w:val="en-US"/>
              </w:rPr>
            </w:pPr>
            <w:r>
              <w:rPr>
                <w:lang w:val="en-US"/>
              </w:rPr>
              <w:t>III</w:t>
            </w:r>
          </w:p>
        </w:tc>
        <w:tc>
          <w:tcPr>
            <w:tcW w:w="264" w:type="dxa"/>
            <w:shd w:val="clear" w:color="auto" w:fill="auto"/>
            <w:vAlign w:val="center"/>
          </w:tcPr>
          <w:p w:rsidR="0000744B" w:rsidRDefault="009D6FFF">
            <w:pPr>
              <w:jc w:val="center"/>
              <w:rPr>
                <w:lang w:val="en-US"/>
              </w:rPr>
            </w:pPr>
            <w:r>
              <w:rPr>
                <w:lang w:val="en-US"/>
              </w:rPr>
              <w:t>IV</w:t>
            </w:r>
          </w:p>
        </w:tc>
        <w:tc>
          <w:tcPr>
            <w:tcW w:w="264" w:type="dxa"/>
            <w:shd w:val="clear" w:color="auto" w:fill="auto"/>
            <w:vAlign w:val="center"/>
          </w:tcPr>
          <w:p w:rsidR="0000744B" w:rsidRDefault="009D6FFF">
            <w:pPr>
              <w:jc w:val="center"/>
              <w:rPr>
                <w:lang w:val="en-US"/>
              </w:rPr>
            </w:pPr>
            <w:r>
              <w:rPr>
                <w:lang w:val="en-US"/>
              </w:rPr>
              <w:t>I</w:t>
            </w:r>
          </w:p>
        </w:tc>
        <w:tc>
          <w:tcPr>
            <w:tcW w:w="264" w:type="dxa"/>
            <w:shd w:val="clear" w:color="auto" w:fill="auto"/>
            <w:vAlign w:val="center"/>
          </w:tcPr>
          <w:p w:rsidR="0000744B" w:rsidRDefault="009D6FFF">
            <w:pPr>
              <w:jc w:val="center"/>
              <w:rPr>
                <w:lang w:val="en-US"/>
              </w:rPr>
            </w:pPr>
            <w:r>
              <w:rPr>
                <w:lang w:val="en-US"/>
              </w:rPr>
              <w:t>II</w:t>
            </w:r>
          </w:p>
        </w:tc>
        <w:tc>
          <w:tcPr>
            <w:tcW w:w="264" w:type="dxa"/>
            <w:shd w:val="clear" w:color="auto" w:fill="auto"/>
            <w:vAlign w:val="center"/>
          </w:tcPr>
          <w:p w:rsidR="0000744B" w:rsidRDefault="009D6FFF">
            <w:pPr>
              <w:jc w:val="center"/>
              <w:rPr>
                <w:lang w:val="en-US"/>
              </w:rPr>
            </w:pPr>
            <w:r>
              <w:rPr>
                <w:lang w:val="en-US"/>
              </w:rPr>
              <w:t>III</w:t>
            </w:r>
          </w:p>
        </w:tc>
        <w:tc>
          <w:tcPr>
            <w:tcW w:w="264" w:type="dxa"/>
            <w:shd w:val="clear" w:color="auto" w:fill="auto"/>
            <w:vAlign w:val="center"/>
          </w:tcPr>
          <w:p w:rsidR="0000744B" w:rsidRDefault="009D6FFF">
            <w:pPr>
              <w:jc w:val="center"/>
              <w:rPr>
                <w:lang w:val="en-US"/>
              </w:rPr>
            </w:pPr>
            <w:r>
              <w:rPr>
                <w:lang w:val="en-US"/>
              </w:rPr>
              <w:t>IV</w:t>
            </w:r>
          </w:p>
        </w:tc>
        <w:tc>
          <w:tcPr>
            <w:tcW w:w="264" w:type="dxa"/>
            <w:shd w:val="clear" w:color="auto" w:fill="auto"/>
            <w:vAlign w:val="center"/>
          </w:tcPr>
          <w:p w:rsidR="0000744B" w:rsidRDefault="009D6FFF">
            <w:pPr>
              <w:jc w:val="center"/>
              <w:rPr>
                <w:lang w:val="en-US"/>
              </w:rPr>
            </w:pPr>
            <w:r>
              <w:rPr>
                <w:lang w:val="en-US"/>
              </w:rPr>
              <w:t>I</w:t>
            </w:r>
          </w:p>
        </w:tc>
        <w:tc>
          <w:tcPr>
            <w:tcW w:w="264" w:type="dxa"/>
            <w:shd w:val="clear" w:color="auto" w:fill="auto"/>
            <w:vAlign w:val="center"/>
          </w:tcPr>
          <w:p w:rsidR="0000744B" w:rsidRDefault="009D6FFF">
            <w:pPr>
              <w:jc w:val="center"/>
              <w:rPr>
                <w:lang w:val="en-US"/>
              </w:rPr>
            </w:pPr>
            <w:r>
              <w:rPr>
                <w:lang w:val="en-US"/>
              </w:rPr>
              <w:t>II</w:t>
            </w:r>
          </w:p>
        </w:tc>
        <w:tc>
          <w:tcPr>
            <w:tcW w:w="264" w:type="dxa"/>
            <w:shd w:val="clear" w:color="auto" w:fill="auto"/>
            <w:vAlign w:val="center"/>
          </w:tcPr>
          <w:p w:rsidR="0000744B" w:rsidRDefault="009D6FFF">
            <w:pPr>
              <w:jc w:val="center"/>
              <w:rPr>
                <w:lang w:val="en-US"/>
              </w:rPr>
            </w:pPr>
            <w:r>
              <w:rPr>
                <w:lang w:val="en-US"/>
              </w:rPr>
              <w:t>III</w:t>
            </w:r>
          </w:p>
        </w:tc>
        <w:tc>
          <w:tcPr>
            <w:tcW w:w="264" w:type="dxa"/>
            <w:shd w:val="clear" w:color="auto" w:fill="auto"/>
            <w:vAlign w:val="center"/>
          </w:tcPr>
          <w:p w:rsidR="0000744B" w:rsidRDefault="009D6FFF">
            <w:pPr>
              <w:jc w:val="center"/>
              <w:rPr>
                <w:lang w:val="en-US"/>
              </w:rPr>
            </w:pPr>
            <w:r>
              <w:rPr>
                <w:lang w:val="en-US"/>
              </w:rPr>
              <w:t>IV</w:t>
            </w:r>
          </w:p>
        </w:tc>
        <w:tc>
          <w:tcPr>
            <w:tcW w:w="264" w:type="dxa"/>
            <w:shd w:val="clear" w:color="auto" w:fill="auto"/>
            <w:vAlign w:val="center"/>
          </w:tcPr>
          <w:p w:rsidR="0000744B" w:rsidRDefault="009D6FFF">
            <w:pPr>
              <w:jc w:val="center"/>
              <w:rPr>
                <w:lang w:val="en-US"/>
              </w:rPr>
            </w:pPr>
            <w:r>
              <w:rPr>
                <w:lang w:val="en-US"/>
              </w:rPr>
              <w:t>I</w:t>
            </w:r>
          </w:p>
        </w:tc>
        <w:tc>
          <w:tcPr>
            <w:tcW w:w="264" w:type="dxa"/>
            <w:shd w:val="clear" w:color="auto" w:fill="auto"/>
            <w:vAlign w:val="center"/>
          </w:tcPr>
          <w:p w:rsidR="0000744B" w:rsidRDefault="009D6FFF">
            <w:pPr>
              <w:jc w:val="center"/>
              <w:rPr>
                <w:lang w:val="en-US"/>
              </w:rPr>
            </w:pPr>
            <w:r>
              <w:rPr>
                <w:lang w:val="en-US"/>
              </w:rPr>
              <w:t>II</w:t>
            </w:r>
          </w:p>
        </w:tc>
        <w:tc>
          <w:tcPr>
            <w:tcW w:w="264" w:type="dxa"/>
            <w:shd w:val="clear" w:color="auto" w:fill="auto"/>
            <w:vAlign w:val="center"/>
          </w:tcPr>
          <w:p w:rsidR="0000744B" w:rsidRDefault="009D6FFF">
            <w:pPr>
              <w:jc w:val="center"/>
              <w:rPr>
                <w:lang w:val="en-US"/>
              </w:rPr>
            </w:pPr>
            <w:r>
              <w:rPr>
                <w:lang w:val="en-US"/>
              </w:rPr>
              <w:t>III</w:t>
            </w:r>
          </w:p>
        </w:tc>
        <w:tc>
          <w:tcPr>
            <w:tcW w:w="264" w:type="dxa"/>
            <w:shd w:val="clear" w:color="auto" w:fill="auto"/>
            <w:vAlign w:val="center"/>
          </w:tcPr>
          <w:p w:rsidR="0000744B" w:rsidRDefault="009D6FFF">
            <w:pPr>
              <w:jc w:val="center"/>
              <w:rPr>
                <w:lang w:val="en-US"/>
              </w:rPr>
            </w:pPr>
            <w:r>
              <w:rPr>
                <w:lang w:val="en-US"/>
              </w:rPr>
              <w:t>IV</w:t>
            </w:r>
          </w:p>
        </w:tc>
      </w:tr>
      <w:tr w:rsidR="0000744B">
        <w:trPr>
          <w:cantSplit/>
          <w:trHeight w:val="1134"/>
        </w:trPr>
        <w:tc>
          <w:tcPr>
            <w:tcW w:w="263" w:type="dxa"/>
            <w:shd w:val="clear" w:color="auto" w:fill="auto"/>
            <w:textDirection w:val="btLr"/>
            <w:vAlign w:val="center"/>
          </w:tcPr>
          <w:p w:rsidR="0000744B" w:rsidRDefault="009D6FFF">
            <w:pPr>
              <w:ind w:left="113" w:right="113"/>
              <w:jc w:val="center"/>
            </w:pPr>
            <w:r>
              <w:t>млрд. р.</w:t>
            </w:r>
          </w:p>
        </w:tc>
        <w:tc>
          <w:tcPr>
            <w:tcW w:w="263" w:type="dxa"/>
            <w:shd w:val="clear" w:color="auto" w:fill="auto"/>
            <w:textDirection w:val="btLr"/>
            <w:vAlign w:val="center"/>
          </w:tcPr>
          <w:p w:rsidR="0000744B" w:rsidRDefault="009D6FFF">
            <w:pPr>
              <w:ind w:left="113" w:right="113"/>
              <w:jc w:val="center"/>
            </w:pPr>
            <w:r>
              <w:t>5 792,9</w:t>
            </w:r>
          </w:p>
        </w:tc>
        <w:tc>
          <w:tcPr>
            <w:tcW w:w="263" w:type="dxa"/>
            <w:shd w:val="clear" w:color="auto" w:fill="auto"/>
            <w:textDirection w:val="btLr"/>
            <w:vAlign w:val="center"/>
          </w:tcPr>
          <w:p w:rsidR="0000744B" w:rsidRDefault="009D6FFF">
            <w:pPr>
              <w:ind w:left="113" w:right="113"/>
              <w:jc w:val="center"/>
            </w:pPr>
            <w:r>
              <w:t>6 368,1</w:t>
            </w:r>
          </w:p>
        </w:tc>
        <w:tc>
          <w:tcPr>
            <w:tcW w:w="263" w:type="dxa"/>
            <w:shd w:val="clear" w:color="auto" w:fill="auto"/>
            <w:textDirection w:val="btLr"/>
            <w:vAlign w:val="center"/>
          </w:tcPr>
          <w:p w:rsidR="0000744B" w:rsidRDefault="009D6FFF">
            <w:pPr>
              <w:ind w:left="113" w:right="113"/>
              <w:jc w:val="center"/>
            </w:pPr>
            <w:r>
              <w:t>7 275,8</w:t>
            </w:r>
          </w:p>
        </w:tc>
        <w:tc>
          <w:tcPr>
            <w:tcW w:w="263" w:type="dxa"/>
            <w:shd w:val="clear" w:color="auto" w:fill="auto"/>
            <w:textDirection w:val="btLr"/>
            <w:vAlign w:val="center"/>
          </w:tcPr>
          <w:p w:rsidR="0000744B" w:rsidRDefault="009D6FFF">
            <w:pPr>
              <w:ind w:left="113" w:right="113"/>
              <w:jc w:val="center"/>
            </w:pPr>
            <w:r>
              <w:t>7 480,3</w:t>
            </w:r>
          </w:p>
        </w:tc>
        <w:tc>
          <w:tcPr>
            <w:tcW w:w="263" w:type="dxa"/>
            <w:shd w:val="clear" w:color="auto" w:fill="auto"/>
            <w:textDirection w:val="btLr"/>
            <w:vAlign w:val="center"/>
          </w:tcPr>
          <w:p w:rsidR="0000744B" w:rsidRDefault="009D6FFF">
            <w:pPr>
              <w:ind w:left="113" w:right="113"/>
              <w:jc w:val="center"/>
            </w:pPr>
            <w:r>
              <w:t>6 780,2</w:t>
            </w:r>
          </w:p>
        </w:tc>
        <w:tc>
          <w:tcPr>
            <w:tcW w:w="263" w:type="dxa"/>
            <w:shd w:val="clear" w:color="auto" w:fill="auto"/>
            <w:textDirection w:val="btLr"/>
            <w:vAlign w:val="center"/>
          </w:tcPr>
          <w:p w:rsidR="0000744B" w:rsidRDefault="009D6FFF">
            <w:pPr>
              <w:ind w:left="113" w:right="113"/>
              <w:jc w:val="center"/>
            </w:pPr>
            <w:r>
              <w:t>7 767,5</w:t>
            </w:r>
          </w:p>
        </w:tc>
        <w:tc>
          <w:tcPr>
            <w:tcW w:w="263" w:type="dxa"/>
            <w:shd w:val="clear" w:color="auto" w:fill="auto"/>
            <w:textDirection w:val="btLr"/>
            <w:vAlign w:val="center"/>
          </w:tcPr>
          <w:p w:rsidR="0000744B" w:rsidRDefault="009D6FFF">
            <w:pPr>
              <w:ind w:left="113" w:right="113"/>
              <w:jc w:val="center"/>
            </w:pPr>
            <w:r>
              <w:t>8 902,7</w:t>
            </w:r>
          </w:p>
        </w:tc>
        <w:tc>
          <w:tcPr>
            <w:tcW w:w="263" w:type="dxa"/>
            <w:shd w:val="clear" w:color="auto" w:fill="auto"/>
            <w:textDirection w:val="btLr"/>
            <w:vAlign w:val="center"/>
          </w:tcPr>
          <w:p w:rsidR="0000744B" w:rsidRDefault="009D6FFF">
            <w:pPr>
              <w:ind w:left="113" w:right="113"/>
              <w:jc w:val="center"/>
            </w:pPr>
            <w:r>
              <w:t>9 797,0</w:t>
            </w:r>
          </w:p>
        </w:tc>
        <w:tc>
          <w:tcPr>
            <w:tcW w:w="263" w:type="dxa"/>
            <w:shd w:val="clear" w:color="auto" w:fill="auto"/>
            <w:textDirection w:val="btLr"/>
            <w:vAlign w:val="center"/>
          </w:tcPr>
          <w:p w:rsidR="0000744B" w:rsidRDefault="009D6FFF">
            <w:pPr>
              <w:ind w:left="113" w:right="113"/>
              <w:jc w:val="center"/>
            </w:pPr>
            <w:r>
              <w:t>8 877,7</w:t>
            </w:r>
          </w:p>
        </w:tc>
        <w:tc>
          <w:tcPr>
            <w:tcW w:w="263" w:type="dxa"/>
            <w:shd w:val="clear" w:color="auto" w:fill="auto"/>
            <w:textDirection w:val="btLr"/>
            <w:vAlign w:val="center"/>
          </w:tcPr>
          <w:p w:rsidR="0000744B" w:rsidRDefault="009D6FFF">
            <w:pPr>
              <w:ind w:left="113" w:right="113"/>
              <w:jc w:val="center"/>
            </w:pPr>
            <w:r>
              <w:t>10 238,3</w:t>
            </w:r>
          </w:p>
        </w:tc>
        <w:tc>
          <w:tcPr>
            <w:tcW w:w="263" w:type="dxa"/>
            <w:shd w:val="clear" w:color="auto" w:fill="auto"/>
            <w:textDirection w:val="btLr"/>
            <w:vAlign w:val="center"/>
          </w:tcPr>
          <w:p w:rsidR="0000744B" w:rsidRDefault="009D6FFF">
            <w:pPr>
              <w:ind w:left="113" w:right="113"/>
              <w:jc w:val="center"/>
            </w:pPr>
            <w:r>
              <w:t>11 542,0</w:t>
            </w:r>
          </w:p>
        </w:tc>
        <w:tc>
          <w:tcPr>
            <w:tcW w:w="263" w:type="dxa"/>
            <w:shd w:val="clear" w:color="auto" w:fill="auto"/>
            <w:textDirection w:val="btLr"/>
            <w:vAlign w:val="center"/>
          </w:tcPr>
          <w:p w:rsidR="0000744B" w:rsidRDefault="009D6FFF">
            <w:pPr>
              <w:ind w:left="113" w:right="113"/>
              <w:jc w:val="center"/>
            </w:pPr>
            <w:r>
              <w:t>10 618,9</w:t>
            </w:r>
          </w:p>
        </w:tc>
        <w:tc>
          <w:tcPr>
            <w:tcW w:w="263" w:type="dxa"/>
            <w:shd w:val="clear" w:color="auto" w:fill="auto"/>
            <w:textDirection w:val="btLr"/>
            <w:vAlign w:val="center"/>
          </w:tcPr>
          <w:p w:rsidR="0000744B" w:rsidRDefault="009D6FFF">
            <w:pPr>
              <w:ind w:left="113" w:right="113"/>
              <w:jc w:val="center"/>
            </w:pPr>
            <w:r>
              <w:t>8 334,6</w:t>
            </w:r>
          </w:p>
        </w:tc>
        <w:tc>
          <w:tcPr>
            <w:tcW w:w="263" w:type="dxa"/>
            <w:shd w:val="clear" w:color="auto" w:fill="auto"/>
            <w:textDirection w:val="btLr"/>
            <w:vAlign w:val="center"/>
          </w:tcPr>
          <w:p w:rsidR="0000744B" w:rsidRDefault="009D6FFF">
            <w:pPr>
              <w:ind w:left="113" w:right="113"/>
              <w:jc w:val="center"/>
            </w:pPr>
            <w:r>
              <w:t>9 244,8</w:t>
            </w:r>
          </w:p>
        </w:tc>
        <w:tc>
          <w:tcPr>
            <w:tcW w:w="263" w:type="dxa"/>
            <w:shd w:val="clear" w:color="auto" w:fill="auto"/>
            <w:textDirection w:val="btLr"/>
            <w:vAlign w:val="center"/>
          </w:tcPr>
          <w:p w:rsidR="0000744B" w:rsidRDefault="009D6FFF">
            <w:pPr>
              <w:ind w:left="113" w:right="113"/>
              <w:jc w:val="center"/>
            </w:pPr>
            <w:r>
              <w:t>10 411,3</w:t>
            </w:r>
          </w:p>
        </w:tc>
        <w:tc>
          <w:tcPr>
            <w:tcW w:w="264" w:type="dxa"/>
            <w:shd w:val="clear" w:color="auto" w:fill="auto"/>
            <w:textDirection w:val="btLr"/>
            <w:vAlign w:val="center"/>
          </w:tcPr>
          <w:p w:rsidR="0000744B" w:rsidRDefault="009D6FFF">
            <w:pPr>
              <w:ind w:left="113" w:right="113"/>
              <w:jc w:val="center"/>
            </w:pPr>
            <w:r>
              <w:t>10 816,4</w:t>
            </w:r>
          </w:p>
        </w:tc>
        <w:tc>
          <w:tcPr>
            <w:tcW w:w="264" w:type="dxa"/>
            <w:shd w:val="clear" w:color="auto" w:fill="auto"/>
            <w:textDirection w:val="btLr"/>
            <w:vAlign w:val="center"/>
          </w:tcPr>
          <w:p w:rsidR="0000744B" w:rsidRDefault="009D6FFF">
            <w:pPr>
              <w:ind w:left="113" w:right="113"/>
              <w:jc w:val="center"/>
            </w:pPr>
            <w:r>
              <w:t>9 995,8</w:t>
            </w:r>
          </w:p>
        </w:tc>
        <w:tc>
          <w:tcPr>
            <w:tcW w:w="264" w:type="dxa"/>
            <w:shd w:val="clear" w:color="auto" w:fill="auto"/>
            <w:textDirection w:val="btLr"/>
            <w:vAlign w:val="center"/>
          </w:tcPr>
          <w:p w:rsidR="0000744B" w:rsidRDefault="009D6FFF">
            <w:pPr>
              <w:ind w:left="113" w:right="113"/>
              <w:jc w:val="center"/>
            </w:pPr>
            <w:r>
              <w:t>10 977,0</w:t>
            </w:r>
          </w:p>
        </w:tc>
        <w:tc>
          <w:tcPr>
            <w:tcW w:w="264" w:type="dxa"/>
            <w:shd w:val="clear" w:color="auto" w:fill="auto"/>
            <w:textDirection w:val="btLr"/>
            <w:vAlign w:val="center"/>
          </w:tcPr>
          <w:p w:rsidR="0000744B" w:rsidRDefault="009D6FFF">
            <w:pPr>
              <w:ind w:left="113" w:right="113"/>
              <w:jc w:val="center"/>
            </w:pPr>
            <w:r>
              <w:t>12 086,5</w:t>
            </w:r>
          </w:p>
        </w:tc>
        <w:tc>
          <w:tcPr>
            <w:tcW w:w="264" w:type="dxa"/>
            <w:shd w:val="clear" w:color="auto" w:fill="auto"/>
            <w:textDirection w:val="btLr"/>
            <w:vAlign w:val="center"/>
          </w:tcPr>
          <w:p w:rsidR="0000744B" w:rsidRDefault="009D6FFF">
            <w:pPr>
              <w:ind w:left="113" w:right="113"/>
              <w:jc w:val="center"/>
            </w:pPr>
            <w:r>
              <w:t>13 249,3</w:t>
            </w:r>
          </w:p>
        </w:tc>
        <w:tc>
          <w:tcPr>
            <w:tcW w:w="264" w:type="dxa"/>
            <w:shd w:val="clear" w:color="auto" w:fill="auto"/>
            <w:textDirection w:val="btLr"/>
            <w:vAlign w:val="center"/>
          </w:tcPr>
          <w:p w:rsidR="0000744B" w:rsidRDefault="009D6FFF">
            <w:pPr>
              <w:ind w:left="113" w:right="113"/>
              <w:jc w:val="center"/>
            </w:pPr>
            <w:r>
              <w:t>11 954,2</w:t>
            </w:r>
          </w:p>
        </w:tc>
        <w:tc>
          <w:tcPr>
            <w:tcW w:w="264" w:type="dxa"/>
            <w:shd w:val="clear" w:color="auto" w:fill="auto"/>
            <w:textDirection w:val="btLr"/>
            <w:vAlign w:val="center"/>
          </w:tcPr>
          <w:p w:rsidR="0000744B" w:rsidRDefault="009D6FFF">
            <w:pPr>
              <w:ind w:left="113" w:right="113"/>
              <w:jc w:val="center"/>
            </w:pPr>
            <w:r>
              <w:t>13 376,4</w:t>
            </w:r>
          </w:p>
        </w:tc>
        <w:tc>
          <w:tcPr>
            <w:tcW w:w="264" w:type="dxa"/>
            <w:shd w:val="clear" w:color="auto" w:fill="auto"/>
            <w:textDirection w:val="btLr"/>
            <w:vAlign w:val="center"/>
          </w:tcPr>
          <w:p w:rsidR="0000744B" w:rsidRDefault="009D6FFF">
            <w:pPr>
              <w:ind w:left="113" w:right="113"/>
              <w:jc w:val="center"/>
            </w:pPr>
            <w:r>
              <w:t>14 732,9</w:t>
            </w:r>
          </w:p>
        </w:tc>
        <w:tc>
          <w:tcPr>
            <w:tcW w:w="264" w:type="dxa"/>
            <w:shd w:val="clear" w:color="auto" w:fill="auto"/>
            <w:textDirection w:val="btLr"/>
            <w:vAlign w:val="center"/>
          </w:tcPr>
          <w:p w:rsidR="0000744B" w:rsidRDefault="009D6FFF">
            <w:pPr>
              <w:ind w:left="113" w:right="113"/>
              <w:jc w:val="center"/>
            </w:pPr>
            <w:r>
              <w:t>15 903,7</w:t>
            </w:r>
          </w:p>
        </w:tc>
        <w:tc>
          <w:tcPr>
            <w:tcW w:w="264" w:type="dxa"/>
            <w:shd w:val="clear" w:color="auto" w:fill="auto"/>
            <w:textDirection w:val="btLr"/>
            <w:vAlign w:val="center"/>
          </w:tcPr>
          <w:p w:rsidR="0000744B" w:rsidRDefault="009D6FFF">
            <w:pPr>
              <w:ind w:left="113" w:right="113"/>
              <w:jc w:val="center"/>
            </w:pPr>
            <w:r>
              <w:t>13 677,4</w:t>
            </w:r>
          </w:p>
        </w:tc>
        <w:tc>
          <w:tcPr>
            <w:tcW w:w="264" w:type="dxa"/>
            <w:shd w:val="clear" w:color="auto" w:fill="auto"/>
            <w:textDirection w:val="btLr"/>
            <w:vAlign w:val="center"/>
          </w:tcPr>
          <w:p w:rsidR="0000744B" w:rsidRDefault="009D6FFF">
            <w:pPr>
              <w:ind w:left="113" w:right="113"/>
              <w:jc w:val="center"/>
            </w:pPr>
            <w:r>
              <w:t>14 971,1</w:t>
            </w:r>
          </w:p>
        </w:tc>
        <w:tc>
          <w:tcPr>
            <w:tcW w:w="264" w:type="dxa"/>
            <w:shd w:val="clear" w:color="auto" w:fill="auto"/>
            <w:textDirection w:val="btLr"/>
            <w:vAlign w:val="center"/>
          </w:tcPr>
          <w:p w:rsidR="0000744B" w:rsidRDefault="009D6FFF">
            <w:pPr>
              <w:ind w:left="113" w:right="113"/>
              <w:jc w:val="center"/>
            </w:pPr>
            <w:r>
              <w:t>16 280,7</w:t>
            </w:r>
          </w:p>
        </w:tc>
        <w:tc>
          <w:tcPr>
            <w:tcW w:w="264" w:type="dxa"/>
            <w:shd w:val="clear" w:color="auto" w:fill="auto"/>
            <w:textDirection w:val="btLr"/>
            <w:vAlign w:val="center"/>
          </w:tcPr>
          <w:p w:rsidR="0000744B" w:rsidRDefault="009D6FFF">
            <w:pPr>
              <w:ind w:left="113" w:right="113"/>
              <w:jc w:val="center"/>
            </w:pPr>
            <w:r>
              <w:t>17 247,3</w:t>
            </w:r>
          </w:p>
        </w:tc>
        <w:tc>
          <w:tcPr>
            <w:tcW w:w="264" w:type="dxa"/>
            <w:shd w:val="clear" w:color="auto" w:fill="auto"/>
            <w:textDirection w:val="btLr"/>
            <w:vAlign w:val="center"/>
          </w:tcPr>
          <w:p w:rsidR="0000744B" w:rsidRDefault="009D6FFF">
            <w:pPr>
              <w:ind w:left="113" w:right="113"/>
              <w:jc w:val="center"/>
            </w:pPr>
            <w:r>
              <w:t>14 577,3</w:t>
            </w:r>
          </w:p>
        </w:tc>
        <w:tc>
          <w:tcPr>
            <w:tcW w:w="264" w:type="dxa"/>
            <w:shd w:val="clear" w:color="auto" w:fill="auto"/>
            <w:textDirection w:val="btLr"/>
            <w:vAlign w:val="center"/>
          </w:tcPr>
          <w:p w:rsidR="0000744B" w:rsidRDefault="009D6FFF">
            <w:pPr>
              <w:ind w:left="113" w:right="113"/>
              <w:jc w:val="center"/>
            </w:pPr>
            <w:r>
              <w:t>15 827,8</w:t>
            </w:r>
          </w:p>
        </w:tc>
        <w:tc>
          <w:tcPr>
            <w:tcW w:w="264" w:type="dxa"/>
            <w:shd w:val="clear" w:color="auto" w:fill="auto"/>
            <w:textDirection w:val="btLr"/>
            <w:vAlign w:val="center"/>
          </w:tcPr>
          <w:p w:rsidR="0000744B" w:rsidRDefault="009D6FFF">
            <w:pPr>
              <w:ind w:left="113" w:right="113"/>
              <w:jc w:val="center"/>
            </w:pPr>
            <w:r>
              <w:t>17 450,6</w:t>
            </w:r>
          </w:p>
        </w:tc>
        <w:tc>
          <w:tcPr>
            <w:tcW w:w="264" w:type="dxa"/>
            <w:shd w:val="clear" w:color="auto" w:fill="auto"/>
            <w:textDirection w:val="btLr"/>
            <w:vAlign w:val="center"/>
          </w:tcPr>
          <w:p w:rsidR="0000744B" w:rsidRDefault="009D6FFF">
            <w:pPr>
              <w:ind w:left="113" w:right="113"/>
              <w:jc w:val="center"/>
            </w:pPr>
            <w:r>
              <w:t>18 334,4</w:t>
            </w:r>
          </w:p>
        </w:tc>
        <w:tc>
          <w:tcPr>
            <w:tcW w:w="264" w:type="dxa"/>
            <w:shd w:val="clear" w:color="auto" w:fill="auto"/>
            <w:textDirection w:val="btLr"/>
            <w:vAlign w:val="center"/>
          </w:tcPr>
          <w:p w:rsidR="0000744B" w:rsidRDefault="009D6FFF">
            <w:pPr>
              <w:ind w:left="113" w:right="113"/>
              <w:jc w:val="center"/>
            </w:pPr>
            <w:r>
              <w:t>15 454,4</w:t>
            </w:r>
          </w:p>
        </w:tc>
        <w:tc>
          <w:tcPr>
            <w:tcW w:w="264" w:type="dxa"/>
            <w:shd w:val="clear" w:color="auto" w:fill="auto"/>
            <w:textDirection w:val="btLr"/>
            <w:vAlign w:val="center"/>
          </w:tcPr>
          <w:p w:rsidR="0000744B" w:rsidRDefault="009D6FFF">
            <w:pPr>
              <w:ind w:left="113" w:right="113"/>
              <w:jc w:val="center"/>
            </w:pPr>
            <w:r>
              <w:t>17 299,9</w:t>
            </w:r>
          </w:p>
        </w:tc>
        <w:tc>
          <w:tcPr>
            <w:tcW w:w="264" w:type="dxa"/>
            <w:shd w:val="clear" w:color="auto" w:fill="auto"/>
            <w:textDirection w:val="btLr"/>
            <w:vAlign w:val="center"/>
          </w:tcPr>
          <w:p w:rsidR="0000744B" w:rsidRDefault="009D6FFF">
            <w:pPr>
              <w:ind w:left="113" w:right="113"/>
              <w:jc w:val="center"/>
            </w:pPr>
            <w:r>
              <w:t>18 722,1</w:t>
            </w:r>
          </w:p>
        </w:tc>
        <w:tc>
          <w:tcPr>
            <w:tcW w:w="264" w:type="dxa"/>
            <w:shd w:val="clear" w:color="auto" w:fill="auto"/>
            <w:textDirection w:val="btLr"/>
            <w:vAlign w:val="center"/>
          </w:tcPr>
          <w:p w:rsidR="0000744B" w:rsidRDefault="009D6FFF">
            <w:pPr>
              <w:ind w:left="113" w:right="113"/>
              <w:jc w:val="center"/>
            </w:pPr>
            <w:r>
              <w:t>19 930,0</w:t>
            </w:r>
          </w:p>
        </w:tc>
      </w:tr>
    </w:tbl>
    <w:p w:rsidR="0000744B" w:rsidRDefault="0000744B">
      <w:pPr>
        <w:ind w:firstLine="720"/>
        <w:jc w:val="both"/>
        <w:rPr>
          <w:sz w:val="20"/>
          <w:szCs w:val="20"/>
        </w:rPr>
      </w:pPr>
    </w:p>
    <w:p w:rsidR="0000744B" w:rsidRDefault="0000744B">
      <w:pPr>
        <w:ind w:firstLine="709"/>
        <w:rPr>
          <w:sz w:val="28"/>
          <w:szCs w:val="28"/>
        </w:rPr>
      </w:pPr>
    </w:p>
    <w:p w:rsidR="0000744B" w:rsidRDefault="009D6FFF">
      <w:pPr>
        <w:ind w:firstLine="709"/>
        <w:rPr>
          <w:sz w:val="28"/>
          <w:szCs w:val="28"/>
        </w:rPr>
      </w:pPr>
      <w:r>
        <w:rPr>
          <w:sz w:val="28"/>
          <w:szCs w:val="28"/>
        </w:rPr>
        <w:lastRenderedPageBreak/>
        <w:t xml:space="preserve">Перейдем от квартальных к годовым уровням ВВП. </w:t>
      </w:r>
    </w:p>
    <w:p w:rsidR="0000744B" w:rsidRDefault="0000744B">
      <w:pPr>
        <w:ind w:firstLine="72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834"/>
        <w:gridCol w:w="955"/>
        <w:gridCol w:w="955"/>
        <w:gridCol w:w="956"/>
        <w:gridCol w:w="959"/>
        <w:gridCol w:w="962"/>
        <w:gridCol w:w="962"/>
        <w:gridCol w:w="962"/>
        <w:gridCol w:w="962"/>
        <w:gridCol w:w="962"/>
      </w:tblGrid>
      <w:tr w:rsidR="0000744B">
        <w:trPr>
          <w:cantSplit/>
          <w:trHeight w:val="661"/>
        </w:trPr>
        <w:tc>
          <w:tcPr>
            <w:tcW w:w="856" w:type="dxa"/>
            <w:shd w:val="clear" w:color="auto" w:fill="auto"/>
            <w:vAlign w:val="center"/>
          </w:tcPr>
          <w:p w:rsidR="0000744B" w:rsidRDefault="009D6FFF">
            <w:pPr>
              <w:jc w:val="center"/>
            </w:pPr>
            <w:r>
              <w:t>Годы</w:t>
            </w:r>
          </w:p>
        </w:tc>
        <w:tc>
          <w:tcPr>
            <w:tcW w:w="999" w:type="dxa"/>
            <w:shd w:val="clear" w:color="auto" w:fill="auto"/>
            <w:vAlign w:val="center"/>
          </w:tcPr>
          <w:p w:rsidR="0000744B" w:rsidRDefault="009D6FFF">
            <w:pPr>
              <w:jc w:val="center"/>
            </w:pPr>
            <w:r>
              <w:t>2006</w:t>
            </w:r>
          </w:p>
        </w:tc>
        <w:tc>
          <w:tcPr>
            <w:tcW w:w="999" w:type="dxa"/>
            <w:shd w:val="clear" w:color="auto" w:fill="auto"/>
            <w:vAlign w:val="center"/>
          </w:tcPr>
          <w:p w:rsidR="0000744B" w:rsidRDefault="009D6FFF">
            <w:pPr>
              <w:jc w:val="center"/>
            </w:pPr>
            <w:r>
              <w:t>2007</w:t>
            </w:r>
          </w:p>
        </w:tc>
        <w:tc>
          <w:tcPr>
            <w:tcW w:w="999" w:type="dxa"/>
            <w:shd w:val="clear" w:color="auto" w:fill="auto"/>
            <w:vAlign w:val="center"/>
          </w:tcPr>
          <w:p w:rsidR="0000744B" w:rsidRDefault="009D6FFF">
            <w:pPr>
              <w:jc w:val="center"/>
            </w:pPr>
            <w:r>
              <w:t>2008</w:t>
            </w:r>
          </w:p>
        </w:tc>
        <w:tc>
          <w:tcPr>
            <w:tcW w:w="1003" w:type="dxa"/>
            <w:shd w:val="clear" w:color="auto" w:fill="auto"/>
            <w:vAlign w:val="center"/>
          </w:tcPr>
          <w:p w:rsidR="0000744B" w:rsidRDefault="009D6FFF">
            <w:pPr>
              <w:jc w:val="center"/>
            </w:pPr>
            <w:r>
              <w:t>2009</w:t>
            </w:r>
          </w:p>
        </w:tc>
        <w:tc>
          <w:tcPr>
            <w:tcW w:w="1006" w:type="dxa"/>
            <w:shd w:val="clear" w:color="auto" w:fill="auto"/>
            <w:vAlign w:val="center"/>
          </w:tcPr>
          <w:p w:rsidR="0000744B" w:rsidRDefault="009D6FFF">
            <w:pPr>
              <w:jc w:val="center"/>
            </w:pPr>
            <w:r>
              <w:t>2010</w:t>
            </w:r>
          </w:p>
        </w:tc>
        <w:tc>
          <w:tcPr>
            <w:tcW w:w="1006" w:type="dxa"/>
            <w:shd w:val="clear" w:color="auto" w:fill="auto"/>
            <w:vAlign w:val="center"/>
          </w:tcPr>
          <w:p w:rsidR="0000744B" w:rsidRDefault="009D6FFF">
            <w:pPr>
              <w:jc w:val="center"/>
            </w:pPr>
            <w:r>
              <w:t>2011</w:t>
            </w:r>
          </w:p>
        </w:tc>
        <w:tc>
          <w:tcPr>
            <w:tcW w:w="1006" w:type="dxa"/>
            <w:shd w:val="clear" w:color="auto" w:fill="auto"/>
            <w:vAlign w:val="center"/>
          </w:tcPr>
          <w:p w:rsidR="0000744B" w:rsidRDefault="009D6FFF">
            <w:pPr>
              <w:jc w:val="center"/>
            </w:pPr>
            <w:r>
              <w:t>2012</w:t>
            </w:r>
          </w:p>
        </w:tc>
        <w:tc>
          <w:tcPr>
            <w:tcW w:w="1006" w:type="dxa"/>
            <w:shd w:val="clear" w:color="auto" w:fill="auto"/>
            <w:vAlign w:val="center"/>
          </w:tcPr>
          <w:p w:rsidR="0000744B" w:rsidRDefault="009D6FFF">
            <w:pPr>
              <w:jc w:val="center"/>
            </w:pPr>
            <w:r>
              <w:t>2013</w:t>
            </w:r>
          </w:p>
        </w:tc>
        <w:tc>
          <w:tcPr>
            <w:tcW w:w="1006" w:type="dxa"/>
            <w:shd w:val="clear" w:color="auto" w:fill="auto"/>
            <w:vAlign w:val="center"/>
          </w:tcPr>
          <w:p w:rsidR="0000744B" w:rsidRDefault="009D6FFF">
            <w:pPr>
              <w:jc w:val="center"/>
            </w:pPr>
            <w:r>
              <w:t>2014</w:t>
            </w:r>
          </w:p>
        </w:tc>
      </w:tr>
      <w:tr w:rsidR="0000744B">
        <w:trPr>
          <w:cantSplit/>
          <w:trHeight w:val="413"/>
        </w:trPr>
        <w:tc>
          <w:tcPr>
            <w:tcW w:w="856" w:type="dxa"/>
            <w:shd w:val="clear" w:color="auto" w:fill="auto"/>
            <w:vAlign w:val="center"/>
          </w:tcPr>
          <w:p w:rsidR="0000744B" w:rsidRDefault="009D6FFF">
            <w:pPr>
              <w:jc w:val="center"/>
            </w:pPr>
            <w:r>
              <w:t>млрд. р.</w:t>
            </w:r>
          </w:p>
        </w:tc>
        <w:tc>
          <w:tcPr>
            <w:tcW w:w="999" w:type="dxa"/>
            <w:shd w:val="clear" w:color="auto" w:fill="auto"/>
            <w:vAlign w:val="center"/>
          </w:tcPr>
          <w:p w:rsidR="0000744B" w:rsidRDefault="009D6FFF">
            <w:pPr>
              <w:jc w:val="center"/>
            </w:pPr>
            <w:r>
              <w:t>26 917,2</w:t>
            </w:r>
          </w:p>
        </w:tc>
        <w:tc>
          <w:tcPr>
            <w:tcW w:w="999" w:type="dxa"/>
            <w:shd w:val="clear" w:color="auto" w:fill="auto"/>
            <w:vAlign w:val="center"/>
          </w:tcPr>
          <w:p w:rsidR="0000744B" w:rsidRDefault="009D6FFF">
            <w:pPr>
              <w:jc w:val="center"/>
            </w:pPr>
            <w:r>
              <w:t>33 247,5</w:t>
            </w:r>
          </w:p>
        </w:tc>
        <w:tc>
          <w:tcPr>
            <w:tcW w:w="999" w:type="dxa"/>
            <w:shd w:val="clear" w:color="auto" w:fill="auto"/>
            <w:vAlign w:val="center"/>
          </w:tcPr>
          <w:p w:rsidR="0000744B" w:rsidRDefault="009D6FFF">
            <w:pPr>
              <w:jc w:val="center"/>
            </w:pPr>
            <w:r>
              <w:t>41 276,8</w:t>
            </w:r>
          </w:p>
        </w:tc>
        <w:tc>
          <w:tcPr>
            <w:tcW w:w="1003" w:type="dxa"/>
            <w:shd w:val="clear" w:color="auto" w:fill="auto"/>
            <w:vAlign w:val="center"/>
          </w:tcPr>
          <w:p w:rsidR="0000744B" w:rsidRDefault="009D6FFF">
            <w:pPr>
              <w:jc w:val="center"/>
            </w:pPr>
            <w:r>
              <w:t>38 807,2</w:t>
            </w:r>
          </w:p>
        </w:tc>
        <w:tc>
          <w:tcPr>
            <w:tcW w:w="1006" w:type="dxa"/>
            <w:shd w:val="clear" w:color="auto" w:fill="auto"/>
            <w:vAlign w:val="center"/>
          </w:tcPr>
          <w:p w:rsidR="0000744B" w:rsidRDefault="009D6FFF">
            <w:pPr>
              <w:jc w:val="center"/>
            </w:pPr>
            <w:r>
              <w:t>46 308,5</w:t>
            </w:r>
          </w:p>
        </w:tc>
        <w:tc>
          <w:tcPr>
            <w:tcW w:w="1006" w:type="dxa"/>
            <w:shd w:val="clear" w:color="auto" w:fill="auto"/>
            <w:vAlign w:val="center"/>
          </w:tcPr>
          <w:p w:rsidR="0000744B" w:rsidRDefault="009D6FFF">
            <w:pPr>
              <w:jc w:val="center"/>
            </w:pPr>
            <w:r>
              <w:t>55 967,2</w:t>
            </w:r>
          </w:p>
        </w:tc>
        <w:tc>
          <w:tcPr>
            <w:tcW w:w="1006" w:type="dxa"/>
            <w:shd w:val="clear" w:color="auto" w:fill="auto"/>
            <w:vAlign w:val="center"/>
          </w:tcPr>
          <w:p w:rsidR="0000744B" w:rsidRDefault="009D6FFF">
            <w:pPr>
              <w:jc w:val="center"/>
            </w:pPr>
            <w:r>
              <w:t>62 176,5</w:t>
            </w:r>
          </w:p>
        </w:tc>
        <w:tc>
          <w:tcPr>
            <w:tcW w:w="1006" w:type="dxa"/>
            <w:shd w:val="clear" w:color="auto" w:fill="auto"/>
            <w:vAlign w:val="center"/>
          </w:tcPr>
          <w:p w:rsidR="0000744B" w:rsidRDefault="009D6FFF">
            <w:pPr>
              <w:jc w:val="center"/>
            </w:pPr>
            <w:r>
              <w:t>66 190,1</w:t>
            </w:r>
          </w:p>
        </w:tc>
        <w:tc>
          <w:tcPr>
            <w:tcW w:w="1006" w:type="dxa"/>
            <w:shd w:val="clear" w:color="auto" w:fill="auto"/>
            <w:vAlign w:val="center"/>
          </w:tcPr>
          <w:p w:rsidR="0000744B" w:rsidRDefault="009D6FFF">
            <w:pPr>
              <w:jc w:val="center"/>
            </w:pPr>
            <w:r>
              <w:t>71 406,4</w:t>
            </w:r>
          </w:p>
        </w:tc>
      </w:tr>
    </w:tbl>
    <w:p w:rsidR="0000744B" w:rsidRDefault="0000744B">
      <w:pPr>
        <w:ind w:firstLine="720"/>
        <w:jc w:val="both"/>
        <w:rPr>
          <w:sz w:val="20"/>
          <w:szCs w:val="20"/>
        </w:rPr>
      </w:pPr>
    </w:p>
    <w:p w:rsidR="0000744B" w:rsidRDefault="009D6FFF">
      <w:pPr>
        <w:ind w:firstLine="720"/>
        <w:jc w:val="both"/>
        <w:rPr>
          <w:sz w:val="28"/>
          <w:szCs w:val="28"/>
        </w:rPr>
      </w:pPr>
      <w:r>
        <w:rPr>
          <w:sz w:val="28"/>
          <w:szCs w:val="28"/>
        </w:rPr>
        <w:t>Фактический ряд динамики и укрупненные уровни представим в виде статистического графика.</w:t>
      </w:r>
    </w:p>
    <w:p w:rsidR="0000744B" w:rsidRDefault="009D6FFF">
      <w:pPr>
        <w:ind w:firstLine="720"/>
        <w:jc w:val="both"/>
      </w:pPr>
      <w:r>
        <w:rPr>
          <w:noProof/>
        </w:rPr>
        <w:drawing>
          <wp:inline distT="0" distB="0" distL="114300" distR="114300">
            <wp:extent cx="5895975" cy="2705100"/>
            <wp:effectExtent l="0" t="0" r="0" b="0"/>
            <wp:docPr id="158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
                    <pic:cNvPicPr/>
                  </pic:nvPicPr>
                  <pic:blipFill rotWithShape="1">
                    <a:blip r:embed="rId3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895975" cy="2705100"/>
                    </a:xfrm>
                    <a:prstGeom prst="rect">
                      <a:avLst/>
                    </a:prstGeom>
                  </pic:spPr>
                </pic:pic>
              </a:graphicData>
            </a:graphic>
          </wp:inline>
        </w:drawing>
      </w:r>
    </w:p>
    <w:p w:rsidR="0000744B" w:rsidRDefault="009D6FFF">
      <w:pPr>
        <w:jc w:val="center"/>
        <w:rPr>
          <w:b/>
        </w:rPr>
      </w:pPr>
      <w:r>
        <w:rPr>
          <w:b/>
        </w:rPr>
        <w:t>Рис. 6.1. Ряд динамики и линия тренда номинального ВВП, млрд. р.</w:t>
      </w:r>
    </w:p>
    <w:p w:rsidR="0000744B" w:rsidRDefault="0000744B">
      <w:pPr>
        <w:jc w:val="center"/>
        <w:rPr>
          <w:b/>
        </w:rPr>
      </w:pPr>
    </w:p>
    <w:p w:rsidR="0000744B" w:rsidRDefault="009D6FFF">
      <w:pPr>
        <w:tabs>
          <w:tab w:val="left" w:pos="2700"/>
        </w:tabs>
        <w:ind w:firstLine="720"/>
        <w:jc w:val="both"/>
        <w:rPr>
          <w:sz w:val="28"/>
          <w:szCs w:val="28"/>
        </w:rPr>
      </w:pPr>
      <w:r>
        <w:rPr>
          <w:sz w:val="28"/>
          <w:szCs w:val="28"/>
        </w:rPr>
        <w:t>Таким образом, имеет место основная тенденция к увеличению ВВП в текущих ценах.</w:t>
      </w:r>
    </w:p>
    <w:p w:rsidR="0000744B" w:rsidRDefault="009D6FFF">
      <w:pPr>
        <w:pStyle w:val="2"/>
        <w:jc w:val="center"/>
      </w:pPr>
      <w:bookmarkStart w:id="78" w:name="_Toc271026091"/>
      <w:bookmarkStart w:id="79" w:name="_Toc450143497"/>
      <w:r>
        <w:t xml:space="preserve">6.3. </w:t>
      </w:r>
      <w:bookmarkEnd w:id="78"/>
      <w:r>
        <w:t>Практические задания для самостоятельной работы</w:t>
      </w:r>
      <w:bookmarkEnd w:id="79"/>
    </w:p>
    <w:p w:rsidR="0000744B" w:rsidRDefault="009D6FFF">
      <w:pPr>
        <w:numPr>
          <w:ilvl w:val="0"/>
          <w:numId w:val="2"/>
        </w:numPr>
        <w:jc w:val="both"/>
        <w:rPr>
          <w:sz w:val="28"/>
          <w:szCs w:val="28"/>
        </w:rPr>
      </w:pPr>
      <w:r>
        <w:rPr>
          <w:sz w:val="28"/>
          <w:szCs w:val="28"/>
        </w:rPr>
        <w:t>Привести ряды динамики к сопоставимому виду по следующим статистическим данным:</w:t>
      </w:r>
    </w:p>
    <w:p w:rsidR="0000744B" w:rsidRDefault="0000744B">
      <w:pPr>
        <w:ind w:firstLine="72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882"/>
        <w:gridCol w:w="883"/>
        <w:gridCol w:w="883"/>
        <w:gridCol w:w="883"/>
        <w:gridCol w:w="883"/>
        <w:gridCol w:w="883"/>
        <w:gridCol w:w="883"/>
      </w:tblGrid>
      <w:tr w:rsidR="0000744B">
        <w:trPr>
          <w:trHeight w:val="697"/>
          <w:jc w:val="center"/>
        </w:trPr>
        <w:tc>
          <w:tcPr>
            <w:tcW w:w="2751" w:type="dxa"/>
            <w:shd w:val="clear" w:color="auto" w:fill="auto"/>
            <w:vAlign w:val="center"/>
          </w:tcPr>
          <w:p w:rsidR="0000744B" w:rsidRDefault="009D6FFF">
            <w:pPr>
              <w:jc w:val="center"/>
            </w:pPr>
            <w:r>
              <w:t>Наименование</w:t>
            </w:r>
          </w:p>
        </w:tc>
        <w:tc>
          <w:tcPr>
            <w:tcW w:w="716" w:type="dxa"/>
            <w:shd w:val="clear" w:color="auto" w:fill="auto"/>
            <w:vAlign w:val="center"/>
          </w:tcPr>
          <w:p w:rsidR="0000744B" w:rsidRDefault="009D6FFF">
            <w:pPr>
              <w:jc w:val="center"/>
            </w:pPr>
            <w:r>
              <w:t>2008</w:t>
            </w:r>
          </w:p>
        </w:tc>
        <w:tc>
          <w:tcPr>
            <w:tcW w:w="716" w:type="dxa"/>
            <w:shd w:val="clear" w:color="auto" w:fill="auto"/>
            <w:vAlign w:val="center"/>
          </w:tcPr>
          <w:p w:rsidR="0000744B" w:rsidRDefault="009D6FFF">
            <w:pPr>
              <w:jc w:val="center"/>
            </w:pPr>
            <w:r>
              <w:t>2009</w:t>
            </w:r>
          </w:p>
        </w:tc>
        <w:tc>
          <w:tcPr>
            <w:tcW w:w="716" w:type="dxa"/>
            <w:shd w:val="clear" w:color="auto" w:fill="auto"/>
            <w:vAlign w:val="center"/>
          </w:tcPr>
          <w:p w:rsidR="0000744B" w:rsidRDefault="009D6FFF">
            <w:pPr>
              <w:jc w:val="center"/>
            </w:pPr>
            <w:r>
              <w:t>2010</w:t>
            </w:r>
          </w:p>
        </w:tc>
        <w:tc>
          <w:tcPr>
            <w:tcW w:w="716" w:type="dxa"/>
            <w:shd w:val="clear" w:color="auto" w:fill="auto"/>
            <w:vAlign w:val="center"/>
          </w:tcPr>
          <w:p w:rsidR="0000744B" w:rsidRDefault="009D6FFF">
            <w:pPr>
              <w:jc w:val="center"/>
            </w:pPr>
            <w:r>
              <w:t>2011</w:t>
            </w:r>
          </w:p>
        </w:tc>
        <w:tc>
          <w:tcPr>
            <w:tcW w:w="716" w:type="dxa"/>
            <w:shd w:val="clear" w:color="auto" w:fill="auto"/>
            <w:vAlign w:val="center"/>
          </w:tcPr>
          <w:p w:rsidR="0000744B" w:rsidRDefault="009D6FFF">
            <w:pPr>
              <w:jc w:val="center"/>
            </w:pPr>
            <w:r>
              <w:t>2012</w:t>
            </w:r>
          </w:p>
        </w:tc>
        <w:tc>
          <w:tcPr>
            <w:tcW w:w="716" w:type="dxa"/>
            <w:shd w:val="clear" w:color="auto" w:fill="auto"/>
            <w:vAlign w:val="center"/>
          </w:tcPr>
          <w:p w:rsidR="0000744B" w:rsidRDefault="009D6FFF">
            <w:pPr>
              <w:jc w:val="center"/>
            </w:pPr>
            <w:r>
              <w:t>2013</w:t>
            </w:r>
          </w:p>
        </w:tc>
        <w:tc>
          <w:tcPr>
            <w:tcW w:w="716" w:type="dxa"/>
            <w:shd w:val="clear" w:color="auto" w:fill="auto"/>
            <w:vAlign w:val="center"/>
          </w:tcPr>
          <w:p w:rsidR="0000744B" w:rsidRDefault="009D6FFF">
            <w:pPr>
              <w:jc w:val="center"/>
            </w:pPr>
            <w:r>
              <w:t>2014</w:t>
            </w:r>
          </w:p>
        </w:tc>
      </w:tr>
      <w:tr w:rsidR="0000744B">
        <w:trPr>
          <w:jc w:val="center"/>
        </w:trPr>
        <w:tc>
          <w:tcPr>
            <w:tcW w:w="2751" w:type="dxa"/>
            <w:shd w:val="clear" w:color="auto" w:fill="auto"/>
          </w:tcPr>
          <w:p w:rsidR="0000744B" w:rsidRDefault="009D6FFF">
            <w:pPr>
              <w:jc w:val="center"/>
            </w:pPr>
            <w:r>
              <w:t>ВРП (в старых границах), млн. долл.</w:t>
            </w:r>
          </w:p>
        </w:tc>
        <w:tc>
          <w:tcPr>
            <w:tcW w:w="716" w:type="dxa"/>
            <w:shd w:val="clear" w:color="auto" w:fill="auto"/>
            <w:vAlign w:val="center"/>
          </w:tcPr>
          <w:p w:rsidR="0000744B" w:rsidRDefault="009D6FFF">
            <w:pPr>
              <w:jc w:val="center"/>
            </w:pPr>
            <w:r>
              <w:t>290</w:t>
            </w:r>
          </w:p>
        </w:tc>
        <w:tc>
          <w:tcPr>
            <w:tcW w:w="716" w:type="dxa"/>
            <w:shd w:val="clear" w:color="auto" w:fill="auto"/>
            <w:vAlign w:val="center"/>
          </w:tcPr>
          <w:p w:rsidR="0000744B" w:rsidRDefault="009D6FFF">
            <w:pPr>
              <w:jc w:val="center"/>
            </w:pPr>
            <w:r>
              <w:t>278</w:t>
            </w:r>
          </w:p>
        </w:tc>
        <w:tc>
          <w:tcPr>
            <w:tcW w:w="716" w:type="dxa"/>
            <w:shd w:val="clear" w:color="auto" w:fill="auto"/>
            <w:vAlign w:val="center"/>
          </w:tcPr>
          <w:p w:rsidR="0000744B" w:rsidRDefault="009D6FFF">
            <w:pPr>
              <w:jc w:val="center"/>
            </w:pPr>
            <w:r>
              <w:t>222</w:t>
            </w:r>
          </w:p>
        </w:tc>
        <w:tc>
          <w:tcPr>
            <w:tcW w:w="716" w:type="dxa"/>
            <w:shd w:val="clear" w:color="auto" w:fill="auto"/>
            <w:vAlign w:val="center"/>
          </w:tcPr>
          <w:p w:rsidR="0000744B" w:rsidRDefault="0000744B">
            <w:pPr>
              <w:jc w:val="center"/>
            </w:pPr>
          </w:p>
        </w:tc>
        <w:tc>
          <w:tcPr>
            <w:tcW w:w="716" w:type="dxa"/>
            <w:shd w:val="clear" w:color="auto" w:fill="auto"/>
            <w:vAlign w:val="center"/>
          </w:tcPr>
          <w:p w:rsidR="0000744B" w:rsidRDefault="0000744B">
            <w:pPr>
              <w:jc w:val="center"/>
            </w:pPr>
          </w:p>
        </w:tc>
        <w:tc>
          <w:tcPr>
            <w:tcW w:w="716" w:type="dxa"/>
            <w:shd w:val="clear" w:color="auto" w:fill="auto"/>
            <w:vAlign w:val="center"/>
          </w:tcPr>
          <w:p w:rsidR="0000744B" w:rsidRDefault="0000744B">
            <w:pPr>
              <w:jc w:val="center"/>
            </w:pPr>
          </w:p>
        </w:tc>
        <w:tc>
          <w:tcPr>
            <w:tcW w:w="716" w:type="dxa"/>
            <w:shd w:val="clear" w:color="auto" w:fill="auto"/>
            <w:vAlign w:val="center"/>
          </w:tcPr>
          <w:p w:rsidR="0000744B" w:rsidRDefault="0000744B">
            <w:pPr>
              <w:jc w:val="center"/>
            </w:pPr>
          </w:p>
        </w:tc>
      </w:tr>
      <w:tr w:rsidR="0000744B">
        <w:trPr>
          <w:jc w:val="center"/>
        </w:trPr>
        <w:tc>
          <w:tcPr>
            <w:tcW w:w="2751" w:type="dxa"/>
            <w:shd w:val="clear" w:color="auto" w:fill="auto"/>
          </w:tcPr>
          <w:p w:rsidR="0000744B" w:rsidRDefault="009D6FFF">
            <w:pPr>
              <w:jc w:val="center"/>
            </w:pPr>
            <w:r>
              <w:t>ВРП (в новых границах), млн. долл.</w:t>
            </w:r>
          </w:p>
        </w:tc>
        <w:tc>
          <w:tcPr>
            <w:tcW w:w="716" w:type="dxa"/>
            <w:shd w:val="clear" w:color="auto" w:fill="auto"/>
            <w:vAlign w:val="center"/>
          </w:tcPr>
          <w:p w:rsidR="0000744B" w:rsidRDefault="0000744B">
            <w:pPr>
              <w:jc w:val="center"/>
            </w:pPr>
          </w:p>
        </w:tc>
        <w:tc>
          <w:tcPr>
            <w:tcW w:w="716" w:type="dxa"/>
            <w:shd w:val="clear" w:color="auto" w:fill="auto"/>
            <w:vAlign w:val="center"/>
          </w:tcPr>
          <w:p w:rsidR="0000744B" w:rsidRDefault="0000744B">
            <w:pPr>
              <w:jc w:val="center"/>
            </w:pPr>
          </w:p>
        </w:tc>
        <w:tc>
          <w:tcPr>
            <w:tcW w:w="716" w:type="dxa"/>
            <w:shd w:val="clear" w:color="auto" w:fill="auto"/>
            <w:vAlign w:val="center"/>
          </w:tcPr>
          <w:p w:rsidR="0000744B" w:rsidRDefault="009D6FFF">
            <w:pPr>
              <w:jc w:val="center"/>
            </w:pPr>
            <w:r>
              <w:t>119</w:t>
            </w:r>
          </w:p>
        </w:tc>
        <w:tc>
          <w:tcPr>
            <w:tcW w:w="716" w:type="dxa"/>
            <w:shd w:val="clear" w:color="auto" w:fill="auto"/>
            <w:vAlign w:val="center"/>
          </w:tcPr>
          <w:p w:rsidR="0000744B" w:rsidRDefault="009D6FFF">
            <w:pPr>
              <w:jc w:val="center"/>
            </w:pPr>
            <w:r>
              <w:t>122</w:t>
            </w:r>
          </w:p>
        </w:tc>
        <w:tc>
          <w:tcPr>
            <w:tcW w:w="716" w:type="dxa"/>
            <w:shd w:val="clear" w:color="auto" w:fill="auto"/>
            <w:vAlign w:val="center"/>
          </w:tcPr>
          <w:p w:rsidR="0000744B" w:rsidRDefault="009D6FFF">
            <w:pPr>
              <w:jc w:val="center"/>
            </w:pPr>
            <w:r>
              <w:t>154</w:t>
            </w:r>
          </w:p>
        </w:tc>
        <w:tc>
          <w:tcPr>
            <w:tcW w:w="716" w:type="dxa"/>
            <w:shd w:val="clear" w:color="auto" w:fill="auto"/>
            <w:vAlign w:val="center"/>
          </w:tcPr>
          <w:p w:rsidR="0000744B" w:rsidRDefault="009D6FFF">
            <w:pPr>
              <w:jc w:val="center"/>
            </w:pPr>
            <w:r>
              <w:t>149</w:t>
            </w:r>
          </w:p>
        </w:tc>
        <w:tc>
          <w:tcPr>
            <w:tcW w:w="716" w:type="dxa"/>
            <w:shd w:val="clear" w:color="auto" w:fill="auto"/>
            <w:vAlign w:val="center"/>
          </w:tcPr>
          <w:p w:rsidR="0000744B" w:rsidRDefault="009D6FFF">
            <w:pPr>
              <w:jc w:val="center"/>
            </w:pPr>
            <w:r>
              <w:t>178</w:t>
            </w:r>
          </w:p>
        </w:tc>
      </w:tr>
    </w:tbl>
    <w:p w:rsidR="0000744B" w:rsidRDefault="0000744B">
      <w:pPr>
        <w:ind w:firstLine="720"/>
        <w:jc w:val="both"/>
        <w:rPr>
          <w:sz w:val="28"/>
          <w:szCs w:val="28"/>
        </w:rPr>
      </w:pPr>
    </w:p>
    <w:p w:rsidR="0000744B" w:rsidRDefault="009D6FFF">
      <w:pPr>
        <w:numPr>
          <w:ilvl w:val="0"/>
          <w:numId w:val="2"/>
        </w:numPr>
        <w:jc w:val="both"/>
        <w:rPr>
          <w:sz w:val="28"/>
          <w:szCs w:val="28"/>
        </w:rPr>
      </w:pPr>
      <w:r>
        <w:rPr>
          <w:sz w:val="28"/>
          <w:szCs w:val="28"/>
        </w:rPr>
        <w:t>Определить абсолютные, относительные и средние показатели ряда динамики цепным и базисным способами, а также произвести непосредственное выделение тренда методом аналитического выравнивания, используя статистические данные о площади введенного жилья за несколько лет:</w:t>
      </w:r>
    </w:p>
    <w:p w:rsidR="0000744B" w:rsidRDefault="0000744B">
      <w:pPr>
        <w:ind w:firstLine="72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8"/>
        <w:gridCol w:w="785"/>
        <w:gridCol w:w="896"/>
        <w:gridCol w:w="896"/>
        <w:gridCol w:w="896"/>
        <w:gridCol w:w="896"/>
        <w:gridCol w:w="896"/>
        <w:gridCol w:w="896"/>
        <w:gridCol w:w="896"/>
        <w:gridCol w:w="896"/>
      </w:tblGrid>
      <w:tr w:rsidR="0000744B">
        <w:trPr>
          <w:trHeight w:val="851"/>
          <w:jc w:val="center"/>
        </w:trPr>
        <w:tc>
          <w:tcPr>
            <w:tcW w:w="1619" w:type="dxa"/>
            <w:shd w:val="clear" w:color="auto" w:fill="auto"/>
            <w:vAlign w:val="center"/>
          </w:tcPr>
          <w:p w:rsidR="0000744B" w:rsidRDefault="009D6FFF">
            <w:pPr>
              <w:jc w:val="center"/>
            </w:pPr>
            <w:r>
              <w:lastRenderedPageBreak/>
              <w:t>Годы</w:t>
            </w:r>
          </w:p>
        </w:tc>
        <w:tc>
          <w:tcPr>
            <w:tcW w:w="786" w:type="dxa"/>
            <w:shd w:val="clear" w:color="auto" w:fill="auto"/>
            <w:vAlign w:val="center"/>
          </w:tcPr>
          <w:p w:rsidR="0000744B" w:rsidRDefault="009D6FFF">
            <w:pPr>
              <w:jc w:val="center"/>
            </w:pPr>
            <w:r>
              <w:t>2006</w:t>
            </w:r>
          </w:p>
        </w:tc>
        <w:tc>
          <w:tcPr>
            <w:tcW w:w="0" w:type="auto"/>
            <w:shd w:val="clear" w:color="auto" w:fill="auto"/>
            <w:vAlign w:val="center"/>
          </w:tcPr>
          <w:p w:rsidR="0000744B" w:rsidRDefault="009D6FFF">
            <w:pPr>
              <w:jc w:val="center"/>
            </w:pPr>
            <w:r>
              <w:t>2007</w:t>
            </w:r>
          </w:p>
        </w:tc>
        <w:tc>
          <w:tcPr>
            <w:tcW w:w="0" w:type="auto"/>
            <w:shd w:val="clear" w:color="auto" w:fill="auto"/>
            <w:vAlign w:val="center"/>
          </w:tcPr>
          <w:p w:rsidR="0000744B" w:rsidRDefault="009D6FFF">
            <w:pPr>
              <w:jc w:val="center"/>
            </w:pPr>
            <w:r>
              <w:t>2008</w:t>
            </w:r>
          </w:p>
        </w:tc>
        <w:tc>
          <w:tcPr>
            <w:tcW w:w="0" w:type="auto"/>
            <w:shd w:val="clear" w:color="auto" w:fill="auto"/>
            <w:vAlign w:val="center"/>
          </w:tcPr>
          <w:p w:rsidR="0000744B" w:rsidRDefault="009D6FFF">
            <w:pPr>
              <w:jc w:val="center"/>
            </w:pPr>
            <w:r>
              <w:t>2009</w:t>
            </w:r>
          </w:p>
        </w:tc>
        <w:tc>
          <w:tcPr>
            <w:tcW w:w="0" w:type="auto"/>
            <w:shd w:val="clear" w:color="auto" w:fill="auto"/>
            <w:vAlign w:val="center"/>
          </w:tcPr>
          <w:p w:rsidR="0000744B" w:rsidRDefault="009D6FFF">
            <w:pPr>
              <w:jc w:val="center"/>
            </w:pPr>
            <w:r>
              <w:t>2010</w:t>
            </w:r>
          </w:p>
        </w:tc>
        <w:tc>
          <w:tcPr>
            <w:tcW w:w="0" w:type="auto"/>
            <w:shd w:val="clear" w:color="auto" w:fill="auto"/>
            <w:vAlign w:val="center"/>
          </w:tcPr>
          <w:p w:rsidR="0000744B" w:rsidRDefault="009D6FFF">
            <w:pPr>
              <w:jc w:val="center"/>
            </w:pPr>
            <w:r>
              <w:t>2011</w:t>
            </w:r>
          </w:p>
        </w:tc>
        <w:tc>
          <w:tcPr>
            <w:tcW w:w="0" w:type="auto"/>
            <w:shd w:val="clear" w:color="auto" w:fill="auto"/>
            <w:vAlign w:val="center"/>
          </w:tcPr>
          <w:p w:rsidR="0000744B" w:rsidRDefault="009D6FFF">
            <w:pPr>
              <w:jc w:val="center"/>
            </w:pPr>
            <w:r>
              <w:t>2012</w:t>
            </w:r>
          </w:p>
        </w:tc>
        <w:tc>
          <w:tcPr>
            <w:tcW w:w="0" w:type="auto"/>
            <w:shd w:val="clear" w:color="auto" w:fill="auto"/>
            <w:vAlign w:val="center"/>
          </w:tcPr>
          <w:p w:rsidR="0000744B" w:rsidRDefault="009D6FFF">
            <w:pPr>
              <w:jc w:val="center"/>
            </w:pPr>
            <w:r>
              <w:t>2013</w:t>
            </w:r>
          </w:p>
        </w:tc>
        <w:tc>
          <w:tcPr>
            <w:tcW w:w="0" w:type="auto"/>
            <w:shd w:val="clear" w:color="auto" w:fill="auto"/>
            <w:vAlign w:val="center"/>
          </w:tcPr>
          <w:p w:rsidR="0000744B" w:rsidRDefault="009D6FFF">
            <w:pPr>
              <w:jc w:val="center"/>
            </w:pPr>
            <w:r>
              <w:t>2014</w:t>
            </w:r>
          </w:p>
        </w:tc>
      </w:tr>
      <w:tr w:rsidR="0000744B">
        <w:trPr>
          <w:jc w:val="center"/>
        </w:trPr>
        <w:tc>
          <w:tcPr>
            <w:tcW w:w="1619" w:type="dxa"/>
            <w:shd w:val="clear" w:color="auto" w:fill="auto"/>
          </w:tcPr>
          <w:p w:rsidR="0000744B" w:rsidRDefault="009D6FFF">
            <w:pPr>
              <w:jc w:val="center"/>
            </w:pPr>
            <w:r>
              <w:t>млн. кв. м.</w:t>
            </w:r>
          </w:p>
        </w:tc>
        <w:tc>
          <w:tcPr>
            <w:tcW w:w="786" w:type="dxa"/>
            <w:shd w:val="clear" w:color="auto" w:fill="auto"/>
          </w:tcPr>
          <w:p w:rsidR="0000744B" w:rsidRDefault="009D6FFF">
            <w:pPr>
              <w:jc w:val="center"/>
            </w:pPr>
            <w:r>
              <w:t>347</w:t>
            </w:r>
          </w:p>
        </w:tc>
        <w:tc>
          <w:tcPr>
            <w:tcW w:w="0" w:type="auto"/>
            <w:shd w:val="clear" w:color="auto" w:fill="auto"/>
          </w:tcPr>
          <w:p w:rsidR="0000744B" w:rsidRDefault="009D6FFF">
            <w:pPr>
              <w:jc w:val="center"/>
            </w:pPr>
            <w:r>
              <w:t>350</w:t>
            </w:r>
          </w:p>
        </w:tc>
        <w:tc>
          <w:tcPr>
            <w:tcW w:w="0" w:type="auto"/>
            <w:shd w:val="clear" w:color="auto" w:fill="auto"/>
          </w:tcPr>
          <w:p w:rsidR="0000744B" w:rsidRDefault="009D6FFF">
            <w:pPr>
              <w:jc w:val="center"/>
            </w:pPr>
            <w:r>
              <w:t>349</w:t>
            </w:r>
          </w:p>
        </w:tc>
        <w:tc>
          <w:tcPr>
            <w:tcW w:w="0" w:type="auto"/>
            <w:shd w:val="clear" w:color="auto" w:fill="auto"/>
          </w:tcPr>
          <w:p w:rsidR="0000744B" w:rsidRDefault="009D6FFF">
            <w:pPr>
              <w:jc w:val="center"/>
            </w:pPr>
            <w:r>
              <w:t>351</w:t>
            </w:r>
          </w:p>
        </w:tc>
        <w:tc>
          <w:tcPr>
            <w:tcW w:w="0" w:type="auto"/>
            <w:shd w:val="clear" w:color="auto" w:fill="auto"/>
          </w:tcPr>
          <w:p w:rsidR="0000744B" w:rsidRDefault="009D6FFF">
            <w:pPr>
              <w:jc w:val="center"/>
            </w:pPr>
            <w:r>
              <w:t>345</w:t>
            </w:r>
          </w:p>
        </w:tc>
        <w:tc>
          <w:tcPr>
            <w:tcW w:w="0" w:type="auto"/>
            <w:shd w:val="clear" w:color="auto" w:fill="auto"/>
          </w:tcPr>
          <w:p w:rsidR="0000744B" w:rsidRDefault="009D6FFF">
            <w:pPr>
              <w:jc w:val="center"/>
            </w:pPr>
            <w:r>
              <w:t>349</w:t>
            </w:r>
          </w:p>
        </w:tc>
        <w:tc>
          <w:tcPr>
            <w:tcW w:w="0" w:type="auto"/>
            <w:shd w:val="clear" w:color="auto" w:fill="auto"/>
          </w:tcPr>
          <w:p w:rsidR="0000744B" w:rsidRDefault="009D6FFF">
            <w:pPr>
              <w:jc w:val="center"/>
            </w:pPr>
            <w:r>
              <w:t>357</w:t>
            </w:r>
          </w:p>
        </w:tc>
        <w:tc>
          <w:tcPr>
            <w:tcW w:w="0" w:type="auto"/>
            <w:shd w:val="clear" w:color="auto" w:fill="auto"/>
          </w:tcPr>
          <w:p w:rsidR="0000744B" w:rsidRDefault="009D6FFF">
            <w:pPr>
              <w:jc w:val="center"/>
            </w:pPr>
            <w:r>
              <w:t>359</w:t>
            </w:r>
          </w:p>
        </w:tc>
        <w:tc>
          <w:tcPr>
            <w:tcW w:w="0" w:type="auto"/>
            <w:shd w:val="clear" w:color="auto" w:fill="auto"/>
          </w:tcPr>
          <w:p w:rsidR="0000744B" w:rsidRDefault="009D6FFF">
            <w:pPr>
              <w:jc w:val="center"/>
            </w:pPr>
            <w:r>
              <w:t>365</w:t>
            </w:r>
          </w:p>
        </w:tc>
      </w:tr>
    </w:tbl>
    <w:p w:rsidR="0000744B" w:rsidRDefault="0000744B">
      <w:pPr>
        <w:jc w:val="center"/>
        <w:rPr>
          <w:b/>
        </w:rPr>
      </w:pPr>
    </w:p>
    <w:p w:rsidR="0000744B" w:rsidRDefault="009D6FFF">
      <w:pPr>
        <w:numPr>
          <w:ilvl w:val="0"/>
          <w:numId w:val="2"/>
        </w:numPr>
        <w:jc w:val="both"/>
        <w:rPr>
          <w:sz w:val="28"/>
          <w:szCs w:val="28"/>
        </w:rPr>
      </w:pPr>
      <w:r>
        <w:rPr>
          <w:sz w:val="28"/>
          <w:szCs w:val="28"/>
        </w:rPr>
        <w:t>Произвести непосредственное выделение тренда методом укрупнения интервалов, используя следующие статистические данные о номинальном ВРП, млрд. р.</w:t>
      </w:r>
    </w:p>
    <w:p w:rsidR="0000744B" w:rsidRDefault="0000744B">
      <w:pPr>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55"/>
        <w:gridCol w:w="255"/>
        <w:gridCol w:w="255"/>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tblGrid>
      <w:tr w:rsidR="0000744B">
        <w:trPr>
          <w:cantSplit/>
          <w:trHeight w:val="1134"/>
        </w:trPr>
        <w:tc>
          <w:tcPr>
            <w:tcW w:w="255" w:type="dxa"/>
            <w:shd w:val="clear" w:color="auto" w:fill="auto"/>
            <w:textDirection w:val="btLr"/>
            <w:vAlign w:val="center"/>
          </w:tcPr>
          <w:p w:rsidR="0000744B" w:rsidRDefault="009D6FFF">
            <w:pPr>
              <w:ind w:left="113" w:right="113"/>
              <w:jc w:val="center"/>
            </w:pPr>
            <w:r>
              <w:t>Годы</w:t>
            </w:r>
          </w:p>
        </w:tc>
        <w:tc>
          <w:tcPr>
            <w:tcW w:w="1022" w:type="dxa"/>
            <w:gridSpan w:val="4"/>
            <w:shd w:val="clear" w:color="auto" w:fill="auto"/>
            <w:vAlign w:val="center"/>
          </w:tcPr>
          <w:p w:rsidR="0000744B" w:rsidRDefault="009D6FFF">
            <w:pPr>
              <w:jc w:val="center"/>
            </w:pPr>
            <w:r>
              <w:t>2006</w:t>
            </w:r>
          </w:p>
        </w:tc>
        <w:tc>
          <w:tcPr>
            <w:tcW w:w="1024" w:type="dxa"/>
            <w:gridSpan w:val="4"/>
            <w:shd w:val="clear" w:color="auto" w:fill="auto"/>
            <w:vAlign w:val="center"/>
          </w:tcPr>
          <w:p w:rsidR="0000744B" w:rsidRDefault="009D6FFF">
            <w:pPr>
              <w:jc w:val="center"/>
            </w:pPr>
            <w:r>
              <w:t>2007</w:t>
            </w:r>
          </w:p>
        </w:tc>
        <w:tc>
          <w:tcPr>
            <w:tcW w:w="1024" w:type="dxa"/>
            <w:gridSpan w:val="4"/>
            <w:shd w:val="clear" w:color="auto" w:fill="auto"/>
            <w:vAlign w:val="center"/>
          </w:tcPr>
          <w:p w:rsidR="0000744B" w:rsidRDefault="009D6FFF">
            <w:pPr>
              <w:jc w:val="center"/>
            </w:pPr>
            <w:r>
              <w:t>2008</w:t>
            </w:r>
          </w:p>
        </w:tc>
        <w:tc>
          <w:tcPr>
            <w:tcW w:w="1024" w:type="dxa"/>
            <w:gridSpan w:val="4"/>
            <w:shd w:val="clear" w:color="auto" w:fill="auto"/>
            <w:vAlign w:val="center"/>
          </w:tcPr>
          <w:p w:rsidR="0000744B" w:rsidRDefault="009D6FFF">
            <w:pPr>
              <w:jc w:val="center"/>
            </w:pPr>
            <w:r>
              <w:t>2009</w:t>
            </w:r>
          </w:p>
        </w:tc>
        <w:tc>
          <w:tcPr>
            <w:tcW w:w="1024" w:type="dxa"/>
            <w:gridSpan w:val="4"/>
            <w:shd w:val="clear" w:color="auto" w:fill="auto"/>
            <w:vAlign w:val="center"/>
          </w:tcPr>
          <w:p w:rsidR="0000744B" w:rsidRDefault="009D6FFF">
            <w:pPr>
              <w:jc w:val="center"/>
            </w:pPr>
            <w:r>
              <w:t>2010</w:t>
            </w:r>
          </w:p>
        </w:tc>
        <w:tc>
          <w:tcPr>
            <w:tcW w:w="1024" w:type="dxa"/>
            <w:gridSpan w:val="4"/>
            <w:shd w:val="clear" w:color="auto" w:fill="auto"/>
            <w:vAlign w:val="center"/>
          </w:tcPr>
          <w:p w:rsidR="0000744B" w:rsidRDefault="009D6FFF">
            <w:pPr>
              <w:jc w:val="center"/>
            </w:pPr>
            <w:r>
              <w:t>2011</w:t>
            </w:r>
          </w:p>
        </w:tc>
        <w:tc>
          <w:tcPr>
            <w:tcW w:w="1024" w:type="dxa"/>
            <w:gridSpan w:val="4"/>
            <w:shd w:val="clear" w:color="auto" w:fill="auto"/>
            <w:vAlign w:val="center"/>
          </w:tcPr>
          <w:p w:rsidR="0000744B" w:rsidRDefault="009D6FFF">
            <w:pPr>
              <w:jc w:val="center"/>
            </w:pPr>
            <w:r>
              <w:t>2012</w:t>
            </w:r>
          </w:p>
        </w:tc>
        <w:tc>
          <w:tcPr>
            <w:tcW w:w="1024" w:type="dxa"/>
            <w:gridSpan w:val="4"/>
            <w:shd w:val="clear" w:color="auto" w:fill="auto"/>
            <w:vAlign w:val="center"/>
          </w:tcPr>
          <w:p w:rsidR="0000744B" w:rsidRDefault="009D6FFF">
            <w:pPr>
              <w:jc w:val="center"/>
            </w:pPr>
            <w:r>
              <w:t>2013</w:t>
            </w:r>
          </w:p>
        </w:tc>
        <w:tc>
          <w:tcPr>
            <w:tcW w:w="1024" w:type="dxa"/>
            <w:gridSpan w:val="4"/>
            <w:shd w:val="clear" w:color="auto" w:fill="auto"/>
            <w:vAlign w:val="center"/>
          </w:tcPr>
          <w:p w:rsidR="0000744B" w:rsidRDefault="009D6FFF">
            <w:pPr>
              <w:jc w:val="center"/>
            </w:pPr>
            <w:r>
              <w:t>2014</w:t>
            </w:r>
          </w:p>
        </w:tc>
      </w:tr>
      <w:tr w:rsidR="0000744B">
        <w:trPr>
          <w:cantSplit/>
          <w:trHeight w:val="1134"/>
        </w:trPr>
        <w:tc>
          <w:tcPr>
            <w:tcW w:w="255" w:type="dxa"/>
            <w:shd w:val="clear" w:color="auto" w:fill="auto"/>
            <w:textDirection w:val="btLr"/>
            <w:vAlign w:val="center"/>
          </w:tcPr>
          <w:p w:rsidR="0000744B" w:rsidRDefault="009D6FFF">
            <w:pPr>
              <w:ind w:left="113" w:right="113"/>
              <w:jc w:val="center"/>
            </w:pPr>
            <w:r>
              <w:t>Квартал</w:t>
            </w:r>
          </w:p>
        </w:tc>
        <w:tc>
          <w:tcPr>
            <w:tcW w:w="255" w:type="dxa"/>
            <w:shd w:val="clear" w:color="auto" w:fill="auto"/>
            <w:vAlign w:val="center"/>
          </w:tcPr>
          <w:p w:rsidR="0000744B" w:rsidRDefault="009D6FFF">
            <w:pPr>
              <w:jc w:val="center"/>
              <w:rPr>
                <w:lang w:val="en-US"/>
              </w:rPr>
            </w:pPr>
            <w:r>
              <w:rPr>
                <w:lang w:val="en-US"/>
              </w:rPr>
              <w:t>I</w:t>
            </w:r>
          </w:p>
        </w:tc>
        <w:tc>
          <w:tcPr>
            <w:tcW w:w="255" w:type="dxa"/>
            <w:shd w:val="clear" w:color="auto" w:fill="auto"/>
            <w:vAlign w:val="center"/>
          </w:tcPr>
          <w:p w:rsidR="0000744B" w:rsidRDefault="009D6FFF">
            <w:pPr>
              <w:jc w:val="center"/>
              <w:rPr>
                <w:lang w:val="en-US"/>
              </w:rPr>
            </w:pPr>
            <w:r>
              <w:rPr>
                <w:lang w:val="en-US"/>
              </w:rPr>
              <w:t>II</w:t>
            </w:r>
          </w:p>
        </w:tc>
        <w:tc>
          <w:tcPr>
            <w:tcW w:w="256" w:type="dxa"/>
            <w:shd w:val="clear" w:color="auto" w:fill="auto"/>
            <w:vAlign w:val="center"/>
          </w:tcPr>
          <w:p w:rsidR="0000744B" w:rsidRDefault="009D6FFF">
            <w:pPr>
              <w:jc w:val="center"/>
              <w:rPr>
                <w:lang w:val="en-US"/>
              </w:rPr>
            </w:pPr>
            <w:r>
              <w:rPr>
                <w:lang w:val="en-US"/>
              </w:rPr>
              <w:t>III</w:t>
            </w:r>
          </w:p>
        </w:tc>
        <w:tc>
          <w:tcPr>
            <w:tcW w:w="256" w:type="dxa"/>
            <w:shd w:val="clear" w:color="auto" w:fill="auto"/>
            <w:vAlign w:val="center"/>
          </w:tcPr>
          <w:p w:rsidR="0000744B" w:rsidRDefault="009D6FFF">
            <w:pPr>
              <w:jc w:val="center"/>
              <w:rPr>
                <w:lang w:val="en-US"/>
              </w:rPr>
            </w:pPr>
            <w:r>
              <w:rPr>
                <w:lang w:val="en-US"/>
              </w:rPr>
              <w:t>IV</w:t>
            </w:r>
          </w:p>
        </w:tc>
        <w:tc>
          <w:tcPr>
            <w:tcW w:w="256" w:type="dxa"/>
            <w:shd w:val="clear" w:color="auto" w:fill="auto"/>
            <w:vAlign w:val="center"/>
          </w:tcPr>
          <w:p w:rsidR="0000744B" w:rsidRDefault="009D6FFF">
            <w:pPr>
              <w:jc w:val="center"/>
              <w:rPr>
                <w:lang w:val="en-US"/>
              </w:rPr>
            </w:pPr>
            <w:r>
              <w:rPr>
                <w:lang w:val="en-US"/>
              </w:rPr>
              <w:t>I</w:t>
            </w:r>
          </w:p>
        </w:tc>
        <w:tc>
          <w:tcPr>
            <w:tcW w:w="256" w:type="dxa"/>
            <w:shd w:val="clear" w:color="auto" w:fill="auto"/>
            <w:vAlign w:val="center"/>
          </w:tcPr>
          <w:p w:rsidR="0000744B" w:rsidRDefault="009D6FFF">
            <w:pPr>
              <w:jc w:val="center"/>
              <w:rPr>
                <w:lang w:val="en-US"/>
              </w:rPr>
            </w:pPr>
            <w:r>
              <w:rPr>
                <w:lang w:val="en-US"/>
              </w:rPr>
              <w:t>II</w:t>
            </w:r>
          </w:p>
        </w:tc>
        <w:tc>
          <w:tcPr>
            <w:tcW w:w="256" w:type="dxa"/>
            <w:shd w:val="clear" w:color="auto" w:fill="auto"/>
            <w:vAlign w:val="center"/>
          </w:tcPr>
          <w:p w:rsidR="0000744B" w:rsidRDefault="009D6FFF">
            <w:pPr>
              <w:jc w:val="center"/>
              <w:rPr>
                <w:lang w:val="en-US"/>
              </w:rPr>
            </w:pPr>
            <w:r>
              <w:rPr>
                <w:lang w:val="en-US"/>
              </w:rPr>
              <w:t>III</w:t>
            </w:r>
          </w:p>
        </w:tc>
        <w:tc>
          <w:tcPr>
            <w:tcW w:w="256" w:type="dxa"/>
            <w:shd w:val="clear" w:color="auto" w:fill="auto"/>
            <w:vAlign w:val="center"/>
          </w:tcPr>
          <w:p w:rsidR="0000744B" w:rsidRDefault="009D6FFF">
            <w:pPr>
              <w:jc w:val="center"/>
              <w:rPr>
                <w:lang w:val="en-US"/>
              </w:rPr>
            </w:pPr>
            <w:r>
              <w:rPr>
                <w:lang w:val="en-US"/>
              </w:rPr>
              <w:t>IV</w:t>
            </w:r>
          </w:p>
        </w:tc>
        <w:tc>
          <w:tcPr>
            <w:tcW w:w="256" w:type="dxa"/>
            <w:shd w:val="clear" w:color="auto" w:fill="auto"/>
            <w:vAlign w:val="center"/>
          </w:tcPr>
          <w:p w:rsidR="0000744B" w:rsidRDefault="009D6FFF">
            <w:pPr>
              <w:jc w:val="center"/>
              <w:rPr>
                <w:lang w:val="en-US"/>
              </w:rPr>
            </w:pPr>
            <w:r>
              <w:rPr>
                <w:lang w:val="en-US"/>
              </w:rPr>
              <w:t>I</w:t>
            </w:r>
          </w:p>
        </w:tc>
        <w:tc>
          <w:tcPr>
            <w:tcW w:w="256" w:type="dxa"/>
            <w:shd w:val="clear" w:color="auto" w:fill="auto"/>
            <w:vAlign w:val="center"/>
          </w:tcPr>
          <w:p w:rsidR="0000744B" w:rsidRDefault="009D6FFF">
            <w:pPr>
              <w:jc w:val="center"/>
              <w:rPr>
                <w:lang w:val="en-US"/>
              </w:rPr>
            </w:pPr>
            <w:r>
              <w:rPr>
                <w:lang w:val="en-US"/>
              </w:rPr>
              <w:t>II</w:t>
            </w:r>
          </w:p>
        </w:tc>
        <w:tc>
          <w:tcPr>
            <w:tcW w:w="256" w:type="dxa"/>
            <w:shd w:val="clear" w:color="auto" w:fill="auto"/>
            <w:vAlign w:val="center"/>
          </w:tcPr>
          <w:p w:rsidR="0000744B" w:rsidRDefault="009D6FFF">
            <w:pPr>
              <w:jc w:val="center"/>
              <w:rPr>
                <w:lang w:val="en-US"/>
              </w:rPr>
            </w:pPr>
            <w:r>
              <w:rPr>
                <w:lang w:val="en-US"/>
              </w:rPr>
              <w:t>III</w:t>
            </w:r>
          </w:p>
        </w:tc>
        <w:tc>
          <w:tcPr>
            <w:tcW w:w="256" w:type="dxa"/>
            <w:shd w:val="clear" w:color="auto" w:fill="auto"/>
            <w:vAlign w:val="center"/>
          </w:tcPr>
          <w:p w:rsidR="0000744B" w:rsidRDefault="009D6FFF">
            <w:pPr>
              <w:jc w:val="center"/>
              <w:rPr>
                <w:lang w:val="en-US"/>
              </w:rPr>
            </w:pPr>
            <w:r>
              <w:rPr>
                <w:lang w:val="en-US"/>
              </w:rPr>
              <w:t>IV</w:t>
            </w:r>
          </w:p>
        </w:tc>
        <w:tc>
          <w:tcPr>
            <w:tcW w:w="256" w:type="dxa"/>
            <w:shd w:val="clear" w:color="auto" w:fill="auto"/>
            <w:vAlign w:val="center"/>
          </w:tcPr>
          <w:p w:rsidR="0000744B" w:rsidRDefault="009D6FFF">
            <w:pPr>
              <w:jc w:val="center"/>
              <w:rPr>
                <w:lang w:val="en-US"/>
              </w:rPr>
            </w:pPr>
            <w:r>
              <w:rPr>
                <w:lang w:val="en-US"/>
              </w:rPr>
              <w:t>I</w:t>
            </w:r>
          </w:p>
        </w:tc>
        <w:tc>
          <w:tcPr>
            <w:tcW w:w="256" w:type="dxa"/>
            <w:shd w:val="clear" w:color="auto" w:fill="auto"/>
            <w:vAlign w:val="center"/>
          </w:tcPr>
          <w:p w:rsidR="0000744B" w:rsidRDefault="009D6FFF">
            <w:pPr>
              <w:jc w:val="center"/>
              <w:rPr>
                <w:lang w:val="en-US"/>
              </w:rPr>
            </w:pPr>
            <w:r>
              <w:rPr>
                <w:lang w:val="en-US"/>
              </w:rPr>
              <w:t>II</w:t>
            </w:r>
          </w:p>
        </w:tc>
        <w:tc>
          <w:tcPr>
            <w:tcW w:w="256" w:type="dxa"/>
            <w:shd w:val="clear" w:color="auto" w:fill="auto"/>
            <w:vAlign w:val="center"/>
          </w:tcPr>
          <w:p w:rsidR="0000744B" w:rsidRDefault="009D6FFF">
            <w:pPr>
              <w:jc w:val="center"/>
              <w:rPr>
                <w:lang w:val="en-US"/>
              </w:rPr>
            </w:pPr>
            <w:r>
              <w:rPr>
                <w:lang w:val="en-US"/>
              </w:rPr>
              <w:t>III</w:t>
            </w:r>
          </w:p>
        </w:tc>
        <w:tc>
          <w:tcPr>
            <w:tcW w:w="256" w:type="dxa"/>
            <w:shd w:val="clear" w:color="auto" w:fill="auto"/>
            <w:vAlign w:val="center"/>
          </w:tcPr>
          <w:p w:rsidR="0000744B" w:rsidRDefault="009D6FFF">
            <w:pPr>
              <w:jc w:val="center"/>
              <w:rPr>
                <w:lang w:val="en-US"/>
              </w:rPr>
            </w:pPr>
            <w:r>
              <w:rPr>
                <w:lang w:val="en-US"/>
              </w:rPr>
              <w:t>IV</w:t>
            </w:r>
          </w:p>
        </w:tc>
        <w:tc>
          <w:tcPr>
            <w:tcW w:w="256" w:type="dxa"/>
            <w:shd w:val="clear" w:color="auto" w:fill="auto"/>
            <w:vAlign w:val="center"/>
          </w:tcPr>
          <w:p w:rsidR="0000744B" w:rsidRDefault="009D6FFF">
            <w:pPr>
              <w:jc w:val="center"/>
              <w:rPr>
                <w:lang w:val="en-US"/>
              </w:rPr>
            </w:pPr>
            <w:r>
              <w:rPr>
                <w:lang w:val="en-US"/>
              </w:rPr>
              <w:t>I</w:t>
            </w:r>
          </w:p>
        </w:tc>
        <w:tc>
          <w:tcPr>
            <w:tcW w:w="256" w:type="dxa"/>
            <w:shd w:val="clear" w:color="auto" w:fill="auto"/>
            <w:vAlign w:val="center"/>
          </w:tcPr>
          <w:p w:rsidR="0000744B" w:rsidRDefault="009D6FFF">
            <w:pPr>
              <w:jc w:val="center"/>
              <w:rPr>
                <w:lang w:val="en-US"/>
              </w:rPr>
            </w:pPr>
            <w:r>
              <w:rPr>
                <w:lang w:val="en-US"/>
              </w:rPr>
              <w:t>II</w:t>
            </w:r>
          </w:p>
        </w:tc>
        <w:tc>
          <w:tcPr>
            <w:tcW w:w="256" w:type="dxa"/>
            <w:shd w:val="clear" w:color="auto" w:fill="auto"/>
            <w:vAlign w:val="center"/>
          </w:tcPr>
          <w:p w:rsidR="0000744B" w:rsidRDefault="009D6FFF">
            <w:pPr>
              <w:jc w:val="center"/>
              <w:rPr>
                <w:lang w:val="en-US"/>
              </w:rPr>
            </w:pPr>
            <w:r>
              <w:rPr>
                <w:lang w:val="en-US"/>
              </w:rPr>
              <w:t>III</w:t>
            </w:r>
          </w:p>
        </w:tc>
        <w:tc>
          <w:tcPr>
            <w:tcW w:w="256" w:type="dxa"/>
            <w:shd w:val="clear" w:color="auto" w:fill="auto"/>
            <w:vAlign w:val="center"/>
          </w:tcPr>
          <w:p w:rsidR="0000744B" w:rsidRDefault="009D6FFF">
            <w:pPr>
              <w:jc w:val="center"/>
              <w:rPr>
                <w:lang w:val="en-US"/>
              </w:rPr>
            </w:pPr>
            <w:r>
              <w:rPr>
                <w:lang w:val="en-US"/>
              </w:rPr>
              <w:t>IV</w:t>
            </w:r>
          </w:p>
        </w:tc>
        <w:tc>
          <w:tcPr>
            <w:tcW w:w="256" w:type="dxa"/>
            <w:shd w:val="clear" w:color="auto" w:fill="auto"/>
            <w:vAlign w:val="center"/>
          </w:tcPr>
          <w:p w:rsidR="0000744B" w:rsidRDefault="009D6FFF">
            <w:pPr>
              <w:jc w:val="center"/>
              <w:rPr>
                <w:lang w:val="en-US"/>
              </w:rPr>
            </w:pPr>
            <w:r>
              <w:rPr>
                <w:lang w:val="en-US"/>
              </w:rPr>
              <w:t>I</w:t>
            </w:r>
          </w:p>
        </w:tc>
        <w:tc>
          <w:tcPr>
            <w:tcW w:w="256" w:type="dxa"/>
            <w:shd w:val="clear" w:color="auto" w:fill="auto"/>
            <w:vAlign w:val="center"/>
          </w:tcPr>
          <w:p w:rsidR="0000744B" w:rsidRDefault="009D6FFF">
            <w:pPr>
              <w:jc w:val="center"/>
              <w:rPr>
                <w:lang w:val="en-US"/>
              </w:rPr>
            </w:pPr>
            <w:r>
              <w:rPr>
                <w:lang w:val="en-US"/>
              </w:rPr>
              <w:t>II</w:t>
            </w:r>
          </w:p>
        </w:tc>
        <w:tc>
          <w:tcPr>
            <w:tcW w:w="256" w:type="dxa"/>
            <w:shd w:val="clear" w:color="auto" w:fill="auto"/>
            <w:vAlign w:val="center"/>
          </w:tcPr>
          <w:p w:rsidR="0000744B" w:rsidRDefault="009D6FFF">
            <w:pPr>
              <w:jc w:val="center"/>
              <w:rPr>
                <w:lang w:val="en-US"/>
              </w:rPr>
            </w:pPr>
            <w:r>
              <w:rPr>
                <w:lang w:val="en-US"/>
              </w:rPr>
              <w:t>III</w:t>
            </w:r>
          </w:p>
        </w:tc>
        <w:tc>
          <w:tcPr>
            <w:tcW w:w="256" w:type="dxa"/>
            <w:shd w:val="clear" w:color="auto" w:fill="auto"/>
            <w:vAlign w:val="center"/>
          </w:tcPr>
          <w:p w:rsidR="0000744B" w:rsidRDefault="009D6FFF">
            <w:pPr>
              <w:jc w:val="center"/>
              <w:rPr>
                <w:lang w:val="en-US"/>
              </w:rPr>
            </w:pPr>
            <w:r>
              <w:rPr>
                <w:lang w:val="en-US"/>
              </w:rPr>
              <w:t>IV</w:t>
            </w:r>
          </w:p>
        </w:tc>
        <w:tc>
          <w:tcPr>
            <w:tcW w:w="256" w:type="dxa"/>
            <w:shd w:val="clear" w:color="auto" w:fill="auto"/>
            <w:vAlign w:val="center"/>
          </w:tcPr>
          <w:p w:rsidR="0000744B" w:rsidRDefault="009D6FFF">
            <w:pPr>
              <w:jc w:val="center"/>
              <w:rPr>
                <w:lang w:val="en-US"/>
              </w:rPr>
            </w:pPr>
            <w:r>
              <w:rPr>
                <w:lang w:val="en-US"/>
              </w:rPr>
              <w:t>I</w:t>
            </w:r>
          </w:p>
        </w:tc>
        <w:tc>
          <w:tcPr>
            <w:tcW w:w="256" w:type="dxa"/>
            <w:shd w:val="clear" w:color="auto" w:fill="auto"/>
            <w:vAlign w:val="center"/>
          </w:tcPr>
          <w:p w:rsidR="0000744B" w:rsidRDefault="009D6FFF">
            <w:pPr>
              <w:jc w:val="center"/>
              <w:rPr>
                <w:lang w:val="en-US"/>
              </w:rPr>
            </w:pPr>
            <w:r>
              <w:rPr>
                <w:lang w:val="en-US"/>
              </w:rPr>
              <w:t>II</w:t>
            </w:r>
          </w:p>
        </w:tc>
        <w:tc>
          <w:tcPr>
            <w:tcW w:w="256" w:type="dxa"/>
            <w:shd w:val="clear" w:color="auto" w:fill="auto"/>
            <w:vAlign w:val="center"/>
          </w:tcPr>
          <w:p w:rsidR="0000744B" w:rsidRDefault="009D6FFF">
            <w:pPr>
              <w:jc w:val="center"/>
              <w:rPr>
                <w:lang w:val="en-US"/>
              </w:rPr>
            </w:pPr>
            <w:r>
              <w:rPr>
                <w:lang w:val="en-US"/>
              </w:rPr>
              <w:t>III</w:t>
            </w:r>
          </w:p>
        </w:tc>
        <w:tc>
          <w:tcPr>
            <w:tcW w:w="256" w:type="dxa"/>
            <w:shd w:val="clear" w:color="auto" w:fill="auto"/>
            <w:vAlign w:val="center"/>
          </w:tcPr>
          <w:p w:rsidR="0000744B" w:rsidRDefault="009D6FFF">
            <w:pPr>
              <w:jc w:val="center"/>
              <w:rPr>
                <w:lang w:val="en-US"/>
              </w:rPr>
            </w:pPr>
            <w:r>
              <w:rPr>
                <w:lang w:val="en-US"/>
              </w:rPr>
              <w:t>IV</w:t>
            </w:r>
          </w:p>
        </w:tc>
        <w:tc>
          <w:tcPr>
            <w:tcW w:w="256" w:type="dxa"/>
            <w:shd w:val="clear" w:color="auto" w:fill="auto"/>
            <w:vAlign w:val="center"/>
          </w:tcPr>
          <w:p w:rsidR="0000744B" w:rsidRDefault="009D6FFF">
            <w:pPr>
              <w:jc w:val="center"/>
              <w:rPr>
                <w:lang w:val="en-US"/>
              </w:rPr>
            </w:pPr>
            <w:r>
              <w:rPr>
                <w:lang w:val="en-US"/>
              </w:rPr>
              <w:t>I</w:t>
            </w:r>
          </w:p>
        </w:tc>
        <w:tc>
          <w:tcPr>
            <w:tcW w:w="256" w:type="dxa"/>
            <w:shd w:val="clear" w:color="auto" w:fill="auto"/>
            <w:vAlign w:val="center"/>
          </w:tcPr>
          <w:p w:rsidR="0000744B" w:rsidRDefault="009D6FFF">
            <w:pPr>
              <w:jc w:val="center"/>
              <w:rPr>
                <w:lang w:val="en-US"/>
              </w:rPr>
            </w:pPr>
            <w:r>
              <w:rPr>
                <w:lang w:val="en-US"/>
              </w:rPr>
              <w:t>II</w:t>
            </w:r>
          </w:p>
        </w:tc>
        <w:tc>
          <w:tcPr>
            <w:tcW w:w="256" w:type="dxa"/>
            <w:shd w:val="clear" w:color="auto" w:fill="auto"/>
            <w:vAlign w:val="center"/>
          </w:tcPr>
          <w:p w:rsidR="0000744B" w:rsidRDefault="009D6FFF">
            <w:pPr>
              <w:jc w:val="center"/>
              <w:rPr>
                <w:lang w:val="en-US"/>
              </w:rPr>
            </w:pPr>
            <w:r>
              <w:rPr>
                <w:lang w:val="en-US"/>
              </w:rPr>
              <w:t>III</w:t>
            </w:r>
          </w:p>
        </w:tc>
        <w:tc>
          <w:tcPr>
            <w:tcW w:w="256" w:type="dxa"/>
            <w:shd w:val="clear" w:color="auto" w:fill="auto"/>
            <w:vAlign w:val="center"/>
          </w:tcPr>
          <w:p w:rsidR="0000744B" w:rsidRDefault="009D6FFF">
            <w:pPr>
              <w:jc w:val="center"/>
              <w:rPr>
                <w:lang w:val="en-US"/>
              </w:rPr>
            </w:pPr>
            <w:r>
              <w:rPr>
                <w:lang w:val="en-US"/>
              </w:rPr>
              <w:t>IV</w:t>
            </w:r>
          </w:p>
        </w:tc>
        <w:tc>
          <w:tcPr>
            <w:tcW w:w="256" w:type="dxa"/>
            <w:shd w:val="clear" w:color="auto" w:fill="auto"/>
            <w:vAlign w:val="center"/>
          </w:tcPr>
          <w:p w:rsidR="0000744B" w:rsidRDefault="009D6FFF">
            <w:pPr>
              <w:jc w:val="center"/>
              <w:rPr>
                <w:lang w:val="en-US"/>
              </w:rPr>
            </w:pPr>
            <w:r>
              <w:rPr>
                <w:lang w:val="en-US"/>
              </w:rPr>
              <w:t>I</w:t>
            </w:r>
          </w:p>
        </w:tc>
        <w:tc>
          <w:tcPr>
            <w:tcW w:w="256" w:type="dxa"/>
            <w:shd w:val="clear" w:color="auto" w:fill="auto"/>
            <w:vAlign w:val="center"/>
          </w:tcPr>
          <w:p w:rsidR="0000744B" w:rsidRDefault="009D6FFF">
            <w:pPr>
              <w:jc w:val="center"/>
              <w:rPr>
                <w:lang w:val="en-US"/>
              </w:rPr>
            </w:pPr>
            <w:r>
              <w:rPr>
                <w:lang w:val="en-US"/>
              </w:rPr>
              <w:t>II</w:t>
            </w:r>
          </w:p>
        </w:tc>
        <w:tc>
          <w:tcPr>
            <w:tcW w:w="256" w:type="dxa"/>
            <w:shd w:val="clear" w:color="auto" w:fill="auto"/>
            <w:vAlign w:val="center"/>
          </w:tcPr>
          <w:p w:rsidR="0000744B" w:rsidRDefault="009D6FFF">
            <w:pPr>
              <w:jc w:val="center"/>
              <w:rPr>
                <w:lang w:val="en-US"/>
              </w:rPr>
            </w:pPr>
            <w:r>
              <w:rPr>
                <w:lang w:val="en-US"/>
              </w:rPr>
              <w:t>III</w:t>
            </w:r>
          </w:p>
        </w:tc>
        <w:tc>
          <w:tcPr>
            <w:tcW w:w="256" w:type="dxa"/>
            <w:shd w:val="clear" w:color="auto" w:fill="auto"/>
            <w:vAlign w:val="center"/>
          </w:tcPr>
          <w:p w:rsidR="0000744B" w:rsidRDefault="009D6FFF">
            <w:pPr>
              <w:jc w:val="center"/>
              <w:rPr>
                <w:lang w:val="en-US"/>
              </w:rPr>
            </w:pPr>
            <w:r>
              <w:rPr>
                <w:lang w:val="en-US"/>
              </w:rPr>
              <w:t>IV</w:t>
            </w:r>
          </w:p>
        </w:tc>
      </w:tr>
      <w:tr w:rsidR="0000744B">
        <w:trPr>
          <w:cantSplit/>
          <w:trHeight w:val="1134"/>
        </w:trPr>
        <w:tc>
          <w:tcPr>
            <w:tcW w:w="255" w:type="dxa"/>
            <w:shd w:val="clear" w:color="auto" w:fill="auto"/>
            <w:textDirection w:val="btLr"/>
            <w:vAlign w:val="center"/>
          </w:tcPr>
          <w:p w:rsidR="0000744B" w:rsidRDefault="009D6FFF">
            <w:pPr>
              <w:ind w:left="113" w:right="113"/>
              <w:jc w:val="center"/>
            </w:pPr>
            <w:r>
              <w:t>млрд. р.</w:t>
            </w:r>
          </w:p>
        </w:tc>
        <w:tc>
          <w:tcPr>
            <w:tcW w:w="255" w:type="dxa"/>
            <w:shd w:val="clear" w:color="auto" w:fill="auto"/>
            <w:textDirection w:val="btLr"/>
            <w:vAlign w:val="center"/>
          </w:tcPr>
          <w:p w:rsidR="0000744B" w:rsidRDefault="009D6FFF">
            <w:pPr>
              <w:ind w:left="113" w:right="113"/>
              <w:jc w:val="center"/>
            </w:pPr>
            <w:r>
              <w:t>123</w:t>
            </w:r>
          </w:p>
        </w:tc>
        <w:tc>
          <w:tcPr>
            <w:tcW w:w="255" w:type="dxa"/>
            <w:shd w:val="clear" w:color="auto" w:fill="auto"/>
            <w:textDirection w:val="btLr"/>
            <w:vAlign w:val="center"/>
          </w:tcPr>
          <w:p w:rsidR="0000744B" w:rsidRDefault="009D6FFF">
            <w:pPr>
              <w:ind w:left="113" w:right="113"/>
              <w:jc w:val="center"/>
            </w:pPr>
            <w:r>
              <w:t>145</w:t>
            </w:r>
          </w:p>
        </w:tc>
        <w:tc>
          <w:tcPr>
            <w:tcW w:w="256" w:type="dxa"/>
            <w:shd w:val="clear" w:color="auto" w:fill="auto"/>
            <w:textDirection w:val="btLr"/>
            <w:vAlign w:val="center"/>
          </w:tcPr>
          <w:p w:rsidR="0000744B" w:rsidRDefault="009D6FFF">
            <w:pPr>
              <w:ind w:left="113" w:right="113"/>
              <w:jc w:val="center"/>
            </w:pPr>
            <w:r>
              <w:t>134</w:t>
            </w:r>
          </w:p>
        </w:tc>
        <w:tc>
          <w:tcPr>
            <w:tcW w:w="256" w:type="dxa"/>
            <w:shd w:val="clear" w:color="auto" w:fill="auto"/>
            <w:textDirection w:val="btLr"/>
            <w:vAlign w:val="center"/>
          </w:tcPr>
          <w:p w:rsidR="0000744B" w:rsidRDefault="009D6FFF">
            <w:pPr>
              <w:ind w:left="113" w:right="113"/>
              <w:jc w:val="center"/>
            </w:pPr>
            <w:r>
              <w:t>121</w:t>
            </w:r>
          </w:p>
        </w:tc>
        <w:tc>
          <w:tcPr>
            <w:tcW w:w="256" w:type="dxa"/>
            <w:shd w:val="clear" w:color="auto" w:fill="auto"/>
            <w:textDirection w:val="btLr"/>
            <w:vAlign w:val="center"/>
          </w:tcPr>
          <w:p w:rsidR="0000744B" w:rsidRDefault="009D6FFF">
            <w:pPr>
              <w:ind w:left="113" w:right="113"/>
              <w:jc w:val="center"/>
            </w:pPr>
            <w:r>
              <w:t>176</w:t>
            </w:r>
          </w:p>
        </w:tc>
        <w:tc>
          <w:tcPr>
            <w:tcW w:w="256" w:type="dxa"/>
            <w:shd w:val="clear" w:color="auto" w:fill="auto"/>
            <w:textDirection w:val="btLr"/>
            <w:vAlign w:val="center"/>
          </w:tcPr>
          <w:p w:rsidR="0000744B" w:rsidRDefault="009D6FFF">
            <w:pPr>
              <w:ind w:left="113" w:right="113"/>
              <w:jc w:val="center"/>
            </w:pPr>
            <w:r>
              <w:t>145</w:t>
            </w:r>
          </w:p>
        </w:tc>
        <w:tc>
          <w:tcPr>
            <w:tcW w:w="256" w:type="dxa"/>
            <w:shd w:val="clear" w:color="auto" w:fill="auto"/>
            <w:textDirection w:val="btLr"/>
            <w:vAlign w:val="center"/>
          </w:tcPr>
          <w:p w:rsidR="0000744B" w:rsidRDefault="009D6FFF">
            <w:pPr>
              <w:ind w:left="113" w:right="113"/>
              <w:jc w:val="center"/>
            </w:pPr>
            <w:r>
              <w:t>134</w:t>
            </w:r>
          </w:p>
        </w:tc>
        <w:tc>
          <w:tcPr>
            <w:tcW w:w="256" w:type="dxa"/>
            <w:shd w:val="clear" w:color="auto" w:fill="auto"/>
            <w:textDirection w:val="btLr"/>
            <w:vAlign w:val="center"/>
          </w:tcPr>
          <w:p w:rsidR="0000744B" w:rsidRDefault="009D6FFF">
            <w:pPr>
              <w:ind w:left="113" w:right="113"/>
              <w:jc w:val="center"/>
            </w:pPr>
            <w:r>
              <w:t>167</w:t>
            </w:r>
          </w:p>
        </w:tc>
        <w:tc>
          <w:tcPr>
            <w:tcW w:w="256" w:type="dxa"/>
            <w:shd w:val="clear" w:color="auto" w:fill="auto"/>
            <w:textDirection w:val="btLr"/>
            <w:vAlign w:val="center"/>
          </w:tcPr>
          <w:p w:rsidR="0000744B" w:rsidRDefault="009D6FFF">
            <w:pPr>
              <w:ind w:left="113" w:right="113"/>
              <w:jc w:val="center"/>
            </w:pPr>
            <w:r>
              <w:t>155</w:t>
            </w:r>
          </w:p>
        </w:tc>
        <w:tc>
          <w:tcPr>
            <w:tcW w:w="256" w:type="dxa"/>
            <w:shd w:val="clear" w:color="auto" w:fill="auto"/>
            <w:textDirection w:val="btLr"/>
            <w:vAlign w:val="center"/>
          </w:tcPr>
          <w:p w:rsidR="0000744B" w:rsidRDefault="009D6FFF">
            <w:pPr>
              <w:ind w:left="113" w:right="113"/>
              <w:jc w:val="center"/>
            </w:pPr>
            <w:r>
              <w:t>156</w:t>
            </w:r>
          </w:p>
        </w:tc>
        <w:tc>
          <w:tcPr>
            <w:tcW w:w="256" w:type="dxa"/>
            <w:shd w:val="clear" w:color="auto" w:fill="auto"/>
            <w:textDirection w:val="btLr"/>
            <w:vAlign w:val="center"/>
          </w:tcPr>
          <w:p w:rsidR="0000744B" w:rsidRDefault="009D6FFF">
            <w:pPr>
              <w:ind w:left="113" w:right="113"/>
              <w:jc w:val="center"/>
            </w:pPr>
            <w:r>
              <w:t>167</w:t>
            </w:r>
          </w:p>
        </w:tc>
        <w:tc>
          <w:tcPr>
            <w:tcW w:w="256" w:type="dxa"/>
            <w:shd w:val="clear" w:color="auto" w:fill="auto"/>
            <w:textDirection w:val="btLr"/>
            <w:vAlign w:val="center"/>
          </w:tcPr>
          <w:p w:rsidR="0000744B" w:rsidRDefault="009D6FFF">
            <w:pPr>
              <w:ind w:left="113" w:right="113"/>
              <w:jc w:val="center"/>
            </w:pPr>
            <w:r>
              <w:t>149</w:t>
            </w:r>
          </w:p>
        </w:tc>
        <w:tc>
          <w:tcPr>
            <w:tcW w:w="256" w:type="dxa"/>
            <w:shd w:val="clear" w:color="auto" w:fill="auto"/>
            <w:textDirection w:val="btLr"/>
            <w:vAlign w:val="center"/>
          </w:tcPr>
          <w:p w:rsidR="0000744B" w:rsidRDefault="009D6FFF">
            <w:pPr>
              <w:ind w:left="113" w:right="113"/>
              <w:jc w:val="center"/>
            </w:pPr>
            <w:r>
              <w:t>157</w:t>
            </w:r>
          </w:p>
        </w:tc>
        <w:tc>
          <w:tcPr>
            <w:tcW w:w="256" w:type="dxa"/>
            <w:shd w:val="clear" w:color="auto" w:fill="auto"/>
            <w:textDirection w:val="btLr"/>
            <w:vAlign w:val="center"/>
          </w:tcPr>
          <w:p w:rsidR="0000744B" w:rsidRDefault="009D6FFF">
            <w:pPr>
              <w:ind w:left="113" w:right="113"/>
              <w:jc w:val="center"/>
            </w:pPr>
            <w:r>
              <w:t>185</w:t>
            </w:r>
          </w:p>
        </w:tc>
        <w:tc>
          <w:tcPr>
            <w:tcW w:w="256" w:type="dxa"/>
            <w:shd w:val="clear" w:color="auto" w:fill="auto"/>
            <w:textDirection w:val="btLr"/>
            <w:vAlign w:val="center"/>
          </w:tcPr>
          <w:p w:rsidR="0000744B" w:rsidRDefault="009D6FFF">
            <w:pPr>
              <w:ind w:left="113" w:right="113"/>
              <w:jc w:val="center"/>
            </w:pPr>
            <w:r>
              <w:t>167</w:t>
            </w:r>
          </w:p>
        </w:tc>
        <w:tc>
          <w:tcPr>
            <w:tcW w:w="256" w:type="dxa"/>
            <w:shd w:val="clear" w:color="auto" w:fill="auto"/>
            <w:textDirection w:val="btLr"/>
            <w:vAlign w:val="center"/>
          </w:tcPr>
          <w:p w:rsidR="0000744B" w:rsidRDefault="009D6FFF">
            <w:pPr>
              <w:ind w:left="113" w:right="113"/>
              <w:jc w:val="center"/>
            </w:pPr>
            <w:r>
              <w:t>169</w:t>
            </w:r>
          </w:p>
        </w:tc>
        <w:tc>
          <w:tcPr>
            <w:tcW w:w="256" w:type="dxa"/>
            <w:shd w:val="clear" w:color="auto" w:fill="auto"/>
            <w:textDirection w:val="btLr"/>
            <w:vAlign w:val="center"/>
          </w:tcPr>
          <w:p w:rsidR="0000744B" w:rsidRDefault="009D6FFF">
            <w:pPr>
              <w:ind w:left="113" w:right="113"/>
              <w:jc w:val="center"/>
            </w:pPr>
            <w:r>
              <w:t>164</w:t>
            </w:r>
          </w:p>
        </w:tc>
        <w:tc>
          <w:tcPr>
            <w:tcW w:w="256" w:type="dxa"/>
            <w:shd w:val="clear" w:color="auto" w:fill="auto"/>
            <w:textDirection w:val="btLr"/>
            <w:vAlign w:val="center"/>
          </w:tcPr>
          <w:p w:rsidR="0000744B" w:rsidRDefault="009D6FFF">
            <w:pPr>
              <w:ind w:left="113" w:right="113"/>
              <w:jc w:val="center"/>
            </w:pPr>
            <w:r>
              <w:t>167</w:t>
            </w:r>
          </w:p>
        </w:tc>
        <w:tc>
          <w:tcPr>
            <w:tcW w:w="256" w:type="dxa"/>
            <w:shd w:val="clear" w:color="auto" w:fill="auto"/>
            <w:textDirection w:val="btLr"/>
            <w:vAlign w:val="center"/>
          </w:tcPr>
          <w:p w:rsidR="0000744B" w:rsidRDefault="009D6FFF">
            <w:pPr>
              <w:ind w:left="113" w:right="113"/>
              <w:jc w:val="center"/>
            </w:pPr>
            <w:r>
              <w:t>189</w:t>
            </w:r>
          </w:p>
        </w:tc>
        <w:tc>
          <w:tcPr>
            <w:tcW w:w="256" w:type="dxa"/>
            <w:shd w:val="clear" w:color="auto" w:fill="auto"/>
            <w:textDirection w:val="btLr"/>
            <w:vAlign w:val="center"/>
          </w:tcPr>
          <w:p w:rsidR="0000744B" w:rsidRDefault="009D6FFF">
            <w:pPr>
              <w:ind w:left="113" w:right="113"/>
              <w:jc w:val="center"/>
            </w:pPr>
            <w:r>
              <w:t>187</w:t>
            </w:r>
          </w:p>
        </w:tc>
        <w:tc>
          <w:tcPr>
            <w:tcW w:w="256" w:type="dxa"/>
            <w:shd w:val="clear" w:color="auto" w:fill="auto"/>
            <w:textDirection w:val="btLr"/>
            <w:vAlign w:val="center"/>
          </w:tcPr>
          <w:p w:rsidR="0000744B" w:rsidRDefault="009D6FFF">
            <w:pPr>
              <w:ind w:left="113" w:right="113"/>
              <w:jc w:val="center"/>
            </w:pPr>
            <w:r>
              <w:t>169</w:t>
            </w:r>
          </w:p>
        </w:tc>
        <w:tc>
          <w:tcPr>
            <w:tcW w:w="256" w:type="dxa"/>
            <w:shd w:val="clear" w:color="auto" w:fill="auto"/>
            <w:textDirection w:val="btLr"/>
            <w:vAlign w:val="center"/>
          </w:tcPr>
          <w:p w:rsidR="0000744B" w:rsidRDefault="009D6FFF">
            <w:pPr>
              <w:ind w:left="113" w:right="113"/>
              <w:jc w:val="center"/>
            </w:pPr>
            <w:r>
              <w:t>178</w:t>
            </w:r>
          </w:p>
        </w:tc>
        <w:tc>
          <w:tcPr>
            <w:tcW w:w="256" w:type="dxa"/>
            <w:shd w:val="clear" w:color="auto" w:fill="auto"/>
            <w:textDirection w:val="btLr"/>
            <w:vAlign w:val="center"/>
          </w:tcPr>
          <w:p w:rsidR="0000744B" w:rsidRDefault="009D6FFF">
            <w:pPr>
              <w:ind w:left="113" w:right="113"/>
              <w:jc w:val="center"/>
            </w:pPr>
            <w:r>
              <w:t>171</w:t>
            </w:r>
          </w:p>
        </w:tc>
        <w:tc>
          <w:tcPr>
            <w:tcW w:w="256" w:type="dxa"/>
            <w:shd w:val="clear" w:color="auto" w:fill="auto"/>
            <w:textDirection w:val="btLr"/>
            <w:vAlign w:val="center"/>
          </w:tcPr>
          <w:p w:rsidR="0000744B" w:rsidRDefault="009D6FFF">
            <w:pPr>
              <w:ind w:left="113" w:right="113"/>
              <w:jc w:val="center"/>
            </w:pPr>
            <w:r>
              <w:t>188</w:t>
            </w:r>
          </w:p>
        </w:tc>
        <w:tc>
          <w:tcPr>
            <w:tcW w:w="256" w:type="dxa"/>
            <w:shd w:val="clear" w:color="auto" w:fill="auto"/>
            <w:textDirection w:val="btLr"/>
            <w:vAlign w:val="center"/>
          </w:tcPr>
          <w:p w:rsidR="0000744B" w:rsidRDefault="009D6FFF">
            <w:pPr>
              <w:ind w:left="113" w:right="113"/>
              <w:jc w:val="center"/>
            </w:pPr>
            <w:r>
              <w:t>181</w:t>
            </w:r>
          </w:p>
        </w:tc>
        <w:tc>
          <w:tcPr>
            <w:tcW w:w="256" w:type="dxa"/>
            <w:shd w:val="clear" w:color="auto" w:fill="auto"/>
            <w:textDirection w:val="btLr"/>
            <w:vAlign w:val="center"/>
          </w:tcPr>
          <w:p w:rsidR="0000744B" w:rsidRDefault="009D6FFF">
            <w:pPr>
              <w:ind w:left="113" w:right="113"/>
              <w:jc w:val="center"/>
            </w:pPr>
            <w:r>
              <w:t>159</w:t>
            </w:r>
          </w:p>
        </w:tc>
        <w:tc>
          <w:tcPr>
            <w:tcW w:w="256" w:type="dxa"/>
            <w:shd w:val="clear" w:color="auto" w:fill="auto"/>
            <w:textDirection w:val="btLr"/>
            <w:vAlign w:val="center"/>
          </w:tcPr>
          <w:p w:rsidR="0000744B" w:rsidRDefault="009D6FFF">
            <w:pPr>
              <w:ind w:left="113" w:right="113"/>
              <w:jc w:val="center"/>
            </w:pPr>
            <w:r>
              <w:t>160</w:t>
            </w:r>
          </w:p>
        </w:tc>
        <w:tc>
          <w:tcPr>
            <w:tcW w:w="256" w:type="dxa"/>
            <w:shd w:val="clear" w:color="auto" w:fill="auto"/>
            <w:textDirection w:val="btLr"/>
            <w:vAlign w:val="center"/>
          </w:tcPr>
          <w:p w:rsidR="0000744B" w:rsidRDefault="009D6FFF">
            <w:pPr>
              <w:ind w:left="113" w:right="113"/>
              <w:jc w:val="center"/>
            </w:pPr>
            <w:r>
              <w:t>188</w:t>
            </w:r>
          </w:p>
        </w:tc>
        <w:tc>
          <w:tcPr>
            <w:tcW w:w="256" w:type="dxa"/>
            <w:shd w:val="clear" w:color="auto" w:fill="auto"/>
            <w:textDirection w:val="btLr"/>
            <w:vAlign w:val="center"/>
          </w:tcPr>
          <w:p w:rsidR="0000744B" w:rsidRDefault="009D6FFF">
            <w:pPr>
              <w:ind w:left="113" w:right="113"/>
              <w:jc w:val="center"/>
            </w:pPr>
            <w:r>
              <w:t>178</w:t>
            </w:r>
          </w:p>
        </w:tc>
        <w:tc>
          <w:tcPr>
            <w:tcW w:w="256" w:type="dxa"/>
            <w:shd w:val="clear" w:color="auto" w:fill="auto"/>
            <w:textDirection w:val="btLr"/>
            <w:vAlign w:val="center"/>
          </w:tcPr>
          <w:p w:rsidR="0000744B" w:rsidRDefault="009D6FFF">
            <w:pPr>
              <w:ind w:left="113" w:right="113"/>
              <w:jc w:val="center"/>
            </w:pPr>
            <w:r>
              <w:t>184</w:t>
            </w:r>
          </w:p>
        </w:tc>
        <w:tc>
          <w:tcPr>
            <w:tcW w:w="256" w:type="dxa"/>
            <w:shd w:val="clear" w:color="auto" w:fill="auto"/>
            <w:textDirection w:val="btLr"/>
            <w:vAlign w:val="center"/>
          </w:tcPr>
          <w:p w:rsidR="0000744B" w:rsidRDefault="009D6FFF">
            <w:pPr>
              <w:ind w:left="113" w:right="113"/>
              <w:jc w:val="center"/>
            </w:pPr>
            <w:r>
              <w:t>191</w:t>
            </w:r>
          </w:p>
        </w:tc>
        <w:tc>
          <w:tcPr>
            <w:tcW w:w="256" w:type="dxa"/>
            <w:shd w:val="clear" w:color="auto" w:fill="auto"/>
            <w:textDirection w:val="btLr"/>
            <w:vAlign w:val="center"/>
          </w:tcPr>
          <w:p w:rsidR="0000744B" w:rsidRDefault="009D6FFF">
            <w:pPr>
              <w:ind w:left="113" w:right="113"/>
              <w:jc w:val="center"/>
            </w:pPr>
            <w:r>
              <w:t>186</w:t>
            </w:r>
          </w:p>
        </w:tc>
        <w:tc>
          <w:tcPr>
            <w:tcW w:w="256" w:type="dxa"/>
            <w:shd w:val="clear" w:color="auto" w:fill="auto"/>
            <w:textDirection w:val="btLr"/>
            <w:vAlign w:val="center"/>
          </w:tcPr>
          <w:p w:rsidR="0000744B" w:rsidRDefault="009D6FFF">
            <w:pPr>
              <w:ind w:left="113" w:right="113"/>
              <w:jc w:val="center"/>
            </w:pPr>
            <w:r>
              <w:t>188</w:t>
            </w:r>
          </w:p>
        </w:tc>
        <w:tc>
          <w:tcPr>
            <w:tcW w:w="256" w:type="dxa"/>
            <w:shd w:val="clear" w:color="auto" w:fill="auto"/>
            <w:textDirection w:val="btLr"/>
            <w:vAlign w:val="center"/>
          </w:tcPr>
          <w:p w:rsidR="0000744B" w:rsidRDefault="009D6FFF">
            <w:pPr>
              <w:ind w:left="113" w:right="113"/>
              <w:jc w:val="center"/>
            </w:pPr>
            <w:r>
              <w:t>199</w:t>
            </w:r>
          </w:p>
        </w:tc>
        <w:tc>
          <w:tcPr>
            <w:tcW w:w="256" w:type="dxa"/>
            <w:shd w:val="clear" w:color="auto" w:fill="auto"/>
            <w:textDirection w:val="btLr"/>
            <w:vAlign w:val="center"/>
          </w:tcPr>
          <w:p w:rsidR="0000744B" w:rsidRDefault="009D6FFF">
            <w:pPr>
              <w:ind w:left="113" w:right="113"/>
              <w:jc w:val="center"/>
            </w:pPr>
            <w:r>
              <w:t>199</w:t>
            </w:r>
          </w:p>
        </w:tc>
        <w:tc>
          <w:tcPr>
            <w:tcW w:w="256" w:type="dxa"/>
            <w:shd w:val="clear" w:color="auto" w:fill="auto"/>
            <w:textDirection w:val="btLr"/>
            <w:vAlign w:val="center"/>
          </w:tcPr>
          <w:p w:rsidR="0000744B" w:rsidRDefault="009D6FFF">
            <w:pPr>
              <w:ind w:left="113" w:right="113"/>
              <w:jc w:val="center"/>
            </w:pPr>
            <w:r>
              <w:t>197</w:t>
            </w:r>
          </w:p>
        </w:tc>
      </w:tr>
    </w:tbl>
    <w:p w:rsidR="0000744B" w:rsidRDefault="0000744B">
      <w:pPr>
        <w:jc w:val="both"/>
        <w:rPr>
          <w:sz w:val="20"/>
          <w:szCs w:val="20"/>
        </w:rPr>
      </w:pPr>
    </w:p>
    <w:p w:rsidR="0000744B" w:rsidRDefault="009D6FFF">
      <w:pPr>
        <w:numPr>
          <w:ilvl w:val="0"/>
          <w:numId w:val="2"/>
        </w:numPr>
        <w:jc w:val="both"/>
        <w:rPr>
          <w:sz w:val="28"/>
          <w:szCs w:val="28"/>
        </w:rPr>
      </w:pPr>
      <w:r>
        <w:rPr>
          <w:sz w:val="28"/>
          <w:szCs w:val="28"/>
        </w:rPr>
        <w:t>Произвести непосредственное выделение тренда методом скользящей средней, используя следующие статистические данные о внешней торговле РФ в отчетном году (млрд. долл.):</w:t>
      </w:r>
    </w:p>
    <w:p w:rsidR="0000744B" w:rsidRDefault="0000744B">
      <w:pPr>
        <w:ind w:firstLine="72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4A0"/>
      </w:tblPr>
      <w:tblGrid>
        <w:gridCol w:w="2160"/>
        <w:gridCol w:w="2023"/>
        <w:gridCol w:w="1928"/>
        <w:gridCol w:w="1676"/>
        <w:gridCol w:w="1682"/>
      </w:tblGrid>
      <w:tr w:rsidR="0000744B">
        <w:trPr>
          <w:cantSplit/>
          <w:jc w:val="center"/>
        </w:trPr>
        <w:tc>
          <w:tcPr>
            <w:tcW w:w="1863" w:type="dxa"/>
            <w:tcBorders>
              <w:top w:val="single" w:sz="4" w:space="0" w:color="auto"/>
              <w:left w:val="single" w:sz="4" w:space="0" w:color="auto"/>
              <w:bottom w:val="single" w:sz="4" w:space="0" w:color="auto"/>
              <w:right w:val="single" w:sz="4" w:space="0" w:color="auto"/>
            </w:tcBorders>
            <w:vAlign w:val="center"/>
          </w:tcPr>
          <w:p w:rsidR="0000744B" w:rsidRDefault="009D6FFF">
            <w:r>
              <w:t>Наименование показателя</w:t>
            </w:r>
          </w:p>
        </w:tc>
        <w:tc>
          <w:tcPr>
            <w:tcW w:w="1745"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t>Экспорт со странами дальнего зарубежья</w:t>
            </w:r>
          </w:p>
        </w:tc>
        <w:tc>
          <w:tcPr>
            <w:tcW w:w="1663" w:type="dxa"/>
            <w:tcBorders>
              <w:top w:val="single" w:sz="4" w:space="0" w:color="auto"/>
              <w:left w:val="single" w:sz="4" w:space="0" w:color="auto"/>
              <w:bottom w:val="single" w:sz="4" w:space="0" w:color="auto"/>
              <w:right w:val="single" w:sz="4" w:space="0" w:color="auto"/>
            </w:tcBorders>
            <w:vAlign w:val="center"/>
          </w:tcPr>
          <w:p w:rsidR="0000744B" w:rsidRDefault="009D6FFF">
            <w:pPr>
              <w:jc w:val="both"/>
            </w:pPr>
            <w:r>
              <w:t>Импорт со странами дальнего зарубежья</w:t>
            </w:r>
          </w:p>
        </w:tc>
        <w:tc>
          <w:tcPr>
            <w:tcW w:w="1446" w:type="dxa"/>
            <w:tcBorders>
              <w:top w:val="single" w:sz="4" w:space="0" w:color="auto"/>
              <w:left w:val="single" w:sz="4" w:space="0" w:color="auto"/>
              <w:bottom w:val="single" w:sz="4" w:space="0" w:color="auto"/>
              <w:right w:val="single" w:sz="4" w:space="0" w:color="auto"/>
            </w:tcBorders>
            <w:vAlign w:val="center"/>
          </w:tcPr>
          <w:p w:rsidR="0000744B" w:rsidRDefault="009D6FFF">
            <w:pPr>
              <w:jc w:val="both"/>
            </w:pPr>
            <w:r>
              <w:t>Экспорт со странами СНГ</w:t>
            </w:r>
          </w:p>
        </w:tc>
        <w:tc>
          <w:tcPr>
            <w:tcW w:w="1451"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t>Импорт со странами СНГ</w:t>
            </w:r>
          </w:p>
        </w:tc>
      </w:tr>
      <w:tr w:rsidR="0000744B">
        <w:trPr>
          <w:cantSplit/>
          <w:jc w:val="center"/>
        </w:trPr>
        <w:tc>
          <w:tcPr>
            <w:tcW w:w="1863" w:type="dxa"/>
            <w:tcBorders>
              <w:top w:val="single" w:sz="4" w:space="0" w:color="auto"/>
              <w:left w:val="single" w:sz="4" w:space="0" w:color="auto"/>
              <w:bottom w:val="single" w:sz="4" w:space="0" w:color="auto"/>
              <w:right w:val="single" w:sz="4" w:space="0" w:color="auto"/>
            </w:tcBorders>
            <w:vAlign w:val="center"/>
          </w:tcPr>
          <w:p w:rsidR="0000744B" w:rsidRDefault="009D6FFF">
            <w:r>
              <w:t>январь</w:t>
            </w:r>
          </w:p>
        </w:tc>
        <w:tc>
          <w:tcPr>
            <w:tcW w:w="1745"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18170</w:t>
            </w:r>
          </w:p>
        </w:tc>
        <w:tc>
          <w:tcPr>
            <w:tcW w:w="1663"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6969</w:t>
            </w:r>
          </w:p>
        </w:tc>
        <w:tc>
          <w:tcPr>
            <w:tcW w:w="1446"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2766</w:t>
            </w:r>
          </w:p>
        </w:tc>
        <w:tc>
          <w:tcPr>
            <w:tcW w:w="1451"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1423</w:t>
            </w:r>
          </w:p>
        </w:tc>
      </w:tr>
      <w:tr w:rsidR="0000744B">
        <w:trPr>
          <w:cantSplit/>
          <w:jc w:val="center"/>
        </w:trPr>
        <w:tc>
          <w:tcPr>
            <w:tcW w:w="1863" w:type="dxa"/>
            <w:tcBorders>
              <w:top w:val="single" w:sz="4" w:space="0" w:color="auto"/>
              <w:left w:val="single" w:sz="4" w:space="0" w:color="auto"/>
              <w:bottom w:val="single" w:sz="4" w:space="0" w:color="auto"/>
              <w:right w:val="single" w:sz="4" w:space="0" w:color="auto"/>
            </w:tcBorders>
            <w:vAlign w:val="center"/>
          </w:tcPr>
          <w:p w:rsidR="0000744B" w:rsidRDefault="009D6FFF">
            <w:r>
              <w:t>февраль</w:t>
            </w:r>
          </w:p>
        </w:tc>
        <w:tc>
          <w:tcPr>
            <w:tcW w:w="1745"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18784</w:t>
            </w:r>
          </w:p>
        </w:tc>
        <w:tc>
          <w:tcPr>
            <w:tcW w:w="1663"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8588</w:t>
            </w:r>
          </w:p>
        </w:tc>
        <w:tc>
          <w:tcPr>
            <w:tcW w:w="1446"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3175</w:t>
            </w:r>
          </w:p>
        </w:tc>
        <w:tc>
          <w:tcPr>
            <w:tcW w:w="1451"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1571</w:t>
            </w:r>
          </w:p>
        </w:tc>
      </w:tr>
      <w:tr w:rsidR="0000744B">
        <w:trPr>
          <w:cantSplit/>
          <w:jc w:val="center"/>
        </w:trPr>
        <w:tc>
          <w:tcPr>
            <w:tcW w:w="1863" w:type="dxa"/>
            <w:tcBorders>
              <w:top w:val="single" w:sz="4" w:space="0" w:color="auto"/>
              <w:left w:val="single" w:sz="4" w:space="0" w:color="auto"/>
              <w:bottom w:val="single" w:sz="4" w:space="0" w:color="auto"/>
              <w:right w:val="single" w:sz="4" w:space="0" w:color="auto"/>
            </w:tcBorders>
            <w:vAlign w:val="center"/>
          </w:tcPr>
          <w:p w:rsidR="0000744B" w:rsidRDefault="009D6FFF">
            <w:r>
              <w:t>март</w:t>
            </w:r>
          </w:p>
        </w:tc>
        <w:tc>
          <w:tcPr>
            <w:tcW w:w="1745"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20828</w:t>
            </w:r>
          </w:p>
        </w:tc>
        <w:tc>
          <w:tcPr>
            <w:tcW w:w="1663"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10534</w:t>
            </w:r>
          </w:p>
        </w:tc>
        <w:tc>
          <w:tcPr>
            <w:tcW w:w="1446"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3631</w:t>
            </w:r>
          </w:p>
        </w:tc>
        <w:tc>
          <w:tcPr>
            <w:tcW w:w="1451"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1912</w:t>
            </w:r>
          </w:p>
        </w:tc>
      </w:tr>
      <w:tr w:rsidR="0000744B">
        <w:trPr>
          <w:cantSplit/>
          <w:jc w:val="center"/>
        </w:trPr>
        <w:tc>
          <w:tcPr>
            <w:tcW w:w="1863" w:type="dxa"/>
            <w:tcBorders>
              <w:top w:val="single" w:sz="4" w:space="0" w:color="auto"/>
              <w:left w:val="single" w:sz="4" w:space="0" w:color="auto"/>
              <w:bottom w:val="single" w:sz="4" w:space="0" w:color="auto"/>
              <w:right w:val="single" w:sz="4" w:space="0" w:color="auto"/>
            </w:tcBorders>
            <w:vAlign w:val="center"/>
          </w:tcPr>
          <w:p w:rsidR="0000744B" w:rsidRDefault="009D6FFF">
            <w:r>
              <w:t>апрель</w:t>
            </w:r>
          </w:p>
        </w:tc>
        <w:tc>
          <w:tcPr>
            <w:tcW w:w="1745"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20913</w:t>
            </w:r>
          </w:p>
        </w:tc>
        <w:tc>
          <w:tcPr>
            <w:tcW w:w="1663"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9676</w:t>
            </w:r>
          </w:p>
        </w:tc>
        <w:tc>
          <w:tcPr>
            <w:tcW w:w="1446"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3135</w:t>
            </w:r>
          </w:p>
        </w:tc>
        <w:tc>
          <w:tcPr>
            <w:tcW w:w="1451"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1701</w:t>
            </w:r>
          </w:p>
        </w:tc>
      </w:tr>
      <w:tr w:rsidR="0000744B">
        <w:trPr>
          <w:cantSplit/>
          <w:jc w:val="center"/>
        </w:trPr>
        <w:tc>
          <w:tcPr>
            <w:tcW w:w="1863" w:type="dxa"/>
            <w:tcBorders>
              <w:top w:val="single" w:sz="4" w:space="0" w:color="auto"/>
              <w:left w:val="single" w:sz="4" w:space="0" w:color="auto"/>
              <w:bottom w:val="single" w:sz="4" w:space="0" w:color="auto"/>
              <w:right w:val="single" w:sz="4" w:space="0" w:color="auto"/>
            </w:tcBorders>
            <w:vAlign w:val="center"/>
          </w:tcPr>
          <w:p w:rsidR="0000744B" w:rsidRDefault="009D6FFF">
            <w:r>
              <w:t>май</w:t>
            </w:r>
          </w:p>
        </w:tc>
        <w:tc>
          <w:tcPr>
            <w:tcW w:w="1745"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23638</w:t>
            </w:r>
          </w:p>
        </w:tc>
        <w:tc>
          <w:tcPr>
            <w:tcW w:w="1663"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11005</w:t>
            </w:r>
          </w:p>
        </w:tc>
        <w:tc>
          <w:tcPr>
            <w:tcW w:w="1446"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3473</w:t>
            </w:r>
          </w:p>
        </w:tc>
        <w:tc>
          <w:tcPr>
            <w:tcW w:w="1451"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1885</w:t>
            </w:r>
          </w:p>
        </w:tc>
      </w:tr>
      <w:tr w:rsidR="0000744B">
        <w:trPr>
          <w:cantSplit/>
          <w:jc w:val="center"/>
        </w:trPr>
        <w:tc>
          <w:tcPr>
            <w:tcW w:w="1863" w:type="dxa"/>
            <w:tcBorders>
              <w:top w:val="single" w:sz="4" w:space="0" w:color="auto"/>
              <w:left w:val="single" w:sz="4" w:space="0" w:color="auto"/>
              <w:bottom w:val="single" w:sz="4" w:space="0" w:color="auto"/>
              <w:right w:val="single" w:sz="4" w:space="0" w:color="auto"/>
            </w:tcBorders>
            <w:vAlign w:val="center"/>
          </w:tcPr>
          <w:p w:rsidR="0000744B" w:rsidRDefault="009D6FFF">
            <w:r>
              <w:t>июнь</w:t>
            </w:r>
          </w:p>
        </w:tc>
        <w:tc>
          <w:tcPr>
            <w:tcW w:w="1745"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21797</w:t>
            </w:r>
          </w:p>
        </w:tc>
        <w:tc>
          <w:tcPr>
            <w:tcW w:w="1663"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12583</w:t>
            </w:r>
          </w:p>
        </w:tc>
        <w:tc>
          <w:tcPr>
            <w:tcW w:w="1446"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3589</w:t>
            </w:r>
          </w:p>
        </w:tc>
        <w:tc>
          <w:tcPr>
            <w:tcW w:w="1451"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1976</w:t>
            </w:r>
          </w:p>
        </w:tc>
      </w:tr>
      <w:tr w:rsidR="0000744B">
        <w:trPr>
          <w:cantSplit/>
          <w:jc w:val="center"/>
        </w:trPr>
        <w:tc>
          <w:tcPr>
            <w:tcW w:w="1863" w:type="dxa"/>
            <w:tcBorders>
              <w:top w:val="single" w:sz="4" w:space="0" w:color="auto"/>
              <w:left w:val="single" w:sz="4" w:space="0" w:color="auto"/>
              <w:bottom w:val="single" w:sz="4" w:space="0" w:color="auto"/>
              <w:right w:val="single" w:sz="4" w:space="0" w:color="auto"/>
            </w:tcBorders>
            <w:vAlign w:val="center"/>
          </w:tcPr>
          <w:p w:rsidR="0000744B" w:rsidRDefault="009D6FFF">
            <w:r>
              <w:t>июль</w:t>
            </w:r>
          </w:p>
        </w:tc>
        <w:tc>
          <w:tcPr>
            <w:tcW w:w="1745"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22117</w:t>
            </w:r>
          </w:p>
        </w:tc>
        <w:tc>
          <w:tcPr>
            <w:tcW w:w="1663"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11648</w:t>
            </w:r>
          </w:p>
        </w:tc>
        <w:tc>
          <w:tcPr>
            <w:tcW w:w="1446"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3783</w:t>
            </w:r>
          </w:p>
        </w:tc>
        <w:tc>
          <w:tcPr>
            <w:tcW w:w="1451"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2068</w:t>
            </w:r>
          </w:p>
        </w:tc>
      </w:tr>
      <w:tr w:rsidR="0000744B">
        <w:trPr>
          <w:cantSplit/>
          <w:jc w:val="center"/>
        </w:trPr>
        <w:tc>
          <w:tcPr>
            <w:tcW w:w="1863" w:type="dxa"/>
            <w:tcBorders>
              <w:top w:val="single" w:sz="4" w:space="0" w:color="auto"/>
              <w:left w:val="single" w:sz="4" w:space="0" w:color="auto"/>
              <w:bottom w:val="single" w:sz="4" w:space="0" w:color="auto"/>
              <w:right w:val="single" w:sz="4" w:space="0" w:color="auto"/>
            </w:tcBorders>
            <w:vAlign w:val="center"/>
          </w:tcPr>
          <w:p w:rsidR="0000744B" w:rsidRDefault="009D6FFF">
            <w:r>
              <w:t>август</w:t>
            </w:r>
          </w:p>
        </w:tc>
        <w:tc>
          <w:tcPr>
            <w:tcW w:w="1745"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23998</w:t>
            </w:r>
          </w:p>
        </w:tc>
        <w:tc>
          <w:tcPr>
            <w:tcW w:w="1663"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12213</w:t>
            </w:r>
          </w:p>
        </w:tc>
        <w:tc>
          <w:tcPr>
            <w:tcW w:w="1446"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4219</w:t>
            </w:r>
          </w:p>
        </w:tc>
        <w:tc>
          <w:tcPr>
            <w:tcW w:w="1451"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2278</w:t>
            </w:r>
          </w:p>
        </w:tc>
      </w:tr>
      <w:tr w:rsidR="0000744B">
        <w:trPr>
          <w:cantSplit/>
          <w:jc w:val="center"/>
        </w:trPr>
        <w:tc>
          <w:tcPr>
            <w:tcW w:w="1863" w:type="dxa"/>
            <w:tcBorders>
              <w:top w:val="single" w:sz="4" w:space="0" w:color="auto"/>
              <w:left w:val="single" w:sz="4" w:space="0" w:color="auto"/>
              <w:bottom w:val="single" w:sz="4" w:space="0" w:color="auto"/>
              <w:right w:val="single" w:sz="4" w:space="0" w:color="auto"/>
            </w:tcBorders>
            <w:vAlign w:val="center"/>
          </w:tcPr>
          <w:p w:rsidR="0000744B" w:rsidRDefault="009D6FFF">
            <w:r>
              <w:t>сентябрь</w:t>
            </w:r>
          </w:p>
        </w:tc>
        <w:tc>
          <w:tcPr>
            <w:tcW w:w="1745"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21417</w:t>
            </w:r>
          </w:p>
        </w:tc>
        <w:tc>
          <w:tcPr>
            <w:tcW w:w="1663"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12273</w:t>
            </w:r>
          </w:p>
        </w:tc>
        <w:tc>
          <w:tcPr>
            <w:tcW w:w="1446"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4361</w:t>
            </w:r>
          </w:p>
        </w:tc>
        <w:tc>
          <w:tcPr>
            <w:tcW w:w="1451"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2303</w:t>
            </w:r>
          </w:p>
        </w:tc>
      </w:tr>
      <w:tr w:rsidR="0000744B">
        <w:trPr>
          <w:cantSplit/>
          <w:jc w:val="center"/>
        </w:trPr>
        <w:tc>
          <w:tcPr>
            <w:tcW w:w="1863" w:type="dxa"/>
            <w:tcBorders>
              <w:top w:val="single" w:sz="4" w:space="0" w:color="auto"/>
              <w:left w:val="single" w:sz="4" w:space="0" w:color="auto"/>
              <w:bottom w:val="single" w:sz="4" w:space="0" w:color="auto"/>
              <w:right w:val="single" w:sz="4" w:space="0" w:color="auto"/>
            </w:tcBorders>
            <w:vAlign w:val="center"/>
          </w:tcPr>
          <w:p w:rsidR="0000744B" w:rsidRDefault="009D6FFF">
            <w:r>
              <w:t>октябрь</w:t>
            </w:r>
          </w:p>
        </w:tc>
        <w:tc>
          <w:tcPr>
            <w:tcW w:w="1745"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21387</w:t>
            </w:r>
          </w:p>
        </w:tc>
        <w:tc>
          <w:tcPr>
            <w:tcW w:w="1663"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13448</w:t>
            </w:r>
          </w:p>
        </w:tc>
        <w:tc>
          <w:tcPr>
            <w:tcW w:w="1446"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3556</w:t>
            </w:r>
          </w:p>
        </w:tc>
        <w:tc>
          <w:tcPr>
            <w:tcW w:w="1451"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2536</w:t>
            </w:r>
          </w:p>
        </w:tc>
      </w:tr>
      <w:tr w:rsidR="0000744B">
        <w:trPr>
          <w:cantSplit/>
          <w:jc w:val="center"/>
        </w:trPr>
        <w:tc>
          <w:tcPr>
            <w:tcW w:w="1863" w:type="dxa"/>
            <w:tcBorders>
              <w:top w:val="single" w:sz="4" w:space="0" w:color="auto"/>
              <w:left w:val="single" w:sz="4" w:space="0" w:color="auto"/>
              <w:bottom w:val="single" w:sz="4" w:space="0" w:color="auto"/>
              <w:right w:val="single" w:sz="4" w:space="0" w:color="auto"/>
            </w:tcBorders>
            <w:vAlign w:val="center"/>
          </w:tcPr>
          <w:p w:rsidR="0000744B" w:rsidRDefault="009D6FFF">
            <w:r>
              <w:t>ноябрь</w:t>
            </w:r>
          </w:p>
        </w:tc>
        <w:tc>
          <w:tcPr>
            <w:tcW w:w="1745"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22054</w:t>
            </w:r>
          </w:p>
        </w:tc>
        <w:tc>
          <w:tcPr>
            <w:tcW w:w="1663"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13939</w:t>
            </w:r>
          </w:p>
        </w:tc>
        <w:tc>
          <w:tcPr>
            <w:tcW w:w="1446"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3480</w:t>
            </w:r>
          </w:p>
        </w:tc>
        <w:tc>
          <w:tcPr>
            <w:tcW w:w="1451" w:type="dxa"/>
            <w:tcBorders>
              <w:top w:val="single" w:sz="4" w:space="0" w:color="auto"/>
              <w:left w:val="single" w:sz="4" w:space="0" w:color="auto"/>
              <w:bottom w:val="single" w:sz="4" w:space="0" w:color="auto"/>
              <w:right w:val="single" w:sz="4" w:space="0" w:color="auto"/>
            </w:tcBorders>
            <w:vAlign w:val="center"/>
          </w:tcPr>
          <w:p w:rsidR="0000744B" w:rsidRDefault="009D6FFF">
            <w:pPr>
              <w:rPr>
                <w:rFonts w:eastAsia="Arial Unicode MS"/>
              </w:rPr>
            </w:pPr>
            <w:r>
              <w:rPr>
                <w:rFonts w:eastAsia="Arial Unicode MS"/>
              </w:rPr>
              <w:t>2369</w:t>
            </w:r>
          </w:p>
        </w:tc>
      </w:tr>
      <w:tr w:rsidR="0000744B">
        <w:trPr>
          <w:cantSplit/>
          <w:jc w:val="center"/>
        </w:trPr>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r>
              <w:t>декабрь</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rPr>
                <w:rFonts w:eastAsia="Arial Unicode MS"/>
              </w:rPr>
            </w:pPr>
            <w:r>
              <w:rPr>
                <w:rFonts w:eastAsia="Arial Unicode MS"/>
              </w:rPr>
              <w:t>25453</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rPr>
                <w:rFonts w:eastAsia="Arial Unicode MS"/>
              </w:rPr>
            </w:pPr>
            <w:r>
              <w:rPr>
                <w:rFonts w:eastAsia="Arial Unicode MS"/>
              </w:rPr>
              <w:t>17236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rPr>
                <w:rFonts w:eastAsia="Arial Unicode MS"/>
              </w:rPr>
            </w:pPr>
            <w:r>
              <w:rPr>
                <w:rFonts w:eastAsia="Arial Unicode MS"/>
              </w:rPr>
              <w:t>4200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rPr>
                <w:rFonts w:eastAsia="Arial Unicode MS"/>
              </w:rPr>
            </w:pPr>
            <w:r>
              <w:rPr>
                <w:rFonts w:eastAsia="Arial Unicode MS"/>
              </w:rPr>
              <w:t>2557</w:t>
            </w:r>
          </w:p>
        </w:tc>
      </w:tr>
    </w:tbl>
    <w:p w:rsidR="0000744B" w:rsidRDefault="0000744B">
      <w:pPr>
        <w:ind w:firstLine="708"/>
        <w:jc w:val="both"/>
        <w:rPr>
          <w:sz w:val="20"/>
          <w:szCs w:val="20"/>
        </w:rPr>
      </w:pPr>
    </w:p>
    <w:p w:rsidR="0000744B" w:rsidRDefault="009D6FFF">
      <w:pPr>
        <w:numPr>
          <w:ilvl w:val="0"/>
          <w:numId w:val="2"/>
        </w:numPr>
        <w:jc w:val="both"/>
        <w:rPr>
          <w:sz w:val="28"/>
          <w:szCs w:val="28"/>
        </w:rPr>
      </w:pPr>
      <w:r>
        <w:rPr>
          <w:sz w:val="28"/>
          <w:szCs w:val="28"/>
        </w:rPr>
        <w:t>Проверить ряды динамики на автокорреляцию, используя следующие статистические данные о таможенных платежах, перечисленных в федеральный бюджет за несколько лет (млрд. рублей):</w:t>
      </w:r>
    </w:p>
    <w:p w:rsidR="0000744B" w:rsidRDefault="0000744B">
      <w:pPr>
        <w:ind w:firstLine="708"/>
        <w:jc w:val="both"/>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842"/>
        <w:gridCol w:w="842"/>
        <w:gridCol w:w="842"/>
        <w:gridCol w:w="842"/>
        <w:gridCol w:w="982"/>
        <w:gridCol w:w="982"/>
        <w:gridCol w:w="980"/>
      </w:tblGrid>
      <w:tr w:rsidR="0000744B">
        <w:trPr>
          <w:tblHeader/>
          <w:jc w:val="center"/>
        </w:trPr>
        <w:tc>
          <w:tcPr>
            <w:tcW w:w="1702" w:type="pct"/>
            <w:vMerge w:val="restart"/>
            <w:vAlign w:val="center"/>
          </w:tcPr>
          <w:p w:rsidR="0000744B" w:rsidRDefault="009D6FFF">
            <w:r>
              <w:t>Наименование</w:t>
            </w:r>
          </w:p>
        </w:tc>
        <w:tc>
          <w:tcPr>
            <w:tcW w:w="3298" w:type="pct"/>
            <w:gridSpan w:val="7"/>
            <w:vAlign w:val="center"/>
          </w:tcPr>
          <w:p w:rsidR="0000744B" w:rsidRDefault="009D6FFF">
            <w:pPr>
              <w:jc w:val="center"/>
            </w:pPr>
            <w:r>
              <w:t>Годы</w:t>
            </w:r>
          </w:p>
        </w:tc>
      </w:tr>
      <w:tr w:rsidR="0000744B">
        <w:trPr>
          <w:jc w:val="center"/>
        </w:trPr>
        <w:tc>
          <w:tcPr>
            <w:tcW w:w="1702" w:type="pct"/>
            <w:vMerge/>
          </w:tcPr>
          <w:p w:rsidR="0000744B" w:rsidRDefault="0000744B"/>
        </w:tc>
        <w:tc>
          <w:tcPr>
            <w:tcW w:w="440" w:type="pct"/>
          </w:tcPr>
          <w:p w:rsidR="0000744B" w:rsidRDefault="009D6FFF">
            <w:r>
              <w:t>2010</w:t>
            </w:r>
          </w:p>
        </w:tc>
        <w:tc>
          <w:tcPr>
            <w:tcW w:w="440" w:type="pct"/>
          </w:tcPr>
          <w:p w:rsidR="0000744B" w:rsidRDefault="009D6FFF">
            <w:r>
              <w:t>2011</w:t>
            </w:r>
          </w:p>
        </w:tc>
        <w:tc>
          <w:tcPr>
            <w:tcW w:w="440" w:type="pct"/>
          </w:tcPr>
          <w:p w:rsidR="0000744B" w:rsidRDefault="009D6FFF">
            <w:r>
              <w:t>2012</w:t>
            </w:r>
          </w:p>
        </w:tc>
        <w:tc>
          <w:tcPr>
            <w:tcW w:w="440" w:type="pct"/>
          </w:tcPr>
          <w:p w:rsidR="0000744B" w:rsidRDefault="009D6FFF">
            <w:r>
              <w:t>2013</w:t>
            </w:r>
          </w:p>
        </w:tc>
        <w:tc>
          <w:tcPr>
            <w:tcW w:w="513" w:type="pct"/>
          </w:tcPr>
          <w:p w:rsidR="0000744B" w:rsidRDefault="009D6FFF">
            <w:r>
              <w:t>2014</w:t>
            </w:r>
          </w:p>
        </w:tc>
        <w:tc>
          <w:tcPr>
            <w:tcW w:w="513" w:type="pct"/>
          </w:tcPr>
          <w:p w:rsidR="0000744B" w:rsidRDefault="009D6FFF">
            <w:r>
              <w:t>2015</w:t>
            </w:r>
          </w:p>
        </w:tc>
        <w:tc>
          <w:tcPr>
            <w:tcW w:w="513" w:type="pct"/>
          </w:tcPr>
          <w:p w:rsidR="0000744B" w:rsidRDefault="009D6FFF">
            <w:r>
              <w:t>2016</w:t>
            </w:r>
          </w:p>
        </w:tc>
      </w:tr>
      <w:tr w:rsidR="0000744B">
        <w:trPr>
          <w:jc w:val="center"/>
        </w:trPr>
        <w:tc>
          <w:tcPr>
            <w:tcW w:w="1702" w:type="pct"/>
          </w:tcPr>
          <w:p w:rsidR="0000744B" w:rsidRDefault="009D6FFF">
            <w:r>
              <w:lastRenderedPageBreak/>
              <w:t>Ввозная таможенная пошлина</w:t>
            </w:r>
          </w:p>
        </w:tc>
        <w:tc>
          <w:tcPr>
            <w:tcW w:w="440" w:type="pct"/>
          </w:tcPr>
          <w:p w:rsidR="0000744B" w:rsidRDefault="009D6FFF">
            <w:r>
              <w:t>64,4</w:t>
            </w:r>
          </w:p>
        </w:tc>
        <w:tc>
          <w:tcPr>
            <w:tcW w:w="440" w:type="pct"/>
          </w:tcPr>
          <w:p w:rsidR="0000744B" w:rsidRDefault="009D6FFF">
            <w:r>
              <w:t>104,0</w:t>
            </w:r>
          </w:p>
        </w:tc>
        <w:tc>
          <w:tcPr>
            <w:tcW w:w="440" w:type="pct"/>
          </w:tcPr>
          <w:p w:rsidR="0000744B" w:rsidRDefault="009D6FFF">
            <w:r>
              <w:t>128,7</w:t>
            </w:r>
          </w:p>
        </w:tc>
        <w:tc>
          <w:tcPr>
            <w:tcW w:w="440" w:type="pct"/>
          </w:tcPr>
          <w:p w:rsidR="0000744B" w:rsidRDefault="009D6FFF">
            <w:r>
              <w:t>158,0</w:t>
            </w:r>
          </w:p>
        </w:tc>
        <w:tc>
          <w:tcPr>
            <w:tcW w:w="513" w:type="pct"/>
          </w:tcPr>
          <w:p w:rsidR="0000744B" w:rsidRDefault="009D6FFF">
            <w:r>
              <w:t>204,2</w:t>
            </w:r>
          </w:p>
        </w:tc>
        <w:tc>
          <w:tcPr>
            <w:tcW w:w="513" w:type="pct"/>
          </w:tcPr>
          <w:p w:rsidR="0000744B" w:rsidRDefault="009D6FFF">
            <w:r>
              <w:t>270,9</w:t>
            </w:r>
          </w:p>
        </w:tc>
        <w:tc>
          <w:tcPr>
            <w:tcW w:w="513" w:type="pct"/>
          </w:tcPr>
          <w:p w:rsidR="0000744B" w:rsidRDefault="009D6FFF">
            <w:r>
              <w:t>341,6</w:t>
            </w:r>
          </w:p>
        </w:tc>
      </w:tr>
      <w:tr w:rsidR="0000744B">
        <w:trPr>
          <w:jc w:val="center"/>
        </w:trPr>
        <w:tc>
          <w:tcPr>
            <w:tcW w:w="1702" w:type="pct"/>
          </w:tcPr>
          <w:p w:rsidR="0000744B" w:rsidRDefault="009D6FFF">
            <w:r>
              <w:t>Вывозная таможенная пошлина</w:t>
            </w:r>
          </w:p>
        </w:tc>
        <w:tc>
          <w:tcPr>
            <w:tcW w:w="440" w:type="pct"/>
          </w:tcPr>
          <w:p w:rsidR="0000744B" w:rsidRDefault="009D6FFF">
            <w:r>
              <w:t>164,3</w:t>
            </w:r>
          </w:p>
        </w:tc>
        <w:tc>
          <w:tcPr>
            <w:tcW w:w="440" w:type="pct"/>
          </w:tcPr>
          <w:p w:rsidR="0000744B" w:rsidRDefault="009D6FFF">
            <w:r>
              <w:t>224,8</w:t>
            </w:r>
          </w:p>
        </w:tc>
        <w:tc>
          <w:tcPr>
            <w:tcW w:w="440" w:type="pct"/>
          </w:tcPr>
          <w:p w:rsidR="0000744B" w:rsidRDefault="009D6FFF">
            <w:r>
              <w:t>194,8</w:t>
            </w:r>
          </w:p>
        </w:tc>
        <w:tc>
          <w:tcPr>
            <w:tcW w:w="440" w:type="pct"/>
          </w:tcPr>
          <w:p w:rsidR="0000744B" w:rsidRDefault="009D6FFF">
            <w:r>
              <w:t>294,7</w:t>
            </w:r>
          </w:p>
        </w:tc>
        <w:tc>
          <w:tcPr>
            <w:tcW w:w="513" w:type="pct"/>
          </w:tcPr>
          <w:p w:rsidR="0000744B" w:rsidRDefault="009D6FFF">
            <w:r>
              <w:t>655,6</w:t>
            </w:r>
          </w:p>
        </w:tc>
        <w:tc>
          <w:tcPr>
            <w:tcW w:w="513" w:type="pct"/>
          </w:tcPr>
          <w:p w:rsidR="0000744B" w:rsidRDefault="009D6FFF">
            <w:r>
              <w:t>1351,9</w:t>
            </w:r>
          </w:p>
        </w:tc>
        <w:tc>
          <w:tcPr>
            <w:tcW w:w="513" w:type="pct"/>
          </w:tcPr>
          <w:p w:rsidR="0000744B" w:rsidRDefault="009D6FFF">
            <w:r>
              <w:t>1895,8</w:t>
            </w:r>
          </w:p>
        </w:tc>
      </w:tr>
      <w:tr w:rsidR="0000744B">
        <w:trPr>
          <w:jc w:val="center"/>
        </w:trPr>
        <w:tc>
          <w:tcPr>
            <w:tcW w:w="1702" w:type="pct"/>
          </w:tcPr>
          <w:p w:rsidR="0000744B" w:rsidRDefault="009D6FFF">
            <w:r>
              <w:t>НДС</w:t>
            </w:r>
          </w:p>
        </w:tc>
        <w:tc>
          <w:tcPr>
            <w:tcW w:w="440" w:type="pct"/>
          </w:tcPr>
          <w:p w:rsidR="0000744B" w:rsidRDefault="009D6FFF">
            <w:r>
              <w:t>101,2</w:t>
            </w:r>
          </w:p>
        </w:tc>
        <w:tc>
          <w:tcPr>
            <w:tcW w:w="440" w:type="pct"/>
          </w:tcPr>
          <w:p w:rsidR="0000744B" w:rsidRDefault="009D6FFF">
            <w:r>
              <w:t>161,5</w:t>
            </w:r>
          </w:p>
        </w:tc>
        <w:tc>
          <w:tcPr>
            <w:tcW w:w="440" w:type="pct"/>
          </w:tcPr>
          <w:p w:rsidR="0000744B" w:rsidRDefault="009D6FFF">
            <w:r>
              <w:t>220,3</w:t>
            </w:r>
          </w:p>
        </w:tc>
        <w:tc>
          <w:tcPr>
            <w:tcW w:w="440" w:type="pct"/>
          </w:tcPr>
          <w:p w:rsidR="0000744B" w:rsidRDefault="009D6FFF">
            <w:r>
              <w:t>263,0</w:t>
            </w:r>
          </w:p>
        </w:tc>
        <w:tc>
          <w:tcPr>
            <w:tcW w:w="513" w:type="pct"/>
          </w:tcPr>
          <w:p w:rsidR="0000744B" w:rsidRDefault="009D6FFF">
            <w:r>
              <w:t>320,6</w:t>
            </w:r>
          </w:p>
        </w:tc>
        <w:tc>
          <w:tcPr>
            <w:tcW w:w="513" w:type="pct"/>
          </w:tcPr>
          <w:p w:rsidR="0000744B" w:rsidRDefault="009D6FFF">
            <w:r>
              <w:t>425,6</w:t>
            </w:r>
          </w:p>
        </w:tc>
        <w:tc>
          <w:tcPr>
            <w:tcW w:w="513" w:type="pct"/>
          </w:tcPr>
          <w:p w:rsidR="0000744B" w:rsidRDefault="009D6FFF">
            <w:r>
              <w:t>559,5</w:t>
            </w:r>
          </w:p>
        </w:tc>
      </w:tr>
      <w:tr w:rsidR="0000744B">
        <w:trPr>
          <w:jc w:val="center"/>
        </w:trPr>
        <w:tc>
          <w:tcPr>
            <w:tcW w:w="1702" w:type="pct"/>
          </w:tcPr>
          <w:p w:rsidR="0000744B" w:rsidRDefault="009D6FFF">
            <w:r>
              <w:t>Акциз при ввозе</w:t>
            </w:r>
          </w:p>
        </w:tc>
        <w:tc>
          <w:tcPr>
            <w:tcW w:w="440" w:type="pct"/>
          </w:tcPr>
          <w:p w:rsidR="0000744B" w:rsidRDefault="009D6FFF">
            <w:r>
              <w:t>2,6</w:t>
            </w:r>
          </w:p>
        </w:tc>
        <w:tc>
          <w:tcPr>
            <w:tcW w:w="440" w:type="pct"/>
          </w:tcPr>
          <w:p w:rsidR="0000744B" w:rsidRDefault="009D6FFF">
            <w:r>
              <w:t>3,1</w:t>
            </w:r>
          </w:p>
        </w:tc>
        <w:tc>
          <w:tcPr>
            <w:tcW w:w="440" w:type="pct"/>
          </w:tcPr>
          <w:p w:rsidR="0000744B" w:rsidRDefault="009D6FFF">
            <w:r>
              <w:t>3,5</w:t>
            </w:r>
          </w:p>
        </w:tc>
        <w:tc>
          <w:tcPr>
            <w:tcW w:w="440" w:type="pct"/>
          </w:tcPr>
          <w:p w:rsidR="0000744B" w:rsidRDefault="009D6FFF">
            <w:r>
              <w:t>4,4</w:t>
            </w:r>
          </w:p>
        </w:tc>
        <w:tc>
          <w:tcPr>
            <w:tcW w:w="513" w:type="pct"/>
          </w:tcPr>
          <w:p w:rsidR="0000744B" w:rsidRDefault="009D6FFF">
            <w:r>
              <w:t>7,5</w:t>
            </w:r>
          </w:p>
        </w:tc>
        <w:tc>
          <w:tcPr>
            <w:tcW w:w="513" w:type="pct"/>
          </w:tcPr>
          <w:p w:rsidR="0000744B" w:rsidRDefault="009D6FFF">
            <w:r>
              <w:t>17,6</w:t>
            </w:r>
          </w:p>
        </w:tc>
        <w:tc>
          <w:tcPr>
            <w:tcW w:w="513" w:type="pct"/>
          </w:tcPr>
          <w:p w:rsidR="0000744B" w:rsidRDefault="009D6FFF">
            <w:r>
              <w:t>17,2</w:t>
            </w:r>
          </w:p>
        </w:tc>
      </w:tr>
      <w:tr w:rsidR="0000744B">
        <w:trPr>
          <w:jc w:val="center"/>
        </w:trPr>
        <w:tc>
          <w:tcPr>
            <w:tcW w:w="1702" w:type="pct"/>
          </w:tcPr>
          <w:p w:rsidR="0000744B" w:rsidRDefault="009D6FFF">
            <w:r>
              <w:t>Акциз при вывозе</w:t>
            </w:r>
          </w:p>
        </w:tc>
        <w:tc>
          <w:tcPr>
            <w:tcW w:w="440" w:type="pct"/>
          </w:tcPr>
          <w:p w:rsidR="0000744B" w:rsidRDefault="009D6FFF">
            <w:r>
              <w:t>7,4</w:t>
            </w:r>
          </w:p>
        </w:tc>
        <w:tc>
          <w:tcPr>
            <w:tcW w:w="440" w:type="pct"/>
          </w:tcPr>
          <w:p w:rsidR="0000744B" w:rsidRDefault="009D6FFF">
            <w:r>
              <w:t>10,4</w:t>
            </w:r>
          </w:p>
        </w:tc>
        <w:tc>
          <w:tcPr>
            <w:tcW w:w="440" w:type="pct"/>
          </w:tcPr>
          <w:p w:rsidR="0000744B" w:rsidRDefault="009D6FFF">
            <w:r>
              <w:t>0,8</w:t>
            </w:r>
          </w:p>
        </w:tc>
        <w:tc>
          <w:tcPr>
            <w:tcW w:w="440" w:type="pct"/>
          </w:tcPr>
          <w:p w:rsidR="0000744B" w:rsidRDefault="009D6FFF">
            <w:r>
              <w:t>–</w:t>
            </w:r>
          </w:p>
        </w:tc>
        <w:tc>
          <w:tcPr>
            <w:tcW w:w="513" w:type="pct"/>
          </w:tcPr>
          <w:p w:rsidR="0000744B" w:rsidRDefault="009D6FFF">
            <w:r>
              <w:t>–</w:t>
            </w:r>
          </w:p>
        </w:tc>
        <w:tc>
          <w:tcPr>
            <w:tcW w:w="513" w:type="pct"/>
          </w:tcPr>
          <w:p w:rsidR="0000744B" w:rsidRDefault="009D6FFF">
            <w:r>
              <w:t>–</w:t>
            </w:r>
          </w:p>
        </w:tc>
        <w:tc>
          <w:tcPr>
            <w:tcW w:w="513" w:type="pct"/>
          </w:tcPr>
          <w:p w:rsidR="0000744B" w:rsidRDefault="009D6FFF">
            <w:r>
              <w:t>–</w:t>
            </w:r>
          </w:p>
        </w:tc>
      </w:tr>
      <w:tr w:rsidR="0000744B">
        <w:trPr>
          <w:jc w:val="center"/>
        </w:trPr>
        <w:tc>
          <w:tcPr>
            <w:tcW w:w="1702" w:type="pct"/>
          </w:tcPr>
          <w:p w:rsidR="0000744B" w:rsidRDefault="009D6FFF">
            <w:r>
              <w:t>Таможенные сборы и иные платежи</w:t>
            </w:r>
          </w:p>
        </w:tc>
        <w:tc>
          <w:tcPr>
            <w:tcW w:w="440" w:type="pct"/>
          </w:tcPr>
          <w:p w:rsidR="0000744B" w:rsidRDefault="009D6FFF">
            <w:r>
              <w:t>18,9</w:t>
            </w:r>
          </w:p>
        </w:tc>
        <w:tc>
          <w:tcPr>
            <w:tcW w:w="440" w:type="pct"/>
          </w:tcPr>
          <w:p w:rsidR="0000744B" w:rsidRDefault="009D6FFF">
            <w:r>
              <w:t>36,1</w:t>
            </w:r>
          </w:p>
        </w:tc>
        <w:tc>
          <w:tcPr>
            <w:tcW w:w="440" w:type="pct"/>
          </w:tcPr>
          <w:p w:rsidR="0000744B" w:rsidRDefault="009D6FFF">
            <w:r>
              <w:t>40,2</w:t>
            </w:r>
          </w:p>
        </w:tc>
        <w:tc>
          <w:tcPr>
            <w:tcW w:w="440" w:type="pct"/>
          </w:tcPr>
          <w:p w:rsidR="0000744B" w:rsidRDefault="009D6FFF">
            <w:r>
              <w:t>37,5</w:t>
            </w:r>
          </w:p>
        </w:tc>
        <w:tc>
          <w:tcPr>
            <w:tcW w:w="513" w:type="pct"/>
          </w:tcPr>
          <w:p w:rsidR="0000744B" w:rsidRDefault="009D6FFF">
            <w:r>
              <w:t>31,7</w:t>
            </w:r>
          </w:p>
        </w:tc>
        <w:tc>
          <w:tcPr>
            <w:tcW w:w="513" w:type="pct"/>
          </w:tcPr>
          <w:p w:rsidR="0000744B" w:rsidRDefault="009D6FFF">
            <w:r>
              <w:t>36,1</w:t>
            </w:r>
          </w:p>
        </w:tc>
        <w:tc>
          <w:tcPr>
            <w:tcW w:w="513" w:type="pct"/>
          </w:tcPr>
          <w:p w:rsidR="0000744B" w:rsidRDefault="009D6FFF">
            <w:r>
              <w:t>48,1</w:t>
            </w:r>
          </w:p>
        </w:tc>
      </w:tr>
    </w:tbl>
    <w:p w:rsidR="0000744B" w:rsidRDefault="0000744B">
      <w:pPr>
        <w:pStyle w:val="1"/>
        <w:spacing w:before="0" w:after="0"/>
        <w:jc w:val="center"/>
      </w:pPr>
    </w:p>
    <w:p w:rsidR="0000744B" w:rsidRDefault="009D6FFF">
      <w:pPr>
        <w:numPr>
          <w:ilvl w:val="0"/>
          <w:numId w:val="2"/>
        </w:numPr>
        <w:jc w:val="both"/>
        <w:rPr>
          <w:sz w:val="28"/>
          <w:szCs w:val="28"/>
        </w:rPr>
      </w:pPr>
      <w:r>
        <w:rPr>
          <w:sz w:val="28"/>
          <w:szCs w:val="28"/>
        </w:rPr>
        <w:t>Имеются статистические данные о динамике основного капитала по полной балансовой стоимости в сопоставимых ценах для каждого года в процентах отношению к предыдущему году:</w:t>
      </w:r>
    </w:p>
    <w:p w:rsidR="0000744B" w:rsidRDefault="0000744B">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926"/>
        <w:gridCol w:w="2978"/>
        <w:gridCol w:w="2212"/>
        <w:gridCol w:w="3319"/>
      </w:tblGrid>
      <w:tr w:rsidR="0000744B">
        <w:trPr>
          <w:trHeight w:val="198"/>
          <w:jc w:val="center"/>
        </w:trPr>
        <w:tc>
          <w:tcPr>
            <w:tcW w:w="780" w:type="dxa"/>
            <w:vMerge w:val="restart"/>
            <w:shd w:val="clear" w:color="auto" w:fill="FFFFFF"/>
          </w:tcPr>
          <w:p w:rsidR="0000744B" w:rsidRDefault="009D6FFF">
            <w:r>
              <w:t>Год</w:t>
            </w:r>
          </w:p>
        </w:tc>
        <w:tc>
          <w:tcPr>
            <w:tcW w:w="2507" w:type="dxa"/>
            <w:vMerge w:val="restart"/>
            <w:shd w:val="clear" w:color="auto" w:fill="FFFFFF"/>
          </w:tcPr>
          <w:p w:rsidR="0000744B" w:rsidRDefault="009D6FFF">
            <w:r>
              <w:t>В целом по экономике</w:t>
            </w:r>
          </w:p>
        </w:tc>
        <w:tc>
          <w:tcPr>
            <w:tcW w:w="4656" w:type="dxa"/>
            <w:gridSpan w:val="2"/>
            <w:shd w:val="clear" w:color="auto" w:fill="FFFFFF"/>
          </w:tcPr>
          <w:p w:rsidR="0000744B" w:rsidRDefault="009D6FFF">
            <w:r>
              <w:t>В том числе</w:t>
            </w:r>
          </w:p>
        </w:tc>
      </w:tr>
      <w:tr w:rsidR="0000744B">
        <w:trPr>
          <w:trHeight w:val="1303"/>
          <w:jc w:val="center"/>
        </w:trPr>
        <w:tc>
          <w:tcPr>
            <w:tcW w:w="780" w:type="dxa"/>
            <w:vMerge/>
            <w:shd w:val="clear" w:color="auto" w:fill="FFFFFF"/>
          </w:tcPr>
          <w:p w:rsidR="0000744B" w:rsidRDefault="0000744B"/>
        </w:tc>
        <w:tc>
          <w:tcPr>
            <w:tcW w:w="2507" w:type="dxa"/>
            <w:vMerge/>
            <w:shd w:val="clear" w:color="auto" w:fill="FFFFFF"/>
          </w:tcPr>
          <w:p w:rsidR="0000744B" w:rsidRDefault="0000744B"/>
        </w:tc>
        <w:tc>
          <w:tcPr>
            <w:tcW w:w="1862" w:type="dxa"/>
            <w:shd w:val="clear" w:color="auto" w:fill="FFFFFF"/>
          </w:tcPr>
          <w:p w:rsidR="0000744B" w:rsidRDefault="009D6FFF">
            <w:pPr>
              <w:jc w:val="center"/>
            </w:pPr>
            <w:r>
              <w:t>отрасли, производящие товары</w:t>
            </w:r>
          </w:p>
        </w:tc>
        <w:tc>
          <w:tcPr>
            <w:tcW w:w="2794" w:type="dxa"/>
            <w:shd w:val="clear" w:color="auto" w:fill="FFFFFF"/>
          </w:tcPr>
          <w:p w:rsidR="0000744B" w:rsidRDefault="009D6FFF">
            <w:pPr>
              <w:jc w:val="center"/>
            </w:pPr>
            <w:r>
              <w:t>отрасли, оказывающие рыночные и нерыночные услуги</w:t>
            </w:r>
          </w:p>
        </w:tc>
      </w:tr>
      <w:tr w:rsidR="0000744B">
        <w:trPr>
          <w:jc w:val="center"/>
        </w:trPr>
        <w:tc>
          <w:tcPr>
            <w:tcW w:w="780" w:type="dxa"/>
            <w:shd w:val="clear" w:color="auto" w:fill="FFFFFF"/>
          </w:tcPr>
          <w:p w:rsidR="0000744B" w:rsidRDefault="009D6FFF">
            <w:r>
              <w:t>2010</w:t>
            </w:r>
          </w:p>
        </w:tc>
        <w:tc>
          <w:tcPr>
            <w:tcW w:w="2507" w:type="dxa"/>
            <w:shd w:val="clear" w:color="auto" w:fill="FFFFFF"/>
          </w:tcPr>
          <w:p w:rsidR="0000744B" w:rsidRDefault="009D6FFF">
            <w:r>
              <w:t>104,2</w:t>
            </w:r>
          </w:p>
        </w:tc>
        <w:tc>
          <w:tcPr>
            <w:tcW w:w="1862" w:type="dxa"/>
            <w:shd w:val="clear" w:color="auto" w:fill="FFFFFF"/>
          </w:tcPr>
          <w:p w:rsidR="0000744B" w:rsidRDefault="009D6FFF">
            <w:r>
              <w:t>104,8</w:t>
            </w:r>
          </w:p>
        </w:tc>
        <w:tc>
          <w:tcPr>
            <w:tcW w:w="2794" w:type="dxa"/>
            <w:shd w:val="clear" w:color="auto" w:fill="FFFFFF"/>
          </w:tcPr>
          <w:p w:rsidR="0000744B" w:rsidRDefault="009D6FFF">
            <w:r>
              <w:t>103.7</w:t>
            </w:r>
          </w:p>
        </w:tc>
      </w:tr>
      <w:tr w:rsidR="0000744B">
        <w:trPr>
          <w:jc w:val="center"/>
        </w:trPr>
        <w:tc>
          <w:tcPr>
            <w:tcW w:w="780" w:type="dxa"/>
            <w:shd w:val="clear" w:color="auto" w:fill="FFFFFF"/>
          </w:tcPr>
          <w:p w:rsidR="0000744B" w:rsidRDefault="009D6FFF">
            <w:r>
              <w:t>2011</w:t>
            </w:r>
          </w:p>
        </w:tc>
        <w:tc>
          <w:tcPr>
            <w:tcW w:w="2507" w:type="dxa"/>
            <w:shd w:val="clear" w:color="auto" w:fill="FFFFFF"/>
          </w:tcPr>
          <w:p w:rsidR="0000744B" w:rsidRDefault="009D6FFF">
            <w:r>
              <w:t>103,4</w:t>
            </w:r>
          </w:p>
        </w:tc>
        <w:tc>
          <w:tcPr>
            <w:tcW w:w="1862" w:type="dxa"/>
            <w:shd w:val="clear" w:color="auto" w:fill="FFFFFF"/>
          </w:tcPr>
          <w:p w:rsidR="0000744B" w:rsidRDefault="009D6FFF">
            <w:r>
              <w:t>103,7</w:t>
            </w:r>
          </w:p>
        </w:tc>
        <w:tc>
          <w:tcPr>
            <w:tcW w:w="2794" w:type="dxa"/>
            <w:shd w:val="clear" w:color="auto" w:fill="FFFFFF"/>
          </w:tcPr>
          <w:p w:rsidR="0000744B" w:rsidRDefault="009D6FFF">
            <w:r>
              <w:t>103.1</w:t>
            </w:r>
          </w:p>
        </w:tc>
      </w:tr>
      <w:tr w:rsidR="0000744B">
        <w:trPr>
          <w:jc w:val="center"/>
        </w:trPr>
        <w:tc>
          <w:tcPr>
            <w:tcW w:w="780" w:type="dxa"/>
            <w:shd w:val="clear" w:color="auto" w:fill="FFFFFF"/>
          </w:tcPr>
          <w:p w:rsidR="0000744B" w:rsidRDefault="009D6FFF">
            <w:r>
              <w:t>2012</w:t>
            </w:r>
          </w:p>
        </w:tc>
        <w:tc>
          <w:tcPr>
            <w:tcW w:w="2507" w:type="dxa"/>
            <w:shd w:val="clear" w:color="auto" w:fill="FFFFFF"/>
          </w:tcPr>
          <w:p w:rsidR="0000744B" w:rsidRDefault="009D6FFF">
            <w:r>
              <w:t>101,9</w:t>
            </w:r>
          </w:p>
        </w:tc>
        <w:tc>
          <w:tcPr>
            <w:tcW w:w="1862" w:type="dxa"/>
            <w:shd w:val="clear" w:color="auto" w:fill="FFFFFF"/>
          </w:tcPr>
          <w:p w:rsidR="0000744B" w:rsidRDefault="009D6FFF">
            <w:r>
              <w:t>102,0</w:t>
            </w:r>
          </w:p>
        </w:tc>
        <w:tc>
          <w:tcPr>
            <w:tcW w:w="2794" w:type="dxa"/>
            <w:shd w:val="clear" w:color="auto" w:fill="FFFFFF"/>
          </w:tcPr>
          <w:p w:rsidR="0000744B" w:rsidRDefault="009D6FFF">
            <w:r>
              <w:t>101,8</w:t>
            </w:r>
          </w:p>
        </w:tc>
      </w:tr>
      <w:tr w:rsidR="0000744B">
        <w:trPr>
          <w:jc w:val="center"/>
        </w:trPr>
        <w:tc>
          <w:tcPr>
            <w:tcW w:w="780" w:type="dxa"/>
            <w:shd w:val="clear" w:color="auto" w:fill="FFFFFF"/>
          </w:tcPr>
          <w:p w:rsidR="0000744B" w:rsidRDefault="009D6FFF">
            <w:r>
              <w:t>2013</w:t>
            </w:r>
          </w:p>
        </w:tc>
        <w:tc>
          <w:tcPr>
            <w:tcW w:w="2507" w:type="dxa"/>
            <w:shd w:val="clear" w:color="auto" w:fill="FFFFFF"/>
          </w:tcPr>
          <w:p w:rsidR="0000744B" w:rsidRDefault="009D6FFF">
            <w:r>
              <w:t>95,8</w:t>
            </w:r>
          </w:p>
        </w:tc>
        <w:tc>
          <w:tcPr>
            <w:tcW w:w="1862" w:type="dxa"/>
            <w:shd w:val="clear" w:color="auto" w:fill="FFFFFF"/>
          </w:tcPr>
          <w:p w:rsidR="0000744B" w:rsidRDefault="009D6FFF">
            <w:r>
              <w:t>95.6</w:t>
            </w:r>
          </w:p>
        </w:tc>
        <w:tc>
          <w:tcPr>
            <w:tcW w:w="2794" w:type="dxa"/>
            <w:shd w:val="clear" w:color="auto" w:fill="FFFFFF"/>
          </w:tcPr>
          <w:p w:rsidR="0000744B" w:rsidRDefault="009D6FFF">
            <w:r>
              <w:t>96,1</w:t>
            </w:r>
          </w:p>
        </w:tc>
      </w:tr>
      <w:tr w:rsidR="0000744B">
        <w:trPr>
          <w:jc w:val="center"/>
        </w:trPr>
        <w:tc>
          <w:tcPr>
            <w:tcW w:w="780" w:type="dxa"/>
            <w:shd w:val="clear" w:color="auto" w:fill="FFFFFF"/>
          </w:tcPr>
          <w:p w:rsidR="0000744B" w:rsidRDefault="009D6FFF">
            <w:r>
              <w:t>2014</w:t>
            </w:r>
          </w:p>
        </w:tc>
        <w:tc>
          <w:tcPr>
            <w:tcW w:w="2507" w:type="dxa"/>
            <w:shd w:val="clear" w:color="auto" w:fill="FFFFFF"/>
          </w:tcPr>
          <w:p w:rsidR="0000744B" w:rsidRDefault="009D6FFF">
            <w:r>
              <w:t>94,6</w:t>
            </w:r>
          </w:p>
        </w:tc>
        <w:tc>
          <w:tcPr>
            <w:tcW w:w="1862" w:type="dxa"/>
            <w:shd w:val="clear" w:color="auto" w:fill="FFFFFF"/>
          </w:tcPr>
          <w:p w:rsidR="0000744B" w:rsidRDefault="009D6FFF">
            <w:r>
              <w:t>93,2</w:t>
            </w:r>
          </w:p>
        </w:tc>
        <w:tc>
          <w:tcPr>
            <w:tcW w:w="2794" w:type="dxa"/>
            <w:shd w:val="clear" w:color="auto" w:fill="FFFFFF"/>
          </w:tcPr>
          <w:p w:rsidR="0000744B" w:rsidRDefault="009D6FFF">
            <w:r>
              <w:t>96,7</w:t>
            </w:r>
          </w:p>
        </w:tc>
      </w:tr>
      <w:tr w:rsidR="0000744B">
        <w:trPr>
          <w:jc w:val="center"/>
        </w:trPr>
        <w:tc>
          <w:tcPr>
            <w:tcW w:w="780" w:type="dxa"/>
            <w:shd w:val="clear" w:color="auto" w:fill="FFFFFF"/>
          </w:tcPr>
          <w:p w:rsidR="0000744B" w:rsidRDefault="009D6FFF">
            <w:r>
              <w:t>2015</w:t>
            </w:r>
          </w:p>
        </w:tc>
        <w:tc>
          <w:tcPr>
            <w:tcW w:w="2507" w:type="dxa"/>
            <w:shd w:val="clear" w:color="auto" w:fill="FFFFFF"/>
          </w:tcPr>
          <w:p w:rsidR="0000744B" w:rsidRDefault="009D6FFF">
            <w:r>
              <w:t>95,1</w:t>
            </w:r>
          </w:p>
        </w:tc>
        <w:tc>
          <w:tcPr>
            <w:tcW w:w="1862" w:type="dxa"/>
            <w:shd w:val="clear" w:color="auto" w:fill="FFFFFF"/>
          </w:tcPr>
          <w:p w:rsidR="0000744B" w:rsidRDefault="009D6FFF">
            <w:r>
              <w:t>98,1</w:t>
            </w:r>
          </w:p>
        </w:tc>
        <w:tc>
          <w:tcPr>
            <w:tcW w:w="2794" w:type="dxa"/>
            <w:shd w:val="clear" w:color="auto" w:fill="FFFFFF"/>
          </w:tcPr>
          <w:p w:rsidR="0000744B" w:rsidRDefault="009D6FFF">
            <w:r>
              <w:t>92,2</w:t>
            </w:r>
          </w:p>
        </w:tc>
      </w:tr>
    </w:tbl>
    <w:p w:rsidR="0000744B" w:rsidRDefault="009D6FFF">
      <w:pPr>
        <w:rPr>
          <w:sz w:val="28"/>
          <w:szCs w:val="28"/>
        </w:rPr>
      </w:pPr>
      <w:r>
        <w:rPr>
          <w:sz w:val="28"/>
          <w:szCs w:val="28"/>
        </w:rPr>
        <w:t>Определите среднегодовой индекс и темпы динамики базисным и цепным способами по экономике в целом и по отраслям.</w:t>
      </w:r>
    </w:p>
    <w:p w:rsidR="0000744B" w:rsidRDefault="0000744B">
      <w:pPr>
        <w:rPr>
          <w:sz w:val="28"/>
          <w:szCs w:val="28"/>
        </w:rPr>
      </w:pPr>
    </w:p>
    <w:p w:rsidR="0000744B" w:rsidRDefault="009D6FFF">
      <w:pPr>
        <w:numPr>
          <w:ilvl w:val="0"/>
          <w:numId w:val="2"/>
        </w:numPr>
        <w:jc w:val="both"/>
        <w:rPr>
          <w:sz w:val="28"/>
          <w:szCs w:val="28"/>
        </w:rPr>
      </w:pPr>
      <w:r>
        <w:rPr>
          <w:sz w:val="28"/>
          <w:szCs w:val="28"/>
        </w:rPr>
        <w:t>Имеются данные о динамике стоимости основного капитала промышленного предприятия:</w:t>
      </w:r>
    </w:p>
    <w:p w:rsidR="0000744B" w:rsidRDefault="0000744B"/>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49"/>
        <w:gridCol w:w="2371"/>
        <w:gridCol w:w="1836"/>
        <w:gridCol w:w="1324"/>
        <w:gridCol w:w="1409"/>
        <w:gridCol w:w="1846"/>
      </w:tblGrid>
      <w:tr w:rsidR="0000744B">
        <w:tc>
          <w:tcPr>
            <w:tcW w:w="580" w:type="dxa"/>
            <w:vMerge w:val="restart"/>
            <w:shd w:val="clear" w:color="auto" w:fill="FFFFFF"/>
            <w:vAlign w:val="center"/>
          </w:tcPr>
          <w:p w:rsidR="0000744B" w:rsidRDefault="009D6FFF">
            <w:pPr>
              <w:jc w:val="center"/>
            </w:pPr>
            <w:r>
              <w:t>Год</w:t>
            </w:r>
          </w:p>
        </w:tc>
        <w:tc>
          <w:tcPr>
            <w:tcW w:w="2120" w:type="dxa"/>
            <w:vMerge w:val="restart"/>
            <w:shd w:val="clear" w:color="auto" w:fill="FFFFFF"/>
          </w:tcPr>
          <w:p w:rsidR="0000744B" w:rsidRDefault="009D6FFF">
            <w:pPr>
              <w:widowControl w:val="0"/>
              <w:autoSpaceDE w:val="0"/>
              <w:autoSpaceDN w:val="0"/>
              <w:adjustRightInd w:val="0"/>
              <w:jc w:val="center"/>
            </w:pPr>
            <w:r>
              <w:t>Среднегодовая стоимость основного капитала по полной балансовой стоимости в сопоставимых ценах, млн. рублей</w:t>
            </w:r>
          </w:p>
        </w:tc>
        <w:tc>
          <w:tcPr>
            <w:tcW w:w="5737" w:type="dxa"/>
            <w:gridSpan w:val="4"/>
            <w:shd w:val="clear" w:color="auto" w:fill="FFFFFF"/>
            <w:vAlign w:val="center"/>
          </w:tcPr>
          <w:p w:rsidR="0000744B" w:rsidRDefault="009D6FFF">
            <w:pPr>
              <w:jc w:val="center"/>
            </w:pPr>
            <w:r>
              <w:t>По отношению к предыдущему году:</w:t>
            </w:r>
          </w:p>
        </w:tc>
      </w:tr>
      <w:tr w:rsidR="0000744B">
        <w:tc>
          <w:tcPr>
            <w:tcW w:w="580" w:type="dxa"/>
            <w:vMerge/>
            <w:tcBorders>
              <w:bottom w:val="single" w:sz="4" w:space="0" w:color="auto"/>
            </w:tcBorders>
            <w:shd w:val="clear" w:color="auto" w:fill="FFFFFF"/>
          </w:tcPr>
          <w:p w:rsidR="0000744B" w:rsidRDefault="0000744B"/>
        </w:tc>
        <w:tc>
          <w:tcPr>
            <w:tcW w:w="2120" w:type="dxa"/>
            <w:vMerge/>
            <w:tcBorders>
              <w:bottom w:val="single" w:sz="4" w:space="0" w:color="auto"/>
            </w:tcBorders>
            <w:shd w:val="clear" w:color="auto" w:fill="FFFFFF"/>
          </w:tcPr>
          <w:p w:rsidR="0000744B" w:rsidRDefault="0000744B"/>
        </w:tc>
        <w:tc>
          <w:tcPr>
            <w:tcW w:w="1642" w:type="dxa"/>
            <w:tcBorders>
              <w:bottom w:val="single" w:sz="4" w:space="0" w:color="auto"/>
            </w:tcBorders>
            <w:shd w:val="clear" w:color="auto" w:fill="FFFFFF"/>
            <w:vAlign w:val="center"/>
          </w:tcPr>
          <w:p w:rsidR="0000744B" w:rsidRDefault="009D6FFF">
            <w:pPr>
              <w:jc w:val="center"/>
            </w:pPr>
            <w:r>
              <w:t>Абсолютный прирост (уменьшение), млн. рублей</w:t>
            </w:r>
          </w:p>
        </w:tc>
        <w:tc>
          <w:tcPr>
            <w:tcW w:w="1184" w:type="dxa"/>
            <w:tcBorders>
              <w:bottom w:val="single" w:sz="4" w:space="0" w:color="auto"/>
            </w:tcBorders>
            <w:shd w:val="clear" w:color="auto" w:fill="FFFFFF"/>
            <w:vAlign w:val="center"/>
          </w:tcPr>
          <w:p w:rsidR="0000744B" w:rsidRDefault="009D6FFF">
            <w:pPr>
              <w:jc w:val="center"/>
            </w:pPr>
            <w:r>
              <w:t>Индекс динамики, %</w:t>
            </w:r>
          </w:p>
        </w:tc>
        <w:tc>
          <w:tcPr>
            <w:tcW w:w="1260" w:type="dxa"/>
            <w:tcBorders>
              <w:bottom w:val="single" w:sz="4" w:space="0" w:color="auto"/>
            </w:tcBorders>
            <w:shd w:val="clear" w:color="auto" w:fill="FFFFFF"/>
            <w:vAlign w:val="center"/>
          </w:tcPr>
          <w:p w:rsidR="0000744B" w:rsidRDefault="009D6FFF">
            <w:pPr>
              <w:jc w:val="center"/>
            </w:pPr>
            <w:r>
              <w:t>Темп динамики, %</w:t>
            </w:r>
          </w:p>
        </w:tc>
        <w:tc>
          <w:tcPr>
            <w:tcW w:w="1651" w:type="dxa"/>
            <w:tcBorders>
              <w:bottom w:val="single" w:sz="4" w:space="0" w:color="auto"/>
            </w:tcBorders>
            <w:shd w:val="clear" w:color="auto" w:fill="FFFFFF"/>
            <w:vAlign w:val="center"/>
          </w:tcPr>
          <w:p w:rsidR="0000744B" w:rsidRDefault="009D6FFF">
            <w:pPr>
              <w:jc w:val="center"/>
            </w:pPr>
            <w:r>
              <w:t>Абсолютная величина 1% прироста (уменьшения), млн. руб.</w:t>
            </w:r>
          </w:p>
        </w:tc>
      </w:tr>
      <w:tr w:rsidR="0000744B">
        <w:tc>
          <w:tcPr>
            <w:tcW w:w="580" w:type="dxa"/>
            <w:tcBorders>
              <w:bottom w:val="nil"/>
            </w:tcBorders>
            <w:shd w:val="clear" w:color="auto" w:fill="FFFFFF"/>
          </w:tcPr>
          <w:p w:rsidR="0000744B" w:rsidRDefault="009D6FFF">
            <w:r>
              <w:t>2011</w:t>
            </w:r>
          </w:p>
        </w:tc>
        <w:tc>
          <w:tcPr>
            <w:tcW w:w="2120" w:type="dxa"/>
            <w:tcBorders>
              <w:bottom w:val="nil"/>
            </w:tcBorders>
            <w:shd w:val="clear" w:color="auto" w:fill="FFFFFF"/>
          </w:tcPr>
          <w:p w:rsidR="0000744B" w:rsidRDefault="0000744B"/>
        </w:tc>
        <w:tc>
          <w:tcPr>
            <w:tcW w:w="1642" w:type="dxa"/>
            <w:tcBorders>
              <w:bottom w:val="nil"/>
            </w:tcBorders>
            <w:shd w:val="clear" w:color="auto" w:fill="FFFFFF"/>
          </w:tcPr>
          <w:p w:rsidR="0000744B" w:rsidRDefault="0000744B">
            <w:pPr>
              <w:jc w:val="center"/>
            </w:pPr>
          </w:p>
        </w:tc>
        <w:tc>
          <w:tcPr>
            <w:tcW w:w="1184" w:type="dxa"/>
            <w:tcBorders>
              <w:bottom w:val="nil"/>
            </w:tcBorders>
            <w:shd w:val="clear" w:color="auto" w:fill="FFFFFF"/>
          </w:tcPr>
          <w:p w:rsidR="0000744B" w:rsidRDefault="0000744B"/>
        </w:tc>
        <w:tc>
          <w:tcPr>
            <w:tcW w:w="1260" w:type="dxa"/>
            <w:tcBorders>
              <w:bottom w:val="nil"/>
            </w:tcBorders>
            <w:shd w:val="clear" w:color="auto" w:fill="FFFFFF"/>
          </w:tcPr>
          <w:p w:rsidR="0000744B" w:rsidRDefault="0000744B"/>
        </w:tc>
        <w:tc>
          <w:tcPr>
            <w:tcW w:w="1651" w:type="dxa"/>
            <w:tcBorders>
              <w:bottom w:val="nil"/>
            </w:tcBorders>
            <w:shd w:val="clear" w:color="auto" w:fill="FFFFFF"/>
          </w:tcPr>
          <w:p w:rsidR="0000744B" w:rsidRDefault="0000744B"/>
        </w:tc>
      </w:tr>
      <w:tr w:rsidR="0000744B">
        <w:tc>
          <w:tcPr>
            <w:tcW w:w="580" w:type="dxa"/>
            <w:tcBorders>
              <w:top w:val="nil"/>
              <w:bottom w:val="nil"/>
            </w:tcBorders>
            <w:shd w:val="clear" w:color="auto" w:fill="FFFFFF"/>
          </w:tcPr>
          <w:p w:rsidR="0000744B" w:rsidRDefault="009D6FFF">
            <w:r>
              <w:t>2012</w:t>
            </w:r>
          </w:p>
        </w:tc>
        <w:tc>
          <w:tcPr>
            <w:tcW w:w="2120" w:type="dxa"/>
            <w:tcBorders>
              <w:top w:val="nil"/>
              <w:bottom w:val="nil"/>
            </w:tcBorders>
            <w:shd w:val="clear" w:color="auto" w:fill="FFFFFF"/>
          </w:tcPr>
          <w:p w:rsidR="0000744B" w:rsidRDefault="0000744B"/>
        </w:tc>
        <w:tc>
          <w:tcPr>
            <w:tcW w:w="1642" w:type="dxa"/>
            <w:tcBorders>
              <w:top w:val="nil"/>
              <w:bottom w:val="nil"/>
            </w:tcBorders>
            <w:shd w:val="clear" w:color="auto" w:fill="FFFFFF"/>
          </w:tcPr>
          <w:p w:rsidR="0000744B" w:rsidRDefault="0000744B">
            <w:pPr>
              <w:jc w:val="center"/>
            </w:pPr>
          </w:p>
        </w:tc>
        <w:tc>
          <w:tcPr>
            <w:tcW w:w="1184" w:type="dxa"/>
            <w:tcBorders>
              <w:top w:val="nil"/>
              <w:bottom w:val="nil"/>
            </w:tcBorders>
            <w:shd w:val="clear" w:color="auto" w:fill="FFFFFF"/>
          </w:tcPr>
          <w:p w:rsidR="0000744B" w:rsidRDefault="009D6FFF">
            <w:r>
              <w:t xml:space="preserve">101,8 </w:t>
            </w:r>
          </w:p>
        </w:tc>
        <w:tc>
          <w:tcPr>
            <w:tcW w:w="1260" w:type="dxa"/>
            <w:tcBorders>
              <w:top w:val="nil"/>
              <w:bottom w:val="nil"/>
            </w:tcBorders>
            <w:shd w:val="clear" w:color="auto" w:fill="FFFFFF"/>
          </w:tcPr>
          <w:p w:rsidR="0000744B" w:rsidRDefault="0000744B"/>
        </w:tc>
        <w:tc>
          <w:tcPr>
            <w:tcW w:w="1651" w:type="dxa"/>
            <w:tcBorders>
              <w:top w:val="nil"/>
              <w:bottom w:val="nil"/>
            </w:tcBorders>
            <w:shd w:val="clear" w:color="auto" w:fill="FFFFFF"/>
          </w:tcPr>
          <w:p w:rsidR="0000744B" w:rsidRDefault="009D6FFF">
            <w:r>
              <w:t>12</w:t>
            </w:r>
          </w:p>
        </w:tc>
      </w:tr>
      <w:tr w:rsidR="0000744B">
        <w:tc>
          <w:tcPr>
            <w:tcW w:w="580" w:type="dxa"/>
            <w:tcBorders>
              <w:top w:val="nil"/>
              <w:bottom w:val="nil"/>
            </w:tcBorders>
            <w:shd w:val="clear" w:color="auto" w:fill="FFFFFF"/>
          </w:tcPr>
          <w:p w:rsidR="0000744B" w:rsidRDefault="009D6FFF">
            <w:r>
              <w:t>2013</w:t>
            </w:r>
          </w:p>
        </w:tc>
        <w:tc>
          <w:tcPr>
            <w:tcW w:w="2120" w:type="dxa"/>
            <w:tcBorders>
              <w:top w:val="nil"/>
              <w:bottom w:val="nil"/>
            </w:tcBorders>
            <w:shd w:val="clear" w:color="auto" w:fill="FFFFFF"/>
          </w:tcPr>
          <w:p w:rsidR="0000744B" w:rsidRDefault="0000744B"/>
        </w:tc>
        <w:tc>
          <w:tcPr>
            <w:tcW w:w="1642" w:type="dxa"/>
            <w:tcBorders>
              <w:top w:val="nil"/>
              <w:bottom w:val="nil"/>
            </w:tcBorders>
            <w:shd w:val="clear" w:color="auto" w:fill="FFFFFF"/>
          </w:tcPr>
          <w:p w:rsidR="0000744B" w:rsidRDefault="009D6FFF">
            <w:r>
              <w:t>25</w:t>
            </w:r>
          </w:p>
        </w:tc>
        <w:tc>
          <w:tcPr>
            <w:tcW w:w="1184" w:type="dxa"/>
            <w:tcBorders>
              <w:top w:val="nil"/>
              <w:bottom w:val="nil"/>
            </w:tcBorders>
            <w:shd w:val="clear" w:color="auto" w:fill="FFFFFF"/>
          </w:tcPr>
          <w:p w:rsidR="0000744B" w:rsidRDefault="0000744B"/>
        </w:tc>
        <w:tc>
          <w:tcPr>
            <w:tcW w:w="1260" w:type="dxa"/>
            <w:tcBorders>
              <w:top w:val="nil"/>
              <w:bottom w:val="nil"/>
            </w:tcBorders>
            <w:shd w:val="clear" w:color="auto" w:fill="FFFFFF"/>
          </w:tcPr>
          <w:p w:rsidR="0000744B" w:rsidRDefault="0000744B"/>
        </w:tc>
        <w:tc>
          <w:tcPr>
            <w:tcW w:w="1651" w:type="dxa"/>
            <w:tcBorders>
              <w:top w:val="nil"/>
              <w:bottom w:val="nil"/>
            </w:tcBorders>
            <w:shd w:val="clear" w:color="auto" w:fill="FFFFFF"/>
            <w:vAlign w:val="center"/>
          </w:tcPr>
          <w:p w:rsidR="0000744B" w:rsidRDefault="0000744B">
            <w:pPr>
              <w:jc w:val="center"/>
            </w:pPr>
          </w:p>
        </w:tc>
      </w:tr>
      <w:tr w:rsidR="0000744B">
        <w:tc>
          <w:tcPr>
            <w:tcW w:w="580" w:type="dxa"/>
            <w:tcBorders>
              <w:top w:val="nil"/>
              <w:bottom w:val="nil"/>
            </w:tcBorders>
            <w:shd w:val="clear" w:color="auto" w:fill="FFFFFF"/>
          </w:tcPr>
          <w:p w:rsidR="0000744B" w:rsidRDefault="009D6FFF">
            <w:r>
              <w:t>2014</w:t>
            </w:r>
          </w:p>
        </w:tc>
        <w:tc>
          <w:tcPr>
            <w:tcW w:w="2120" w:type="dxa"/>
            <w:tcBorders>
              <w:top w:val="nil"/>
              <w:bottom w:val="nil"/>
            </w:tcBorders>
            <w:shd w:val="clear" w:color="auto" w:fill="FFFFFF"/>
          </w:tcPr>
          <w:p w:rsidR="0000744B" w:rsidRDefault="0000744B"/>
        </w:tc>
        <w:tc>
          <w:tcPr>
            <w:tcW w:w="1642" w:type="dxa"/>
            <w:tcBorders>
              <w:top w:val="nil"/>
              <w:bottom w:val="nil"/>
            </w:tcBorders>
            <w:shd w:val="clear" w:color="auto" w:fill="FFFFFF"/>
          </w:tcPr>
          <w:p w:rsidR="0000744B" w:rsidRDefault="0000744B">
            <w:pPr>
              <w:jc w:val="center"/>
            </w:pPr>
          </w:p>
        </w:tc>
        <w:tc>
          <w:tcPr>
            <w:tcW w:w="1184" w:type="dxa"/>
            <w:tcBorders>
              <w:top w:val="nil"/>
              <w:bottom w:val="nil"/>
            </w:tcBorders>
            <w:shd w:val="clear" w:color="auto" w:fill="FFFFFF"/>
          </w:tcPr>
          <w:p w:rsidR="0000744B" w:rsidRDefault="0000744B"/>
        </w:tc>
        <w:tc>
          <w:tcPr>
            <w:tcW w:w="1260" w:type="dxa"/>
            <w:tcBorders>
              <w:top w:val="nil"/>
              <w:bottom w:val="nil"/>
            </w:tcBorders>
            <w:shd w:val="clear" w:color="auto" w:fill="FFFFFF"/>
          </w:tcPr>
          <w:p w:rsidR="0000744B" w:rsidRDefault="009D6FFF">
            <w:r>
              <w:t>3,1</w:t>
            </w:r>
          </w:p>
        </w:tc>
        <w:tc>
          <w:tcPr>
            <w:tcW w:w="1651" w:type="dxa"/>
            <w:tcBorders>
              <w:top w:val="nil"/>
              <w:bottom w:val="nil"/>
            </w:tcBorders>
            <w:shd w:val="clear" w:color="auto" w:fill="FFFFFF"/>
            <w:vAlign w:val="center"/>
          </w:tcPr>
          <w:p w:rsidR="0000744B" w:rsidRDefault="0000744B">
            <w:pPr>
              <w:jc w:val="center"/>
            </w:pPr>
          </w:p>
        </w:tc>
      </w:tr>
      <w:tr w:rsidR="0000744B">
        <w:tc>
          <w:tcPr>
            <w:tcW w:w="580" w:type="dxa"/>
            <w:tcBorders>
              <w:top w:val="nil"/>
            </w:tcBorders>
            <w:shd w:val="clear" w:color="auto" w:fill="FFFFFF"/>
          </w:tcPr>
          <w:p w:rsidR="0000744B" w:rsidRDefault="009D6FFF">
            <w:r>
              <w:t>2015</w:t>
            </w:r>
          </w:p>
        </w:tc>
        <w:tc>
          <w:tcPr>
            <w:tcW w:w="2120" w:type="dxa"/>
            <w:tcBorders>
              <w:top w:val="nil"/>
            </w:tcBorders>
            <w:shd w:val="clear" w:color="auto" w:fill="FFFFFF"/>
          </w:tcPr>
          <w:p w:rsidR="0000744B" w:rsidRDefault="0000744B"/>
        </w:tc>
        <w:tc>
          <w:tcPr>
            <w:tcW w:w="1642" w:type="dxa"/>
            <w:tcBorders>
              <w:top w:val="nil"/>
            </w:tcBorders>
            <w:shd w:val="clear" w:color="auto" w:fill="FFFFFF"/>
          </w:tcPr>
          <w:p w:rsidR="0000744B" w:rsidRDefault="0000744B">
            <w:pPr>
              <w:jc w:val="center"/>
            </w:pPr>
          </w:p>
        </w:tc>
        <w:tc>
          <w:tcPr>
            <w:tcW w:w="1184" w:type="dxa"/>
            <w:tcBorders>
              <w:top w:val="nil"/>
            </w:tcBorders>
            <w:shd w:val="clear" w:color="auto" w:fill="FFFFFF"/>
          </w:tcPr>
          <w:p w:rsidR="0000744B" w:rsidRDefault="009D6FFF">
            <w:r>
              <w:t>97,7</w:t>
            </w:r>
          </w:p>
        </w:tc>
        <w:tc>
          <w:tcPr>
            <w:tcW w:w="1260" w:type="dxa"/>
            <w:tcBorders>
              <w:top w:val="nil"/>
            </w:tcBorders>
            <w:shd w:val="clear" w:color="auto" w:fill="FFFFFF"/>
          </w:tcPr>
          <w:p w:rsidR="0000744B" w:rsidRDefault="0000744B"/>
        </w:tc>
        <w:tc>
          <w:tcPr>
            <w:tcW w:w="1651" w:type="dxa"/>
            <w:tcBorders>
              <w:top w:val="nil"/>
            </w:tcBorders>
            <w:shd w:val="clear" w:color="auto" w:fill="FFFFFF"/>
            <w:vAlign w:val="center"/>
          </w:tcPr>
          <w:p w:rsidR="0000744B" w:rsidRDefault="0000744B">
            <w:pPr>
              <w:jc w:val="center"/>
            </w:pPr>
          </w:p>
        </w:tc>
      </w:tr>
    </w:tbl>
    <w:p w:rsidR="0000744B" w:rsidRDefault="0000744B"/>
    <w:p w:rsidR="0000744B" w:rsidRDefault="009D6FFF">
      <w:r>
        <w:t xml:space="preserve">Определите числовые значения уровней ряда динамики, а также аналитические показатели ряда динамики, по которым отсутствуют статистические данные. </w:t>
      </w:r>
    </w:p>
    <w:p w:rsidR="0000744B" w:rsidRDefault="0000744B"/>
    <w:p w:rsidR="0000744B" w:rsidRDefault="009D6FFF">
      <w:pPr>
        <w:numPr>
          <w:ilvl w:val="0"/>
          <w:numId w:val="2"/>
        </w:numPr>
      </w:pPr>
      <w:r>
        <w:lastRenderedPageBreak/>
        <w:t>Имеются данные о динамике долгосрочных финансовых вложений в основной капитал промышленного предприятия в  сопоставимых ценах, млн. рублей:</w:t>
      </w:r>
    </w:p>
    <w:tbl>
      <w:tblPr>
        <w:tblW w:w="5000" w:type="pct"/>
        <w:jc w:val="center"/>
        <w:tblCellMar>
          <w:left w:w="40" w:type="dxa"/>
          <w:right w:w="40" w:type="dxa"/>
        </w:tblCellMar>
        <w:tblLook w:val="04A0"/>
      </w:tblPr>
      <w:tblGrid>
        <w:gridCol w:w="4369"/>
        <w:gridCol w:w="1004"/>
        <w:gridCol w:w="1019"/>
        <w:gridCol w:w="1004"/>
        <w:gridCol w:w="1004"/>
        <w:gridCol w:w="1035"/>
      </w:tblGrid>
      <w:tr w:rsidR="0000744B">
        <w:trPr>
          <w:jc w:val="center"/>
        </w:trPr>
        <w:tc>
          <w:tcPr>
            <w:tcW w:w="2880" w:type="dxa"/>
            <w:vMerge w:val="restart"/>
            <w:tcBorders>
              <w:top w:val="single" w:sz="6" w:space="0" w:color="auto"/>
              <w:left w:val="single" w:sz="6" w:space="0" w:color="auto"/>
              <w:bottom w:val="nil"/>
              <w:right w:val="single" w:sz="6" w:space="0" w:color="auto"/>
            </w:tcBorders>
            <w:shd w:val="clear" w:color="auto" w:fill="FFFFFF"/>
          </w:tcPr>
          <w:p w:rsidR="0000744B" w:rsidRDefault="009D6FFF">
            <w:pPr>
              <w:jc w:val="center"/>
            </w:pPr>
            <w:r>
              <w:t>Наименование</w:t>
            </w:r>
          </w:p>
        </w:tc>
        <w:tc>
          <w:tcPr>
            <w:tcW w:w="3340" w:type="dxa"/>
            <w:gridSpan w:val="5"/>
            <w:tcBorders>
              <w:top w:val="single" w:sz="6" w:space="0" w:color="auto"/>
              <w:left w:val="single" w:sz="6" w:space="0" w:color="auto"/>
              <w:bottom w:val="single" w:sz="6" w:space="0" w:color="auto"/>
              <w:right w:val="single" w:sz="6" w:space="0" w:color="auto"/>
            </w:tcBorders>
            <w:shd w:val="clear" w:color="auto" w:fill="FFFFFF"/>
          </w:tcPr>
          <w:p w:rsidR="0000744B" w:rsidRDefault="009D6FFF">
            <w:r>
              <w:t>Годы</w:t>
            </w:r>
          </w:p>
        </w:tc>
      </w:tr>
      <w:tr w:rsidR="0000744B">
        <w:trPr>
          <w:jc w:val="center"/>
        </w:trPr>
        <w:tc>
          <w:tcPr>
            <w:tcW w:w="2880" w:type="dxa"/>
            <w:vMerge/>
            <w:tcBorders>
              <w:top w:val="nil"/>
              <w:left w:val="single" w:sz="6" w:space="0" w:color="auto"/>
              <w:bottom w:val="single" w:sz="6" w:space="0" w:color="auto"/>
              <w:right w:val="single" w:sz="6" w:space="0" w:color="auto"/>
            </w:tcBorders>
            <w:shd w:val="clear" w:color="auto" w:fill="FFFFFF"/>
          </w:tcPr>
          <w:p w:rsidR="0000744B" w:rsidRDefault="0000744B"/>
          <w:p w:rsidR="0000744B" w:rsidRDefault="0000744B"/>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r>
              <w:t>2011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r>
              <w:t>2012</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r>
              <w:t>2013</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r>
              <w:t>2014</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r>
              <w:t>2015</w:t>
            </w:r>
          </w:p>
        </w:tc>
      </w:tr>
      <w:tr w:rsidR="0000744B">
        <w:trPr>
          <w:jc w:val="center"/>
        </w:trPr>
        <w:tc>
          <w:tcPr>
            <w:tcW w:w="2880" w:type="dxa"/>
            <w:tcBorders>
              <w:top w:val="single" w:sz="6" w:space="0" w:color="auto"/>
              <w:left w:val="single" w:sz="6" w:space="0" w:color="auto"/>
              <w:bottom w:val="nil"/>
              <w:right w:val="single" w:sz="6" w:space="0" w:color="auto"/>
            </w:tcBorders>
            <w:shd w:val="clear" w:color="auto" w:fill="FFFFFF"/>
            <w:vAlign w:val="center"/>
          </w:tcPr>
          <w:p w:rsidR="0000744B" w:rsidRDefault="009D6FFF">
            <w:pPr>
              <w:jc w:val="center"/>
            </w:pPr>
            <w:r>
              <w:t>Долгосрочные финансовые вложения в основной капитал –– всего</w:t>
            </w:r>
          </w:p>
        </w:tc>
        <w:tc>
          <w:tcPr>
            <w:tcW w:w="662" w:type="dxa"/>
            <w:tcBorders>
              <w:top w:val="single" w:sz="6" w:space="0" w:color="auto"/>
              <w:left w:val="single" w:sz="6" w:space="0" w:color="auto"/>
              <w:bottom w:val="nil"/>
              <w:right w:val="single" w:sz="6" w:space="0" w:color="auto"/>
            </w:tcBorders>
            <w:shd w:val="clear" w:color="auto" w:fill="FFFFFF"/>
            <w:vAlign w:val="center"/>
          </w:tcPr>
          <w:p w:rsidR="0000744B" w:rsidRDefault="009D6FFF">
            <w:pPr>
              <w:jc w:val="center"/>
            </w:pPr>
            <w:r>
              <w:t>106,3</w:t>
            </w:r>
          </w:p>
        </w:tc>
        <w:tc>
          <w:tcPr>
            <w:tcW w:w="672" w:type="dxa"/>
            <w:tcBorders>
              <w:top w:val="single" w:sz="6" w:space="0" w:color="auto"/>
              <w:left w:val="single" w:sz="6" w:space="0" w:color="auto"/>
              <w:bottom w:val="nil"/>
              <w:right w:val="single" w:sz="6" w:space="0" w:color="auto"/>
            </w:tcBorders>
            <w:shd w:val="clear" w:color="auto" w:fill="FFFFFF"/>
            <w:vAlign w:val="center"/>
          </w:tcPr>
          <w:p w:rsidR="0000744B" w:rsidRDefault="009D6FFF">
            <w:pPr>
              <w:jc w:val="center"/>
            </w:pPr>
            <w:r>
              <w:t>112,5</w:t>
            </w:r>
          </w:p>
        </w:tc>
        <w:tc>
          <w:tcPr>
            <w:tcW w:w="662" w:type="dxa"/>
            <w:tcBorders>
              <w:top w:val="single" w:sz="6" w:space="0" w:color="auto"/>
              <w:left w:val="single" w:sz="6" w:space="0" w:color="auto"/>
              <w:bottom w:val="nil"/>
              <w:right w:val="single" w:sz="6" w:space="0" w:color="auto"/>
            </w:tcBorders>
            <w:shd w:val="clear" w:color="auto" w:fill="FFFFFF"/>
            <w:vAlign w:val="center"/>
          </w:tcPr>
          <w:p w:rsidR="0000744B" w:rsidRDefault="009D6FFF">
            <w:pPr>
              <w:jc w:val="center"/>
            </w:pPr>
            <w:r>
              <w:t>184,6</w:t>
            </w:r>
          </w:p>
        </w:tc>
        <w:tc>
          <w:tcPr>
            <w:tcW w:w="662" w:type="dxa"/>
            <w:tcBorders>
              <w:top w:val="single" w:sz="6" w:space="0" w:color="auto"/>
              <w:left w:val="single" w:sz="6" w:space="0" w:color="auto"/>
              <w:bottom w:val="nil"/>
              <w:right w:val="single" w:sz="6" w:space="0" w:color="auto"/>
            </w:tcBorders>
            <w:shd w:val="clear" w:color="auto" w:fill="FFFFFF"/>
            <w:vAlign w:val="center"/>
          </w:tcPr>
          <w:p w:rsidR="0000744B" w:rsidRDefault="009D6FFF">
            <w:pPr>
              <w:jc w:val="center"/>
            </w:pPr>
            <w:r>
              <w:t>174,7</w:t>
            </w:r>
          </w:p>
        </w:tc>
        <w:tc>
          <w:tcPr>
            <w:tcW w:w="682" w:type="dxa"/>
            <w:tcBorders>
              <w:top w:val="single" w:sz="6" w:space="0" w:color="auto"/>
              <w:left w:val="single" w:sz="6" w:space="0" w:color="auto"/>
              <w:bottom w:val="nil"/>
              <w:right w:val="single" w:sz="6" w:space="0" w:color="auto"/>
            </w:tcBorders>
            <w:shd w:val="clear" w:color="auto" w:fill="FFFFFF"/>
            <w:vAlign w:val="center"/>
          </w:tcPr>
          <w:p w:rsidR="0000744B" w:rsidRDefault="009D6FFF">
            <w:pPr>
              <w:jc w:val="center"/>
            </w:pPr>
            <w:r>
              <w:t>262.3</w:t>
            </w:r>
          </w:p>
        </w:tc>
      </w:tr>
      <w:tr w:rsidR="0000744B">
        <w:trPr>
          <w:jc w:val="center"/>
        </w:trPr>
        <w:tc>
          <w:tcPr>
            <w:tcW w:w="2880" w:type="dxa"/>
            <w:tcBorders>
              <w:top w:val="nil"/>
              <w:left w:val="single" w:sz="6" w:space="0" w:color="auto"/>
              <w:bottom w:val="nil"/>
              <w:right w:val="single" w:sz="6" w:space="0" w:color="auto"/>
            </w:tcBorders>
            <w:shd w:val="clear" w:color="auto" w:fill="FFFFFF"/>
            <w:vAlign w:val="center"/>
          </w:tcPr>
          <w:p w:rsidR="0000744B" w:rsidRDefault="009D6FFF">
            <w:pPr>
              <w:jc w:val="center"/>
            </w:pPr>
            <w:r>
              <w:t>в том числе:</w:t>
            </w:r>
          </w:p>
        </w:tc>
        <w:tc>
          <w:tcPr>
            <w:tcW w:w="662" w:type="dxa"/>
            <w:tcBorders>
              <w:top w:val="nil"/>
              <w:left w:val="single" w:sz="6" w:space="0" w:color="auto"/>
              <w:bottom w:val="nil"/>
              <w:right w:val="single" w:sz="6" w:space="0" w:color="auto"/>
            </w:tcBorders>
            <w:shd w:val="clear" w:color="auto" w:fill="FFFFFF"/>
            <w:vAlign w:val="center"/>
          </w:tcPr>
          <w:p w:rsidR="0000744B" w:rsidRDefault="0000744B">
            <w:pPr>
              <w:jc w:val="center"/>
            </w:pPr>
          </w:p>
        </w:tc>
        <w:tc>
          <w:tcPr>
            <w:tcW w:w="672" w:type="dxa"/>
            <w:tcBorders>
              <w:top w:val="nil"/>
              <w:left w:val="single" w:sz="6" w:space="0" w:color="auto"/>
              <w:bottom w:val="nil"/>
              <w:right w:val="single" w:sz="6" w:space="0" w:color="auto"/>
            </w:tcBorders>
            <w:shd w:val="clear" w:color="auto" w:fill="FFFFFF"/>
            <w:vAlign w:val="center"/>
          </w:tcPr>
          <w:p w:rsidR="0000744B" w:rsidRDefault="0000744B">
            <w:pPr>
              <w:jc w:val="center"/>
            </w:pPr>
          </w:p>
        </w:tc>
        <w:tc>
          <w:tcPr>
            <w:tcW w:w="662" w:type="dxa"/>
            <w:tcBorders>
              <w:top w:val="nil"/>
              <w:left w:val="single" w:sz="6" w:space="0" w:color="auto"/>
              <w:bottom w:val="nil"/>
              <w:right w:val="single" w:sz="6" w:space="0" w:color="auto"/>
            </w:tcBorders>
            <w:shd w:val="clear" w:color="auto" w:fill="FFFFFF"/>
            <w:vAlign w:val="center"/>
          </w:tcPr>
          <w:p w:rsidR="0000744B" w:rsidRDefault="0000744B">
            <w:pPr>
              <w:jc w:val="center"/>
            </w:pPr>
          </w:p>
        </w:tc>
        <w:tc>
          <w:tcPr>
            <w:tcW w:w="662" w:type="dxa"/>
            <w:tcBorders>
              <w:top w:val="nil"/>
              <w:left w:val="single" w:sz="6" w:space="0" w:color="auto"/>
              <w:bottom w:val="nil"/>
              <w:right w:val="single" w:sz="6" w:space="0" w:color="auto"/>
            </w:tcBorders>
            <w:shd w:val="clear" w:color="auto" w:fill="FFFFFF"/>
            <w:vAlign w:val="center"/>
          </w:tcPr>
          <w:p w:rsidR="0000744B" w:rsidRDefault="0000744B">
            <w:pPr>
              <w:jc w:val="center"/>
            </w:pPr>
          </w:p>
        </w:tc>
        <w:tc>
          <w:tcPr>
            <w:tcW w:w="682" w:type="dxa"/>
            <w:tcBorders>
              <w:top w:val="nil"/>
              <w:left w:val="single" w:sz="6" w:space="0" w:color="auto"/>
              <w:bottom w:val="nil"/>
              <w:right w:val="single" w:sz="6" w:space="0" w:color="auto"/>
            </w:tcBorders>
            <w:shd w:val="clear" w:color="auto" w:fill="FFFFFF"/>
            <w:vAlign w:val="center"/>
          </w:tcPr>
          <w:p w:rsidR="0000744B" w:rsidRDefault="0000744B">
            <w:pPr>
              <w:jc w:val="center"/>
            </w:pPr>
          </w:p>
        </w:tc>
      </w:tr>
      <w:tr w:rsidR="0000744B">
        <w:trPr>
          <w:jc w:val="center"/>
        </w:trPr>
        <w:tc>
          <w:tcPr>
            <w:tcW w:w="2880" w:type="dxa"/>
            <w:tcBorders>
              <w:top w:val="nil"/>
              <w:left w:val="single" w:sz="6" w:space="0" w:color="auto"/>
              <w:bottom w:val="nil"/>
              <w:right w:val="single" w:sz="6" w:space="0" w:color="auto"/>
            </w:tcBorders>
            <w:shd w:val="clear" w:color="auto" w:fill="FFFFFF"/>
            <w:vAlign w:val="center"/>
          </w:tcPr>
          <w:p w:rsidR="0000744B" w:rsidRDefault="009D6FFF">
            <w:pPr>
              <w:jc w:val="center"/>
            </w:pPr>
            <w:r>
              <w:t>основной капитал производственного назначения</w:t>
            </w:r>
          </w:p>
        </w:tc>
        <w:tc>
          <w:tcPr>
            <w:tcW w:w="662" w:type="dxa"/>
            <w:tcBorders>
              <w:top w:val="nil"/>
              <w:left w:val="single" w:sz="6" w:space="0" w:color="auto"/>
              <w:bottom w:val="nil"/>
              <w:right w:val="single" w:sz="6" w:space="0" w:color="auto"/>
            </w:tcBorders>
            <w:shd w:val="clear" w:color="auto" w:fill="FFFFFF"/>
            <w:vAlign w:val="center"/>
          </w:tcPr>
          <w:p w:rsidR="0000744B" w:rsidRDefault="009D6FFF">
            <w:pPr>
              <w:jc w:val="center"/>
            </w:pPr>
            <w:r>
              <w:t>97,35</w:t>
            </w:r>
          </w:p>
        </w:tc>
        <w:tc>
          <w:tcPr>
            <w:tcW w:w="672" w:type="dxa"/>
            <w:tcBorders>
              <w:top w:val="nil"/>
              <w:left w:val="single" w:sz="6" w:space="0" w:color="auto"/>
              <w:bottom w:val="nil"/>
              <w:right w:val="single" w:sz="6" w:space="0" w:color="auto"/>
            </w:tcBorders>
            <w:shd w:val="clear" w:color="auto" w:fill="FFFFFF"/>
            <w:vAlign w:val="center"/>
          </w:tcPr>
          <w:p w:rsidR="0000744B" w:rsidRDefault="0000744B">
            <w:pPr>
              <w:jc w:val="center"/>
            </w:pPr>
          </w:p>
        </w:tc>
        <w:tc>
          <w:tcPr>
            <w:tcW w:w="662" w:type="dxa"/>
            <w:tcBorders>
              <w:top w:val="nil"/>
              <w:left w:val="single" w:sz="6" w:space="0" w:color="auto"/>
              <w:bottom w:val="nil"/>
              <w:right w:val="single" w:sz="6" w:space="0" w:color="auto"/>
            </w:tcBorders>
            <w:shd w:val="clear" w:color="auto" w:fill="FFFFFF"/>
            <w:vAlign w:val="center"/>
          </w:tcPr>
          <w:p w:rsidR="0000744B" w:rsidRDefault="009D6FFF">
            <w:pPr>
              <w:jc w:val="center"/>
            </w:pPr>
            <w:r>
              <w:t>160,8</w:t>
            </w:r>
          </w:p>
        </w:tc>
        <w:tc>
          <w:tcPr>
            <w:tcW w:w="662" w:type="dxa"/>
            <w:tcBorders>
              <w:top w:val="nil"/>
              <w:left w:val="single" w:sz="6" w:space="0" w:color="auto"/>
              <w:bottom w:val="nil"/>
              <w:right w:val="single" w:sz="6" w:space="0" w:color="auto"/>
            </w:tcBorders>
            <w:shd w:val="clear" w:color="auto" w:fill="FFFFFF"/>
            <w:vAlign w:val="center"/>
          </w:tcPr>
          <w:p w:rsidR="0000744B" w:rsidRDefault="009D6FFF">
            <w:pPr>
              <w:jc w:val="center"/>
            </w:pPr>
            <w:r>
              <w:t>153,1</w:t>
            </w:r>
          </w:p>
        </w:tc>
        <w:tc>
          <w:tcPr>
            <w:tcW w:w="682" w:type="dxa"/>
            <w:tcBorders>
              <w:top w:val="nil"/>
              <w:left w:val="single" w:sz="6" w:space="0" w:color="auto"/>
              <w:bottom w:val="nil"/>
              <w:right w:val="single" w:sz="6" w:space="0" w:color="auto"/>
            </w:tcBorders>
            <w:shd w:val="clear" w:color="auto" w:fill="FFFFFF"/>
            <w:vAlign w:val="center"/>
          </w:tcPr>
          <w:p w:rsidR="0000744B" w:rsidRDefault="009D6FFF">
            <w:pPr>
              <w:jc w:val="center"/>
            </w:pPr>
            <w:r>
              <w:t>241,1</w:t>
            </w:r>
          </w:p>
        </w:tc>
      </w:tr>
      <w:tr w:rsidR="0000744B">
        <w:trPr>
          <w:jc w:val="center"/>
        </w:trPr>
        <w:tc>
          <w:tcPr>
            <w:tcW w:w="2880" w:type="dxa"/>
            <w:tcBorders>
              <w:top w:val="nil"/>
              <w:left w:val="single" w:sz="6" w:space="0" w:color="auto"/>
              <w:bottom w:val="single" w:sz="6" w:space="0" w:color="auto"/>
              <w:right w:val="single" w:sz="6" w:space="0" w:color="auto"/>
            </w:tcBorders>
            <w:shd w:val="clear" w:color="auto" w:fill="FFFFFF"/>
            <w:vAlign w:val="center"/>
          </w:tcPr>
          <w:p w:rsidR="0000744B" w:rsidRDefault="009D6FFF">
            <w:pPr>
              <w:jc w:val="center"/>
            </w:pPr>
            <w:r>
              <w:t>основной капитал непроизводственного назначения</w:t>
            </w:r>
          </w:p>
        </w:tc>
        <w:tc>
          <w:tcPr>
            <w:tcW w:w="662" w:type="dxa"/>
            <w:tcBorders>
              <w:top w:val="nil"/>
              <w:left w:val="single" w:sz="6" w:space="0" w:color="auto"/>
              <w:bottom w:val="single" w:sz="6" w:space="0" w:color="auto"/>
              <w:right w:val="single" w:sz="6" w:space="0" w:color="auto"/>
            </w:tcBorders>
            <w:shd w:val="clear" w:color="auto" w:fill="FFFFFF"/>
            <w:vAlign w:val="center"/>
          </w:tcPr>
          <w:p w:rsidR="0000744B" w:rsidRDefault="0000744B">
            <w:pPr>
              <w:jc w:val="center"/>
            </w:pPr>
          </w:p>
        </w:tc>
        <w:tc>
          <w:tcPr>
            <w:tcW w:w="672" w:type="dxa"/>
            <w:tcBorders>
              <w:top w:val="nil"/>
              <w:left w:val="single" w:sz="6" w:space="0" w:color="auto"/>
              <w:bottom w:val="single" w:sz="6" w:space="0" w:color="auto"/>
              <w:right w:val="single" w:sz="6" w:space="0" w:color="auto"/>
            </w:tcBorders>
            <w:shd w:val="clear" w:color="auto" w:fill="FFFFFF"/>
            <w:vAlign w:val="center"/>
          </w:tcPr>
          <w:p w:rsidR="0000744B" w:rsidRDefault="009D6FFF">
            <w:pPr>
              <w:jc w:val="center"/>
            </w:pPr>
            <w:r>
              <w:t>12,4</w:t>
            </w:r>
          </w:p>
        </w:tc>
        <w:tc>
          <w:tcPr>
            <w:tcW w:w="662" w:type="dxa"/>
            <w:tcBorders>
              <w:top w:val="nil"/>
              <w:left w:val="single" w:sz="6" w:space="0" w:color="auto"/>
              <w:bottom w:val="single" w:sz="6" w:space="0" w:color="auto"/>
              <w:right w:val="single" w:sz="6" w:space="0" w:color="auto"/>
            </w:tcBorders>
            <w:shd w:val="clear" w:color="auto" w:fill="FFFFFF"/>
            <w:vAlign w:val="center"/>
          </w:tcPr>
          <w:p w:rsidR="0000744B" w:rsidRDefault="0000744B">
            <w:pPr>
              <w:jc w:val="center"/>
            </w:pPr>
          </w:p>
        </w:tc>
        <w:tc>
          <w:tcPr>
            <w:tcW w:w="662" w:type="dxa"/>
            <w:tcBorders>
              <w:top w:val="nil"/>
              <w:left w:val="single" w:sz="6" w:space="0" w:color="auto"/>
              <w:bottom w:val="single" w:sz="6" w:space="0" w:color="auto"/>
              <w:right w:val="single" w:sz="6" w:space="0" w:color="auto"/>
            </w:tcBorders>
            <w:shd w:val="clear" w:color="auto" w:fill="FFFFFF"/>
            <w:vAlign w:val="center"/>
          </w:tcPr>
          <w:p w:rsidR="0000744B" w:rsidRDefault="0000744B">
            <w:pPr>
              <w:jc w:val="center"/>
            </w:pPr>
          </w:p>
        </w:tc>
        <w:tc>
          <w:tcPr>
            <w:tcW w:w="682" w:type="dxa"/>
            <w:tcBorders>
              <w:top w:val="nil"/>
              <w:left w:val="single" w:sz="6" w:space="0" w:color="auto"/>
              <w:bottom w:val="single" w:sz="6" w:space="0" w:color="auto"/>
              <w:right w:val="single" w:sz="6" w:space="0" w:color="auto"/>
            </w:tcBorders>
            <w:shd w:val="clear" w:color="auto" w:fill="FFFFFF"/>
            <w:vAlign w:val="center"/>
          </w:tcPr>
          <w:p w:rsidR="0000744B" w:rsidRDefault="0000744B">
            <w:pPr>
              <w:jc w:val="center"/>
            </w:pPr>
          </w:p>
        </w:tc>
      </w:tr>
    </w:tbl>
    <w:p w:rsidR="0000744B" w:rsidRDefault="0000744B">
      <w:pPr>
        <w:jc w:val="both"/>
      </w:pPr>
    </w:p>
    <w:p w:rsidR="0000744B" w:rsidRDefault="009D6FFF">
      <w:pPr>
        <w:jc w:val="both"/>
      </w:pPr>
      <w:r>
        <w:t>Определите числовые значения уровней ряда динамики, а также для анализа интенсивности определите базисным и цепным способом абсолютные, относительные и средние аналитические показатели ряда динамики, средний уровень ряда динамики, дайте прогнозные оценки на следующий год с помощью среднего абсолютного прироста (уменьшения), а также среднего индексы динамики. Проверьте ряд динамики на наличие тренда и произведите выделение тренда методом аналитического выравнивания. Дайте прогнозные оценки уровня долгосрочных финансовых вложений в основной капитал промышленного предприятия на следующий год методом экстраполяции. Изобразите результаты с помощью статистического графика.</w:t>
      </w:r>
    </w:p>
    <w:p w:rsidR="0000744B" w:rsidRDefault="0000744B">
      <w:pPr>
        <w:jc w:val="both"/>
      </w:pPr>
    </w:p>
    <w:p w:rsidR="0000744B" w:rsidRDefault="009D6FFF">
      <w:pPr>
        <w:numPr>
          <w:ilvl w:val="0"/>
          <w:numId w:val="2"/>
        </w:numPr>
      </w:pPr>
      <w:r>
        <w:t>Имеются следующие статистические данные о динамике суммы выданных кредитов одного из регионов Российской Федерации по состоянию на начало каждого года, трлн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292"/>
        <w:gridCol w:w="2277"/>
        <w:gridCol w:w="2561"/>
        <w:gridCol w:w="2305"/>
      </w:tblGrid>
      <w:tr w:rsidR="0000744B">
        <w:trPr>
          <w:jc w:val="center"/>
        </w:trPr>
        <w:tc>
          <w:tcPr>
            <w:tcW w:w="1565" w:type="dxa"/>
            <w:vMerge w:val="restart"/>
            <w:shd w:val="clear" w:color="auto" w:fill="FFFFFF"/>
          </w:tcPr>
          <w:p w:rsidR="0000744B" w:rsidRDefault="009D6FFF">
            <w:r>
              <w:t>Год</w:t>
            </w:r>
          </w:p>
        </w:tc>
        <w:tc>
          <w:tcPr>
            <w:tcW w:w="1555" w:type="dxa"/>
            <w:vMerge w:val="restart"/>
            <w:shd w:val="clear" w:color="auto" w:fill="FFFFFF"/>
          </w:tcPr>
          <w:p w:rsidR="0000744B" w:rsidRDefault="009D6FFF">
            <w:r>
              <w:t>Суммы выданных кредитов, трлн. рублей</w:t>
            </w:r>
          </w:p>
        </w:tc>
        <w:tc>
          <w:tcPr>
            <w:tcW w:w="3323" w:type="dxa"/>
            <w:gridSpan w:val="2"/>
            <w:shd w:val="clear" w:color="auto" w:fill="FFFFFF"/>
          </w:tcPr>
          <w:p w:rsidR="0000744B" w:rsidRDefault="009D6FFF">
            <w:r>
              <w:t>В том числе</w:t>
            </w:r>
          </w:p>
        </w:tc>
      </w:tr>
      <w:tr w:rsidR="0000744B">
        <w:trPr>
          <w:trHeight w:val="270"/>
          <w:jc w:val="center"/>
        </w:trPr>
        <w:tc>
          <w:tcPr>
            <w:tcW w:w="1565" w:type="dxa"/>
            <w:vMerge/>
            <w:tcBorders>
              <w:bottom w:val="single" w:sz="4" w:space="0" w:color="auto"/>
            </w:tcBorders>
            <w:shd w:val="clear" w:color="auto" w:fill="FFFFFF"/>
          </w:tcPr>
          <w:p w:rsidR="0000744B" w:rsidRDefault="0000744B"/>
        </w:tc>
        <w:tc>
          <w:tcPr>
            <w:tcW w:w="1555" w:type="dxa"/>
            <w:vMerge/>
            <w:tcBorders>
              <w:bottom w:val="single" w:sz="4" w:space="0" w:color="auto"/>
            </w:tcBorders>
            <w:shd w:val="clear" w:color="auto" w:fill="FFFFFF"/>
          </w:tcPr>
          <w:p w:rsidR="0000744B" w:rsidRDefault="0000744B"/>
        </w:tc>
        <w:tc>
          <w:tcPr>
            <w:tcW w:w="1749" w:type="dxa"/>
            <w:tcBorders>
              <w:bottom w:val="single" w:sz="4" w:space="0" w:color="auto"/>
            </w:tcBorders>
            <w:shd w:val="clear" w:color="auto" w:fill="FFFFFF"/>
          </w:tcPr>
          <w:p w:rsidR="0000744B" w:rsidRDefault="009D6FFF">
            <w:r>
              <w:t>краткосрочные</w:t>
            </w:r>
          </w:p>
        </w:tc>
        <w:tc>
          <w:tcPr>
            <w:tcW w:w="1574" w:type="dxa"/>
            <w:tcBorders>
              <w:bottom w:val="single" w:sz="4" w:space="0" w:color="auto"/>
            </w:tcBorders>
            <w:shd w:val="clear" w:color="auto" w:fill="FFFFFF"/>
          </w:tcPr>
          <w:p w:rsidR="0000744B" w:rsidRDefault="009D6FFF">
            <w:r>
              <w:t>долгосрочные</w:t>
            </w:r>
          </w:p>
        </w:tc>
      </w:tr>
      <w:tr w:rsidR="0000744B">
        <w:trPr>
          <w:trHeight w:val="270"/>
          <w:jc w:val="center"/>
        </w:trPr>
        <w:tc>
          <w:tcPr>
            <w:tcW w:w="1565" w:type="dxa"/>
            <w:tcBorders>
              <w:bottom w:val="nil"/>
            </w:tcBorders>
            <w:shd w:val="clear" w:color="auto" w:fill="FFFFFF"/>
          </w:tcPr>
          <w:p w:rsidR="0000744B" w:rsidRDefault="009D6FFF">
            <w:r>
              <w:t>2011</w:t>
            </w:r>
          </w:p>
        </w:tc>
        <w:tc>
          <w:tcPr>
            <w:tcW w:w="1555" w:type="dxa"/>
            <w:tcBorders>
              <w:bottom w:val="nil"/>
            </w:tcBorders>
            <w:shd w:val="clear" w:color="auto" w:fill="FFFFFF"/>
          </w:tcPr>
          <w:p w:rsidR="0000744B" w:rsidRDefault="009D6FFF">
            <w:r>
              <w:t>5</w:t>
            </w:r>
          </w:p>
        </w:tc>
        <w:tc>
          <w:tcPr>
            <w:tcW w:w="1749" w:type="dxa"/>
            <w:tcBorders>
              <w:bottom w:val="nil"/>
            </w:tcBorders>
            <w:shd w:val="clear" w:color="auto" w:fill="FFFFFF"/>
          </w:tcPr>
          <w:p w:rsidR="0000744B" w:rsidRDefault="009D6FFF">
            <w:r>
              <w:t>4</w:t>
            </w:r>
          </w:p>
        </w:tc>
        <w:tc>
          <w:tcPr>
            <w:tcW w:w="1574" w:type="dxa"/>
            <w:tcBorders>
              <w:bottom w:val="nil"/>
            </w:tcBorders>
            <w:shd w:val="clear" w:color="auto" w:fill="FFFFFF"/>
          </w:tcPr>
          <w:p w:rsidR="0000744B" w:rsidRDefault="009D6FFF">
            <w:r>
              <w:t>1</w:t>
            </w:r>
          </w:p>
        </w:tc>
      </w:tr>
      <w:tr w:rsidR="0000744B">
        <w:trPr>
          <w:trHeight w:val="270"/>
          <w:jc w:val="center"/>
        </w:trPr>
        <w:tc>
          <w:tcPr>
            <w:tcW w:w="1565" w:type="dxa"/>
            <w:tcBorders>
              <w:top w:val="nil"/>
              <w:bottom w:val="nil"/>
            </w:tcBorders>
            <w:shd w:val="clear" w:color="auto" w:fill="FFFFFF"/>
          </w:tcPr>
          <w:p w:rsidR="0000744B" w:rsidRDefault="009D6FFF">
            <w:r>
              <w:t>2012</w:t>
            </w:r>
          </w:p>
        </w:tc>
        <w:tc>
          <w:tcPr>
            <w:tcW w:w="1555" w:type="dxa"/>
            <w:tcBorders>
              <w:top w:val="nil"/>
              <w:bottom w:val="nil"/>
            </w:tcBorders>
            <w:shd w:val="clear" w:color="auto" w:fill="FFFFFF"/>
          </w:tcPr>
          <w:p w:rsidR="0000744B" w:rsidRDefault="009D6FFF">
            <w:r>
              <w:t>25</w:t>
            </w:r>
          </w:p>
        </w:tc>
        <w:tc>
          <w:tcPr>
            <w:tcW w:w="1749" w:type="dxa"/>
            <w:tcBorders>
              <w:top w:val="nil"/>
              <w:bottom w:val="nil"/>
            </w:tcBorders>
            <w:shd w:val="clear" w:color="auto" w:fill="FFFFFF"/>
          </w:tcPr>
          <w:p w:rsidR="0000744B" w:rsidRDefault="009D6FFF">
            <w:r>
              <w:t>23</w:t>
            </w:r>
          </w:p>
        </w:tc>
        <w:tc>
          <w:tcPr>
            <w:tcW w:w="1574" w:type="dxa"/>
            <w:tcBorders>
              <w:top w:val="nil"/>
              <w:bottom w:val="nil"/>
            </w:tcBorders>
            <w:shd w:val="clear" w:color="auto" w:fill="FFFFFF"/>
          </w:tcPr>
          <w:p w:rsidR="0000744B" w:rsidRDefault="009D6FFF">
            <w:r>
              <w:t>2</w:t>
            </w:r>
          </w:p>
        </w:tc>
      </w:tr>
      <w:tr w:rsidR="0000744B">
        <w:trPr>
          <w:trHeight w:val="270"/>
          <w:jc w:val="center"/>
        </w:trPr>
        <w:tc>
          <w:tcPr>
            <w:tcW w:w="1565" w:type="dxa"/>
            <w:tcBorders>
              <w:top w:val="nil"/>
              <w:bottom w:val="nil"/>
            </w:tcBorders>
            <w:shd w:val="clear" w:color="auto" w:fill="FFFFFF"/>
          </w:tcPr>
          <w:p w:rsidR="0000744B" w:rsidRDefault="009D6FFF">
            <w:r>
              <w:t>2013</w:t>
            </w:r>
          </w:p>
        </w:tc>
        <w:tc>
          <w:tcPr>
            <w:tcW w:w="1555" w:type="dxa"/>
            <w:tcBorders>
              <w:top w:val="nil"/>
              <w:bottom w:val="nil"/>
            </w:tcBorders>
            <w:shd w:val="clear" w:color="auto" w:fill="FFFFFF"/>
          </w:tcPr>
          <w:p w:rsidR="0000744B" w:rsidRDefault="009D6FFF">
            <w:r>
              <w:t>64</w:t>
            </w:r>
          </w:p>
        </w:tc>
        <w:tc>
          <w:tcPr>
            <w:tcW w:w="1749" w:type="dxa"/>
            <w:tcBorders>
              <w:top w:val="nil"/>
              <w:bottom w:val="nil"/>
            </w:tcBorders>
            <w:shd w:val="clear" w:color="auto" w:fill="FFFFFF"/>
          </w:tcPr>
          <w:p w:rsidR="0000744B" w:rsidRDefault="009D6FFF">
            <w:r>
              <w:t>61</w:t>
            </w:r>
          </w:p>
        </w:tc>
        <w:tc>
          <w:tcPr>
            <w:tcW w:w="1574" w:type="dxa"/>
            <w:tcBorders>
              <w:top w:val="nil"/>
              <w:bottom w:val="nil"/>
            </w:tcBorders>
            <w:shd w:val="clear" w:color="auto" w:fill="FFFFFF"/>
          </w:tcPr>
          <w:p w:rsidR="0000744B" w:rsidRDefault="009D6FFF">
            <w:r>
              <w:t>3</w:t>
            </w:r>
          </w:p>
        </w:tc>
      </w:tr>
      <w:tr w:rsidR="0000744B">
        <w:trPr>
          <w:trHeight w:val="270"/>
          <w:jc w:val="center"/>
        </w:trPr>
        <w:tc>
          <w:tcPr>
            <w:tcW w:w="1565" w:type="dxa"/>
            <w:tcBorders>
              <w:top w:val="nil"/>
            </w:tcBorders>
            <w:shd w:val="clear" w:color="auto" w:fill="FFFFFF"/>
          </w:tcPr>
          <w:p w:rsidR="0000744B" w:rsidRDefault="009D6FFF">
            <w:r>
              <w:t>2014</w:t>
            </w:r>
          </w:p>
        </w:tc>
        <w:tc>
          <w:tcPr>
            <w:tcW w:w="1555" w:type="dxa"/>
            <w:tcBorders>
              <w:top w:val="nil"/>
            </w:tcBorders>
            <w:shd w:val="clear" w:color="auto" w:fill="FFFFFF"/>
          </w:tcPr>
          <w:p w:rsidR="0000744B" w:rsidRDefault="009D6FFF">
            <w:r>
              <w:t>98</w:t>
            </w:r>
          </w:p>
        </w:tc>
        <w:tc>
          <w:tcPr>
            <w:tcW w:w="1749" w:type="dxa"/>
            <w:tcBorders>
              <w:top w:val="nil"/>
            </w:tcBorders>
            <w:shd w:val="clear" w:color="auto" w:fill="FFFFFF"/>
          </w:tcPr>
          <w:p w:rsidR="0000744B" w:rsidRDefault="009D6FFF">
            <w:r>
              <w:t>93</w:t>
            </w:r>
          </w:p>
        </w:tc>
        <w:tc>
          <w:tcPr>
            <w:tcW w:w="1574" w:type="dxa"/>
            <w:tcBorders>
              <w:top w:val="nil"/>
            </w:tcBorders>
            <w:shd w:val="clear" w:color="auto" w:fill="FFFFFF"/>
          </w:tcPr>
          <w:p w:rsidR="0000744B" w:rsidRDefault="009D6FFF">
            <w:r>
              <w:t>5</w:t>
            </w:r>
          </w:p>
        </w:tc>
      </w:tr>
    </w:tbl>
    <w:p w:rsidR="0000744B" w:rsidRDefault="009D6FFF">
      <w:r>
        <w:t>Приведите ряды динамики к одному основанию и определите коэффициенты опережения индекса динамики и его темпа по сумме выданных краткосрочных кредитов по сравнению с суммой выданных долгосрочных кредитов.</w:t>
      </w:r>
    </w:p>
    <w:p w:rsidR="0000744B" w:rsidRDefault="0000744B"/>
    <w:p w:rsidR="0000744B" w:rsidRDefault="009D6FFF">
      <w:pPr>
        <w:numPr>
          <w:ilvl w:val="0"/>
          <w:numId w:val="2"/>
        </w:numPr>
        <w:jc w:val="both"/>
      </w:pPr>
      <w:r>
        <w:t>Имеются следующие статистические данные о физическом объеме производства электроэнергии в Российской Федерации за первое полугодие отчетного года, млрд. кВт-часов:</w:t>
      </w:r>
    </w:p>
    <w:p w:rsidR="0000744B" w:rsidRDefault="000074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167"/>
        <w:gridCol w:w="1240"/>
        <w:gridCol w:w="1194"/>
        <w:gridCol w:w="1206"/>
        <w:gridCol w:w="1194"/>
        <w:gridCol w:w="1206"/>
        <w:gridCol w:w="1228"/>
      </w:tblGrid>
      <w:tr w:rsidR="0000744B">
        <w:trPr>
          <w:jc w:val="center"/>
        </w:trPr>
        <w:tc>
          <w:tcPr>
            <w:tcW w:w="1863" w:type="dxa"/>
            <w:shd w:val="clear" w:color="auto" w:fill="FFFFFF"/>
          </w:tcPr>
          <w:p w:rsidR="0000744B" w:rsidRDefault="009D6FFF">
            <w:r>
              <w:t>Периоды</w:t>
            </w:r>
          </w:p>
        </w:tc>
        <w:tc>
          <w:tcPr>
            <w:tcW w:w="1066" w:type="dxa"/>
            <w:shd w:val="clear" w:color="auto" w:fill="FFFFFF"/>
          </w:tcPr>
          <w:p w:rsidR="0000744B" w:rsidRDefault="009D6FFF">
            <w:r>
              <w:t>Январь</w:t>
            </w:r>
          </w:p>
        </w:tc>
        <w:tc>
          <w:tcPr>
            <w:tcW w:w="1027" w:type="dxa"/>
            <w:shd w:val="clear" w:color="auto" w:fill="FFFFFF"/>
          </w:tcPr>
          <w:p w:rsidR="0000744B" w:rsidRDefault="009D6FFF">
            <w:r>
              <w:t>Февраль</w:t>
            </w:r>
          </w:p>
        </w:tc>
        <w:tc>
          <w:tcPr>
            <w:tcW w:w="1037" w:type="dxa"/>
            <w:shd w:val="clear" w:color="auto" w:fill="FFFFFF"/>
          </w:tcPr>
          <w:p w:rsidR="0000744B" w:rsidRDefault="009D6FFF">
            <w:r>
              <w:t>Март</w:t>
            </w:r>
          </w:p>
        </w:tc>
        <w:tc>
          <w:tcPr>
            <w:tcW w:w="1027" w:type="dxa"/>
            <w:shd w:val="clear" w:color="auto" w:fill="FFFFFF"/>
          </w:tcPr>
          <w:p w:rsidR="0000744B" w:rsidRDefault="009D6FFF">
            <w:r>
              <w:t>Апрель</w:t>
            </w:r>
          </w:p>
        </w:tc>
        <w:tc>
          <w:tcPr>
            <w:tcW w:w="1037" w:type="dxa"/>
            <w:shd w:val="clear" w:color="auto" w:fill="FFFFFF"/>
          </w:tcPr>
          <w:p w:rsidR="0000744B" w:rsidRDefault="009D6FFF">
            <w:r>
              <w:t>Май</w:t>
            </w:r>
          </w:p>
        </w:tc>
        <w:tc>
          <w:tcPr>
            <w:tcW w:w="1056" w:type="dxa"/>
            <w:shd w:val="clear" w:color="auto" w:fill="FFFFFF"/>
          </w:tcPr>
          <w:p w:rsidR="0000744B" w:rsidRDefault="009D6FFF">
            <w:r>
              <w:t>Июнь</w:t>
            </w:r>
          </w:p>
        </w:tc>
      </w:tr>
      <w:tr w:rsidR="0000744B">
        <w:trPr>
          <w:jc w:val="center"/>
        </w:trPr>
        <w:tc>
          <w:tcPr>
            <w:tcW w:w="1863" w:type="dxa"/>
            <w:shd w:val="clear" w:color="auto" w:fill="FFFFFF"/>
          </w:tcPr>
          <w:p w:rsidR="0000744B" w:rsidRDefault="009D6FFF">
            <w:r>
              <w:t>млрд. кВт-часов</w:t>
            </w:r>
          </w:p>
        </w:tc>
        <w:tc>
          <w:tcPr>
            <w:tcW w:w="1066" w:type="dxa"/>
            <w:shd w:val="clear" w:color="auto" w:fill="FFFFFF"/>
          </w:tcPr>
          <w:p w:rsidR="0000744B" w:rsidRDefault="009D6FFF">
            <w:r>
              <w:t>181.1</w:t>
            </w:r>
          </w:p>
        </w:tc>
        <w:tc>
          <w:tcPr>
            <w:tcW w:w="1027" w:type="dxa"/>
            <w:shd w:val="clear" w:color="auto" w:fill="FFFFFF"/>
          </w:tcPr>
          <w:p w:rsidR="0000744B" w:rsidRDefault="009D6FFF">
            <w:r>
              <w:t>182,7</w:t>
            </w:r>
          </w:p>
        </w:tc>
        <w:tc>
          <w:tcPr>
            <w:tcW w:w="1037" w:type="dxa"/>
            <w:shd w:val="clear" w:color="auto" w:fill="FFFFFF"/>
          </w:tcPr>
          <w:p w:rsidR="0000744B" w:rsidRDefault="009D6FFF">
            <w:r>
              <w:t>192.7</w:t>
            </w:r>
          </w:p>
        </w:tc>
        <w:tc>
          <w:tcPr>
            <w:tcW w:w="1027" w:type="dxa"/>
            <w:shd w:val="clear" w:color="auto" w:fill="FFFFFF"/>
          </w:tcPr>
          <w:p w:rsidR="0000744B" w:rsidRDefault="009D6FFF">
            <w:r>
              <w:t>170.8</w:t>
            </w:r>
          </w:p>
        </w:tc>
        <w:tc>
          <w:tcPr>
            <w:tcW w:w="1037" w:type="dxa"/>
            <w:shd w:val="clear" w:color="auto" w:fill="FFFFFF"/>
          </w:tcPr>
          <w:p w:rsidR="0000744B" w:rsidRDefault="009D6FFF">
            <w:r>
              <w:t>147,1</w:t>
            </w:r>
          </w:p>
        </w:tc>
        <w:tc>
          <w:tcPr>
            <w:tcW w:w="1056" w:type="dxa"/>
            <w:shd w:val="clear" w:color="auto" w:fill="FFFFFF"/>
          </w:tcPr>
          <w:p w:rsidR="0000744B" w:rsidRDefault="009D6FFF">
            <w:r>
              <w:t>135,0</w:t>
            </w:r>
          </w:p>
        </w:tc>
      </w:tr>
    </w:tbl>
    <w:p w:rsidR="0000744B" w:rsidRDefault="0000744B">
      <w:pPr>
        <w:jc w:val="both"/>
      </w:pPr>
    </w:p>
    <w:p w:rsidR="0000744B" w:rsidRDefault="009D6FFF">
      <w:pPr>
        <w:jc w:val="both"/>
      </w:pPr>
      <w:r>
        <w:t>Определите среднемесячный уровень физического объема производства электроэнергии за полугодие в целом.</w:t>
      </w:r>
    </w:p>
    <w:p w:rsidR="0000744B" w:rsidRDefault="0000744B">
      <w:pPr>
        <w:jc w:val="both"/>
      </w:pPr>
    </w:p>
    <w:p w:rsidR="0000744B" w:rsidRDefault="009D6FFF">
      <w:pPr>
        <w:numPr>
          <w:ilvl w:val="0"/>
          <w:numId w:val="2"/>
        </w:numPr>
        <w:jc w:val="both"/>
      </w:pPr>
      <w:r>
        <w:t>Имеются следующие статистические данные об остатках вкладов до востребования в коммерческих банках в одном из регионов Российской Федерации на первое число каждого месяца, трлн. рублей:</w:t>
      </w:r>
    </w:p>
    <w:p w:rsidR="0000744B" w:rsidRDefault="000074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996"/>
        <w:gridCol w:w="1141"/>
        <w:gridCol w:w="1100"/>
        <w:gridCol w:w="1244"/>
        <w:gridCol w:w="1100"/>
        <w:gridCol w:w="1110"/>
        <w:gridCol w:w="1744"/>
      </w:tblGrid>
      <w:tr w:rsidR="0000744B">
        <w:trPr>
          <w:jc w:val="center"/>
        </w:trPr>
        <w:tc>
          <w:tcPr>
            <w:tcW w:w="1863" w:type="dxa"/>
            <w:vMerge w:val="restart"/>
            <w:shd w:val="clear" w:color="auto" w:fill="FFFFFF"/>
          </w:tcPr>
          <w:p w:rsidR="0000744B" w:rsidRDefault="009D6FFF">
            <w:pPr>
              <w:jc w:val="center"/>
            </w:pPr>
            <w:r>
              <w:t>Периоды</w:t>
            </w:r>
          </w:p>
        </w:tc>
        <w:tc>
          <w:tcPr>
            <w:tcW w:w="5319" w:type="dxa"/>
            <w:gridSpan w:val="5"/>
            <w:shd w:val="clear" w:color="auto" w:fill="FFFFFF"/>
          </w:tcPr>
          <w:p w:rsidR="0000744B" w:rsidRDefault="009D6FFF">
            <w:pPr>
              <w:jc w:val="center"/>
            </w:pPr>
            <w:r>
              <w:t>Базисный год</w:t>
            </w:r>
          </w:p>
        </w:tc>
        <w:tc>
          <w:tcPr>
            <w:tcW w:w="1629" w:type="dxa"/>
            <w:shd w:val="clear" w:color="auto" w:fill="FFFFFF"/>
          </w:tcPr>
          <w:p w:rsidR="0000744B" w:rsidRDefault="009D6FFF">
            <w:r>
              <w:t>Отчетный год</w:t>
            </w:r>
          </w:p>
        </w:tc>
      </w:tr>
      <w:tr w:rsidR="0000744B">
        <w:trPr>
          <w:jc w:val="center"/>
        </w:trPr>
        <w:tc>
          <w:tcPr>
            <w:tcW w:w="1863" w:type="dxa"/>
            <w:vMerge/>
            <w:shd w:val="clear" w:color="auto" w:fill="FFFFFF"/>
          </w:tcPr>
          <w:p w:rsidR="0000744B" w:rsidRDefault="0000744B"/>
        </w:tc>
        <w:tc>
          <w:tcPr>
            <w:tcW w:w="1066" w:type="dxa"/>
            <w:shd w:val="clear" w:color="auto" w:fill="FFFFFF"/>
          </w:tcPr>
          <w:p w:rsidR="0000744B" w:rsidRDefault="009D6FFF">
            <w:r>
              <w:t>Июль</w:t>
            </w:r>
          </w:p>
        </w:tc>
        <w:tc>
          <w:tcPr>
            <w:tcW w:w="1027" w:type="dxa"/>
            <w:shd w:val="clear" w:color="auto" w:fill="FFFFFF"/>
          </w:tcPr>
          <w:p w:rsidR="0000744B" w:rsidRDefault="009D6FFF">
            <w:r>
              <w:t>Август</w:t>
            </w:r>
          </w:p>
        </w:tc>
        <w:tc>
          <w:tcPr>
            <w:tcW w:w="1162" w:type="dxa"/>
            <w:shd w:val="clear" w:color="auto" w:fill="FFFFFF"/>
          </w:tcPr>
          <w:p w:rsidR="0000744B" w:rsidRDefault="009D6FFF">
            <w:r>
              <w:t>Сентябрь</w:t>
            </w:r>
          </w:p>
        </w:tc>
        <w:tc>
          <w:tcPr>
            <w:tcW w:w="1027" w:type="dxa"/>
            <w:shd w:val="clear" w:color="auto" w:fill="FFFFFF"/>
          </w:tcPr>
          <w:p w:rsidR="0000744B" w:rsidRDefault="009D6FFF">
            <w:r>
              <w:t>Октябрь</w:t>
            </w:r>
          </w:p>
        </w:tc>
        <w:tc>
          <w:tcPr>
            <w:tcW w:w="1037" w:type="dxa"/>
            <w:shd w:val="clear" w:color="auto" w:fill="FFFFFF"/>
          </w:tcPr>
          <w:p w:rsidR="0000744B" w:rsidRDefault="009D6FFF">
            <w:r>
              <w:t>Ноябрь</w:t>
            </w:r>
          </w:p>
        </w:tc>
        <w:tc>
          <w:tcPr>
            <w:tcW w:w="1629" w:type="dxa"/>
            <w:shd w:val="clear" w:color="auto" w:fill="FFFFFF"/>
          </w:tcPr>
          <w:p w:rsidR="0000744B" w:rsidRDefault="009D6FFF">
            <w:r>
              <w:t>Январь</w:t>
            </w:r>
          </w:p>
        </w:tc>
      </w:tr>
      <w:tr w:rsidR="0000744B">
        <w:trPr>
          <w:jc w:val="center"/>
        </w:trPr>
        <w:tc>
          <w:tcPr>
            <w:tcW w:w="1863" w:type="dxa"/>
            <w:shd w:val="clear" w:color="auto" w:fill="FFFFFF"/>
          </w:tcPr>
          <w:p w:rsidR="0000744B" w:rsidRDefault="009D6FFF">
            <w:r>
              <w:t>трлн. рублей</w:t>
            </w:r>
          </w:p>
        </w:tc>
        <w:tc>
          <w:tcPr>
            <w:tcW w:w="1066" w:type="dxa"/>
            <w:shd w:val="clear" w:color="auto" w:fill="FFFFFF"/>
          </w:tcPr>
          <w:p w:rsidR="0000744B" w:rsidRDefault="009D6FFF">
            <w:r>
              <w:t>870,7</w:t>
            </w:r>
          </w:p>
        </w:tc>
        <w:tc>
          <w:tcPr>
            <w:tcW w:w="1027" w:type="dxa"/>
            <w:shd w:val="clear" w:color="auto" w:fill="FFFFFF"/>
          </w:tcPr>
          <w:p w:rsidR="0000744B" w:rsidRDefault="009D6FFF">
            <w:r>
              <w:t>755,0</w:t>
            </w:r>
          </w:p>
        </w:tc>
        <w:tc>
          <w:tcPr>
            <w:tcW w:w="1162" w:type="dxa"/>
            <w:shd w:val="clear" w:color="auto" w:fill="FFFFFF"/>
          </w:tcPr>
          <w:p w:rsidR="0000744B" w:rsidRDefault="009D6FFF">
            <w:r>
              <w:t>771,3</w:t>
            </w:r>
          </w:p>
        </w:tc>
        <w:tc>
          <w:tcPr>
            <w:tcW w:w="1027" w:type="dxa"/>
            <w:shd w:val="clear" w:color="auto" w:fill="FFFFFF"/>
          </w:tcPr>
          <w:p w:rsidR="0000744B" w:rsidRDefault="009D6FFF">
            <w:r>
              <w:t>982.0</w:t>
            </w:r>
          </w:p>
        </w:tc>
        <w:tc>
          <w:tcPr>
            <w:tcW w:w="1037" w:type="dxa"/>
            <w:shd w:val="clear" w:color="auto" w:fill="FFFFFF"/>
          </w:tcPr>
          <w:p w:rsidR="0000744B" w:rsidRDefault="009D6FFF">
            <w:r>
              <w:t>1084.1</w:t>
            </w:r>
          </w:p>
        </w:tc>
        <w:tc>
          <w:tcPr>
            <w:tcW w:w="1629" w:type="dxa"/>
            <w:shd w:val="clear" w:color="auto" w:fill="FFFFFF"/>
          </w:tcPr>
          <w:p w:rsidR="0000744B" w:rsidRDefault="009D6FFF">
            <w:r>
              <w:t>1285,0</w:t>
            </w:r>
          </w:p>
        </w:tc>
      </w:tr>
    </w:tbl>
    <w:p w:rsidR="0000744B" w:rsidRDefault="0000744B">
      <w:pPr>
        <w:jc w:val="both"/>
      </w:pPr>
    </w:p>
    <w:p w:rsidR="0000744B" w:rsidRDefault="009D6FFF">
      <w:pPr>
        <w:jc w:val="both"/>
      </w:pPr>
      <w:r>
        <w:t>Определите среднемесячный уровень остатков вкладов до востребования в коммерческих банках за второе полугодие в целом.</w:t>
      </w:r>
    </w:p>
    <w:p w:rsidR="0000744B" w:rsidRDefault="0000744B">
      <w:pPr>
        <w:jc w:val="both"/>
      </w:pPr>
    </w:p>
    <w:p w:rsidR="0000744B" w:rsidRDefault="009D6FFF">
      <w:pPr>
        <w:numPr>
          <w:ilvl w:val="0"/>
          <w:numId w:val="2"/>
        </w:numPr>
      </w:pPr>
      <w:r>
        <w:t>Имеются следующие статистические данные о темпах прироста (снижения) выпуска продукции промышленными предприятиями региона в 2010 — 2015 гг. в процентах по отношению к предыдущему году:</w:t>
      </w:r>
    </w:p>
    <w:p w:rsidR="0000744B" w:rsidRDefault="000074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113"/>
        <w:gridCol w:w="1113"/>
        <w:gridCol w:w="1527"/>
        <w:gridCol w:w="1542"/>
        <w:gridCol w:w="1542"/>
        <w:gridCol w:w="1542"/>
        <w:gridCol w:w="1056"/>
      </w:tblGrid>
      <w:tr w:rsidR="0000744B">
        <w:trPr>
          <w:jc w:val="center"/>
        </w:trPr>
        <w:tc>
          <w:tcPr>
            <w:tcW w:w="749" w:type="dxa"/>
            <w:shd w:val="clear" w:color="auto" w:fill="FFFFFF"/>
          </w:tcPr>
          <w:p w:rsidR="0000744B" w:rsidRDefault="009D6FFF">
            <w:pPr>
              <w:jc w:val="center"/>
            </w:pPr>
            <w:r>
              <w:t>Годы</w:t>
            </w:r>
          </w:p>
        </w:tc>
        <w:tc>
          <w:tcPr>
            <w:tcW w:w="749" w:type="dxa"/>
            <w:shd w:val="clear" w:color="auto" w:fill="FFFFFF"/>
          </w:tcPr>
          <w:p w:rsidR="0000744B" w:rsidRDefault="009D6FFF">
            <w:r>
              <w:t>2010</w:t>
            </w:r>
          </w:p>
        </w:tc>
        <w:tc>
          <w:tcPr>
            <w:tcW w:w="1027" w:type="dxa"/>
            <w:shd w:val="clear" w:color="auto" w:fill="FFFFFF"/>
          </w:tcPr>
          <w:p w:rsidR="0000744B" w:rsidRDefault="009D6FFF">
            <w:r>
              <w:t>2011</w:t>
            </w:r>
          </w:p>
        </w:tc>
        <w:tc>
          <w:tcPr>
            <w:tcW w:w="1037" w:type="dxa"/>
            <w:shd w:val="clear" w:color="auto" w:fill="FFFFFF"/>
          </w:tcPr>
          <w:p w:rsidR="0000744B" w:rsidRDefault="009D6FFF">
            <w:r>
              <w:t>2012</w:t>
            </w:r>
          </w:p>
        </w:tc>
        <w:tc>
          <w:tcPr>
            <w:tcW w:w="1037" w:type="dxa"/>
            <w:shd w:val="clear" w:color="auto" w:fill="FFFFFF"/>
          </w:tcPr>
          <w:p w:rsidR="0000744B" w:rsidRDefault="009D6FFF">
            <w:r>
              <w:t>2013</w:t>
            </w:r>
          </w:p>
        </w:tc>
        <w:tc>
          <w:tcPr>
            <w:tcW w:w="1037" w:type="dxa"/>
            <w:shd w:val="clear" w:color="auto" w:fill="FFFFFF"/>
          </w:tcPr>
          <w:p w:rsidR="0000744B" w:rsidRDefault="009D6FFF">
            <w:r>
              <w:t>2014</w:t>
            </w:r>
          </w:p>
        </w:tc>
        <w:tc>
          <w:tcPr>
            <w:tcW w:w="710" w:type="dxa"/>
            <w:shd w:val="clear" w:color="auto" w:fill="FFFFFF"/>
          </w:tcPr>
          <w:p w:rsidR="0000744B" w:rsidRDefault="009D6FFF">
            <w:r>
              <w:t>2015</w:t>
            </w:r>
          </w:p>
        </w:tc>
      </w:tr>
      <w:tr w:rsidR="0000744B">
        <w:trPr>
          <w:jc w:val="center"/>
        </w:trPr>
        <w:tc>
          <w:tcPr>
            <w:tcW w:w="749" w:type="dxa"/>
            <w:shd w:val="clear" w:color="auto" w:fill="FFFFFF"/>
          </w:tcPr>
          <w:p w:rsidR="0000744B" w:rsidRDefault="009D6FFF">
            <w:pPr>
              <w:jc w:val="center"/>
            </w:pPr>
            <w:r>
              <w:t>%</w:t>
            </w:r>
          </w:p>
        </w:tc>
        <w:tc>
          <w:tcPr>
            <w:tcW w:w="749" w:type="dxa"/>
            <w:shd w:val="clear" w:color="auto" w:fill="FFFFFF"/>
          </w:tcPr>
          <w:p w:rsidR="0000744B" w:rsidRDefault="009D6FFF">
            <w:r>
              <w:t>3</w:t>
            </w:r>
          </w:p>
        </w:tc>
        <w:tc>
          <w:tcPr>
            <w:tcW w:w="1027" w:type="dxa"/>
            <w:shd w:val="clear" w:color="auto" w:fill="FFFFFF"/>
          </w:tcPr>
          <w:p w:rsidR="0000744B" w:rsidRDefault="009D6FFF">
            <w:r>
              <w:t>2</w:t>
            </w:r>
          </w:p>
        </w:tc>
        <w:tc>
          <w:tcPr>
            <w:tcW w:w="1037" w:type="dxa"/>
            <w:shd w:val="clear" w:color="auto" w:fill="FFFFFF"/>
          </w:tcPr>
          <w:p w:rsidR="0000744B" w:rsidRDefault="009D6FFF">
            <w:r>
              <w:t>_1</w:t>
            </w:r>
          </w:p>
        </w:tc>
        <w:tc>
          <w:tcPr>
            <w:tcW w:w="1037" w:type="dxa"/>
            <w:shd w:val="clear" w:color="auto" w:fill="FFFFFF"/>
          </w:tcPr>
          <w:p w:rsidR="0000744B" w:rsidRDefault="009D6FFF">
            <w:r>
              <w:t>-2</w:t>
            </w:r>
          </w:p>
        </w:tc>
        <w:tc>
          <w:tcPr>
            <w:tcW w:w="1037" w:type="dxa"/>
            <w:shd w:val="clear" w:color="auto" w:fill="FFFFFF"/>
          </w:tcPr>
          <w:p w:rsidR="0000744B" w:rsidRDefault="009D6FFF">
            <w:r>
              <w:t>3</w:t>
            </w:r>
          </w:p>
        </w:tc>
        <w:tc>
          <w:tcPr>
            <w:tcW w:w="710" w:type="dxa"/>
            <w:shd w:val="clear" w:color="auto" w:fill="FFFFFF"/>
          </w:tcPr>
          <w:p w:rsidR="0000744B" w:rsidRDefault="009D6FFF">
            <w:r>
              <w:t>3</w:t>
            </w:r>
          </w:p>
        </w:tc>
      </w:tr>
    </w:tbl>
    <w:p w:rsidR="0000744B" w:rsidRDefault="009D6FFF">
      <w:r>
        <w:t>Определите базисные темпы прироста (снижения) выпуска продукции промышленными предприятиями региона по отношению к 2010 году, среднегодовое относительное изменение уровня и среднегодовой темп прироста (снижения).</w:t>
      </w:r>
    </w:p>
    <w:p w:rsidR="0000744B" w:rsidRDefault="0000744B"/>
    <w:p w:rsidR="0000744B" w:rsidRDefault="009D6FFF">
      <w:pPr>
        <w:numPr>
          <w:ilvl w:val="0"/>
          <w:numId w:val="2"/>
        </w:numPr>
        <w:jc w:val="both"/>
      </w:pPr>
      <w:r>
        <w:t>Имеются следующие статистические данные о динамике внешней торговли Российской Федерации в текущих ценах в процентах по отношению к предыдущему году, млрд. долларов:</w:t>
      </w:r>
    </w:p>
    <w:p w:rsidR="0000744B" w:rsidRDefault="000074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699"/>
        <w:gridCol w:w="1339"/>
        <w:gridCol w:w="1339"/>
        <w:gridCol w:w="1339"/>
        <w:gridCol w:w="1339"/>
        <w:gridCol w:w="1380"/>
      </w:tblGrid>
      <w:tr w:rsidR="0000744B">
        <w:trPr>
          <w:jc w:val="center"/>
        </w:trPr>
        <w:tc>
          <w:tcPr>
            <w:tcW w:w="1914" w:type="dxa"/>
            <w:shd w:val="clear" w:color="auto" w:fill="FFFFFF"/>
          </w:tcPr>
          <w:p w:rsidR="0000744B" w:rsidRDefault="009D6FFF">
            <w:r>
              <w:t>Годы</w:t>
            </w:r>
          </w:p>
        </w:tc>
        <w:tc>
          <w:tcPr>
            <w:tcW w:w="950" w:type="dxa"/>
            <w:shd w:val="clear" w:color="auto" w:fill="FFFFFF"/>
          </w:tcPr>
          <w:p w:rsidR="0000744B" w:rsidRDefault="009D6FFF">
            <w:r>
              <w:t>2010</w:t>
            </w:r>
          </w:p>
        </w:tc>
        <w:tc>
          <w:tcPr>
            <w:tcW w:w="950" w:type="dxa"/>
            <w:shd w:val="clear" w:color="auto" w:fill="FFFFFF"/>
          </w:tcPr>
          <w:p w:rsidR="0000744B" w:rsidRDefault="009D6FFF">
            <w:r>
              <w:t>2011</w:t>
            </w:r>
          </w:p>
        </w:tc>
        <w:tc>
          <w:tcPr>
            <w:tcW w:w="950" w:type="dxa"/>
            <w:shd w:val="clear" w:color="auto" w:fill="FFFFFF"/>
          </w:tcPr>
          <w:p w:rsidR="0000744B" w:rsidRDefault="009D6FFF">
            <w:r>
              <w:t>2012</w:t>
            </w:r>
          </w:p>
        </w:tc>
        <w:tc>
          <w:tcPr>
            <w:tcW w:w="950" w:type="dxa"/>
            <w:shd w:val="clear" w:color="auto" w:fill="FFFFFF"/>
          </w:tcPr>
          <w:p w:rsidR="0000744B" w:rsidRDefault="009D6FFF">
            <w:r>
              <w:t>2013</w:t>
            </w:r>
          </w:p>
        </w:tc>
        <w:tc>
          <w:tcPr>
            <w:tcW w:w="979" w:type="dxa"/>
            <w:shd w:val="clear" w:color="auto" w:fill="FFFFFF"/>
          </w:tcPr>
          <w:p w:rsidR="0000744B" w:rsidRDefault="009D6FFF">
            <w:r>
              <w:t>2014</w:t>
            </w:r>
          </w:p>
        </w:tc>
      </w:tr>
      <w:tr w:rsidR="0000744B">
        <w:trPr>
          <w:trHeight w:val="50"/>
          <w:jc w:val="center"/>
        </w:trPr>
        <w:tc>
          <w:tcPr>
            <w:tcW w:w="1914" w:type="dxa"/>
            <w:shd w:val="clear" w:color="auto" w:fill="FFFFFF"/>
          </w:tcPr>
          <w:p w:rsidR="0000744B" w:rsidRDefault="009D6FFF">
            <w:r>
              <w:t>Объем экспорта, млрд. долларов</w:t>
            </w:r>
          </w:p>
        </w:tc>
        <w:tc>
          <w:tcPr>
            <w:tcW w:w="950" w:type="dxa"/>
            <w:shd w:val="clear" w:color="auto" w:fill="FFFFFF"/>
            <w:vAlign w:val="center"/>
          </w:tcPr>
          <w:p w:rsidR="0000744B" w:rsidRDefault="009D6FFF">
            <w:pPr>
              <w:jc w:val="center"/>
            </w:pPr>
            <w:r>
              <w:t>392,7</w:t>
            </w:r>
          </w:p>
        </w:tc>
        <w:tc>
          <w:tcPr>
            <w:tcW w:w="950" w:type="dxa"/>
            <w:shd w:val="clear" w:color="auto" w:fill="FFFFFF"/>
            <w:vAlign w:val="center"/>
          </w:tcPr>
          <w:p w:rsidR="0000744B" w:rsidRDefault="009D6FFF">
            <w:pPr>
              <w:jc w:val="center"/>
            </w:pPr>
            <w:r>
              <w:t>515,4</w:t>
            </w:r>
          </w:p>
        </w:tc>
        <w:tc>
          <w:tcPr>
            <w:tcW w:w="950" w:type="dxa"/>
            <w:shd w:val="clear" w:color="auto" w:fill="FFFFFF"/>
            <w:vAlign w:val="center"/>
          </w:tcPr>
          <w:p w:rsidR="0000744B" w:rsidRDefault="009D6FFF">
            <w:pPr>
              <w:jc w:val="center"/>
            </w:pPr>
            <w:r>
              <w:t>527,4</w:t>
            </w:r>
          </w:p>
        </w:tc>
        <w:tc>
          <w:tcPr>
            <w:tcW w:w="950" w:type="dxa"/>
            <w:shd w:val="clear" w:color="auto" w:fill="FFFFFF"/>
            <w:vAlign w:val="center"/>
          </w:tcPr>
          <w:p w:rsidR="0000744B" w:rsidRDefault="009D6FFF">
            <w:pPr>
              <w:jc w:val="center"/>
            </w:pPr>
            <w:r>
              <w:t>523,3</w:t>
            </w:r>
          </w:p>
        </w:tc>
        <w:tc>
          <w:tcPr>
            <w:tcW w:w="979" w:type="dxa"/>
            <w:shd w:val="clear" w:color="auto" w:fill="FFFFFF"/>
            <w:vAlign w:val="center"/>
          </w:tcPr>
          <w:p w:rsidR="0000744B" w:rsidRDefault="009D6FFF">
            <w:pPr>
              <w:jc w:val="center"/>
            </w:pPr>
            <w:r>
              <w:t>541,7</w:t>
            </w:r>
          </w:p>
        </w:tc>
      </w:tr>
      <w:tr w:rsidR="0000744B">
        <w:trPr>
          <w:jc w:val="center"/>
        </w:trPr>
        <w:tc>
          <w:tcPr>
            <w:tcW w:w="1914" w:type="dxa"/>
            <w:shd w:val="clear" w:color="auto" w:fill="FFFFFF"/>
          </w:tcPr>
          <w:p w:rsidR="0000744B" w:rsidRDefault="009D6FFF">
            <w:r>
              <w:t>Объем импорта, млрд. долларов</w:t>
            </w:r>
          </w:p>
        </w:tc>
        <w:tc>
          <w:tcPr>
            <w:tcW w:w="950" w:type="dxa"/>
            <w:shd w:val="clear" w:color="auto" w:fill="FFFFFF"/>
            <w:vAlign w:val="center"/>
          </w:tcPr>
          <w:p w:rsidR="0000744B" w:rsidRDefault="009D6FFF">
            <w:pPr>
              <w:jc w:val="center"/>
            </w:pPr>
            <w:r>
              <w:t>245,7</w:t>
            </w:r>
          </w:p>
        </w:tc>
        <w:tc>
          <w:tcPr>
            <w:tcW w:w="950" w:type="dxa"/>
            <w:shd w:val="clear" w:color="auto" w:fill="FFFFFF"/>
            <w:vAlign w:val="center"/>
          </w:tcPr>
          <w:p w:rsidR="0000744B" w:rsidRDefault="009D6FFF">
            <w:pPr>
              <w:jc w:val="center"/>
            </w:pPr>
            <w:r>
              <w:t>318,6</w:t>
            </w:r>
          </w:p>
        </w:tc>
        <w:tc>
          <w:tcPr>
            <w:tcW w:w="950" w:type="dxa"/>
            <w:shd w:val="clear" w:color="auto" w:fill="FFFFFF"/>
            <w:vAlign w:val="center"/>
          </w:tcPr>
          <w:p w:rsidR="0000744B" w:rsidRDefault="009D6FFF">
            <w:pPr>
              <w:jc w:val="center"/>
            </w:pPr>
            <w:r>
              <w:t>335,8</w:t>
            </w:r>
          </w:p>
        </w:tc>
        <w:tc>
          <w:tcPr>
            <w:tcW w:w="950" w:type="dxa"/>
            <w:shd w:val="clear" w:color="auto" w:fill="FFFFFF"/>
            <w:vAlign w:val="center"/>
          </w:tcPr>
          <w:p w:rsidR="0000744B" w:rsidRDefault="009D6FFF">
            <w:pPr>
              <w:jc w:val="center"/>
            </w:pPr>
            <w:r>
              <w:t>341,3</w:t>
            </w:r>
          </w:p>
        </w:tc>
        <w:tc>
          <w:tcPr>
            <w:tcW w:w="979" w:type="dxa"/>
            <w:shd w:val="clear" w:color="auto" w:fill="FFFFFF"/>
            <w:vAlign w:val="center"/>
          </w:tcPr>
          <w:p w:rsidR="0000744B" w:rsidRDefault="009D6FFF">
            <w:pPr>
              <w:jc w:val="center"/>
            </w:pPr>
            <w:r>
              <w:t>356,8</w:t>
            </w:r>
          </w:p>
        </w:tc>
      </w:tr>
    </w:tbl>
    <w:p w:rsidR="0000744B" w:rsidRDefault="0000744B"/>
    <w:p w:rsidR="0000744B" w:rsidRDefault="009D6FFF">
      <w:r>
        <w:t>Определите среднегодовые уровни  экспорта и импорта, средегодовое абсолютное и относительное изменение уровней ряда динамики, среднегодовой темп прироста (уменьшения), а также коэффициенты опережения (отставания) динамики стоимостного объема экспорта по сравнению с импортом.</w:t>
      </w:r>
    </w:p>
    <w:p w:rsidR="0000744B" w:rsidRDefault="0000744B">
      <w:pPr>
        <w:ind w:left="360"/>
      </w:pPr>
    </w:p>
    <w:p w:rsidR="0000744B" w:rsidRDefault="009D6FFF">
      <w:pPr>
        <w:numPr>
          <w:ilvl w:val="0"/>
          <w:numId w:val="2"/>
        </w:numPr>
      </w:pPr>
      <w:r>
        <w:t>Определите индексы сезонности методом постоянного среднего уровня и методом аналитического выравнивания, используя следующие статистические данные об грузообороте железнодорожного транспорта в одном из регионов Российской Федерации за несколько лет, млн. т:</w:t>
      </w:r>
    </w:p>
    <w:p w:rsidR="0000744B" w:rsidRDefault="0000744B">
      <w:pPr>
        <w:ind w:left="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045"/>
        <w:gridCol w:w="2117"/>
        <w:gridCol w:w="2117"/>
        <w:gridCol w:w="2156"/>
      </w:tblGrid>
      <w:tr w:rsidR="0000744B">
        <w:trPr>
          <w:jc w:val="center"/>
        </w:trPr>
        <w:tc>
          <w:tcPr>
            <w:tcW w:w="2237" w:type="dxa"/>
            <w:tcBorders>
              <w:tl2br w:val="single" w:sz="4" w:space="0" w:color="auto"/>
            </w:tcBorders>
            <w:shd w:val="clear" w:color="auto" w:fill="FFFFFF"/>
          </w:tcPr>
          <w:p w:rsidR="0000744B" w:rsidRDefault="009D6FFF">
            <w:pPr>
              <w:jc w:val="right"/>
            </w:pPr>
            <w:r>
              <w:t>Годы</w:t>
            </w:r>
          </w:p>
          <w:p w:rsidR="0000744B" w:rsidRDefault="009D6FFF">
            <w:r>
              <w:t>Месяцы</w:t>
            </w:r>
          </w:p>
        </w:tc>
        <w:tc>
          <w:tcPr>
            <w:tcW w:w="1555" w:type="dxa"/>
            <w:shd w:val="clear" w:color="auto" w:fill="FFFFFF"/>
          </w:tcPr>
          <w:p w:rsidR="0000744B" w:rsidRDefault="009D6FFF">
            <w:pPr>
              <w:jc w:val="center"/>
            </w:pPr>
            <w:r>
              <w:t>2011</w:t>
            </w:r>
          </w:p>
        </w:tc>
        <w:tc>
          <w:tcPr>
            <w:tcW w:w="1555" w:type="dxa"/>
            <w:shd w:val="clear" w:color="auto" w:fill="FFFFFF"/>
          </w:tcPr>
          <w:p w:rsidR="0000744B" w:rsidRDefault="009D6FFF">
            <w:pPr>
              <w:jc w:val="center"/>
            </w:pPr>
            <w:r>
              <w:t>2012</w:t>
            </w:r>
          </w:p>
        </w:tc>
        <w:tc>
          <w:tcPr>
            <w:tcW w:w="1584" w:type="dxa"/>
            <w:shd w:val="clear" w:color="auto" w:fill="FFFFFF"/>
          </w:tcPr>
          <w:p w:rsidR="0000744B" w:rsidRDefault="009D6FFF">
            <w:pPr>
              <w:jc w:val="center"/>
            </w:pPr>
            <w:r>
              <w:t>2013</w:t>
            </w:r>
          </w:p>
        </w:tc>
      </w:tr>
      <w:tr w:rsidR="0000744B">
        <w:trPr>
          <w:jc w:val="center"/>
        </w:trPr>
        <w:tc>
          <w:tcPr>
            <w:tcW w:w="2237" w:type="dxa"/>
            <w:shd w:val="clear" w:color="auto" w:fill="FFFFFF"/>
          </w:tcPr>
          <w:p w:rsidR="0000744B" w:rsidRDefault="009D6FFF">
            <w:r>
              <w:t>Январь</w:t>
            </w:r>
          </w:p>
        </w:tc>
        <w:tc>
          <w:tcPr>
            <w:tcW w:w="1555" w:type="dxa"/>
            <w:shd w:val="clear" w:color="auto" w:fill="FFFFFF"/>
          </w:tcPr>
          <w:p w:rsidR="0000744B" w:rsidRDefault="009D6FFF">
            <w:r>
              <w:t>114,0</w:t>
            </w:r>
          </w:p>
        </w:tc>
        <w:tc>
          <w:tcPr>
            <w:tcW w:w="1555" w:type="dxa"/>
            <w:shd w:val="clear" w:color="auto" w:fill="FFFFFF"/>
          </w:tcPr>
          <w:p w:rsidR="0000744B" w:rsidRDefault="009D6FFF">
            <w:r>
              <w:t>91,5</w:t>
            </w:r>
          </w:p>
        </w:tc>
        <w:tc>
          <w:tcPr>
            <w:tcW w:w="1584" w:type="dxa"/>
            <w:shd w:val="clear" w:color="auto" w:fill="FFFFFF"/>
          </w:tcPr>
          <w:p w:rsidR="0000744B" w:rsidRDefault="009D6FFF">
            <w:r>
              <w:t>84,1</w:t>
            </w:r>
          </w:p>
        </w:tc>
      </w:tr>
      <w:tr w:rsidR="0000744B">
        <w:trPr>
          <w:jc w:val="center"/>
        </w:trPr>
        <w:tc>
          <w:tcPr>
            <w:tcW w:w="2237" w:type="dxa"/>
            <w:shd w:val="clear" w:color="auto" w:fill="FFFFFF"/>
          </w:tcPr>
          <w:p w:rsidR="0000744B" w:rsidRDefault="009D6FFF">
            <w:r>
              <w:t>Февраль</w:t>
            </w:r>
          </w:p>
        </w:tc>
        <w:tc>
          <w:tcPr>
            <w:tcW w:w="1555" w:type="dxa"/>
            <w:shd w:val="clear" w:color="auto" w:fill="FFFFFF"/>
          </w:tcPr>
          <w:p w:rsidR="0000744B" w:rsidRDefault="009D6FFF">
            <w:r>
              <w:t>107,9</w:t>
            </w:r>
          </w:p>
        </w:tc>
        <w:tc>
          <w:tcPr>
            <w:tcW w:w="1555" w:type="dxa"/>
            <w:shd w:val="clear" w:color="auto" w:fill="FFFFFF"/>
          </w:tcPr>
          <w:p w:rsidR="0000744B" w:rsidRDefault="009D6FFF">
            <w:r>
              <w:t>83,1</w:t>
            </w:r>
          </w:p>
        </w:tc>
        <w:tc>
          <w:tcPr>
            <w:tcW w:w="1584" w:type="dxa"/>
            <w:shd w:val="clear" w:color="auto" w:fill="FFFFFF"/>
          </w:tcPr>
          <w:p w:rsidR="0000744B" w:rsidRDefault="009D6FFF">
            <w:r>
              <w:t>79,6</w:t>
            </w:r>
          </w:p>
        </w:tc>
      </w:tr>
      <w:tr w:rsidR="0000744B">
        <w:trPr>
          <w:jc w:val="center"/>
        </w:trPr>
        <w:tc>
          <w:tcPr>
            <w:tcW w:w="2237" w:type="dxa"/>
            <w:shd w:val="clear" w:color="auto" w:fill="FFFFFF"/>
          </w:tcPr>
          <w:p w:rsidR="0000744B" w:rsidRDefault="009D6FFF">
            <w:r>
              <w:t>Март</w:t>
            </w:r>
          </w:p>
        </w:tc>
        <w:tc>
          <w:tcPr>
            <w:tcW w:w="1555" w:type="dxa"/>
            <w:shd w:val="clear" w:color="auto" w:fill="FFFFFF"/>
          </w:tcPr>
          <w:p w:rsidR="0000744B" w:rsidRDefault="009D6FFF">
            <w:r>
              <w:t>123,6</w:t>
            </w:r>
          </w:p>
        </w:tc>
        <w:tc>
          <w:tcPr>
            <w:tcW w:w="1555" w:type="dxa"/>
            <w:shd w:val="clear" w:color="auto" w:fill="FFFFFF"/>
          </w:tcPr>
          <w:p w:rsidR="0000744B" w:rsidRDefault="009D6FFF">
            <w:r>
              <w:t>92,8</w:t>
            </w:r>
          </w:p>
        </w:tc>
        <w:tc>
          <w:tcPr>
            <w:tcW w:w="1584" w:type="dxa"/>
            <w:shd w:val="clear" w:color="auto" w:fill="FFFFFF"/>
          </w:tcPr>
          <w:p w:rsidR="0000744B" w:rsidRDefault="009D6FFF">
            <w:r>
              <w:t>89,1</w:t>
            </w:r>
          </w:p>
        </w:tc>
      </w:tr>
      <w:tr w:rsidR="0000744B">
        <w:trPr>
          <w:jc w:val="center"/>
        </w:trPr>
        <w:tc>
          <w:tcPr>
            <w:tcW w:w="2237" w:type="dxa"/>
            <w:shd w:val="clear" w:color="auto" w:fill="FFFFFF"/>
          </w:tcPr>
          <w:p w:rsidR="0000744B" w:rsidRDefault="009D6FFF">
            <w:r>
              <w:t>Апрель</w:t>
            </w:r>
          </w:p>
        </w:tc>
        <w:tc>
          <w:tcPr>
            <w:tcW w:w="1555" w:type="dxa"/>
            <w:shd w:val="clear" w:color="auto" w:fill="FFFFFF"/>
          </w:tcPr>
          <w:p w:rsidR="0000744B" w:rsidRDefault="009D6FFF">
            <w:r>
              <w:t>121,5</w:t>
            </w:r>
          </w:p>
        </w:tc>
        <w:tc>
          <w:tcPr>
            <w:tcW w:w="1555" w:type="dxa"/>
            <w:shd w:val="clear" w:color="auto" w:fill="FFFFFF"/>
          </w:tcPr>
          <w:p w:rsidR="0000744B" w:rsidRDefault="009D6FFF">
            <w:r>
              <w:t>91,7</w:t>
            </w:r>
          </w:p>
        </w:tc>
        <w:tc>
          <w:tcPr>
            <w:tcW w:w="1584" w:type="dxa"/>
            <w:shd w:val="clear" w:color="auto" w:fill="FFFFFF"/>
          </w:tcPr>
          <w:p w:rsidR="0000744B" w:rsidRDefault="009D6FFF">
            <w:r>
              <w:t>85,8</w:t>
            </w:r>
          </w:p>
        </w:tc>
      </w:tr>
      <w:tr w:rsidR="0000744B">
        <w:trPr>
          <w:jc w:val="center"/>
        </w:trPr>
        <w:tc>
          <w:tcPr>
            <w:tcW w:w="2237" w:type="dxa"/>
            <w:shd w:val="clear" w:color="auto" w:fill="FFFFFF"/>
          </w:tcPr>
          <w:p w:rsidR="0000744B" w:rsidRDefault="009D6FFF">
            <w:r>
              <w:t>Май</w:t>
            </w:r>
          </w:p>
        </w:tc>
        <w:tc>
          <w:tcPr>
            <w:tcW w:w="1555" w:type="dxa"/>
            <w:shd w:val="clear" w:color="auto" w:fill="FFFFFF"/>
          </w:tcPr>
          <w:p w:rsidR="0000744B" w:rsidRDefault="009D6FFF">
            <w:r>
              <w:t>119,6</w:t>
            </w:r>
          </w:p>
        </w:tc>
        <w:tc>
          <w:tcPr>
            <w:tcW w:w="1555" w:type="dxa"/>
            <w:shd w:val="clear" w:color="auto" w:fill="FFFFFF"/>
          </w:tcPr>
          <w:p w:rsidR="0000744B" w:rsidRDefault="009D6FFF">
            <w:r>
              <w:t>88,7</w:t>
            </w:r>
          </w:p>
        </w:tc>
        <w:tc>
          <w:tcPr>
            <w:tcW w:w="1584" w:type="dxa"/>
            <w:shd w:val="clear" w:color="auto" w:fill="FFFFFF"/>
          </w:tcPr>
          <w:p w:rsidR="0000744B" w:rsidRDefault="009D6FFF">
            <w:r>
              <w:t>87,6</w:t>
            </w:r>
          </w:p>
        </w:tc>
      </w:tr>
      <w:tr w:rsidR="0000744B">
        <w:trPr>
          <w:jc w:val="center"/>
        </w:trPr>
        <w:tc>
          <w:tcPr>
            <w:tcW w:w="2237" w:type="dxa"/>
            <w:shd w:val="clear" w:color="auto" w:fill="FFFFFF"/>
          </w:tcPr>
          <w:p w:rsidR="0000744B" w:rsidRDefault="009D6FFF">
            <w:r>
              <w:t>Июнь</w:t>
            </w:r>
          </w:p>
        </w:tc>
        <w:tc>
          <w:tcPr>
            <w:tcW w:w="1555" w:type="dxa"/>
            <w:shd w:val="clear" w:color="auto" w:fill="FFFFFF"/>
          </w:tcPr>
          <w:p w:rsidR="0000744B" w:rsidRDefault="009D6FFF">
            <w:r>
              <w:t>115,1</w:t>
            </w:r>
          </w:p>
        </w:tc>
        <w:tc>
          <w:tcPr>
            <w:tcW w:w="1555" w:type="dxa"/>
            <w:shd w:val="clear" w:color="auto" w:fill="FFFFFF"/>
          </w:tcPr>
          <w:p w:rsidR="0000744B" w:rsidRDefault="009D6FFF">
            <w:r>
              <w:t>86,8</w:t>
            </w:r>
          </w:p>
        </w:tc>
        <w:tc>
          <w:tcPr>
            <w:tcW w:w="1584" w:type="dxa"/>
            <w:shd w:val="clear" w:color="auto" w:fill="FFFFFF"/>
          </w:tcPr>
          <w:p w:rsidR="0000744B" w:rsidRDefault="009D6FFF">
            <w:r>
              <w:t>83,9</w:t>
            </w:r>
          </w:p>
        </w:tc>
      </w:tr>
      <w:tr w:rsidR="0000744B">
        <w:trPr>
          <w:jc w:val="center"/>
        </w:trPr>
        <w:tc>
          <w:tcPr>
            <w:tcW w:w="2237" w:type="dxa"/>
            <w:shd w:val="clear" w:color="auto" w:fill="FFFFFF"/>
          </w:tcPr>
          <w:p w:rsidR="0000744B" w:rsidRDefault="009D6FFF">
            <w:r>
              <w:t>Июль</w:t>
            </w:r>
          </w:p>
        </w:tc>
        <w:tc>
          <w:tcPr>
            <w:tcW w:w="1555" w:type="dxa"/>
            <w:shd w:val="clear" w:color="auto" w:fill="FFFFFF"/>
          </w:tcPr>
          <w:p w:rsidR="0000744B" w:rsidRDefault="009D6FFF">
            <w:r>
              <w:t>114,4</w:t>
            </w:r>
          </w:p>
        </w:tc>
        <w:tc>
          <w:tcPr>
            <w:tcW w:w="1555" w:type="dxa"/>
            <w:shd w:val="clear" w:color="auto" w:fill="FFFFFF"/>
          </w:tcPr>
          <w:p w:rsidR="0000744B" w:rsidRDefault="009D6FFF">
            <w:r>
              <w:t>84,7</w:t>
            </w:r>
          </w:p>
        </w:tc>
        <w:tc>
          <w:tcPr>
            <w:tcW w:w="1584" w:type="dxa"/>
            <w:shd w:val="clear" w:color="auto" w:fill="FFFFFF"/>
          </w:tcPr>
          <w:p w:rsidR="0000744B" w:rsidRDefault="009D6FFF">
            <w:r>
              <w:t>88,7</w:t>
            </w:r>
          </w:p>
        </w:tc>
      </w:tr>
      <w:tr w:rsidR="0000744B">
        <w:trPr>
          <w:jc w:val="center"/>
        </w:trPr>
        <w:tc>
          <w:tcPr>
            <w:tcW w:w="2237" w:type="dxa"/>
            <w:shd w:val="clear" w:color="auto" w:fill="FFFFFF"/>
          </w:tcPr>
          <w:p w:rsidR="0000744B" w:rsidRDefault="009D6FFF">
            <w:r>
              <w:t>Август</w:t>
            </w:r>
          </w:p>
        </w:tc>
        <w:tc>
          <w:tcPr>
            <w:tcW w:w="1555" w:type="dxa"/>
            <w:shd w:val="clear" w:color="auto" w:fill="FFFFFF"/>
          </w:tcPr>
          <w:p w:rsidR="0000744B" w:rsidRDefault="009D6FFF">
            <w:r>
              <w:t>111,2</w:t>
            </w:r>
          </w:p>
        </w:tc>
        <w:tc>
          <w:tcPr>
            <w:tcW w:w="1555" w:type="dxa"/>
            <w:shd w:val="clear" w:color="auto" w:fill="FFFFFF"/>
          </w:tcPr>
          <w:p w:rsidR="0000744B" w:rsidRDefault="009D6FFF">
            <w:r>
              <w:t>87,9</w:t>
            </w:r>
          </w:p>
        </w:tc>
        <w:tc>
          <w:tcPr>
            <w:tcW w:w="1584" w:type="dxa"/>
            <w:shd w:val="clear" w:color="auto" w:fill="FFFFFF"/>
          </w:tcPr>
          <w:p w:rsidR="0000744B" w:rsidRDefault="009D6FFF">
            <w:r>
              <w:t>89,0</w:t>
            </w:r>
          </w:p>
        </w:tc>
      </w:tr>
      <w:tr w:rsidR="0000744B">
        <w:trPr>
          <w:jc w:val="center"/>
        </w:trPr>
        <w:tc>
          <w:tcPr>
            <w:tcW w:w="2237" w:type="dxa"/>
            <w:shd w:val="clear" w:color="auto" w:fill="FFFFFF"/>
          </w:tcPr>
          <w:p w:rsidR="0000744B" w:rsidRDefault="009D6FFF">
            <w:r>
              <w:t>Сентябрь</w:t>
            </w:r>
          </w:p>
        </w:tc>
        <w:tc>
          <w:tcPr>
            <w:tcW w:w="1555" w:type="dxa"/>
            <w:shd w:val="clear" w:color="auto" w:fill="FFFFFF"/>
          </w:tcPr>
          <w:p w:rsidR="0000744B" w:rsidRDefault="009D6FFF">
            <w:r>
              <w:t>108,1</w:t>
            </w:r>
          </w:p>
        </w:tc>
        <w:tc>
          <w:tcPr>
            <w:tcW w:w="1555" w:type="dxa"/>
            <w:shd w:val="clear" w:color="auto" w:fill="FFFFFF"/>
          </w:tcPr>
          <w:p w:rsidR="0000744B" w:rsidRDefault="009D6FFF">
            <w:r>
              <w:t>85,3</w:t>
            </w:r>
          </w:p>
        </w:tc>
        <w:tc>
          <w:tcPr>
            <w:tcW w:w="1584" w:type="dxa"/>
            <w:shd w:val="clear" w:color="auto" w:fill="FFFFFF"/>
          </w:tcPr>
          <w:p w:rsidR="0000744B" w:rsidRDefault="009D6FFF">
            <w:r>
              <w:t>85,9</w:t>
            </w:r>
          </w:p>
        </w:tc>
      </w:tr>
      <w:tr w:rsidR="0000744B">
        <w:trPr>
          <w:jc w:val="center"/>
        </w:trPr>
        <w:tc>
          <w:tcPr>
            <w:tcW w:w="2237" w:type="dxa"/>
            <w:shd w:val="clear" w:color="auto" w:fill="FFFFFF"/>
          </w:tcPr>
          <w:p w:rsidR="0000744B" w:rsidRDefault="009D6FFF">
            <w:r>
              <w:t>Октябрь</w:t>
            </w:r>
          </w:p>
        </w:tc>
        <w:tc>
          <w:tcPr>
            <w:tcW w:w="1555" w:type="dxa"/>
            <w:shd w:val="clear" w:color="auto" w:fill="FFFFFF"/>
          </w:tcPr>
          <w:p w:rsidR="0000744B" w:rsidRDefault="009D6FFF">
            <w:r>
              <w:t>110,8</w:t>
            </w:r>
          </w:p>
        </w:tc>
        <w:tc>
          <w:tcPr>
            <w:tcW w:w="1555" w:type="dxa"/>
            <w:shd w:val="clear" w:color="auto" w:fill="FFFFFF"/>
          </w:tcPr>
          <w:p w:rsidR="0000744B" w:rsidRDefault="009D6FFF">
            <w:r>
              <w:t>89,6</w:t>
            </w:r>
          </w:p>
        </w:tc>
        <w:tc>
          <w:tcPr>
            <w:tcW w:w="1584" w:type="dxa"/>
            <w:shd w:val="clear" w:color="auto" w:fill="FFFFFF"/>
          </w:tcPr>
          <w:p w:rsidR="0000744B" w:rsidRDefault="009D6FFF">
            <w:r>
              <w:t>88,1</w:t>
            </w:r>
          </w:p>
        </w:tc>
      </w:tr>
      <w:tr w:rsidR="0000744B">
        <w:trPr>
          <w:jc w:val="center"/>
        </w:trPr>
        <w:tc>
          <w:tcPr>
            <w:tcW w:w="2237" w:type="dxa"/>
            <w:shd w:val="clear" w:color="auto" w:fill="FFFFFF"/>
          </w:tcPr>
          <w:p w:rsidR="0000744B" w:rsidRDefault="009D6FFF">
            <w:r>
              <w:t>Ноябрь</w:t>
            </w:r>
          </w:p>
        </w:tc>
        <w:tc>
          <w:tcPr>
            <w:tcW w:w="1555" w:type="dxa"/>
            <w:shd w:val="clear" w:color="auto" w:fill="FFFFFF"/>
          </w:tcPr>
          <w:p w:rsidR="0000744B" w:rsidRDefault="009D6FFF">
            <w:r>
              <w:t>100,0</w:t>
            </w:r>
          </w:p>
        </w:tc>
        <w:tc>
          <w:tcPr>
            <w:tcW w:w="1555" w:type="dxa"/>
            <w:shd w:val="clear" w:color="auto" w:fill="FFFFFF"/>
          </w:tcPr>
          <w:p w:rsidR="0000744B" w:rsidRDefault="009D6FFF">
            <w:r>
              <w:t>85,6</w:t>
            </w:r>
          </w:p>
        </w:tc>
        <w:tc>
          <w:tcPr>
            <w:tcW w:w="1584" w:type="dxa"/>
            <w:shd w:val="clear" w:color="auto" w:fill="FFFFFF"/>
          </w:tcPr>
          <w:p w:rsidR="0000744B" w:rsidRDefault="009D6FFF">
            <w:r>
              <w:t>82,4</w:t>
            </w:r>
          </w:p>
        </w:tc>
      </w:tr>
      <w:tr w:rsidR="0000744B">
        <w:trPr>
          <w:jc w:val="center"/>
        </w:trPr>
        <w:tc>
          <w:tcPr>
            <w:tcW w:w="2237" w:type="dxa"/>
            <w:shd w:val="clear" w:color="auto" w:fill="FFFFFF"/>
          </w:tcPr>
          <w:p w:rsidR="0000744B" w:rsidRDefault="009D6FFF">
            <w:r>
              <w:t>Декабрь</w:t>
            </w:r>
          </w:p>
        </w:tc>
        <w:tc>
          <w:tcPr>
            <w:tcW w:w="1555" w:type="dxa"/>
            <w:shd w:val="clear" w:color="auto" w:fill="FFFFFF"/>
          </w:tcPr>
          <w:p w:rsidR="0000744B" w:rsidRDefault="009D6FFF">
            <w:r>
              <w:t>100,4</w:t>
            </w:r>
          </w:p>
        </w:tc>
        <w:tc>
          <w:tcPr>
            <w:tcW w:w="1555" w:type="dxa"/>
            <w:shd w:val="clear" w:color="auto" w:fill="FFFFFF"/>
          </w:tcPr>
          <w:p w:rsidR="0000744B" w:rsidRDefault="009D6FFF">
            <w:r>
              <w:t>85,6</w:t>
            </w:r>
          </w:p>
        </w:tc>
        <w:tc>
          <w:tcPr>
            <w:tcW w:w="1584" w:type="dxa"/>
            <w:shd w:val="clear" w:color="auto" w:fill="FFFFFF"/>
          </w:tcPr>
          <w:p w:rsidR="0000744B" w:rsidRDefault="009D6FFF">
            <w:r>
              <w:t>80,1</w:t>
            </w:r>
          </w:p>
        </w:tc>
      </w:tr>
    </w:tbl>
    <w:p w:rsidR="0000744B" w:rsidRDefault="009D6FFF">
      <w:pPr>
        <w:shd w:val="clear" w:color="auto" w:fill="FFFFFF"/>
        <w:spacing w:before="173" w:line="230" w:lineRule="exact"/>
        <w:ind w:left="370"/>
      </w:pPr>
      <w:r>
        <w:lastRenderedPageBreak/>
        <w:br/>
      </w:r>
    </w:p>
    <w:p w:rsidR="0000744B" w:rsidRDefault="0000744B">
      <w:pPr>
        <w:widowControl w:val="0"/>
        <w:shd w:val="clear" w:color="auto" w:fill="FFFFFF"/>
        <w:tabs>
          <w:tab w:val="left" w:pos="607"/>
        </w:tabs>
        <w:autoSpaceDE w:val="0"/>
        <w:autoSpaceDN w:val="0"/>
        <w:adjustRightInd w:val="0"/>
        <w:spacing w:line="230" w:lineRule="exact"/>
        <w:rPr>
          <w:color w:val="000000"/>
          <w:spacing w:val="-15"/>
          <w:sz w:val="22"/>
          <w:szCs w:val="22"/>
        </w:rPr>
      </w:pPr>
    </w:p>
    <w:p w:rsidR="0000744B" w:rsidRDefault="0000744B"/>
    <w:p w:rsidR="0000744B" w:rsidRDefault="009D6FFF">
      <w:pPr>
        <w:pStyle w:val="1"/>
        <w:spacing w:before="0" w:after="0"/>
        <w:jc w:val="center"/>
      </w:pPr>
      <w:r>
        <w:br w:type="page"/>
      </w:r>
      <w:bookmarkStart w:id="80" w:name="_Toc450143498"/>
      <w:r>
        <w:lastRenderedPageBreak/>
        <w:t>7. Индексы</w:t>
      </w:r>
      <w:bookmarkEnd w:id="80"/>
    </w:p>
    <w:p w:rsidR="0000744B" w:rsidRDefault="009D6FFF">
      <w:pPr>
        <w:pStyle w:val="2"/>
        <w:jc w:val="center"/>
      </w:pPr>
      <w:bookmarkStart w:id="81" w:name="_Toc450143499"/>
      <w:r>
        <w:t>7.1. Краткие теоретические сведения</w:t>
      </w:r>
      <w:bookmarkEnd w:id="81"/>
    </w:p>
    <w:p w:rsidR="0000744B" w:rsidRDefault="009D6FFF">
      <w:pPr>
        <w:ind w:firstLine="720"/>
        <w:jc w:val="both"/>
        <w:rPr>
          <w:sz w:val="28"/>
          <w:szCs w:val="28"/>
        </w:rPr>
      </w:pPr>
      <w:r>
        <w:rPr>
          <w:sz w:val="28"/>
          <w:szCs w:val="28"/>
        </w:rPr>
        <w:t>Индекс – это относительная величина, которая показывает, во сколько раз уровень изучаемого социально-экономического явления в конкретных условиях отличается от уровня того же явления в других условиях. При этом условия могут различаться во времени, тогда получается динамический индекс, в пространстве, тогда получается территориальный индекс, а также по отношению к планируемому уровню, тогда получаются индексы планового задания и выполнения плана.</w:t>
      </w:r>
    </w:p>
    <w:p w:rsidR="0000744B" w:rsidRDefault="009D6FFF">
      <w:pPr>
        <w:ind w:firstLine="720"/>
        <w:jc w:val="both"/>
        <w:rPr>
          <w:sz w:val="28"/>
          <w:szCs w:val="28"/>
        </w:rPr>
      </w:pPr>
      <w:r>
        <w:rPr>
          <w:sz w:val="28"/>
          <w:szCs w:val="28"/>
        </w:rPr>
        <w:t>В статистическом анализе индексы используются не только для сопоставления уровней изучаемого социально-экономического явления, но и для количественной оценки значимости факторов, объясняющих абсолютное различие уровней результативного статистического показателя.</w:t>
      </w:r>
    </w:p>
    <w:p w:rsidR="0000744B" w:rsidRDefault="009D6FFF">
      <w:pPr>
        <w:ind w:firstLine="720"/>
        <w:jc w:val="both"/>
        <w:rPr>
          <w:sz w:val="28"/>
          <w:szCs w:val="28"/>
        </w:rPr>
      </w:pPr>
      <w:r>
        <w:rPr>
          <w:sz w:val="28"/>
          <w:szCs w:val="28"/>
        </w:rPr>
        <w:t>В зависимости от сложности изучаемого социально-экономического явления различают три типа индексов: индивидуальные индексы, общие индексы и индексы средних величин.</w:t>
      </w:r>
    </w:p>
    <w:p w:rsidR="0000744B" w:rsidRDefault="009D6FFF">
      <w:pPr>
        <w:ind w:firstLine="720"/>
        <w:jc w:val="both"/>
        <w:rPr>
          <w:sz w:val="28"/>
          <w:szCs w:val="28"/>
        </w:rPr>
      </w:pPr>
      <w:r>
        <w:rPr>
          <w:sz w:val="28"/>
          <w:szCs w:val="28"/>
        </w:rPr>
        <w:t>Индивидуальные индексы применяются, когда не имеет значения структура изучаемого явления. Например, если изучается выручка от продажи товара, которая определяется по формуле</w:t>
      </w:r>
    </w:p>
    <w:tbl>
      <w:tblPr>
        <w:tblW w:w="9828" w:type="dxa"/>
        <w:tblLook w:val="04A0"/>
      </w:tblPr>
      <w:tblGrid>
        <w:gridCol w:w="3473"/>
        <w:gridCol w:w="4365"/>
        <w:gridCol w:w="1990"/>
      </w:tblGrid>
      <w:tr w:rsidR="0000744B">
        <w:tc>
          <w:tcPr>
            <w:tcW w:w="3473" w:type="dxa"/>
          </w:tcPr>
          <w:p w:rsidR="0000744B" w:rsidRDefault="0000744B">
            <w:pPr>
              <w:ind w:firstLine="720"/>
              <w:jc w:val="both"/>
            </w:pPr>
          </w:p>
        </w:tc>
        <w:tc>
          <w:tcPr>
            <w:tcW w:w="4365" w:type="dxa"/>
          </w:tcPr>
          <w:p w:rsidR="0000744B" w:rsidRDefault="009D6FFF">
            <w:pPr>
              <w:jc w:val="center"/>
            </w:pPr>
            <w:r>
              <w:rPr>
                <w:noProof/>
                <w:position w:val="-12"/>
              </w:rPr>
              <w:drawing>
                <wp:inline distT="0" distB="0" distL="114300" distR="114300">
                  <wp:extent cx="571500" cy="228600"/>
                  <wp:effectExtent l="0" t="0" r="0" b="0"/>
                  <wp:docPr id="158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Image"/>
                          <pic:cNvPicPr/>
                        </pic:nvPicPr>
                        <pic:blipFill rotWithShape="1">
                          <a:blip r:embed="rId3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1500" cy="228600"/>
                          </a:xfrm>
                          <a:prstGeom prst="rect">
                            <a:avLst/>
                          </a:prstGeom>
                        </pic:spPr>
                      </pic:pic>
                    </a:graphicData>
                  </a:graphic>
                </wp:inline>
              </w:drawing>
            </w:r>
          </w:p>
        </w:tc>
        <w:tc>
          <w:tcPr>
            <w:tcW w:w="1990" w:type="dxa"/>
            <w:vAlign w:val="center"/>
          </w:tcPr>
          <w:p w:rsidR="0000744B" w:rsidRDefault="009D6FFF">
            <w:pPr>
              <w:ind w:firstLine="720"/>
              <w:jc w:val="right"/>
              <w:rPr>
                <w:sz w:val="28"/>
                <w:szCs w:val="28"/>
              </w:rPr>
            </w:pPr>
            <w:r>
              <w:rPr>
                <w:sz w:val="28"/>
                <w:szCs w:val="28"/>
              </w:rPr>
              <w:t>(</w:t>
            </w:r>
            <w:bookmarkStart w:id="82" w:name="выручка"/>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w:t>
            </w:r>
            <w:r w:rsidR="009345DC">
              <w:rPr>
                <w:sz w:val="28"/>
                <w:szCs w:val="28"/>
              </w:rPr>
              <w:fldChar w:fldCharType="end"/>
            </w:r>
            <w:bookmarkEnd w:id="82"/>
            <w:r>
              <w:rPr>
                <w:sz w:val="28"/>
                <w:szCs w:val="28"/>
              </w:rPr>
              <w:t>)</w:t>
            </w:r>
          </w:p>
        </w:tc>
      </w:tr>
    </w:tbl>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139700" cy="190500"/>
            <wp:effectExtent l="0" t="0" r="0" b="0"/>
            <wp:docPr id="158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
                    <pic:cNvPicPr/>
                  </pic:nvPicPr>
                  <pic:blipFill rotWithShape="1">
                    <a:blip r:embed="rId3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190500"/>
                    </a:xfrm>
                    <a:prstGeom prst="rect">
                      <a:avLst/>
                    </a:prstGeom>
                  </pic:spPr>
                </pic:pic>
              </a:graphicData>
            </a:graphic>
          </wp:inline>
        </w:drawing>
      </w:r>
      <w:r>
        <w:rPr>
          <w:sz w:val="28"/>
          <w:szCs w:val="28"/>
        </w:rPr>
        <w:t xml:space="preserve"> – количество товара; </w:t>
      </w:r>
      <w:r>
        <w:rPr>
          <w:noProof/>
          <w:position w:val="-12"/>
          <w:sz w:val="28"/>
          <w:szCs w:val="28"/>
        </w:rPr>
        <w:drawing>
          <wp:inline distT="0" distB="0" distL="114300" distR="114300">
            <wp:extent cx="165100" cy="190500"/>
            <wp:effectExtent l="0" t="0" r="0" b="0"/>
            <wp:docPr id="158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Image"/>
                    <pic:cNvPicPr/>
                  </pic:nvPicPr>
                  <pic:blipFill rotWithShape="1">
                    <a:blip r:embed="rId3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90500"/>
                    </a:xfrm>
                    <a:prstGeom prst="rect">
                      <a:avLst/>
                    </a:prstGeom>
                  </pic:spPr>
                </pic:pic>
              </a:graphicData>
            </a:graphic>
          </wp:inline>
        </w:drawing>
      </w:r>
      <w:r>
        <w:rPr>
          <w:sz w:val="28"/>
          <w:szCs w:val="28"/>
        </w:rPr>
        <w:t>– цена.</w:t>
      </w:r>
    </w:p>
    <w:p w:rsidR="0000744B" w:rsidRDefault="009D6FFF">
      <w:pPr>
        <w:ind w:firstLine="720"/>
        <w:jc w:val="both"/>
        <w:rPr>
          <w:sz w:val="28"/>
          <w:szCs w:val="28"/>
        </w:rPr>
      </w:pPr>
      <w:r>
        <w:rPr>
          <w:sz w:val="28"/>
          <w:szCs w:val="28"/>
        </w:rPr>
        <w:t>Сравнивая уровни этих статистических показателей в условиях отчетного и базисного периода, получаем соответствующие индивидуальные индексы:</w:t>
      </w:r>
    </w:p>
    <w:tbl>
      <w:tblPr>
        <w:tblW w:w="9828" w:type="dxa"/>
        <w:tblLook w:val="04A0"/>
      </w:tblPr>
      <w:tblGrid>
        <w:gridCol w:w="2988"/>
        <w:gridCol w:w="4860"/>
        <w:gridCol w:w="1980"/>
      </w:tblGrid>
      <w:tr w:rsidR="0000744B">
        <w:tc>
          <w:tcPr>
            <w:tcW w:w="2988" w:type="dxa"/>
          </w:tcPr>
          <w:p w:rsidR="0000744B" w:rsidRDefault="0000744B">
            <w:pPr>
              <w:ind w:firstLine="720"/>
              <w:jc w:val="both"/>
            </w:pPr>
          </w:p>
        </w:tc>
        <w:tc>
          <w:tcPr>
            <w:tcW w:w="4860" w:type="dxa"/>
          </w:tcPr>
          <w:p w:rsidR="0000744B" w:rsidRDefault="009D6FFF">
            <w:pPr>
              <w:jc w:val="center"/>
            </w:pPr>
            <w:r>
              <w:rPr>
                <w:noProof/>
              </w:rPr>
              <w:drawing>
                <wp:inline distT="0" distB="0" distL="114300" distR="114300">
                  <wp:extent cx="571500" cy="495300"/>
                  <wp:effectExtent l="0" t="0" r="0" b="0"/>
                  <wp:docPr id="158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
                          <pic:cNvPicPr/>
                        </pic:nvPicPr>
                        <pic:blipFill rotWithShape="1">
                          <a:blip r:embed="rId3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1500" cy="495300"/>
                          </a:xfrm>
                          <a:prstGeom prst="rect">
                            <a:avLst/>
                          </a:prstGeom>
                        </pic:spPr>
                      </pic:pic>
                    </a:graphicData>
                  </a:graphic>
                </wp:inline>
              </w:drawing>
            </w:r>
          </w:p>
        </w:tc>
        <w:tc>
          <w:tcPr>
            <w:tcW w:w="1980" w:type="dxa"/>
            <w:vAlign w:val="center"/>
          </w:tcPr>
          <w:p w:rsidR="0000744B" w:rsidRDefault="009D6FFF">
            <w:pPr>
              <w:ind w:firstLine="720"/>
              <w:jc w:val="right"/>
              <w:rPr>
                <w:sz w:val="28"/>
                <w:szCs w:val="28"/>
              </w:rPr>
            </w:pPr>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w:t>
            </w:r>
            <w:r w:rsidR="009345DC">
              <w:rPr>
                <w:sz w:val="28"/>
                <w:szCs w:val="28"/>
              </w:rPr>
              <w:fldChar w:fldCharType="end"/>
            </w:r>
            <w:r>
              <w:rPr>
                <w:sz w:val="28"/>
                <w:szCs w:val="28"/>
              </w:rPr>
              <w:t>)</w:t>
            </w:r>
          </w:p>
        </w:tc>
      </w:tr>
      <w:tr w:rsidR="0000744B">
        <w:tc>
          <w:tcPr>
            <w:tcW w:w="2988" w:type="dxa"/>
          </w:tcPr>
          <w:p w:rsidR="0000744B" w:rsidRDefault="0000744B">
            <w:pPr>
              <w:ind w:firstLine="720"/>
              <w:jc w:val="both"/>
            </w:pPr>
          </w:p>
        </w:tc>
        <w:tc>
          <w:tcPr>
            <w:tcW w:w="4860" w:type="dxa"/>
          </w:tcPr>
          <w:p w:rsidR="0000744B" w:rsidRDefault="009D6FFF">
            <w:pPr>
              <w:jc w:val="center"/>
            </w:pPr>
            <w:r>
              <w:rPr>
                <w:noProof/>
              </w:rPr>
              <w:drawing>
                <wp:inline distT="0" distB="0" distL="114300" distR="114300">
                  <wp:extent cx="609600" cy="495300"/>
                  <wp:effectExtent l="0" t="0" r="0" b="0"/>
                  <wp:docPr id="158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Image"/>
                          <pic:cNvPicPr/>
                        </pic:nvPicPr>
                        <pic:blipFill rotWithShape="1">
                          <a:blip r:embed="rId3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9600" cy="495300"/>
                          </a:xfrm>
                          <a:prstGeom prst="rect">
                            <a:avLst/>
                          </a:prstGeom>
                        </pic:spPr>
                      </pic:pic>
                    </a:graphicData>
                  </a:graphic>
                </wp:inline>
              </w:drawing>
            </w:r>
          </w:p>
        </w:tc>
        <w:tc>
          <w:tcPr>
            <w:tcW w:w="1980" w:type="dxa"/>
            <w:vAlign w:val="center"/>
          </w:tcPr>
          <w:p w:rsidR="0000744B" w:rsidRDefault="009D6FFF">
            <w:pPr>
              <w:ind w:firstLine="720"/>
              <w:jc w:val="right"/>
              <w:rPr>
                <w:sz w:val="28"/>
                <w:szCs w:val="28"/>
              </w:rPr>
            </w:pPr>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3</w:t>
            </w:r>
            <w:r w:rsidR="009345DC">
              <w:rPr>
                <w:sz w:val="28"/>
                <w:szCs w:val="28"/>
              </w:rPr>
              <w:fldChar w:fldCharType="end"/>
            </w:r>
            <w:r>
              <w:rPr>
                <w:sz w:val="28"/>
                <w:szCs w:val="28"/>
              </w:rPr>
              <w:t>)</w:t>
            </w:r>
          </w:p>
        </w:tc>
      </w:tr>
      <w:tr w:rsidR="0000744B">
        <w:tc>
          <w:tcPr>
            <w:tcW w:w="2988" w:type="dxa"/>
          </w:tcPr>
          <w:p w:rsidR="0000744B" w:rsidRDefault="0000744B">
            <w:pPr>
              <w:ind w:firstLine="720"/>
              <w:jc w:val="both"/>
            </w:pPr>
          </w:p>
        </w:tc>
        <w:tc>
          <w:tcPr>
            <w:tcW w:w="4860" w:type="dxa"/>
          </w:tcPr>
          <w:p w:rsidR="0000744B" w:rsidRDefault="009D6FFF">
            <w:pPr>
              <w:jc w:val="center"/>
            </w:pPr>
            <w:r>
              <w:rPr>
                <w:noProof/>
              </w:rPr>
              <w:drawing>
                <wp:inline distT="0" distB="0" distL="114300" distR="114300">
                  <wp:extent cx="1473200" cy="495300"/>
                  <wp:effectExtent l="0" t="0" r="0" b="0"/>
                  <wp:docPr id="158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
                          <pic:cNvPicPr/>
                        </pic:nvPicPr>
                        <pic:blipFill rotWithShape="1">
                          <a:blip r:embed="rId3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73200" cy="495300"/>
                          </a:xfrm>
                          <a:prstGeom prst="rect">
                            <a:avLst/>
                          </a:prstGeom>
                        </pic:spPr>
                      </pic:pic>
                    </a:graphicData>
                  </a:graphic>
                </wp:inline>
              </w:drawing>
            </w:r>
          </w:p>
        </w:tc>
        <w:tc>
          <w:tcPr>
            <w:tcW w:w="1980" w:type="dxa"/>
            <w:vAlign w:val="center"/>
          </w:tcPr>
          <w:p w:rsidR="0000744B" w:rsidRDefault="009D6FFF">
            <w:pPr>
              <w:ind w:firstLine="720"/>
              <w:jc w:val="right"/>
              <w:rPr>
                <w:sz w:val="28"/>
                <w:szCs w:val="28"/>
              </w:rPr>
            </w:pPr>
            <w:r>
              <w:rPr>
                <w:sz w:val="28"/>
                <w:szCs w:val="28"/>
              </w:rPr>
              <w:t>(</w:t>
            </w:r>
            <w:bookmarkStart w:id="83" w:name="дмм"/>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4</w:t>
            </w:r>
            <w:r w:rsidR="009345DC">
              <w:rPr>
                <w:sz w:val="28"/>
                <w:szCs w:val="28"/>
              </w:rPr>
              <w:fldChar w:fldCharType="end"/>
            </w:r>
            <w:bookmarkEnd w:id="83"/>
            <w:r>
              <w:rPr>
                <w:sz w:val="28"/>
                <w:szCs w:val="28"/>
              </w:rPr>
              <w:t>)</w:t>
            </w:r>
          </w:p>
        </w:tc>
      </w:tr>
    </w:tbl>
    <w:p w:rsidR="0000744B" w:rsidRDefault="009D6FFF">
      <w:pPr>
        <w:ind w:firstLine="720"/>
        <w:jc w:val="both"/>
        <w:rPr>
          <w:sz w:val="28"/>
          <w:szCs w:val="28"/>
        </w:rPr>
      </w:pPr>
      <w:r>
        <w:rPr>
          <w:sz w:val="28"/>
          <w:szCs w:val="28"/>
        </w:rPr>
        <w:t xml:space="preserve">Последняя формула, записанная в виде </w:t>
      </w:r>
      <w:r>
        <w:rPr>
          <w:noProof/>
          <w:position w:val="-16"/>
          <w:sz w:val="28"/>
          <w:szCs w:val="28"/>
        </w:rPr>
        <w:drawing>
          <wp:inline distT="0" distB="0" distL="114300" distR="114300">
            <wp:extent cx="825500" cy="266699"/>
            <wp:effectExtent l="0" t="0" r="0" b="0"/>
            <wp:docPr id="158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Image"/>
                    <pic:cNvPicPr/>
                  </pic:nvPicPr>
                  <pic:blipFill rotWithShape="1">
                    <a:blip r:embed="rId3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25500" cy="266699"/>
                    </a:xfrm>
                    <a:prstGeom prst="rect">
                      <a:avLst/>
                    </a:prstGeom>
                  </pic:spPr>
                </pic:pic>
              </a:graphicData>
            </a:graphic>
          </wp:inline>
        </w:drawing>
      </w:r>
      <w:r>
        <w:rPr>
          <w:sz w:val="28"/>
          <w:szCs w:val="28"/>
        </w:rPr>
        <w:t xml:space="preserve"> представляет собой двухфакторную мультипликативную индексную модель выручки, которая позволяет находить ее абсолютное изменение в отчетном периоде по сравнению с базисным под влиянием каждого фактора в отдельности.</w:t>
      </w:r>
    </w:p>
    <w:p w:rsidR="0000744B" w:rsidRDefault="009D6FFF">
      <w:pPr>
        <w:ind w:firstLine="720"/>
        <w:jc w:val="both"/>
        <w:rPr>
          <w:sz w:val="28"/>
          <w:szCs w:val="28"/>
        </w:rPr>
      </w:pPr>
      <w:r>
        <w:rPr>
          <w:sz w:val="28"/>
          <w:szCs w:val="28"/>
        </w:rPr>
        <w:t xml:space="preserve">Аналогичные системы статистических индексов и соответствующие мультипликативные индексные модели можно строить и в отношении прочих взаимосвязанных статистических показателей. При этом один из них всегда является объемным, а другой –расчетным (например, объем производства и себестоимость продукции, численность работников и производительность труда, трудоемкость и объем произведенной продукции, </w:t>
      </w:r>
      <w:r>
        <w:rPr>
          <w:sz w:val="28"/>
          <w:szCs w:val="28"/>
        </w:rPr>
        <w:lastRenderedPageBreak/>
        <w:t>фондоотдача и средняя стоимость основного капитала, фонд заработной платы и средняя заработная плата и так далее).</w:t>
      </w:r>
    </w:p>
    <w:p w:rsidR="0000744B" w:rsidRDefault="009D6FFF">
      <w:pPr>
        <w:ind w:firstLine="720"/>
        <w:jc w:val="both"/>
        <w:rPr>
          <w:sz w:val="28"/>
          <w:szCs w:val="28"/>
        </w:rPr>
      </w:pPr>
      <w:r>
        <w:rPr>
          <w:sz w:val="28"/>
          <w:szCs w:val="28"/>
        </w:rPr>
        <w:t>В статистическом анализе часто используются мультипликативные модели с тремя и более факторами. Например, материальные затраты на производство продукции определяются по формуле</w:t>
      </w: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749300" cy="228600"/>
                  <wp:effectExtent l="0" t="0" r="0" b="0"/>
                  <wp:docPr id="159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
                          <pic:cNvPicPr/>
                        </pic:nvPicPr>
                        <pic:blipFill rotWithShape="1">
                          <a:blip r:embed="rId3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9300" cy="2286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5</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139700" cy="190500"/>
            <wp:effectExtent l="0" t="0" r="0" b="0"/>
            <wp:docPr id="159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Image"/>
                    <pic:cNvPicPr/>
                  </pic:nvPicPr>
                  <pic:blipFill rotWithShape="1">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190500"/>
                    </a:xfrm>
                    <a:prstGeom prst="rect">
                      <a:avLst/>
                    </a:prstGeom>
                  </pic:spPr>
                </pic:pic>
              </a:graphicData>
            </a:graphic>
          </wp:inline>
        </w:drawing>
      </w:r>
      <w:r>
        <w:rPr>
          <w:sz w:val="28"/>
          <w:szCs w:val="28"/>
        </w:rPr>
        <w:t xml:space="preserve"> – количество продукции; </w:t>
      </w:r>
      <w:r>
        <w:rPr>
          <w:noProof/>
          <w:position w:val="-6"/>
          <w:sz w:val="28"/>
          <w:szCs w:val="28"/>
        </w:rPr>
        <w:drawing>
          <wp:inline distT="0" distB="0" distL="114300" distR="114300">
            <wp:extent cx="177164" cy="152400"/>
            <wp:effectExtent l="0" t="0" r="0" b="0"/>
            <wp:docPr id="159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
                    <pic:cNvPicPr/>
                  </pic:nvPicPr>
                  <pic:blipFill rotWithShape="1">
                    <a:blip r:embed="rId3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164" cy="152400"/>
                    </a:xfrm>
                    <a:prstGeom prst="rect">
                      <a:avLst/>
                    </a:prstGeom>
                  </pic:spPr>
                </pic:pic>
              </a:graphicData>
            </a:graphic>
          </wp:inline>
        </w:drawing>
      </w:r>
      <w:r>
        <w:rPr>
          <w:sz w:val="28"/>
          <w:szCs w:val="28"/>
        </w:rPr>
        <w:t xml:space="preserve"> – расход материала на единицу продукции (удельный расход материала); </w:t>
      </w:r>
      <w:r>
        <w:rPr>
          <w:noProof/>
          <w:position w:val="-12"/>
          <w:sz w:val="28"/>
          <w:szCs w:val="28"/>
        </w:rPr>
        <w:drawing>
          <wp:inline distT="0" distB="0" distL="114300" distR="114300">
            <wp:extent cx="165100" cy="190500"/>
            <wp:effectExtent l="0" t="0" r="0" b="0"/>
            <wp:docPr id="159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Image"/>
                    <pic:cNvPicPr/>
                  </pic:nvPicPr>
                  <pic:blipFill rotWithShape="1">
                    <a:blip r:embed="rId3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90500"/>
                    </a:xfrm>
                    <a:prstGeom prst="rect">
                      <a:avLst/>
                    </a:prstGeom>
                  </pic:spPr>
                </pic:pic>
              </a:graphicData>
            </a:graphic>
          </wp:inline>
        </w:drawing>
      </w:r>
      <w:r>
        <w:rPr>
          <w:sz w:val="28"/>
          <w:szCs w:val="28"/>
        </w:rPr>
        <w:t xml:space="preserve"> – цена материала.</w:t>
      </w:r>
    </w:p>
    <w:p w:rsidR="0000744B" w:rsidRDefault="009D6FFF">
      <w:pPr>
        <w:ind w:firstLine="720"/>
        <w:jc w:val="both"/>
        <w:rPr>
          <w:sz w:val="28"/>
          <w:szCs w:val="28"/>
        </w:rPr>
      </w:pPr>
      <w:r>
        <w:rPr>
          <w:sz w:val="28"/>
          <w:szCs w:val="28"/>
        </w:rPr>
        <w:t xml:space="preserve">Отсюда можно получить следующую трехфакторную мультипликативную индексную модель материальных затрат </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rPr>
                <w:sz w:val="28"/>
                <w:szCs w:val="28"/>
              </w:rPr>
            </w:pPr>
            <w:r>
              <w:rPr>
                <w:noProof/>
                <w:position w:val="-16"/>
                <w:sz w:val="28"/>
                <w:szCs w:val="28"/>
              </w:rPr>
              <w:drawing>
                <wp:inline distT="0" distB="0" distL="114300" distR="114300">
                  <wp:extent cx="1041399" cy="266699"/>
                  <wp:effectExtent l="0" t="0" r="0" b="0"/>
                  <wp:docPr id="159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
                          <pic:cNvPicPr/>
                        </pic:nvPicPr>
                        <pic:blipFill rotWithShape="1">
                          <a:blip r:embed="rId3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41399" cy="266699"/>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6</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Индекс становится общим, когда изучается качественно неоднородное социально-экономическое явление (например, выручка от продажи не одного, а всех или несколько товаров), что делает невозможным суммирование объемного статистического показателя в натуральных единицах.</w:t>
      </w:r>
    </w:p>
    <w:p w:rsidR="0000744B" w:rsidRDefault="009D6FFF">
      <w:pPr>
        <w:ind w:firstLine="720"/>
        <w:jc w:val="both"/>
        <w:rPr>
          <w:sz w:val="28"/>
          <w:szCs w:val="28"/>
        </w:rPr>
      </w:pPr>
      <w:r>
        <w:rPr>
          <w:sz w:val="28"/>
          <w:szCs w:val="28"/>
        </w:rPr>
        <w:t>В этом случае общую выручку можно записать в агрегатном виде как сумму произведений количества товаров на их цены. Сравнивая уровни этого статистического показателя в условиях отчетного и базисного периода, получаем общий индекс выручки:</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1574799" cy="558800"/>
                  <wp:effectExtent l="0" t="0" r="0" b="0"/>
                  <wp:docPr id="159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Image"/>
                          <pic:cNvPicPr/>
                        </pic:nvPicPr>
                        <pic:blipFill rotWithShape="1">
                          <a:blip r:embed="rId3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74799"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w:t>
            </w:r>
            <w:bookmarkStart w:id="84" w:name="агробщвыр"/>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7</w:t>
            </w:r>
            <w:r w:rsidR="009345DC">
              <w:rPr>
                <w:sz w:val="28"/>
                <w:szCs w:val="28"/>
              </w:rPr>
              <w:fldChar w:fldCharType="end"/>
            </w:r>
            <w:bookmarkEnd w:id="84"/>
            <w:r>
              <w:rPr>
                <w:sz w:val="28"/>
                <w:szCs w:val="28"/>
              </w:rPr>
              <w:t>)</w:t>
            </w:r>
          </w:p>
        </w:tc>
      </w:tr>
    </w:tbl>
    <w:p w:rsidR="0000744B" w:rsidRDefault="009D6FFF">
      <w:pPr>
        <w:ind w:firstLine="720"/>
        <w:jc w:val="both"/>
        <w:rPr>
          <w:sz w:val="28"/>
          <w:szCs w:val="28"/>
        </w:rPr>
      </w:pPr>
      <w:r>
        <w:rPr>
          <w:sz w:val="28"/>
          <w:szCs w:val="28"/>
        </w:rPr>
        <w:t>При анализе динамики общей выручки она объясняется влиянием двух факторов (количества товаров и цен), которое оценивается с помощью соответствующих общих индексов, формулы для расчета которых были предложены в середине XIX в. немецкими статистиками Ласпейресом и Пааше.</w:t>
      </w:r>
    </w:p>
    <w:p w:rsidR="0000744B" w:rsidRDefault="009D6FFF">
      <w:pPr>
        <w:ind w:firstLine="720"/>
        <w:jc w:val="both"/>
        <w:rPr>
          <w:sz w:val="28"/>
          <w:szCs w:val="28"/>
        </w:rPr>
      </w:pPr>
      <w:r>
        <w:rPr>
          <w:sz w:val="28"/>
          <w:szCs w:val="28"/>
        </w:rPr>
        <w:t>Если первым фактором количественного анализа считается количество товаров, а вторым – цены, то определяется общий количественный индекс Ласпейреса и общий ценовой индекс Пааше по формулам:</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1016000" cy="558800"/>
                  <wp:effectExtent l="0" t="0" r="0" b="0"/>
                  <wp:docPr id="159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
                          <pic:cNvPicPr/>
                        </pic:nvPicPr>
                        <pic:blipFill rotWithShape="1">
                          <a:blip r:embed="rId3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16000"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w:t>
            </w:r>
            <w:bookmarkStart w:id="85" w:name="агробщкул"/>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8</w:t>
            </w:r>
            <w:r w:rsidR="009345DC">
              <w:rPr>
                <w:sz w:val="28"/>
                <w:szCs w:val="28"/>
              </w:rPr>
              <w:fldChar w:fldCharType="end"/>
            </w:r>
            <w:bookmarkEnd w:id="85"/>
            <w:r>
              <w:rPr>
                <w:sz w:val="28"/>
                <w:szCs w:val="28"/>
              </w:rPr>
              <w:t>)</w:t>
            </w:r>
          </w:p>
        </w:tc>
      </w:tr>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990600" cy="558800"/>
                  <wp:effectExtent l="0" t="0" r="0" b="0"/>
                  <wp:docPr id="159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Image"/>
                          <pic:cNvPicPr/>
                        </pic:nvPicPr>
                        <pic:blipFill rotWithShape="1">
                          <a:blip r:embed="rId3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90600"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w:t>
            </w:r>
            <w:bookmarkStart w:id="86" w:name="агробщцпа"/>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9</w:t>
            </w:r>
            <w:r w:rsidR="009345DC">
              <w:rPr>
                <w:sz w:val="28"/>
                <w:szCs w:val="28"/>
              </w:rPr>
              <w:fldChar w:fldCharType="end"/>
            </w:r>
            <w:bookmarkEnd w:id="86"/>
            <w:r>
              <w:rPr>
                <w:sz w:val="28"/>
                <w:szCs w:val="28"/>
              </w:rPr>
              <w:t>)</w:t>
            </w:r>
          </w:p>
        </w:tc>
      </w:tr>
    </w:tbl>
    <w:p w:rsidR="0000744B" w:rsidRDefault="009D6FFF">
      <w:pPr>
        <w:ind w:firstLine="720"/>
        <w:jc w:val="both"/>
        <w:rPr>
          <w:sz w:val="28"/>
          <w:szCs w:val="28"/>
        </w:rPr>
      </w:pPr>
      <w:r>
        <w:rPr>
          <w:sz w:val="28"/>
          <w:szCs w:val="28"/>
        </w:rPr>
        <w:t>Если первым фактором количественного анализа считаются цены, а вторым – количество товаров, то определяется общий ценовой индекс Ласпейреса и общий количественный индекс Пааше по формулам:</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1016000" cy="558800"/>
                  <wp:effectExtent l="0" t="0" r="0" b="0"/>
                  <wp:docPr id="159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
                          <pic:cNvPicPr/>
                        </pic:nvPicPr>
                        <pic:blipFill rotWithShape="1">
                          <a:blip r:embed="rId3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16000"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w:t>
            </w:r>
            <w:bookmarkStart w:id="87" w:name="агробщцп"/>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10</w:t>
            </w:r>
            <w:r w:rsidR="009345DC">
              <w:rPr>
                <w:sz w:val="28"/>
                <w:szCs w:val="28"/>
              </w:rPr>
              <w:fldChar w:fldCharType="end"/>
            </w:r>
            <w:bookmarkEnd w:id="87"/>
            <w:r>
              <w:rPr>
                <w:sz w:val="28"/>
                <w:szCs w:val="28"/>
              </w:rPr>
              <w:t>)</w:t>
            </w:r>
          </w:p>
        </w:tc>
      </w:tr>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990600" cy="558800"/>
                  <wp:effectExtent l="0" t="0" r="0" b="0"/>
                  <wp:docPr id="159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Image"/>
                          <pic:cNvPicPr/>
                        </pic:nvPicPr>
                        <pic:blipFill rotWithShape="1">
                          <a:blip r:embed="rId3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90600"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w:t>
            </w:r>
            <w:bookmarkStart w:id="88" w:name="агробщкупе"/>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11</w:t>
            </w:r>
            <w:r w:rsidR="009345DC">
              <w:rPr>
                <w:sz w:val="28"/>
                <w:szCs w:val="28"/>
              </w:rPr>
              <w:fldChar w:fldCharType="end"/>
            </w:r>
            <w:bookmarkEnd w:id="88"/>
            <w:r>
              <w:rPr>
                <w:sz w:val="28"/>
                <w:szCs w:val="28"/>
              </w:rPr>
              <w:t>)</w:t>
            </w:r>
          </w:p>
        </w:tc>
      </w:tr>
    </w:tbl>
    <w:p w:rsidR="0000744B" w:rsidRDefault="009D6FFF">
      <w:pPr>
        <w:ind w:firstLine="720"/>
        <w:jc w:val="both"/>
        <w:rPr>
          <w:sz w:val="28"/>
          <w:szCs w:val="28"/>
        </w:rPr>
      </w:pPr>
      <w:r>
        <w:rPr>
          <w:sz w:val="28"/>
          <w:szCs w:val="28"/>
        </w:rPr>
        <w:t>Если перемножить общие количественный и ценовой индексы Ласпейреса и Пааше или наоборот, то можно получить общий индекс выручки:</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1892300" cy="558800"/>
                  <wp:effectExtent l="0" t="0" r="0" b="0"/>
                  <wp:docPr id="160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
                          <pic:cNvPicPr/>
                        </pic:nvPicPr>
                        <pic:blipFill rotWithShape="1">
                          <a:blip r:embed="rId3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92300"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12</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 xml:space="preserve">Однако как следует из вышеприведенных формул, по одному и тому же фактору общие индексы Ласпейреса и Пааше не равны между собой. Соответствующее откратие в экономической литературе получило название эффекта Гершенкрона: </w:t>
      </w:r>
      <w:r>
        <w:rPr>
          <w:noProof/>
          <w:position w:val="-16"/>
          <w:sz w:val="28"/>
          <w:szCs w:val="28"/>
        </w:rPr>
        <w:drawing>
          <wp:inline distT="0" distB="0" distL="114300" distR="114300">
            <wp:extent cx="1270000" cy="292100"/>
            <wp:effectExtent l="0" t="0" r="0" b="0"/>
            <wp:docPr id="160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Image"/>
                    <pic:cNvPicPr/>
                  </pic:nvPicPr>
                  <pic:blipFill rotWithShape="1">
                    <a:blip r:embed="rId3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70000" cy="292100"/>
                    </a:xfrm>
                    <a:prstGeom prst="rect">
                      <a:avLst/>
                    </a:prstGeom>
                  </pic:spPr>
                </pic:pic>
              </a:graphicData>
            </a:graphic>
          </wp:inline>
        </w:drawing>
      </w:r>
      <w:r>
        <w:rPr>
          <w:sz w:val="28"/>
          <w:szCs w:val="28"/>
        </w:rPr>
        <w:t xml:space="preserve"> И поскольку в статистике у каждого индекса должно быть только одно числовое значение, американский экономист Фишер предложил применять для этой цели формулу средней геометрической. </w:t>
      </w:r>
    </w:p>
    <w:p w:rsidR="0000744B" w:rsidRDefault="009D6FFF">
      <w:pPr>
        <w:ind w:firstLine="720"/>
        <w:jc w:val="both"/>
        <w:rPr>
          <w:sz w:val="28"/>
          <w:szCs w:val="28"/>
        </w:rPr>
      </w:pPr>
      <w:r>
        <w:rPr>
          <w:sz w:val="28"/>
          <w:szCs w:val="28"/>
        </w:rPr>
        <w:t>Таким образом, общие индексы Фишера определяются по формулам:</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939800" cy="342900"/>
                  <wp:effectExtent l="0" t="0" r="0" b="0"/>
                  <wp:docPr id="160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
                          <pic:cNvPicPr/>
                        </pic:nvPicPr>
                        <pic:blipFill rotWithShape="1">
                          <a:blip r:embed="rId3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39800" cy="3429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w:t>
            </w:r>
            <w:bookmarkStart w:id="89" w:name="агробщколфиш"/>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13</w:t>
            </w:r>
            <w:r w:rsidR="009345DC">
              <w:rPr>
                <w:sz w:val="28"/>
                <w:szCs w:val="28"/>
              </w:rPr>
              <w:fldChar w:fldCharType="end"/>
            </w:r>
            <w:bookmarkEnd w:id="89"/>
            <w:r>
              <w:rPr>
                <w:sz w:val="28"/>
                <w:szCs w:val="28"/>
              </w:rPr>
              <w:t>)</w:t>
            </w:r>
          </w:p>
        </w:tc>
      </w:tr>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927099" cy="342900"/>
                  <wp:effectExtent l="0" t="0" r="0" b="0"/>
                  <wp:docPr id="160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
                          <pic:cNvPicPr/>
                        </pic:nvPicPr>
                        <pic:blipFill rotWithShape="1">
                          <a:blip r:embed="rId3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27099" cy="3429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w:t>
            </w:r>
            <w:bookmarkStart w:id="90" w:name="агробщценфиш"/>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14</w:t>
            </w:r>
            <w:r w:rsidR="009345DC">
              <w:rPr>
                <w:sz w:val="28"/>
                <w:szCs w:val="28"/>
              </w:rPr>
              <w:fldChar w:fldCharType="end"/>
            </w:r>
            <w:bookmarkEnd w:id="90"/>
            <w:r>
              <w:rPr>
                <w:sz w:val="28"/>
                <w:szCs w:val="28"/>
              </w:rPr>
              <w:t>)</w:t>
            </w:r>
          </w:p>
        </w:tc>
      </w:tr>
    </w:tbl>
    <w:p w:rsidR="0000744B" w:rsidRDefault="009D6FFF">
      <w:pPr>
        <w:ind w:firstLine="720"/>
        <w:jc w:val="both"/>
        <w:rPr>
          <w:sz w:val="28"/>
          <w:szCs w:val="28"/>
        </w:rPr>
      </w:pPr>
      <w:r>
        <w:rPr>
          <w:sz w:val="28"/>
          <w:szCs w:val="28"/>
        </w:rPr>
        <w:t>Помимо записи общих индексов в агрегатном виде на практике часто используют формулы их расчета как средних величин из соответствующих индивидуальных индексов.</w:t>
      </w:r>
    </w:p>
    <w:p w:rsidR="0000744B" w:rsidRDefault="009D6FFF">
      <w:pPr>
        <w:ind w:firstLine="720"/>
        <w:jc w:val="both"/>
        <w:rPr>
          <w:sz w:val="28"/>
          <w:szCs w:val="28"/>
        </w:rPr>
      </w:pPr>
      <w:r>
        <w:rPr>
          <w:sz w:val="28"/>
          <w:szCs w:val="28"/>
        </w:rPr>
        <w:t>Например, общий индекс выручки может быть записан как средняя арифметическая взвешенная из индивидуальных индексов выручки. Для этого умножим и разделим его числитель на выручку базисного периода, тогда получаем:</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2794000" cy="558800"/>
                  <wp:effectExtent l="0" t="0" r="0" b="0"/>
                  <wp:docPr id="160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
                          <pic:cNvPicPr/>
                        </pic:nvPicPr>
                        <pic:blipFill rotWithShape="1">
                          <a:blip r:embed="rId3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94000"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15</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Общий индекс выручки также может быть записан как средняя гармоническая взвешенная из индивидуальных индексов выручки. Для этого умножим и разделим его знаменатель на выручку отчетного периода, тогда получаем:</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2857500" cy="558800"/>
                  <wp:effectExtent l="0" t="0" r="0" b="0"/>
                  <wp:docPr id="160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Image"/>
                          <pic:cNvPicPr/>
                        </pic:nvPicPr>
                        <pic:blipFill rotWithShape="1">
                          <a:blip r:embed="rId3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857500"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16</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Аналогично через индивидуальные индексы количества товара и цены могут быть выражены общие индексы Ласпейреса и Пааше.</w:t>
      </w:r>
    </w:p>
    <w:p w:rsidR="0000744B" w:rsidRDefault="009D6FFF">
      <w:pPr>
        <w:ind w:firstLine="720"/>
        <w:jc w:val="both"/>
        <w:rPr>
          <w:sz w:val="28"/>
          <w:szCs w:val="28"/>
        </w:rPr>
      </w:pPr>
      <w:r>
        <w:rPr>
          <w:sz w:val="28"/>
          <w:szCs w:val="28"/>
        </w:rPr>
        <w:t>Рассмотренные выше общие индексы могут применяться и при изучении качественно однородных объектов (например, предприятий, реализующих один и тот же товар). В этом случае динамику общего количества товара можно показать непосредственно, т.е. отдельно от динамики цен.</w:t>
      </w:r>
    </w:p>
    <w:p w:rsidR="0000744B" w:rsidRDefault="009D6FFF">
      <w:pPr>
        <w:ind w:firstLine="720"/>
        <w:jc w:val="both"/>
        <w:rPr>
          <w:sz w:val="28"/>
          <w:szCs w:val="28"/>
        </w:rPr>
      </w:pPr>
      <w:r>
        <w:rPr>
          <w:sz w:val="28"/>
          <w:szCs w:val="28"/>
        </w:rPr>
        <w:lastRenderedPageBreak/>
        <w:t>Для этого сначала запишем общий индекс выручки в агрегатном виде, а затем умножим и разделим его числитель и знаменатель на общее количество товара соответственного отчетного и базисного периода, тогда получаем:</w:t>
      </w:r>
    </w:p>
    <w:tbl>
      <w:tblPr>
        <w:tblW w:w="9828" w:type="dxa"/>
        <w:tblLook w:val="04A0"/>
      </w:tblPr>
      <w:tblGrid>
        <w:gridCol w:w="1008"/>
        <w:gridCol w:w="7920"/>
        <w:gridCol w:w="900"/>
      </w:tblGrid>
      <w:tr w:rsidR="0000744B">
        <w:tc>
          <w:tcPr>
            <w:tcW w:w="1008" w:type="dxa"/>
          </w:tcPr>
          <w:p w:rsidR="0000744B" w:rsidRDefault="0000744B">
            <w:pPr>
              <w:jc w:val="both"/>
            </w:pPr>
          </w:p>
        </w:tc>
        <w:tc>
          <w:tcPr>
            <w:tcW w:w="7920" w:type="dxa"/>
          </w:tcPr>
          <w:p w:rsidR="0000744B" w:rsidRDefault="009D6FFF">
            <w:pPr>
              <w:jc w:val="center"/>
            </w:pPr>
            <w:r>
              <w:rPr>
                <w:noProof/>
              </w:rPr>
              <w:drawing>
                <wp:inline distT="0" distB="0" distL="114300" distR="114300">
                  <wp:extent cx="4546600" cy="1079500"/>
                  <wp:effectExtent l="0" t="0" r="0" b="0"/>
                  <wp:docPr id="160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
                          <pic:cNvPicPr/>
                        </pic:nvPicPr>
                        <pic:blipFill rotWithShape="1">
                          <a:blip r:embed="rId3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46600" cy="1079500"/>
                          </a:xfrm>
                          <a:prstGeom prst="rect">
                            <a:avLst/>
                          </a:prstGeom>
                        </pic:spPr>
                      </pic:pic>
                    </a:graphicData>
                  </a:graphic>
                </wp:inline>
              </w:drawing>
            </w:r>
          </w:p>
        </w:tc>
        <w:tc>
          <w:tcPr>
            <w:tcW w:w="900" w:type="dxa"/>
            <w:vAlign w:val="center"/>
          </w:tcPr>
          <w:p w:rsidR="0000744B" w:rsidRDefault="009D6FFF">
            <w:pPr>
              <w:jc w:val="right"/>
              <w:rPr>
                <w:sz w:val="28"/>
                <w:szCs w:val="28"/>
              </w:rPr>
            </w:pPr>
            <w:r>
              <w:rPr>
                <w:sz w:val="28"/>
                <w:szCs w:val="28"/>
              </w:rPr>
              <w:t>(</w:t>
            </w:r>
            <w:bookmarkStart w:id="91" w:name="трехфакт1"/>
            <w:bookmarkStart w:id="92" w:name="форм3хдоли"/>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17</w:t>
            </w:r>
            <w:r w:rsidR="009345DC">
              <w:rPr>
                <w:sz w:val="28"/>
                <w:szCs w:val="28"/>
              </w:rPr>
              <w:fldChar w:fldCharType="end"/>
            </w:r>
            <w:bookmarkEnd w:id="91"/>
            <w:bookmarkEnd w:id="92"/>
            <w:r>
              <w:rPr>
                <w:sz w:val="28"/>
                <w:szCs w:val="28"/>
              </w:rPr>
              <w:t>)</w:t>
            </w:r>
          </w:p>
        </w:tc>
      </w:tr>
    </w:tbl>
    <w:p w:rsidR="0000744B" w:rsidRDefault="009D6FFF">
      <w:pPr>
        <w:jc w:val="both"/>
        <w:rPr>
          <w:sz w:val="28"/>
          <w:szCs w:val="28"/>
        </w:rPr>
      </w:pPr>
      <w:r>
        <w:rPr>
          <w:sz w:val="28"/>
          <w:szCs w:val="28"/>
        </w:rPr>
        <w:t xml:space="preserve">где </w:t>
      </w:r>
      <w:r>
        <w:rPr>
          <w:noProof/>
          <w:position w:val="-16"/>
          <w:sz w:val="28"/>
          <w:szCs w:val="28"/>
        </w:rPr>
        <w:drawing>
          <wp:inline distT="0" distB="0" distL="114300" distR="114300">
            <wp:extent cx="812800" cy="292100"/>
            <wp:effectExtent l="0" t="0" r="0" b="0"/>
            <wp:docPr id="160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Image"/>
                    <pic:cNvPicPr/>
                  </pic:nvPicPr>
                  <pic:blipFill rotWithShape="1">
                    <a:blip r:embed="rId3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12800" cy="292100"/>
                    </a:xfrm>
                    <a:prstGeom prst="rect">
                      <a:avLst/>
                    </a:prstGeom>
                  </pic:spPr>
                </pic:pic>
              </a:graphicData>
            </a:graphic>
          </wp:inline>
        </w:drawing>
      </w:r>
      <w:r>
        <w:rPr>
          <w:sz w:val="28"/>
          <w:szCs w:val="28"/>
        </w:rPr>
        <w:t xml:space="preserve"> – доля конкретного предприятия в общем количестве товара; </w:t>
      </w:r>
      <w:r>
        <w:rPr>
          <w:noProof/>
          <w:position w:val="-38"/>
          <w:sz w:val="28"/>
          <w:szCs w:val="28"/>
        </w:rPr>
        <w:drawing>
          <wp:inline distT="0" distB="0" distL="114300" distR="114300">
            <wp:extent cx="762000" cy="558800"/>
            <wp:effectExtent l="0" t="0" r="0" b="0"/>
            <wp:docPr id="160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
                    <pic:cNvPicPr/>
                  </pic:nvPicPr>
                  <pic:blipFill rotWithShape="1">
                    <a:blip r:embed="rId3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62000" cy="558800"/>
                    </a:xfrm>
                    <a:prstGeom prst="rect">
                      <a:avLst/>
                    </a:prstGeom>
                  </pic:spPr>
                </pic:pic>
              </a:graphicData>
            </a:graphic>
          </wp:inline>
        </w:drawing>
      </w:r>
      <w:r>
        <w:rPr>
          <w:sz w:val="28"/>
          <w:szCs w:val="28"/>
        </w:rPr>
        <w:t xml:space="preserve"> – общий индекс количества товара; </w:t>
      </w:r>
      <w:r>
        <w:rPr>
          <w:noProof/>
          <w:position w:val="-16"/>
        </w:rPr>
        <w:drawing>
          <wp:inline distT="0" distB="0" distL="114300" distR="114300">
            <wp:extent cx="190500" cy="266699"/>
            <wp:effectExtent l="0" t="0" r="0" b="0"/>
            <wp:docPr id="160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Image"/>
                    <pic:cNvPicPr/>
                  </pic:nvPicPr>
                  <pic:blipFill rotWithShape="1">
                    <a:blip r:embed="rId3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66699"/>
                    </a:xfrm>
                    <a:prstGeom prst="rect">
                      <a:avLst/>
                    </a:prstGeom>
                  </pic:spPr>
                </pic:pic>
              </a:graphicData>
            </a:graphic>
          </wp:inline>
        </w:drawing>
      </w:r>
      <w:r>
        <w:rPr>
          <w:sz w:val="28"/>
          <w:szCs w:val="28"/>
        </w:rPr>
        <w:t xml:space="preserve">– индекс переменного состава, который характеризует динамику средней цены за счет динамики цен по конкретным предприятиям и их долей в общем количестве товара и определяется по формуле: </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position w:val="-38"/>
                <w:sz w:val="28"/>
                <w:szCs w:val="28"/>
              </w:rPr>
              <w:drawing>
                <wp:inline distT="0" distB="0" distL="114300" distR="114300">
                  <wp:extent cx="1320164" cy="558800"/>
                  <wp:effectExtent l="0" t="0" r="0" b="0"/>
                  <wp:docPr id="16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
                          <pic:cNvPicPr/>
                        </pic:nvPicPr>
                        <pic:blipFill rotWithShape="1">
                          <a:blip r:embed="rId3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20164"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18</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Влияние этих факторов количественно оценивается при помощи индекса структурных сдвигов и индекса постоянного состава, которые определяются по формулам:</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965200" cy="558800"/>
                  <wp:effectExtent l="0" t="0" r="0" b="0"/>
                  <wp:docPr id="16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Image"/>
                          <pic:cNvPicPr/>
                        </pic:nvPicPr>
                        <pic:blipFill rotWithShape="1">
                          <a:blip r:embed="rId3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65200"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(7.19)</w:t>
            </w:r>
          </w:p>
        </w:tc>
      </w:tr>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952499" cy="558800"/>
                  <wp:effectExtent l="0" t="0" r="0" b="0"/>
                  <wp:docPr id="16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
                          <pic:cNvPicPr/>
                        </pic:nvPicPr>
                        <pic:blipFill rotWithShape="1">
                          <a:blip r:embed="rId3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499"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(7.20)</w:t>
            </w:r>
          </w:p>
        </w:tc>
      </w:tr>
    </w:tbl>
    <w:p w:rsidR="0000744B" w:rsidRDefault="009D6FFF">
      <w:pPr>
        <w:ind w:firstLine="720"/>
        <w:jc w:val="both"/>
        <w:rPr>
          <w:sz w:val="28"/>
          <w:szCs w:val="28"/>
        </w:rPr>
      </w:pPr>
      <w:r>
        <w:rPr>
          <w:sz w:val="28"/>
          <w:szCs w:val="28"/>
        </w:rPr>
        <w:t>Если перемножить индексы структурных сдвигов и постоянного состава, то можно получить индекс переменного состава:</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711200" cy="266699"/>
                  <wp:effectExtent l="0" t="0" r="0" b="0"/>
                  <wp:docPr id="161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Image"/>
                          <pic:cNvPicPr/>
                        </pic:nvPicPr>
                        <pic:blipFill rotWithShape="1">
                          <a:blip r:embed="rId3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11200" cy="266699"/>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w:t>
            </w:r>
            <w:bookmarkStart w:id="93" w:name="трехфакт2"/>
            <w:r>
              <w:rPr>
                <w:sz w:val="28"/>
                <w:szCs w:val="28"/>
              </w:rPr>
              <w:t>7.</w:t>
            </w:r>
            <w:bookmarkEnd w:id="93"/>
            <w:r>
              <w:rPr>
                <w:sz w:val="28"/>
                <w:szCs w:val="28"/>
              </w:rPr>
              <w:t>21)</w:t>
            </w:r>
          </w:p>
        </w:tc>
      </w:tr>
    </w:tbl>
    <w:p w:rsidR="0000744B" w:rsidRDefault="009D6FFF">
      <w:pPr>
        <w:ind w:firstLine="720"/>
        <w:jc w:val="both"/>
        <w:rPr>
          <w:sz w:val="28"/>
          <w:szCs w:val="28"/>
        </w:rPr>
      </w:pPr>
      <w:r>
        <w:rPr>
          <w:sz w:val="28"/>
          <w:szCs w:val="28"/>
        </w:rPr>
        <w:t>Подставляя это выражение в формулу общего индекса выручки, можно получить следующую трехфакторную мультипликативную индексную модель:</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position w:val="-16"/>
                <w:sz w:val="28"/>
                <w:szCs w:val="28"/>
              </w:rPr>
              <w:drawing>
                <wp:inline distT="0" distB="0" distL="114300" distR="114300">
                  <wp:extent cx="1536700" cy="292100"/>
                  <wp:effectExtent l="0" t="0" r="0" b="0"/>
                  <wp:docPr id="16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
                          <pic:cNvPicPr/>
                        </pic:nvPicPr>
                        <pic:blipFill rotWithShape="1">
                          <a:blip r:embed="rId4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36700" cy="2921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w:t>
            </w:r>
            <w:bookmarkStart w:id="94" w:name="трехфакт3"/>
            <w:r>
              <w:rPr>
                <w:sz w:val="28"/>
                <w:szCs w:val="28"/>
              </w:rPr>
              <w:t>7.</w:t>
            </w:r>
            <w:bookmarkEnd w:id="94"/>
            <w:r>
              <w:rPr>
                <w:sz w:val="28"/>
                <w:szCs w:val="28"/>
              </w:rPr>
              <w:t>22)</w:t>
            </w:r>
          </w:p>
        </w:tc>
      </w:tr>
    </w:tbl>
    <w:p w:rsidR="0000744B" w:rsidRDefault="009D6FFF">
      <w:pPr>
        <w:ind w:firstLine="720"/>
        <w:jc w:val="both"/>
        <w:rPr>
          <w:sz w:val="28"/>
          <w:szCs w:val="28"/>
        </w:rPr>
      </w:pPr>
      <w:r>
        <w:rPr>
          <w:sz w:val="28"/>
          <w:szCs w:val="28"/>
        </w:rPr>
        <w:t xml:space="preserve">Статистические индексные модели позволяют осуществлять многофакторный индексный анализ. </w:t>
      </w:r>
    </w:p>
    <w:p w:rsidR="0000744B" w:rsidRDefault="009D6FFF">
      <w:pPr>
        <w:ind w:firstLine="720"/>
        <w:jc w:val="both"/>
        <w:rPr>
          <w:sz w:val="28"/>
          <w:szCs w:val="28"/>
        </w:rPr>
      </w:pPr>
      <w:r>
        <w:rPr>
          <w:sz w:val="28"/>
          <w:szCs w:val="28"/>
        </w:rPr>
        <w:t xml:space="preserve">Если изучается выручка от продажи конкретного товара (индивидуальная выручка), то ее итоговое абсолютное изменение в отчетном периоде по сравнению с базисным </w:t>
      </w:r>
      <w:r>
        <w:rPr>
          <w:noProof/>
          <w:position w:val="-12"/>
          <w:sz w:val="28"/>
          <w:szCs w:val="28"/>
        </w:rPr>
        <w:drawing>
          <wp:inline distT="0" distB="0" distL="114300" distR="114300">
            <wp:extent cx="965200" cy="241300"/>
            <wp:effectExtent l="0" t="0" r="0" b="0"/>
            <wp:docPr id="16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Image"/>
                    <pic:cNvPicPr/>
                  </pic:nvPicPr>
                  <pic:blipFill rotWithShape="1">
                    <a:blip r:embed="rId4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65200" cy="241300"/>
                    </a:xfrm>
                    <a:prstGeom prst="rect">
                      <a:avLst/>
                    </a:prstGeom>
                  </pic:spPr>
                </pic:pic>
              </a:graphicData>
            </a:graphic>
          </wp:inline>
        </w:drawing>
      </w:r>
      <w:r>
        <w:rPr>
          <w:sz w:val="28"/>
          <w:szCs w:val="28"/>
        </w:rPr>
        <w:t xml:space="preserve"> можно распределить по факторам с помощью двухфакторной мультипликативной модели.</w:t>
      </w:r>
    </w:p>
    <w:p w:rsidR="0000744B" w:rsidRDefault="009D6FFF">
      <w:pPr>
        <w:ind w:firstLine="720"/>
        <w:jc w:val="both"/>
        <w:rPr>
          <w:sz w:val="28"/>
          <w:szCs w:val="28"/>
        </w:rPr>
      </w:pPr>
      <w:r>
        <w:rPr>
          <w:sz w:val="28"/>
          <w:szCs w:val="28"/>
        </w:rPr>
        <w:t xml:space="preserve">Если первым фактором считается количество товара, а вторым – цена, то за счет только количественного фактора при постоянной цене </w:t>
      </w:r>
      <w:r>
        <w:rPr>
          <w:noProof/>
          <w:position w:val="-16"/>
          <w:sz w:val="28"/>
          <w:szCs w:val="28"/>
        </w:rPr>
        <w:drawing>
          <wp:inline distT="0" distB="0" distL="114300" distR="114300">
            <wp:extent cx="520699" cy="266699"/>
            <wp:effectExtent l="0" t="0" r="0" b="0"/>
            <wp:docPr id="161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
                    <pic:cNvPicPr/>
                  </pic:nvPicPr>
                  <pic:blipFill rotWithShape="1">
                    <a:blip r:embed="rId4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0699" cy="266699"/>
                    </a:xfrm>
                    <a:prstGeom prst="rect">
                      <a:avLst/>
                    </a:prstGeom>
                  </pic:spPr>
                </pic:pic>
              </a:graphicData>
            </a:graphic>
          </wp:inline>
        </w:drawing>
      </w:r>
      <w:r>
        <w:rPr>
          <w:sz w:val="28"/>
          <w:szCs w:val="28"/>
        </w:rPr>
        <w:t xml:space="preserve"> оно будет равно</w:t>
      </w:r>
    </w:p>
    <w:tbl>
      <w:tblPr>
        <w:tblW w:w="9828" w:type="dxa"/>
        <w:tblLook w:val="04A0"/>
      </w:tblPr>
      <w:tblGrid>
        <w:gridCol w:w="2988"/>
        <w:gridCol w:w="4860"/>
        <w:gridCol w:w="1980"/>
      </w:tblGrid>
      <w:tr w:rsidR="0000744B">
        <w:tc>
          <w:tcPr>
            <w:tcW w:w="2988" w:type="dxa"/>
          </w:tcPr>
          <w:p w:rsidR="0000744B" w:rsidRDefault="0000744B">
            <w:pPr>
              <w:jc w:val="both"/>
            </w:pPr>
          </w:p>
        </w:tc>
        <w:tc>
          <w:tcPr>
            <w:tcW w:w="4860" w:type="dxa"/>
          </w:tcPr>
          <w:p w:rsidR="0000744B" w:rsidRDefault="009D6FFF">
            <w:pPr>
              <w:jc w:val="center"/>
            </w:pPr>
            <w:r>
              <w:rPr>
                <w:noProof/>
              </w:rPr>
              <w:drawing>
                <wp:inline distT="0" distB="0" distL="114300" distR="114300">
                  <wp:extent cx="1993900" cy="266699"/>
                  <wp:effectExtent l="0" t="0" r="0" b="0"/>
                  <wp:docPr id="161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Image"/>
                          <pic:cNvPicPr/>
                        </pic:nvPicPr>
                        <pic:blipFill rotWithShape="1">
                          <a:blip r:embed="rId4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93900" cy="266699"/>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(7.23)</w:t>
            </w:r>
          </w:p>
        </w:tc>
      </w:tr>
    </w:tbl>
    <w:p w:rsidR="0000744B" w:rsidRDefault="009D6FFF">
      <w:pPr>
        <w:ind w:firstLine="720"/>
        <w:jc w:val="both"/>
        <w:rPr>
          <w:sz w:val="28"/>
          <w:szCs w:val="28"/>
        </w:rPr>
      </w:pPr>
      <w:r>
        <w:rPr>
          <w:sz w:val="28"/>
          <w:szCs w:val="28"/>
        </w:rPr>
        <w:t>Тогда за счет ценового фактора оно будет равно</w:t>
      </w:r>
    </w:p>
    <w:tbl>
      <w:tblPr>
        <w:tblW w:w="9828" w:type="dxa"/>
        <w:tblLook w:val="04A0"/>
      </w:tblPr>
      <w:tblGrid>
        <w:gridCol w:w="571"/>
        <w:gridCol w:w="8211"/>
        <w:gridCol w:w="1046"/>
      </w:tblGrid>
      <w:tr w:rsidR="0000744B">
        <w:tc>
          <w:tcPr>
            <w:tcW w:w="648" w:type="dxa"/>
          </w:tcPr>
          <w:p w:rsidR="0000744B" w:rsidRDefault="0000744B">
            <w:pPr>
              <w:jc w:val="both"/>
            </w:pPr>
          </w:p>
        </w:tc>
        <w:tc>
          <w:tcPr>
            <w:tcW w:w="8100" w:type="dxa"/>
          </w:tcPr>
          <w:p w:rsidR="0000744B" w:rsidRDefault="009D6FFF">
            <w:pPr>
              <w:jc w:val="both"/>
            </w:pPr>
            <w:r>
              <w:rPr>
                <w:noProof/>
                <w:position w:val="-16"/>
              </w:rPr>
              <w:drawing>
                <wp:inline distT="0" distB="0" distL="114300" distR="114300">
                  <wp:extent cx="5076257" cy="273113"/>
                  <wp:effectExtent l="0" t="0" r="0" b="0"/>
                  <wp:docPr id="16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
                          <pic:cNvPicPr/>
                        </pic:nvPicPr>
                        <pic:blipFill rotWithShape="1">
                          <a:blip r:embed="rId4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76257" cy="273113"/>
                          </a:xfrm>
                          <a:prstGeom prst="rect">
                            <a:avLst/>
                          </a:prstGeom>
                        </pic:spPr>
                      </pic:pic>
                    </a:graphicData>
                  </a:graphic>
                </wp:inline>
              </w:drawing>
            </w:r>
          </w:p>
        </w:tc>
        <w:tc>
          <w:tcPr>
            <w:tcW w:w="1080" w:type="dxa"/>
            <w:vAlign w:val="center"/>
          </w:tcPr>
          <w:p w:rsidR="0000744B" w:rsidRDefault="009D6FFF">
            <w:pPr>
              <w:jc w:val="right"/>
              <w:rPr>
                <w:sz w:val="28"/>
                <w:szCs w:val="28"/>
              </w:rPr>
            </w:pPr>
            <w:r>
              <w:rPr>
                <w:sz w:val="28"/>
                <w:szCs w:val="28"/>
              </w:rPr>
              <w:t>(7.24)</w:t>
            </w:r>
          </w:p>
        </w:tc>
      </w:tr>
    </w:tbl>
    <w:p w:rsidR="0000744B" w:rsidRDefault="009D6FFF">
      <w:pPr>
        <w:ind w:firstLine="720"/>
        <w:jc w:val="both"/>
        <w:rPr>
          <w:sz w:val="28"/>
          <w:szCs w:val="28"/>
        </w:rPr>
      </w:pPr>
      <w:r>
        <w:rPr>
          <w:sz w:val="28"/>
          <w:szCs w:val="28"/>
        </w:rPr>
        <w:t xml:space="preserve">Если поменять факторы местами, то итоговое абсолютное изменение выручки останется прежним, однако за счет каждого из факторов в отдельности оно будет определяться по формулам </w:t>
      </w:r>
    </w:p>
    <w:tbl>
      <w:tblPr>
        <w:tblW w:w="9828" w:type="dxa"/>
        <w:tblLook w:val="04A0"/>
      </w:tblPr>
      <w:tblGrid>
        <w:gridCol w:w="2988"/>
        <w:gridCol w:w="4860"/>
        <w:gridCol w:w="1980"/>
      </w:tblGrid>
      <w:tr w:rsidR="0000744B">
        <w:tc>
          <w:tcPr>
            <w:tcW w:w="2988" w:type="dxa"/>
          </w:tcPr>
          <w:p w:rsidR="0000744B" w:rsidRDefault="0000744B">
            <w:pPr>
              <w:jc w:val="both"/>
            </w:pPr>
          </w:p>
        </w:tc>
        <w:tc>
          <w:tcPr>
            <w:tcW w:w="4860" w:type="dxa"/>
          </w:tcPr>
          <w:p w:rsidR="0000744B" w:rsidRDefault="009D6FFF">
            <w:pPr>
              <w:jc w:val="center"/>
            </w:pPr>
            <w:r>
              <w:rPr>
                <w:noProof/>
                <w:position w:val="-16"/>
              </w:rPr>
              <w:drawing>
                <wp:inline distT="0" distB="0" distL="114300" distR="114300">
                  <wp:extent cx="1231264" cy="292100"/>
                  <wp:effectExtent l="0" t="0" r="0" b="0"/>
                  <wp:docPr id="16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Image"/>
                          <pic:cNvPicPr/>
                        </pic:nvPicPr>
                        <pic:blipFill rotWithShape="1">
                          <a:blip r:embed="rId4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31264" cy="2921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(7.25)</w:t>
            </w:r>
          </w:p>
        </w:tc>
      </w:tr>
      <w:tr w:rsidR="0000744B">
        <w:tc>
          <w:tcPr>
            <w:tcW w:w="2988" w:type="dxa"/>
          </w:tcPr>
          <w:p w:rsidR="0000744B" w:rsidRDefault="0000744B">
            <w:pPr>
              <w:jc w:val="both"/>
            </w:pPr>
          </w:p>
        </w:tc>
        <w:tc>
          <w:tcPr>
            <w:tcW w:w="4860" w:type="dxa"/>
          </w:tcPr>
          <w:p w:rsidR="0000744B" w:rsidRDefault="009D6FFF">
            <w:pPr>
              <w:jc w:val="center"/>
            </w:pPr>
            <w:r>
              <w:rPr>
                <w:noProof/>
              </w:rPr>
              <w:drawing>
                <wp:inline distT="0" distB="0" distL="114300" distR="114300">
                  <wp:extent cx="1320164" cy="266699"/>
                  <wp:effectExtent l="0" t="0" r="0" b="0"/>
                  <wp:docPr id="16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
                          <pic:cNvPicPr/>
                        </pic:nvPicPr>
                        <pic:blipFill rotWithShape="1">
                          <a:blip r:embed="rId4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20164" cy="266699"/>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(7.26)</w:t>
            </w:r>
          </w:p>
        </w:tc>
      </w:tr>
    </w:tbl>
    <w:p w:rsidR="0000744B" w:rsidRDefault="009D6FFF">
      <w:pPr>
        <w:ind w:firstLine="720"/>
        <w:jc w:val="both"/>
        <w:rPr>
          <w:sz w:val="28"/>
          <w:szCs w:val="28"/>
        </w:rPr>
      </w:pPr>
      <w:r>
        <w:rPr>
          <w:sz w:val="28"/>
          <w:szCs w:val="28"/>
        </w:rPr>
        <w:t>Таким образом, для контроля результатов факторного индексного анализа может использоваться формула:</w:t>
      </w:r>
    </w:p>
    <w:tbl>
      <w:tblPr>
        <w:tblW w:w="9828" w:type="dxa"/>
        <w:tblLook w:val="04A0"/>
      </w:tblPr>
      <w:tblGrid>
        <w:gridCol w:w="2988"/>
        <w:gridCol w:w="4860"/>
        <w:gridCol w:w="1980"/>
      </w:tblGrid>
      <w:tr w:rsidR="0000744B">
        <w:tc>
          <w:tcPr>
            <w:tcW w:w="2988" w:type="dxa"/>
          </w:tcPr>
          <w:p w:rsidR="0000744B" w:rsidRDefault="0000744B">
            <w:pPr>
              <w:jc w:val="both"/>
            </w:pPr>
          </w:p>
        </w:tc>
        <w:tc>
          <w:tcPr>
            <w:tcW w:w="4860" w:type="dxa"/>
          </w:tcPr>
          <w:p w:rsidR="0000744B" w:rsidRDefault="009D6FFF">
            <w:pPr>
              <w:jc w:val="center"/>
            </w:pPr>
            <w:r>
              <w:rPr>
                <w:noProof/>
              </w:rPr>
              <w:drawing>
                <wp:inline distT="0" distB="0" distL="114300" distR="114300">
                  <wp:extent cx="1270000" cy="266699"/>
                  <wp:effectExtent l="0" t="0" r="0" b="0"/>
                  <wp:docPr id="162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Image"/>
                          <pic:cNvPicPr/>
                        </pic:nvPicPr>
                        <pic:blipFill rotWithShape="1">
                          <a:blip r:embed="rId4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70000" cy="266699"/>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(7.27)</w:t>
            </w:r>
          </w:p>
        </w:tc>
      </w:tr>
    </w:tbl>
    <w:p w:rsidR="0000744B" w:rsidRDefault="009D6FFF">
      <w:pPr>
        <w:ind w:firstLine="720"/>
        <w:jc w:val="both"/>
        <w:rPr>
          <w:sz w:val="28"/>
          <w:szCs w:val="28"/>
        </w:rPr>
      </w:pPr>
      <w:r>
        <w:rPr>
          <w:sz w:val="28"/>
          <w:szCs w:val="28"/>
        </w:rPr>
        <w:t xml:space="preserve">Аналогично, итоговое абсолютное изменение общей выручки  в отчетном периоде по сравнению с базисным </w:t>
      </w:r>
      <w:r>
        <w:rPr>
          <w:noProof/>
          <w:position w:val="-16"/>
          <w:sz w:val="28"/>
          <w:szCs w:val="28"/>
        </w:rPr>
        <w:drawing>
          <wp:inline distT="0" distB="0" distL="114300" distR="114300">
            <wp:extent cx="1612900" cy="292100"/>
            <wp:effectExtent l="0" t="0" r="0" b="0"/>
            <wp:docPr id="162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
                    <pic:cNvPicPr/>
                  </pic:nvPicPr>
                  <pic:blipFill rotWithShape="1">
                    <a:blip r:embed="rId4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12900" cy="292100"/>
                    </a:xfrm>
                    <a:prstGeom prst="rect">
                      <a:avLst/>
                    </a:prstGeom>
                  </pic:spPr>
                </pic:pic>
              </a:graphicData>
            </a:graphic>
          </wp:inline>
        </w:drawing>
      </w:r>
      <w:r>
        <w:rPr>
          <w:sz w:val="28"/>
          <w:szCs w:val="28"/>
        </w:rPr>
        <w:t xml:space="preserve"> с помощью трехфакторной мультипликативной модели распределяется по факторам следующим образом: </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1651000" cy="292100"/>
                  <wp:effectExtent l="0" t="0" r="0" b="0"/>
                  <wp:docPr id="162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Image"/>
                          <pic:cNvPicPr/>
                        </pic:nvPicPr>
                        <pic:blipFill rotWithShape="1">
                          <a:blip r:embed="rId4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0" cy="2921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w:t>
            </w:r>
            <w:bookmarkStart w:id="95" w:name="фактизм1"/>
            <w:r>
              <w:rPr>
                <w:sz w:val="28"/>
                <w:szCs w:val="28"/>
              </w:rPr>
              <w:t>7.</w:t>
            </w:r>
            <w:bookmarkEnd w:id="95"/>
            <w:r>
              <w:rPr>
                <w:sz w:val="28"/>
                <w:szCs w:val="28"/>
              </w:rPr>
              <w:t>28)</w:t>
            </w:r>
          </w:p>
        </w:tc>
      </w:tr>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1828800" cy="292100"/>
                  <wp:effectExtent l="0" t="0" r="0" b="0"/>
                  <wp:docPr id="162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
                          <pic:cNvPicPr/>
                        </pic:nvPicPr>
                        <pic:blipFill rotWithShape="1">
                          <a:blip r:embed="rId4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28800" cy="2921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w:t>
            </w:r>
            <w:bookmarkStart w:id="96" w:name="фактизм2"/>
            <w:r>
              <w:rPr>
                <w:sz w:val="28"/>
                <w:szCs w:val="28"/>
              </w:rPr>
              <w:t>7.</w:t>
            </w:r>
            <w:bookmarkEnd w:id="96"/>
            <w:r>
              <w:rPr>
                <w:sz w:val="28"/>
                <w:szCs w:val="28"/>
              </w:rPr>
              <w:t>29)</w:t>
            </w:r>
          </w:p>
        </w:tc>
      </w:tr>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1968499" cy="292100"/>
                  <wp:effectExtent l="0" t="0" r="0" b="0"/>
                  <wp:docPr id="162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Image"/>
                          <pic:cNvPicPr/>
                        </pic:nvPicPr>
                        <pic:blipFill rotWithShape="1">
                          <a:blip r:embed="rId4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68499" cy="2921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w:t>
            </w:r>
            <w:bookmarkStart w:id="97" w:name="фактизм3"/>
            <w:r>
              <w:rPr>
                <w:sz w:val="28"/>
                <w:szCs w:val="28"/>
              </w:rPr>
              <w:t>7.</w:t>
            </w:r>
            <w:bookmarkEnd w:id="97"/>
            <w:r>
              <w:rPr>
                <w:sz w:val="28"/>
                <w:szCs w:val="28"/>
              </w:rPr>
              <w:t>30)</w:t>
            </w:r>
          </w:p>
        </w:tc>
      </w:tr>
    </w:tbl>
    <w:p w:rsidR="0000744B" w:rsidRDefault="009D6FFF">
      <w:pPr>
        <w:ind w:firstLine="720"/>
        <w:jc w:val="both"/>
        <w:rPr>
          <w:sz w:val="28"/>
          <w:szCs w:val="28"/>
        </w:rPr>
      </w:pPr>
      <w:r>
        <w:rPr>
          <w:sz w:val="28"/>
          <w:szCs w:val="28"/>
        </w:rPr>
        <w:t>Если поменять факторы местами, то получаться другие формулы, но их сумма всегда будет одинаковой и равна итоговому абсолютному изменению общей выручки:</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2552700" cy="292100"/>
                  <wp:effectExtent l="0" t="0" r="0" b="0"/>
                  <wp:docPr id="16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
                          <pic:cNvPicPr/>
                        </pic:nvPicPr>
                        <pic:blipFill rotWithShape="1">
                          <a:blip r:embed="rId4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52700" cy="2921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(7.31)</w:t>
            </w:r>
          </w:p>
        </w:tc>
      </w:tr>
    </w:tbl>
    <w:p w:rsidR="0000744B" w:rsidRDefault="009D6FFF">
      <w:pPr>
        <w:ind w:firstLine="720"/>
        <w:jc w:val="both"/>
        <w:rPr>
          <w:sz w:val="28"/>
          <w:szCs w:val="28"/>
        </w:rPr>
      </w:pPr>
      <w:r>
        <w:rPr>
          <w:sz w:val="28"/>
          <w:szCs w:val="28"/>
        </w:rPr>
        <w:t>Наряду с этим, итоговое абсолютное изменение общей выручки можно распределять по отдельным предприятиям, для каждого из которых применяется следующая трехфакторная мультипликативная индексная модель:</w:t>
      </w:r>
    </w:p>
    <w:tbl>
      <w:tblPr>
        <w:tblW w:w="10378" w:type="dxa"/>
        <w:tblLook w:val="04A0"/>
      </w:tblPr>
      <w:tblGrid>
        <w:gridCol w:w="2448"/>
        <w:gridCol w:w="5400"/>
        <w:gridCol w:w="253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965200" cy="266699"/>
                  <wp:effectExtent l="0" t="0" r="0" b="0"/>
                  <wp:docPr id="16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Image"/>
                          <pic:cNvPicPr/>
                        </pic:nvPicPr>
                        <pic:blipFill rotWithShape="1">
                          <a:blip r:embed="rId4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65200" cy="266699"/>
                          </a:xfrm>
                          <a:prstGeom prst="rect">
                            <a:avLst/>
                          </a:prstGeom>
                        </pic:spPr>
                      </pic:pic>
                    </a:graphicData>
                  </a:graphic>
                </wp:inline>
              </w:drawing>
            </w:r>
          </w:p>
        </w:tc>
        <w:tc>
          <w:tcPr>
            <w:tcW w:w="2530" w:type="dxa"/>
            <w:vAlign w:val="center"/>
          </w:tcPr>
          <w:p w:rsidR="0000744B" w:rsidRDefault="009D6FFF">
            <w:pPr>
              <w:ind w:right="442"/>
              <w:jc w:val="right"/>
              <w:rPr>
                <w:sz w:val="28"/>
                <w:szCs w:val="28"/>
              </w:rPr>
            </w:pPr>
            <w:r>
              <w:rPr>
                <w:sz w:val="28"/>
                <w:szCs w:val="28"/>
              </w:rPr>
              <w:t>(7.32)</w:t>
            </w:r>
          </w:p>
        </w:tc>
      </w:tr>
    </w:tbl>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152400" cy="241300"/>
            <wp:effectExtent l="0" t="0" r="0" b="0"/>
            <wp:docPr id="16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
                    <pic:cNvPicPr/>
                  </pic:nvPicPr>
                  <pic:blipFill rotWithShape="1">
                    <a:blip r:embed="rId4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41300"/>
                    </a:xfrm>
                    <a:prstGeom prst="rect">
                      <a:avLst/>
                    </a:prstGeom>
                  </pic:spPr>
                </pic:pic>
              </a:graphicData>
            </a:graphic>
          </wp:inline>
        </w:drawing>
      </w:r>
      <w:r>
        <w:rPr>
          <w:sz w:val="28"/>
          <w:szCs w:val="28"/>
        </w:rPr>
        <w:t xml:space="preserve"> – индивидуальный индекс доли конкретного предприятия в общем количестве товара, который можно определить по формуле</w:t>
      </w:r>
    </w:p>
    <w:tbl>
      <w:tblPr>
        <w:tblW w:w="10378" w:type="dxa"/>
        <w:tblLook w:val="04A0"/>
      </w:tblPr>
      <w:tblGrid>
        <w:gridCol w:w="2448"/>
        <w:gridCol w:w="5400"/>
        <w:gridCol w:w="2530"/>
      </w:tblGrid>
      <w:tr w:rsidR="0000744B">
        <w:tc>
          <w:tcPr>
            <w:tcW w:w="2448" w:type="dxa"/>
          </w:tcPr>
          <w:p w:rsidR="0000744B" w:rsidRDefault="0000744B">
            <w:pPr>
              <w:jc w:val="both"/>
            </w:pPr>
          </w:p>
        </w:tc>
        <w:tc>
          <w:tcPr>
            <w:tcW w:w="5400" w:type="dxa"/>
          </w:tcPr>
          <w:p w:rsidR="0000744B" w:rsidRDefault="009D6FFF">
            <w:pPr>
              <w:jc w:val="center"/>
            </w:pPr>
            <w:r>
              <w:rPr>
                <w:noProof/>
                <w:position w:val="-34"/>
                <w:sz w:val="28"/>
                <w:szCs w:val="28"/>
              </w:rPr>
              <w:drawing>
                <wp:inline distT="0" distB="0" distL="114300" distR="114300">
                  <wp:extent cx="533399" cy="495300"/>
                  <wp:effectExtent l="0" t="0" r="0" b="0"/>
                  <wp:docPr id="16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Image"/>
                          <pic:cNvPicPr/>
                        </pic:nvPicPr>
                        <pic:blipFill rotWithShape="1">
                          <a:blip r:embed="rId4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3399" cy="495300"/>
                          </a:xfrm>
                          <a:prstGeom prst="rect">
                            <a:avLst/>
                          </a:prstGeom>
                        </pic:spPr>
                      </pic:pic>
                    </a:graphicData>
                  </a:graphic>
                </wp:inline>
              </w:drawing>
            </w:r>
            <w:r>
              <w:rPr>
                <w:sz w:val="28"/>
                <w:szCs w:val="28"/>
              </w:rPr>
              <w:t>.</w:t>
            </w:r>
          </w:p>
        </w:tc>
        <w:tc>
          <w:tcPr>
            <w:tcW w:w="2530" w:type="dxa"/>
            <w:vAlign w:val="center"/>
          </w:tcPr>
          <w:p w:rsidR="0000744B" w:rsidRDefault="009D6FFF">
            <w:pPr>
              <w:ind w:right="442"/>
              <w:jc w:val="right"/>
              <w:rPr>
                <w:sz w:val="28"/>
                <w:szCs w:val="28"/>
              </w:rPr>
            </w:pPr>
            <w:r>
              <w:rPr>
                <w:sz w:val="28"/>
                <w:szCs w:val="28"/>
              </w:rPr>
              <w:t>(7.33)</w:t>
            </w:r>
          </w:p>
        </w:tc>
      </w:tr>
    </w:tbl>
    <w:p w:rsidR="0000744B" w:rsidRDefault="0000744B">
      <w:pPr>
        <w:jc w:val="both"/>
        <w:rPr>
          <w:sz w:val="28"/>
          <w:szCs w:val="28"/>
        </w:rPr>
      </w:pPr>
    </w:p>
    <w:p w:rsidR="0000744B" w:rsidRDefault="009D6FFF">
      <w:pPr>
        <w:ind w:firstLine="720"/>
        <w:jc w:val="both"/>
        <w:rPr>
          <w:sz w:val="28"/>
          <w:szCs w:val="28"/>
        </w:rPr>
      </w:pPr>
      <w:r>
        <w:rPr>
          <w:sz w:val="28"/>
          <w:szCs w:val="28"/>
        </w:rPr>
        <w:t>Территориальные индексы – это относительные величины сравнения, которые количественно характеризуют соотношения числовых значений одного и того же показателя, относящегося к одинаковому периоду времени, но к разным территориям (областям, регионам, городам и так далее).</w:t>
      </w:r>
    </w:p>
    <w:p w:rsidR="0000744B" w:rsidRDefault="009D6FFF">
      <w:pPr>
        <w:ind w:firstLine="720"/>
        <w:jc w:val="both"/>
        <w:rPr>
          <w:sz w:val="28"/>
          <w:szCs w:val="28"/>
        </w:rPr>
      </w:pPr>
      <w:r>
        <w:rPr>
          <w:sz w:val="28"/>
          <w:szCs w:val="28"/>
        </w:rPr>
        <w:t xml:space="preserve">Построение территориальных индексов рассмотрим на примере показателя товарооборота, который представляет собой общую выручку от продажи товаров для двух районов – А и Б, один из которых (например, Б) </w:t>
      </w:r>
      <w:r>
        <w:rPr>
          <w:sz w:val="28"/>
          <w:szCs w:val="28"/>
        </w:rPr>
        <w:lastRenderedPageBreak/>
        <w:t>принимается за базу сравнения, тогда территориальный индекс товарооборота определяется по формуле:</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1854199" cy="558800"/>
                  <wp:effectExtent l="0" t="0" r="0" b="0"/>
                  <wp:docPr id="16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
                          <pic:cNvPicPr/>
                        </pic:nvPicPr>
                        <pic:blipFill rotWithShape="1">
                          <a:blip r:embed="rId4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54199"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(7.34)</w:t>
            </w:r>
          </w:p>
        </w:tc>
      </w:tr>
    </w:tbl>
    <w:p w:rsidR="0000744B" w:rsidRDefault="009D6FFF">
      <w:pPr>
        <w:jc w:val="both"/>
        <w:rPr>
          <w:sz w:val="28"/>
          <w:szCs w:val="28"/>
        </w:rPr>
      </w:pPr>
      <w:r>
        <w:rPr>
          <w:sz w:val="28"/>
          <w:szCs w:val="28"/>
        </w:rPr>
        <w:tab/>
        <w:t>Абсолютное различие товарооборотов этих районов объясняется различием ассортимента и количества товаров, а также различием цен. Влияние этих факторов оценивается при помощи территориальных индексов количества товаров и цен, которые в соответствии с методикой Эджворта-Маршалла можно определить по формулам:</w:t>
      </w:r>
    </w:p>
    <w:tbl>
      <w:tblPr>
        <w:tblW w:w="9828" w:type="dxa"/>
        <w:tblLook w:val="04A0"/>
      </w:tblPr>
      <w:tblGrid>
        <w:gridCol w:w="2448"/>
        <w:gridCol w:w="5400"/>
        <w:gridCol w:w="1980"/>
      </w:tblGrid>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1143000" cy="558800"/>
                  <wp:effectExtent l="0" t="0" r="0" b="0"/>
                  <wp:docPr id="16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Image"/>
                          <pic:cNvPicPr/>
                        </pic:nvPicPr>
                        <pic:blipFill rotWithShape="1">
                          <a:blip r:embed="rId4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43000"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(7.35)</w:t>
            </w:r>
          </w:p>
        </w:tc>
      </w:tr>
      <w:tr w:rsidR="0000744B">
        <w:tc>
          <w:tcPr>
            <w:tcW w:w="2448" w:type="dxa"/>
          </w:tcPr>
          <w:p w:rsidR="0000744B" w:rsidRDefault="0000744B">
            <w:pPr>
              <w:jc w:val="both"/>
            </w:pPr>
          </w:p>
        </w:tc>
        <w:tc>
          <w:tcPr>
            <w:tcW w:w="5400" w:type="dxa"/>
          </w:tcPr>
          <w:p w:rsidR="0000744B" w:rsidRDefault="009D6FFF">
            <w:pPr>
              <w:jc w:val="center"/>
            </w:pPr>
            <w:r>
              <w:rPr>
                <w:noProof/>
              </w:rPr>
              <w:drawing>
                <wp:inline distT="0" distB="0" distL="114300" distR="114300">
                  <wp:extent cx="1130300" cy="558800"/>
                  <wp:effectExtent l="0" t="0" r="0" b="0"/>
                  <wp:docPr id="16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
                          <pic:cNvPicPr/>
                        </pic:nvPicPr>
                        <pic:blipFill rotWithShape="1">
                          <a:blip r:embed="rId4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30300" cy="558800"/>
                          </a:xfrm>
                          <a:prstGeom prst="rect">
                            <a:avLst/>
                          </a:prstGeom>
                        </pic:spPr>
                      </pic:pic>
                    </a:graphicData>
                  </a:graphic>
                </wp:inline>
              </w:drawing>
            </w:r>
          </w:p>
        </w:tc>
        <w:tc>
          <w:tcPr>
            <w:tcW w:w="1980" w:type="dxa"/>
            <w:vAlign w:val="center"/>
          </w:tcPr>
          <w:p w:rsidR="0000744B" w:rsidRDefault="009D6FFF">
            <w:pPr>
              <w:jc w:val="right"/>
              <w:rPr>
                <w:sz w:val="28"/>
                <w:szCs w:val="28"/>
              </w:rPr>
            </w:pPr>
            <w:r>
              <w:rPr>
                <w:sz w:val="28"/>
                <w:szCs w:val="28"/>
              </w:rPr>
              <w:t>(7.36)</w:t>
            </w:r>
          </w:p>
        </w:tc>
      </w:tr>
    </w:tbl>
    <w:p w:rsidR="0000744B" w:rsidRDefault="009D6FFF">
      <w:pPr>
        <w:jc w:val="both"/>
        <w:rPr>
          <w:sz w:val="28"/>
          <w:szCs w:val="28"/>
        </w:rPr>
      </w:pPr>
      <w:r>
        <w:rPr>
          <w:sz w:val="28"/>
          <w:szCs w:val="28"/>
        </w:rPr>
        <w:t xml:space="preserve">где </w:t>
      </w:r>
      <w:r>
        <w:rPr>
          <w:noProof/>
          <w:position w:val="-34"/>
          <w:sz w:val="28"/>
          <w:szCs w:val="28"/>
        </w:rPr>
        <w:drawing>
          <wp:inline distT="0" distB="0" distL="114300" distR="114300">
            <wp:extent cx="1257300" cy="495300"/>
            <wp:effectExtent l="0" t="0" r="0" b="0"/>
            <wp:docPr id="16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Image"/>
                    <pic:cNvPicPr/>
                  </pic:nvPicPr>
                  <pic:blipFill rotWithShape="1">
                    <a:blip r:embed="rId4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57300" cy="495300"/>
                    </a:xfrm>
                    <a:prstGeom prst="rect">
                      <a:avLst/>
                    </a:prstGeom>
                  </pic:spPr>
                </pic:pic>
              </a:graphicData>
            </a:graphic>
          </wp:inline>
        </w:drawing>
      </w:r>
      <w:r>
        <w:rPr>
          <w:sz w:val="28"/>
          <w:szCs w:val="28"/>
        </w:rPr>
        <w:t xml:space="preserve"> – средняя межрайонная цена конкретного товара, </w:t>
      </w:r>
      <w:r>
        <w:rPr>
          <w:noProof/>
          <w:position w:val="-12"/>
          <w:sz w:val="28"/>
          <w:szCs w:val="28"/>
        </w:rPr>
        <w:drawing>
          <wp:inline distT="0" distB="0" distL="114300" distR="114300">
            <wp:extent cx="812800" cy="241300"/>
            <wp:effectExtent l="0" t="0" r="0" b="0"/>
            <wp:docPr id="16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
                    <pic:cNvPicPr/>
                  </pic:nvPicPr>
                  <pic:blipFill rotWithShape="1">
                    <a:blip r:embed="rId4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12800" cy="241300"/>
                    </a:xfrm>
                    <a:prstGeom prst="rect">
                      <a:avLst/>
                    </a:prstGeom>
                  </pic:spPr>
                </pic:pic>
              </a:graphicData>
            </a:graphic>
          </wp:inline>
        </w:drawing>
      </w:r>
      <w:r>
        <w:rPr>
          <w:sz w:val="28"/>
          <w:szCs w:val="28"/>
        </w:rPr>
        <w:t xml:space="preserve"> – суммарное по двум районам количество конкретного товара.</w:t>
      </w:r>
    </w:p>
    <w:p w:rsidR="0000744B" w:rsidRDefault="009D6FFF">
      <w:pPr>
        <w:ind w:firstLine="720"/>
        <w:jc w:val="both"/>
        <w:rPr>
          <w:sz w:val="28"/>
          <w:szCs w:val="28"/>
        </w:rPr>
      </w:pPr>
      <w:r>
        <w:rPr>
          <w:sz w:val="28"/>
          <w:szCs w:val="28"/>
        </w:rPr>
        <w:t xml:space="preserve">Однако условие двухфакторной мультипликативной индексной модели может нарушаться, поскольку </w:t>
      </w:r>
      <w:r>
        <w:rPr>
          <w:noProof/>
          <w:position w:val="-16"/>
          <w:sz w:val="28"/>
          <w:szCs w:val="28"/>
        </w:rPr>
        <w:drawing>
          <wp:inline distT="0" distB="0" distL="114300" distR="114300">
            <wp:extent cx="1397000" cy="266699"/>
            <wp:effectExtent l="0" t="0" r="0" b="0"/>
            <wp:docPr id="16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Image"/>
                    <pic:cNvPicPr/>
                  </pic:nvPicPr>
                  <pic:blipFill rotWithShape="1">
                    <a:blip r:embed="rId4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0" cy="266699"/>
                    </a:xfrm>
                    <a:prstGeom prst="rect">
                      <a:avLst/>
                    </a:prstGeom>
                  </pic:spPr>
                </pic:pic>
              </a:graphicData>
            </a:graphic>
          </wp:inline>
        </w:drawing>
      </w:r>
      <w:r>
        <w:rPr>
          <w:sz w:val="28"/>
          <w:szCs w:val="28"/>
        </w:rPr>
        <w:t xml:space="preserve"> поэтому использование территориальных индексов для факторного индексного анализа дает приближенные результаты.</w:t>
      </w:r>
    </w:p>
    <w:p w:rsidR="0000744B" w:rsidRDefault="0000744B"/>
    <w:p w:rsidR="0000744B" w:rsidRDefault="009D6FFF">
      <w:pPr>
        <w:pStyle w:val="21"/>
        <w:spacing w:before="0" w:after="0"/>
      </w:pPr>
      <w:bookmarkStart w:id="98" w:name="_Toc450143500"/>
      <w:r>
        <w:t>7.2. Методические указания по решению типовых практических заданий</w:t>
      </w:r>
      <w:bookmarkEnd w:id="98"/>
    </w:p>
    <w:p w:rsidR="0000744B" w:rsidRDefault="009D6FFF">
      <w:pPr>
        <w:jc w:val="both"/>
        <w:rPr>
          <w:sz w:val="28"/>
          <w:szCs w:val="28"/>
        </w:rPr>
      </w:pPr>
      <w:r>
        <w:rPr>
          <w:sz w:val="28"/>
          <w:szCs w:val="28"/>
        </w:rPr>
        <w:t>Определим всевозможные индексы и выполним факторный индексный анализ выручки по следующим статистическим данным:</w:t>
      </w:r>
    </w:p>
    <w:p w:rsidR="0000744B" w:rsidRDefault="0000744B">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00744B">
        <w:tc>
          <w:tcPr>
            <w:tcW w:w="1914" w:type="dxa"/>
            <w:vMerge w:val="restart"/>
            <w:shd w:val="clear" w:color="auto" w:fill="auto"/>
            <w:vAlign w:val="center"/>
          </w:tcPr>
          <w:p w:rsidR="0000744B" w:rsidRDefault="009D6FFF">
            <w:pPr>
              <w:jc w:val="center"/>
            </w:pPr>
            <w:r>
              <w:t>Предприятие</w:t>
            </w:r>
          </w:p>
        </w:tc>
        <w:tc>
          <w:tcPr>
            <w:tcW w:w="3828" w:type="dxa"/>
            <w:gridSpan w:val="2"/>
            <w:shd w:val="clear" w:color="auto" w:fill="auto"/>
            <w:vAlign w:val="center"/>
          </w:tcPr>
          <w:p w:rsidR="0000744B" w:rsidRDefault="009D6FFF">
            <w:pPr>
              <w:jc w:val="center"/>
            </w:pPr>
            <w:r>
              <w:t>Базисный период</w:t>
            </w:r>
          </w:p>
        </w:tc>
        <w:tc>
          <w:tcPr>
            <w:tcW w:w="3829" w:type="dxa"/>
            <w:gridSpan w:val="2"/>
            <w:shd w:val="clear" w:color="auto" w:fill="auto"/>
            <w:vAlign w:val="center"/>
          </w:tcPr>
          <w:p w:rsidR="0000744B" w:rsidRDefault="009D6FFF">
            <w:pPr>
              <w:jc w:val="center"/>
            </w:pPr>
            <w:r>
              <w:t>Отчетный период</w:t>
            </w:r>
          </w:p>
        </w:tc>
      </w:tr>
      <w:tr w:rsidR="0000744B">
        <w:tc>
          <w:tcPr>
            <w:tcW w:w="1914" w:type="dxa"/>
            <w:vMerge/>
            <w:tcBorders>
              <w:bottom w:val="single" w:sz="4" w:space="0" w:color="auto"/>
            </w:tcBorders>
            <w:shd w:val="clear" w:color="auto" w:fill="auto"/>
          </w:tcPr>
          <w:p w:rsidR="0000744B" w:rsidRDefault="0000744B">
            <w:pPr>
              <w:jc w:val="both"/>
            </w:pPr>
          </w:p>
        </w:tc>
        <w:tc>
          <w:tcPr>
            <w:tcW w:w="1914" w:type="dxa"/>
            <w:tcBorders>
              <w:bottom w:val="single" w:sz="4" w:space="0" w:color="auto"/>
            </w:tcBorders>
            <w:shd w:val="clear" w:color="auto" w:fill="auto"/>
            <w:vAlign w:val="center"/>
          </w:tcPr>
          <w:p w:rsidR="0000744B" w:rsidRDefault="009D6FFF">
            <w:pPr>
              <w:jc w:val="center"/>
            </w:pPr>
            <w:r>
              <w:t>Количество товара, тыс. ед.</w:t>
            </w:r>
          </w:p>
        </w:tc>
        <w:tc>
          <w:tcPr>
            <w:tcW w:w="1914" w:type="dxa"/>
            <w:tcBorders>
              <w:bottom w:val="single" w:sz="4" w:space="0" w:color="auto"/>
            </w:tcBorders>
            <w:shd w:val="clear" w:color="auto" w:fill="auto"/>
            <w:vAlign w:val="center"/>
          </w:tcPr>
          <w:p w:rsidR="0000744B" w:rsidRDefault="009D6FFF">
            <w:pPr>
              <w:jc w:val="center"/>
            </w:pPr>
            <w:r>
              <w:t>Цена, руб./ед.</w:t>
            </w:r>
          </w:p>
        </w:tc>
        <w:tc>
          <w:tcPr>
            <w:tcW w:w="1914" w:type="dxa"/>
            <w:tcBorders>
              <w:bottom w:val="single" w:sz="4" w:space="0" w:color="auto"/>
            </w:tcBorders>
            <w:shd w:val="clear" w:color="auto" w:fill="auto"/>
            <w:vAlign w:val="center"/>
          </w:tcPr>
          <w:p w:rsidR="0000744B" w:rsidRDefault="009D6FFF">
            <w:pPr>
              <w:jc w:val="center"/>
            </w:pPr>
            <w:r>
              <w:t>Количество товара, тыс. ед.</w:t>
            </w:r>
          </w:p>
        </w:tc>
        <w:tc>
          <w:tcPr>
            <w:tcW w:w="1915" w:type="dxa"/>
            <w:tcBorders>
              <w:bottom w:val="single" w:sz="4" w:space="0" w:color="auto"/>
            </w:tcBorders>
            <w:shd w:val="clear" w:color="auto" w:fill="auto"/>
            <w:vAlign w:val="center"/>
          </w:tcPr>
          <w:p w:rsidR="0000744B" w:rsidRDefault="009D6FFF">
            <w:pPr>
              <w:jc w:val="center"/>
            </w:pPr>
            <w:r>
              <w:t>Цена, руб./ед.</w:t>
            </w:r>
          </w:p>
        </w:tc>
      </w:tr>
      <w:tr w:rsidR="0000744B">
        <w:tc>
          <w:tcPr>
            <w:tcW w:w="1914" w:type="dxa"/>
            <w:tcBorders>
              <w:bottom w:val="nil"/>
            </w:tcBorders>
            <w:shd w:val="clear" w:color="auto" w:fill="auto"/>
          </w:tcPr>
          <w:p w:rsidR="0000744B" w:rsidRDefault="009D6FFF">
            <w:pPr>
              <w:jc w:val="center"/>
            </w:pPr>
            <w:r>
              <w:t>А</w:t>
            </w:r>
          </w:p>
        </w:tc>
        <w:tc>
          <w:tcPr>
            <w:tcW w:w="1914" w:type="dxa"/>
            <w:tcBorders>
              <w:bottom w:val="nil"/>
            </w:tcBorders>
            <w:shd w:val="clear" w:color="auto" w:fill="auto"/>
          </w:tcPr>
          <w:p w:rsidR="0000744B" w:rsidRDefault="009D6FFF">
            <w:pPr>
              <w:keepNext/>
              <w:jc w:val="center"/>
            </w:pPr>
            <w:r>
              <w:t>100</w:t>
            </w:r>
          </w:p>
        </w:tc>
        <w:tc>
          <w:tcPr>
            <w:tcW w:w="1914" w:type="dxa"/>
            <w:tcBorders>
              <w:bottom w:val="nil"/>
            </w:tcBorders>
            <w:shd w:val="clear" w:color="auto" w:fill="auto"/>
          </w:tcPr>
          <w:p w:rsidR="0000744B" w:rsidRDefault="009D6FFF">
            <w:pPr>
              <w:keepNext/>
              <w:jc w:val="center"/>
            </w:pPr>
            <w:r>
              <w:t>20</w:t>
            </w:r>
          </w:p>
        </w:tc>
        <w:tc>
          <w:tcPr>
            <w:tcW w:w="1914" w:type="dxa"/>
            <w:tcBorders>
              <w:bottom w:val="nil"/>
            </w:tcBorders>
            <w:shd w:val="clear" w:color="auto" w:fill="auto"/>
          </w:tcPr>
          <w:p w:rsidR="0000744B" w:rsidRDefault="009D6FFF">
            <w:pPr>
              <w:keepNext/>
              <w:jc w:val="center"/>
            </w:pPr>
            <w:r>
              <w:t>140</w:t>
            </w:r>
          </w:p>
        </w:tc>
        <w:tc>
          <w:tcPr>
            <w:tcW w:w="1915" w:type="dxa"/>
            <w:tcBorders>
              <w:bottom w:val="nil"/>
            </w:tcBorders>
            <w:shd w:val="clear" w:color="auto" w:fill="auto"/>
          </w:tcPr>
          <w:p w:rsidR="0000744B" w:rsidRDefault="009D6FFF">
            <w:pPr>
              <w:keepNext/>
              <w:jc w:val="center"/>
            </w:pPr>
            <w:r>
              <w:t>15</w:t>
            </w:r>
          </w:p>
        </w:tc>
      </w:tr>
      <w:tr w:rsidR="0000744B">
        <w:tc>
          <w:tcPr>
            <w:tcW w:w="1914" w:type="dxa"/>
            <w:tcBorders>
              <w:top w:val="nil"/>
            </w:tcBorders>
            <w:shd w:val="clear" w:color="auto" w:fill="auto"/>
          </w:tcPr>
          <w:p w:rsidR="0000744B" w:rsidRDefault="009D6FFF">
            <w:pPr>
              <w:jc w:val="center"/>
            </w:pPr>
            <w:r>
              <w:t>Б</w:t>
            </w:r>
          </w:p>
        </w:tc>
        <w:tc>
          <w:tcPr>
            <w:tcW w:w="1914" w:type="dxa"/>
            <w:tcBorders>
              <w:top w:val="nil"/>
            </w:tcBorders>
            <w:shd w:val="clear" w:color="auto" w:fill="auto"/>
          </w:tcPr>
          <w:p w:rsidR="0000744B" w:rsidRDefault="009D6FFF">
            <w:pPr>
              <w:jc w:val="center"/>
            </w:pPr>
            <w:r>
              <w:t>150</w:t>
            </w:r>
          </w:p>
        </w:tc>
        <w:tc>
          <w:tcPr>
            <w:tcW w:w="1914" w:type="dxa"/>
            <w:tcBorders>
              <w:top w:val="nil"/>
            </w:tcBorders>
            <w:shd w:val="clear" w:color="auto" w:fill="auto"/>
          </w:tcPr>
          <w:p w:rsidR="0000744B" w:rsidRDefault="009D6FFF">
            <w:pPr>
              <w:jc w:val="center"/>
            </w:pPr>
            <w:r>
              <w:t>22</w:t>
            </w:r>
          </w:p>
        </w:tc>
        <w:tc>
          <w:tcPr>
            <w:tcW w:w="1914" w:type="dxa"/>
            <w:tcBorders>
              <w:top w:val="nil"/>
            </w:tcBorders>
            <w:shd w:val="clear" w:color="auto" w:fill="auto"/>
          </w:tcPr>
          <w:p w:rsidR="0000744B" w:rsidRDefault="009D6FFF">
            <w:pPr>
              <w:jc w:val="center"/>
            </w:pPr>
            <w:r>
              <w:t>160</w:t>
            </w:r>
          </w:p>
        </w:tc>
        <w:tc>
          <w:tcPr>
            <w:tcW w:w="1915" w:type="dxa"/>
            <w:tcBorders>
              <w:top w:val="nil"/>
            </w:tcBorders>
            <w:shd w:val="clear" w:color="auto" w:fill="auto"/>
          </w:tcPr>
          <w:p w:rsidR="0000744B" w:rsidRDefault="009D6FFF">
            <w:pPr>
              <w:jc w:val="center"/>
            </w:pPr>
            <w:r>
              <w:t>25</w:t>
            </w:r>
          </w:p>
        </w:tc>
      </w:tr>
    </w:tbl>
    <w:p w:rsidR="0000744B" w:rsidRDefault="0000744B">
      <w:pPr>
        <w:jc w:val="both"/>
        <w:rPr>
          <w:sz w:val="20"/>
          <w:szCs w:val="20"/>
        </w:rPr>
      </w:pPr>
    </w:p>
    <w:p w:rsidR="0000744B" w:rsidRDefault="009D6FFF">
      <w:pPr>
        <w:ind w:firstLine="720"/>
        <w:jc w:val="both"/>
        <w:rPr>
          <w:sz w:val="28"/>
          <w:szCs w:val="28"/>
        </w:rPr>
      </w:pPr>
      <w:r>
        <w:rPr>
          <w:sz w:val="28"/>
          <w:szCs w:val="28"/>
        </w:rPr>
        <w:t>1. Используя исходные данные о количестве</w:t>
      </w:r>
      <w:r>
        <w:rPr>
          <w:i/>
          <w:sz w:val="28"/>
          <w:szCs w:val="28"/>
        </w:rPr>
        <w:t xml:space="preserve"> </w:t>
      </w:r>
      <w:r>
        <w:rPr>
          <w:i/>
          <w:sz w:val="28"/>
          <w:szCs w:val="28"/>
          <w:lang w:val="en-US"/>
        </w:rPr>
        <w:t>q</w:t>
      </w:r>
      <w:r>
        <w:rPr>
          <w:sz w:val="28"/>
          <w:szCs w:val="28"/>
        </w:rPr>
        <w:t xml:space="preserve"> и цене товара </w:t>
      </w:r>
      <w:r>
        <w:rPr>
          <w:i/>
          <w:sz w:val="28"/>
          <w:szCs w:val="28"/>
          <w:lang w:val="en-US"/>
        </w:rPr>
        <w:t>p</w:t>
      </w:r>
      <w:r>
        <w:rPr>
          <w:sz w:val="28"/>
          <w:szCs w:val="28"/>
        </w:rPr>
        <w:t xml:space="preserve"> заполним столбцы второй и третий, шестой и седьмой таблицы 7.1.</w:t>
      </w:r>
    </w:p>
    <w:p w:rsidR="0000744B" w:rsidRDefault="009D6FFF">
      <w:pPr>
        <w:ind w:firstLine="720"/>
        <w:jc w:val="both"/>
        <w:rPr>
          <w:sz w:val="28"/>
          <w:szCs w:val="28"/>
        </w:rPr>
      </w:pPr>
      <w:r>
        <w:rPr>
          <w:sz w:val="28"/>
          <w:szCs w:val="28"/>
        </w:rPr>
        <w:t>2. Определим итоги по количеству товара в базисном и отчетном периоде: 100 + 150 = 250 и 140 + 160 =300.</w:t>
      </w:r>
    </w:p>
    <w:p w:rsidR="0000744B" w:rsidRDefault="009D6FFF">
      <w:pPr>
        <w:ind w:firstLine="720"/>
        <w:jc w:val="both"/>
        <w:rPr>
          <w:sz w:val="28"/>
          <w:szCs w:val="28"/>
        </w:rPr>
      </w:pPr>
      <w:r>
        <w:rPr>
          <w:sz w:val="28"/>
          <w:szCs w:val="28"/>
        </w:rPr>
        <w:t>3. Определим среднюю цену товара в отчетном и базисном периоде по формуле (4.4):</w:t>
      </w:r>
    </w:p>
    <w:p w:rsidR="0000744B" w:rsidRDefault="009D6FFF">
      <w:pPr>
        <w:ind w:firstLine="720"/>
        <w:jc w:val="center"/>
        <w:rPr>
          <w:sz w:val="28"/>
          <w:szCs w:val="28"/>
        </w:rPr>
      </w:pPr>
      <w:r>
        <w:rPr>
          <w:noProof/>
          <w:position w:val="-28"/>
          <w:sz w:val="28"/>
          <w:szCs w:val="28"/>
        </w:rPr>
        <w:drawing>
          <wp:inline distT="0" distB="0" distL="114300" distR="114300">
            <wp:extent cx="2108200" cy="457200"/>
            <wp:effectExtent l="0" t="0" r="0" b="0"/>
            <wp:docPr id="163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
                    <pic:cNvPicPr/>
                  </pic:nvPicPr>
                  <pic:blipFill rotWithShape="1">
                    <a:blip r:embed="rId4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08200" cy="457200"/>
                    </a:xfrm>
                    <a:prstGeom prst="rect">
                      <a:avLst/>
                    </a:prstGeom>
                  </pic:spPr>
                </pic:pic>
              </a:graphicData>
            </a:graphic>
          </wp:inline>
        </w:drawing>
      </w:r>
      <w:r>
        <w:rPr>
          <w:sz w:val="28"/>
          <w:szCs w:val="28"/>
        </w:rPr>
        <w:t xml:space="preserve"> руб./ед.;</w:t>
      </w:r>
    </w:p>
    <w:p w:rsidR="0000744B" w:rsidRDefault="009D6FFF">
      <w:pPr>
        <w:ind w:firstLine="720"/>
        <w:jc w:val="center"/>
        <w:rPr>
          <w:sz w:val="28"/>
          <w:szCs w:val="28"/>
        </w:rPr>
      </w:pPr>
      <w:r>
        <w:rPr>
          <w:noProof/>
          <w:position w:val="-28"/>
          <w:sz w:val="28"/>
          <w:szCs w:val="28"/>
        </w:rPr>
        <w:drawing>
          <wp:inline distT="0" distB="0" distL="114300" distR="114300">
            <wp:extent cx="2286000" cy="457200"/>
            <wp:effectExtent l="0" t="0" r="0" b="0"/>
            <wp:docPr id="163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Image"/>
                    <pic:cNvPicPr/>
                  </pic:nvPicPr>
                  <pic:blipFill rotWithShape="1">
                    <a:blip r:embed="rId4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0" cy="457200"/>
                    </a:xfrm>
                    <a:prstGeom prst="rect">
                      <a:avLst/>
                    </a:prstGeom>
                  </pic:spPr>
                </pic:pic>
              </a:graphicData>
            </a:graphic>
          </wp:inline>
        </w:drawing>
      </w:r>
      <w:r>
        <w:rPr>
          <w:sz w:val="28"/>
          <w:szCs w:val="28"/>
        </w:rPr>
        <w:t xml:space="preserve"> руб./ед.</w:t>
      </w:r>
    </w:p>
    <w:p w:rsidR="0000744B" w:rsidRDefault="009D6FFF">
      <w:pPr>
        <w:ind w:firstLine="720"/>
        <w:jc w:val="both"/>
        <w:rPr>
          <w:sz w:val="28"/>
          <w:szCs w:val="28"/>
        </w:rPr>
      </w:pPr>
      <w:r>
        <w:rPr>
          <w:sz w:val="28"/>
          <w:szCs w:val="28"/>
        </w:rPr>
        <w:lastRenderedPageBreak/>
        <w:t xml:space="preserve">4. Определим выручку от продажи товара каждого предприятия в базисном периоде в четвертом столбце таблицы 7.1 по формуле (7.1): </w:t>
      </w:r>
      <w:r>
        <w:rPr>
          <w:noProof/>
          <w:position w:val="-12"/>
          <w:sz w:val="28"/>
          <w:szCs w:val="28"/>
        </w:rPr>
        <w:drawing>
          <wp:inline distT="0" distB="0" distL="114300" distR="114300">
            <wp:extent cx="215900" cy="241300"/>
            <wp:effectExtent l="0" t="0" r="0" b="0"/>
            <wp:docPr id="163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
                    <pic:cNvPicPr/>
                  </pic:nvPicPr>
                  <pic:blipFill rotWithShape="1">
                    <a:blip r:embed="rId4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41300"/>
                    </a:xfrm>
                    <a:prstGeom prst="rect">
                      <a:avLst/>
                    </a:prstGeom>
                  </pic:spPr>
                </pic:pic>
              </a:graphicData>
            </a:graphic>
          </wp:inline>
        </w:drawing>
      </w:r>
      <w:r>
        <w:rPr>
          <w:sz w:val="28"/>
          <w:szCs w:val="28"/>
        </w:rPr>
        <w:t>= 100∙20 = 2000 тыс. р.;</w:t>
      </w:r>
      <w:r>
        <w:rPr>
          <w:noProof/>
          <w:position w:val="-12"/>
          <w:sz w:val="28"/>
          <w:szCs w:val="28"/>
        </w:rPr>
        <w:drawing>
          <wp:inline distT="0" distB="0" distL="114300" distR="114300">
            <wp:extent cx="228600" cy="241300"/>
            <wp:effectExtent l="0" t="0" r="0" b="0"/>
            <wp:docPr id="16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Image"/>
                    <pic:cNvPicPr/>
                  </pic:nvPicPr>
                  <pic:blipFill rotWithShape="1">
                    <a:blip r:embed="rId4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 cy="241300"/>
                    </a:xfrm>
                    <a:prstGeom prst="rect">
                      <a:avLst/>
                    </a:prstGeom>
                  </pic:spPr>
                </pic:pic>
              </a:graphicData>
            </a:graphic>
          </wp:inline>
        </w:drawing>
      </w:r>
      <w:r>
        <w:rPr>
          <w:sz w:val="28"/>
          <w:szCs w:val="28"/>
        </w:rPr>
        <w:t xml:space="preserve"> =150∙22 =3300 тыс. р., а также ее итог: 2000 + 3300 = 5300. Аналогично можно определить выручку от продажи товара в отчетном периоде.</w:t>
      </w:r>
    </w:p>
    <w:p w:rsidR="0000744B" w:rsidRDefault="009D6FFF">
      <w:pPr>
        <w:ind w:firstLine="720"/>
        <w:jc w:val="both"/>
        <w:rPr>
          <w:sz w:val="28"/>
          <w:szCs w:val="28"/>
        </w:rPr>
      </w:pPr>
      <w:r>
        <w:rPr>
          <w:sz w:val="28"/>
          <w:szCs w:val="28"/>
        </w:rPr>
        <w:t xml:space="preserve">5. Определим долю каждого предприятия в общем количестве товара в базисном периоде в пятом столбце таблицы 7.1 по формуле (1.3): </w:t>
      </w:r>
      <w:r>
        <w:rPr>
          <w:noProof/>
          <w:position w:val="-12"/>
          <w:sz w:val="28"/>
          <w:szCs w:val="28"/>
        </w:rPr>
        <w:drawing>
          <wp:inline distT="0" distB="0" distL="114300" distR="114300">
            <wp:extent cx="342900" cy="241300"/>
            <wp:effectExtent l="0" t="0" r="0" b="0"/>
            <wp:docPr id="164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
                    <pic:cNvPicPr/>
                  </pic:nvPicPr>
                  <pic:blipFill rotWithShape="1">
                    <a:blip r:embed="rId4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2900" cy="241300"/>
                    </a:xfrm>
                    <a:prstGeom prst="rect">
                      <a:avLst/>
                    </a:prstGeom>
                  </pic:spPr>
                </pic:pic>
              </a:graphicData>
            </a:graphic>
          </wp:inline>
        </w:drawing>
      </w:r>
      <w:r>
        <w:rPr>
          <w:sz w:val="28"/>
          <w:szCs w:val="28"/>
        </w:rPr>
        <w:t xml:space="preserve">100/250=0,4; </w:t>
      </w:r>
      <w:r>
        <w:rPr>
          <w:noProof/>
          <w:position w:val="-12"/>
          <w:sz w:val="28"/>
          <w:szCs w:val="28"/>
        </w:rPr>
        <w:drawing>
          <wp:inline distT="0" distB="0" distL="114300" distR="114300">
            <wp:extent cx="342900" cy="241300"/>
            <wp:effectExtent l="0" t="0" r="0" b="0"/>
            <wp:docPr id="164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Image"/>
                    <pic:cNvPicPr/>
                  </pic:nvPicPr>
                  <pic:blipFill rotWithShape="1">
                    <a:blip r:embed="rId4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2900" cy="241300"/>
                    </a:xfrm>
                    <a:prstGeom prst="rect">
                      <a:avLst/>
                    </a:prstGeom>
                  </pic:spPr>
                </pic:pic>
              </a:graphicData>
            </a:graphic>
          </wp:inline>
        </w:drawing>
      </w:r>
      <w:r>
        <w:rPr>
          <w:sz w:val="28"/>
          <w:szCs w:val="28"/>
        </w:rPr>
        <w:t>150/250 = 0,6. Аналогично можно определить долю каждого предприятия в общем количестве товара в отчетном периоде.</w:t>
      </w:r>
    </w:p>
    <w:p w:rsidR="0000744B" w:rsidRDefault="0000744B">
      <w:pPr>
        <w:ind w:firstLine="720"/>
        <w:jc w:val="both"/>
        <w:rPr>
          <w:sz w:val="20"/>
          <w:szCs w:val="20"/>
        </w:rPr>
      </w:pPr>
    </w:p>
    <w:p w:rsidR="0000744B" w:rsidRDefault="009D6FFF">
      <w:pPr>
        <w:pStyle w:val="10001"/>
        <w:ind w:firstLine="720"/>
      </w:pPr>
      <w:r>
        <w:t>Таблица 7.</w:t>
      </w:r>
      <w:r w:rsidR="009345DC">
        <w:fldChar w:fldCharType="begin"/>
      </w:r>
      <w:r>
        <w:instrText xml:space="preserve"> SEQ Таблица \</w:instrText>
      </w:r>
      <w:r>
        <w:rPr>
          <w:lang w:val="en-US"/>
        </w:rPr>
        <w:instrText>s</w:instrText>
      </w:r>
      <w:r>
        <w:instrText xml:space="preserve">1 \* ARABIC </w:instrText>
      </w:r>
      <w:r w:rsidR="009345DC">
        <w:fldChar w:fldCharType="separate"/>
      </w:r>
      <w:r>
        <w:rPr>
          <w:noProof/>
        </w:rPr>
        <w:t>1</w:t>
      </w:r>
      <w:r w:rsidR="009345DC">
        <w:fldChar w:fldCharType="end"/>
      </w:r>
    </w:p>
    <w:tbl>
      <w:tblPr>
        <w:tblW w:w="5000" w:type="pct"/>
        <w:jc w:val="center"/>
        <w:tblInd w:w="-16" w:type="dxa"/>
        <w:tblCellMar>
          <w:left w:w="40" w:type="dxa"/>
          <w:right w:w="40" w:type="dxa"/>
        </w:tblCellMar>
        <w:tblLook w:val="04A0"/>
      </w:tblPr>
      <w:tblGrid>
        <w:gridCol w:w="1458"/>
        <w:gridCol w:w="678"/>
        <w:gridCol w:w="820"/>
        <w:gridCol w:w="1225"/>
        <w:gridCol w:w="1330"/>
        <w:gridCol w:w="869"/>
        <w:gridCol w:w="797"/>
        <w:gridCol w:w="1118"/>
        <w:gridCol w:w="1140"/>
      </w:tblGrid>
      <w:tr w:rsidR="0000744B">
        <w:trPr>
          <w:jc w:val="center"/>
        </w:trPr>
        <w:tc>
          <w:tcPr>
            <w:tcW w:w="1458" w:type="dxa"/>
            <w:vMerge w:val="restart"/>
            <w:tcBorders>
              <w:top w:val="single" w:sz="6" w:space="0" w:color="auto"/>
              <w:left w:val="single" w:sz="6" w:space="0" w:color="auto"/>
              <w:right w:val="single" w:sz="6" w:space="0" w:color="auto"/>
            </w:tcBorders>
            <w:shd w:val="clear" w:color="auto" w:fill="FFFFFF"/>
            <w:vAlign w:val="center"/>
          </w:tcPr>
          <w:p w:rsidR="0000744B" w:rsidRDefault="009D6FFF">
            <w:pPr>
              <w:keepNext/>
              <w:jc w:val="center"/>
            </w:pPr>
            <w:r>
              <w:t>Предприятие</w:t>
            </w:r>
          </w:p>
        </w:tc>
        <w:tc>
          <w:tcPr>
            <w:tcW w:w="40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keepNext/>
              <w:jc w:val="center"/>
            </w:pPr>
            <w:r>
              <w:t>Базисный период</w:t>
            </w:r>
          </w:p>
        </w:tc>
        <w:tc>
          <w:tcPr>
            <w:tcW w:w="392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keepNext/>
              <w:jc w:val="center"/>
            </w:pPr>
            <w:r>
              <w:t>Отчетный период</w:t>
            </w:r>
          </w:p>
        </w:tc>
      </w:tr>
      <w:tr w:rsidR="0000744B">
        <w:trPr>
          <w:jc w:val="center"/>
        </w:trPr>
        <w:tc>
          <w:tcPr>
            <w:tcW w:w="1458" w:type="dxa"/>
            <w:vMerge/>
            <w:tcBorders>
              <w:left w:val="single" w:sz="6" w:space="0" w:color="auto"/>
              <w:bottom w:val="single" w:sz="4" w:space="0" w:color="auto"/>
              <w:right w:val="single" w:sz="6" w:space="0" w:color="auto"/>
            </w:tcBorders>
            <w:shd w:val="clear" w:color="auto" w:fill="FFFFFF"/>
          </w:tcPr>
          <w:p w:rsidR="0000744B" w:rsidRDefault="0000744B">
            <w:pPr>
              <w:keepNext/>
              <w:jc w:val="cente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keepNext/>
              <w:jc w:val="center"/>
            </w:pPr>
            <w:r>
              <w:rPr>
                <w:noProof/>
                <w:position w:val="-12"/>
              </w:rPr>
              <w:drawing>
                <wp:inline distT="0" distB="0" distL="114300" distR="114300">
                  <wp:extent cx="165100" cy="228600"/>
                  <wp:effectExtent l="0" t="0" r="0" b="0"/>
                  <wp:docPr id="164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
                          <pic:cNvPicPr/>
                        </pic:nvPicPr>
                        <pic:blipFill rotWithShape="1">
                          <a:blip r:embed="rId4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28600"/>
                          </a:xfrm>
                          <a:prstGeom prst="rect">
                            <a:avLst/>
                          </a:prstGeom>
                        </pic:spPr>
                      </pic:pic>
                    </a:graphicData>
                  </a:graphic>
                </wp:inline>
              </w:drawing>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keepNext/>
              <w:jc w:val="center"/>
              <w:rPr>
                <w:lang w:val="en-US"/>
              </w:rPr>
            </w:pPr>
            <w:r>
              <w:rPr>
                <w:noProof/>
                <w:position w:val="-12"/>
              </w:rPr>
              <w:drawing>
                <wp:inline distT="0" distB="0" distL="114300" distR="114300">
                  <wp:extent cx="190500" cy="228600"/>
                  <wp:effectExtent l="0" t="0" r="0" b="0"/>
                  <wp:docPr id="164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Image"/>
                          <pic:cNvPicPr/>
                        </pic:nvPicPr>
                        <pic:blipFill rotWithShape="1">
                          <a:blip r:embed="rId4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1225"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keepNext/>
              <w:jc w:val="center"/>
            </w:pPr>
            <w:r>
              <w:rPr>
                <w:noProof/>
                <w:position w:val="-12"/>
              </w:rPr>
              <w:drawing>
                <wp:inline distT="0" distB="0" distL="114300" distR="114300">
                  <wp:extent cx="190500" cy="228600"/>
                  <wp:effectExtent l="0" t="0" r="0" b="0"/>
                  <wp:docPr id="164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
                          <pic:cNvPicPr/>
                        </pic:nvPicPr>
                        <pic:blipFill rotWithShape="1">
                          <a:blip r:embed="rId4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keepNext/>
              <w:jc w:val="center"/>
            </w:pPr>
            <w:r>
              <w:rPr>
                <w:noProof/>
                <w:position w:val="-12"/>
              </w:rPr>
              <w:drawing>
                <wp:inline distT="0" distB="0" distL="114300" distR="114300">
                  <wp:extent cx="177164" cy="228600"/>
                  <wp:effectExtent l="0" t="0" r="0" b="0"/>
                  <wp:docPr id="164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Image"/>
                          <pic:cNvPicPr/>
                        </pic:nvPicPr>
                        <pic:blipFill rotWithShape="1">
                          <a:blip r:embed="rId4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164" cy="228600"/>
                          </a:xfrm>
                          <a:prstGeom prst="rect">
                            <a:avLst/>
                          </a:prstGeom>
                        </pic:spPr>
                      </pic:pic>
                    </a:graphicData>
                  </a:graphic>
                </wp:inline>
              </w:drawing>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keepNext/>
              <w:jc w:val="center"/>
            </w:pPr>
            <w:r>
              <w:rPr>
                <w:noProof/>
                <w:position w:val="-12"/>
              </w:rPr>
              <w:drawing>
                <wp:inline distT="0" distB="0" distL="114300" distR="114300">
                  <wp:extent cx="152400" cy="228600"/>
                  <wp:effectExtent l="0" t="0" r="0" b="0"/>
                  <wp:docPr id="164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
                          <pic:cNvPicPr/>
                        </pic:nvPicPr>
                        <pic:blipFill rotWithShape="1">
                          <a:blip r:embed="rId4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28600"/>
                          </a:xfrm>
                          <a:prstGeom prst="rect">
                            <a:avLst/>
                          </a:prstGeom>
                        </pic:spPr>
                      </pic:pic>
                    </a:graphicData>
                  </a:graphic>
                </wp:inline>
              </w:drawing>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keepNext/>
              <w:jc w:val="center"/>
              <w:rPr>
                <w:lang w:val="en-US"/>
              </w:rPr>
            </w:pPr>
            <w:r>
              <w:rPr>
                <w:noProof/>
                <w:position w:val="-12"/>
              </w:rPr>
              <w:drawing>
                <wp:inline distT="0" distB="0" distL="114300" distR="114300">
                  <wp:extent cx="177164" cy="228600"/>
                  <wp:effectExtent l="0" t="0" r="0" b="0"/>
                  <wp:docPr id="164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Image"/>
                          <pic:cNvPicPr/>
                        </pic:nvPicPr>
                        <pic:blipFill rotWithShape="1">
                          <a:blip r:embed="rId4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164" cy="228600"/>
                          </a:xfrm>
                          <a:prstGeom prst="rect">
                            <a:avLst/>
                          </a:prstGeom>
                        </pic:spPr>
                      </pic:pic>
                    </a:graphicData>
                  </a:graphic>
                </wp:inline>
              </w:drawing>
            </w:r>
          </w:p>
        </w:tc>
        <w:tc>
          <w:tcPr>
            <w:tcW w:w="1118"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keepNext/>
              <w:jc w:val="center"/>
            </w:pPr>
            <w:r>
              <w:rPr>
                <w:noProof/>
                <w:position w:val="-12"/>
              </w:rPr>
              <w:drawing>
                <wp:inline distT="0" distB="0" distL="114300" distR="114300">
                  <wp:extent cx="177164" cy="228600"/>
                  <wp:effectExtent l="0" t="0" r="0" b="0"/>
                  <wp:docPr id="164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
                          <pic:cNvPicPr/>
                        </pic:nvPicPr>
                        <pic:blipFill rotWithShape="1">
                          <a:blip r:embed="rId4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164" cy="228600"/>
                          </a:xfrm>
                          <a:prstGeom prst="rect">
                            <a:avLst/>
                          </a:prstGeom>
                        </pic:spPr>
                      </pic:pic>
                    </a:graphicData>
                  </a:graphic>
                </wp:inline>
              </w:drawing>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keepNext/>
              <w:jc w:val="center"/>
            </w:pPr>
            <w:r>
              <w:rPr>
                <w:noProof/>
                <w:position w:val="-12"/>
              </w:rPr>
              <w:drawing>
                <wp:inline distT="0" distB="0" distL="114300" distR="114300">
                  <wp:extent cx="153047" cy="211453"/>
                  <wp:effectExtent l="0" t="0" r="0" b="0"/>
                  <wp:docPr id="164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Image"/>
                          <pic:cNvPicPr/>
                        </pic:nvPicPr>
                        <pic:blipFill rotWithShape="1">
                          <a:blip r:embed="rId4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3047" cy="211453"/>
                          </a:xfrm>
                          <a:prstGeom prst="rect">
                            <a:avLst/>
                          </a:prstGeom>
                        </pic:spPr>
                      </pic:pic>
                    </a:graphicData>
                  </a:graphic>
                </wp:inline>
              </w:drawing>
            </w:r>
          </w:p>
        </w:tc>
      </w:tr>
      <w:tr w:rsidR="0000744B">
        <w:trPr>
          <w:jc w:val="center"/>
        </w:trPr>
        <w:tc>
          <w:tcPr>
            <w:tcW w:w="1458" w:type="dxa"/>
            <w:tcBorders>
              <w:top w:val="single" w:sz="4" w:space="0" w:color="auto"/>
              <w:left w:val="single" w:sz="6" w:space="0" w:color="auto"/>
              <w:right w:val="single" w:sz="6" w:space="0" w:color="auto"/>
            </w:tcBorders>
            <w:shd w:val="clear" w:color="auto" w:fill="FFFFFF"/>
          </w:tcPr>
          <w:p w:rsidR="0000744B" w:rsidRDefault="009D6FFF">
            <w:pPr>
              <w:keepNext/>
              <w:jc w:val="center"/>
            </w:pPr>
            <w:r>
              <w:t>А</w:t>
            </w:r>
          </w:p>
        </w:tc>
        <w:tc>
          <w:tcPr>
            <w:tcW w:w="678" w:type="dxa"/>
            <w:tcBorders>
              <w:top w:val="single" w:sz="6" w:space="0" w:color="auto"/>
              <w:left w:val="single" w:sz="6" w:space="0" w:color="auto"/>
              <w:right w:val="single" w:sz="6" w:space="0" w:color="auto"/>
            </w:tcBorders>
            <w:shd w:val="clear" w:color="auto" w:fill="FFFFFF"/>
          </w:tcPr>
          <w:p w:rsidR="0000744B" w:rsidRDefault="009D6FFF">
            <w:pPr>
              <w:keepNext/>
              <w:jc w:val="center"/>
            </w:pPr>
            <w:r>
              <w:t>100</w:t>
            </w:r>
          </w:p>
        </w:tc>
        <w:tc>
          <w:tcPr>
            <w:tcW w:w="820" w:type="dxa"/>
            <w:tcBorders>
              <w:top w:val="single" w:sz="6" w:space="0" w:color="auto"/>
              <w:left w:val="single" w:sz="6" w:space="0" w:color="auto"/>
              <w:right w:val="single" w:sz="6" w:space="0" w:color="auto"/>
            </w:tcBorders>
            <w:shd w:val="clear" w:color="auto" w:fill="FFFFFF"/>
          </w:tcPr>
          <w:p w:rsidR="0000744B" w:rsidRDefault="009D6FFF">
            <w:pPr>
              <w:keepNext/>
              <w:jc w:val="center"/>
            </w:pPr>
            <w:r>
              <w:t>20</w:t>
            </w:r>
          </w:p>
        </w:tc>
        <w:tc>
          <w:tcPr>
            <w:tcW w:w="1225" w:type="dxa"/>
            <w:tcBorders>
              <w:top w:val="single" w:sz="6" w:space="0" w:color="auto"/>
              <w:left w:val="single" w:sz="6" w:space="0" w:color="auto"/>
              <w:right w:val="single" w:sz="6" w:space="0" w:color="auto"/>
            </w:tcBorders>
            <w:shd w:val="clear" w:color="auto" w:fill="FFFFFF"/>
          </w:tcPr>
          <w:p w:rsidR="0000744B" w:rsidRDefault="009D6FFF">
            <w:pPr>
              <w:keepNext/>
              <w:jc w:val="center"/>
            </w:pPr>
            <w:r>
              <w:t>2000</w:t>
            </w:r>
          </w:p>
        </w:tc>
        <w:tc>
          <w:tcPr>
            <w:tcW w:w="1330" w:type="dxa"/>
            <w:tcBorders>
              <w:top w:val="single" w:sz="6" w:space="0" w:color="auto"/>
              <w:left w:val="single" w:sz="6" w:space="0" w:color="auto"/>
              <w:right w:val="single" w:sz="6" w:space="0" w:color="auto"/>
            </w:tcBorders>
            <w:shd w:val="clear" w:color="auto" w:fill="FFFFFF"/>
          </w:tcPr>
          <w:p w:rsidR="0000744B" w:rsidRDefault="009D6FFF">
            <w:pPr>
              <w:keepNext/>
              <w:jc w:val="center"/>
            </w:pPr>
            <w:r>
              <w:t>0,4</w:t>
            </w:r>
          </w:p>
        </w:tc>
        <w:tc>
          <w:tcPr>
            <w:tcW w:w="869" w:type="dxa"/>
            <w:tcBorders>
              <w:top w:val="single" w:sz="6" w:space="0" w:color="auto"/>
              <w:left w:val="single" w:sz="6" w:space="0" w:color="auto"/>
              <w:right w:val="single" w:sz="6" w:space="0" w:color="auto"/>
            </w:tcBorders>
            <w:shd w:val="clear" w:color="auto" w:fill="FFFFFF"/>
          </w:tcPr>
          <w:p w:rsidR="0000744B" w:rsidRDefault="009D6FFF">
            <w:pPr>
              <w:keepNext/>
              <w:jc w:val="center"/>
            </w:pPr>
            <w:r>
              <w:t>140</w:t>
            </w:r>
          </w:p>
        </w:tc>
        <w:tc>
          <w:tcPr>
            <w:tcW w:w="797" w:type="dxa"/>
            <w:tcBorders>
              <w:top w:val="single" w:sz="6" w:space="0" w:color="auto"/>
              <w:left w:val="single" w:sz="6" w:space="0" w:color="auto"/>
              <w:right w:val="single" w:sz="6" w:space="0" w:color="auto"/>
            </w:tcBorders>
            <w:shd w:val="clear" w:color="auto" w:fill="FFFFFF"/>
          </w:tcPr>
          <w:p w:rsidR="0000744B" w:rsidRDefault="009D6FFF">
            <w:pPr>
              <w:keepNext/>
              <w:jc w:val="center"/>
            </w:pPr>
            <w:r>
              <w:t>15</w:t>
            </w:r>
          </w:p>
        </w:tc>
        <w:tc>
          <w:tcPr>
            <w:tcW w:w="1118" w:type="dxa"/>
            <w:tcBorders>
              <w:top w:val="single" w:sz="6" w:space="0" w:color="auto"/>
              <w:left w:val="single" w:sz="6" w:space="0" w:color="auto"/>
              <w:right w:val="single" w:sz="6" w:space="0" w:color="auto"/>
            </w:tcBorders>
            <w:shd w:val="clear" w:color="auto" w:fill="FFFFFF"/>
          </w:tcPr>
          <w:p w:rsidR="0000744B" w:rsidRDefault="009D6FFF">
            <w:pPr>
              <w:keepNext/>
              <w:jc w:val="center"/>
            </w:pPr>
            <w:r>
              <w:t>2100</w:t>
            </w:r>
          </w:p>
        </w:tc>
        <w:tc>
          <w:tcPr>
            <w:tcW w:w="1140" w:type="dxa"/>
            <w:tcBorders>
              <w:top w:val="single" w:sz="6" w:space="0" w:color="auto"/>
              <w:left w:val="single" w:sz="6" w:space="0" w:color="auto"/>
              <w:right w:val="single" w:sz="6" w:space="0" w:color="auto"/>
            </w:tcBorders>
            <w:shd w:val="clear" w:color="auto" w:fill="FFFFFF"/>
          </w:tcPr>
          <w:p w:rsidR="0000744B" w:rsidRDefault="009D6FFF">
            <w:pPr>
              <w:jc w:val="center"/>
            </w:pPr>
            <w:r>
              <w:t>0,4667</w:t>
            </w:r>
          </w:p>
        </w:tc>
      </w:tr>
      <w:tr w:rsidR="0000744B">
        <w:trPr>
          <w:jc w:val="center"/>
        </w:trPr>
        <w:tc>
          <w:tcPr>
            <w:tcW w:w="1458" w:type="dxa"/>
            <w:tcBorders>
              <w:left w:val="single" w:sz="6" w:space="0" w:color="auto"/>
              <w:bottom w:val="single" w:sz="4" w:space="0" w:color="auto"/>
              <w:right w:val="single" w:sz="6" w:space="0" w:color="auto"/>
            </w:tcBorders>
            <w:shd w:val="clear" w:color="auto" w:fill="FFFFFF"/>
          </w:tcPr>
          <w:p w:rsidR="0000744B" w:rsidRDefault="009D6FFF">
            <w:pPr>
              <w:jc w:val="center"/>
            </w:pPr>
            <w:r>
              <w:t>Б</w:t>
            </w:r>
          </w:p>
        </w:tc>
        <w:tc>
          <w:tcPr>
            <w:tcW w:w="678" w:type="dxa"/>
            <w:tcBorders>
              <w:left w:val="single" w:sz="6" w:space="0" w:color="auto"/>
              <w:bottom w:val="single" w:sz="4" w:space="0" w:color="auto"/>
              <w:right w:val="single" w:sz="6" w:space="0" w:color="auto"/>
            </w:tcBorders>
            <w:shd w:val="clear" w:color="auto" w:fill="FFFFFF"/>
          </w:tcPr>
          <w:p w:rsidR="0000744B" w:rsidRDefault="009D6FFF">
            <w:pPr>
              <w:jc w:val="center"/>
            </w:pPr>
            <w:r>
              <w:t>150</w:t>
            </w:r>
          </w:p>
        </w:tc>
        <w:tc>
          <w:tcPr>
            <w:tcW w:w="820" w:type="dxa"/>
            <w:tcBorders>
              <w:left w:val="single" w:sz="6" w:space="0" w:color="auto"/>
              <w:bottom w:val="single" w:sz="4" w:space="0" w:color="auto"/>
              <w:right w:val="single" w:sz="6" w:space="0" w:color="auto"/>
            </w:tcBorders>
            <w:shd w:val="clear" w:color="auto" w:fill="FFFFFF"/>
          </w:tcPr>
          <w:p w:rsidR="0000744B" w:rsidRDefault="009D6FFF">
            <w:pPr>
              <w:jc w:val="center"/>
            </w:pPr>
            <w:r>
              <w:t>22</w:t>
            </w:r>
          </w:p>
        </w:tc>
        <w:tc>
          <w:tcPr>
            <w:tcW w:w="1225" w:type="dxa"/>
            <w:tcBorders>
              <w:left w:val="single" w:sz="6" w:space="0" w:color="auto"/>
              <w:bottom w:val="single" w:sz="4" w:space="0" w:color="auto"/>
              <w:right w:val="single" w:sz="6" w:space="0" w:color="auto"/>
            </w:tcBorders>
            <w:shd w:val="clear" w:color="auto" w:fill="FFFFFF"/>
          </w:tcPr>
          <w:p w:rsidR="0000744B" w:rsidRDefault="009D6FFF">
            <w:pPr>
              <w:jc w:val="center"/>
            </w:pPr>
            <w:r>
              <w:t>3300</w:t>
            </w:r>
          </w:p>
        </w:tc>
        <w:tc>
          <w:tcPr>
            <w:tcW w:w="1330" w:type="dxa"/>
            <w:tcBorders>
              <w:left w:val="single" w:sz="6" w:space="0" w:color="auto"/>
              <w:bottom w:val="single" w:sz="4" w:space="0" w:color="auto"/>
              <w:right w:val="single" w:sz="6" w:space="0" w:color="auto"/>
            </w:tcBorders>
            <w:shd w:val="clear" w:color="auto" w:fill="FFFFFF"/>
          </w:tcPr>
          <w:p w:rsidR="0000744B" w:rsidRDefault="009D6FFF">
            <w:pPr>
              <w:jc w:val="center"/>
            </w:pPr>
            <w:r>
              <w:t>0,6</w:t>
            </w:r>
          </w:p>
        </w:tc>
        <w:tc>
          <w:tcPr>
            <w:tcW w:w="869" w:type="dxa"/>
            <w:tcBorders>
              <w:left w:val="single" w:sz="6" w:space="0" w:color="auto"/>
              <w:bottom w:val="single" w:sz="4" w:space="0" w:color="auto"/>
              <w:right w:val="single" w:sz="6" w:space="0" w:color="auto"/>
            </w:tcBorders>
            <w:shd w:val="clear" w:color="auto" w:fill="FFFFFF"/>
          </w:tcPr>
          <w:p w:rsidR="0000744B" w:rsidRDefault="009D6FFF">
            <w:pPr>
              <w:jc w:val="center"/>
            </w:pPr>
            <w:r>
              <w:t>160</w:t>
            </w:r>
          </w:p>
        </w:tc>
        <w:tc>
          <w:tcPr>
            <w:tcW w:w="797" w:type="dxa"/>
            <w:tcBorders>
              <w:left w:val="single" w:sz="6" w:space="0" w:color="auto"/>
              <w:bottom w:val="single" w:sz="4" w:space="0" w:color="auto"/>
              <w:right w:val="single" w:sz="6" w:space="0" w:color="auto"/>
            </w:tcBorders>
            <w:shd w:val="clear" w:color="auto" w:fill="FFFFFF"/>
          </w:tcPr>
          <w:p w:rsidR="0000744B" w:rsidRDefault="009D6FFF">
            <w:pPr>
              <w:jc w:val="center"/>
            </w:pPr>
            <w:r>
              <w:t>25</w:t>
            </w:r>
          </w:p>
        </w:tc>
        <w:tc>
          <w:tcPr>
            <w:tcW w:w="1118" w:type="dxa"/>
            <w:tcBorders>
              <w:left w:val="single" w:sz="6" w:space="0" w:color="auto"/>
              <w:bottom w:val="single" w:sz="4" w:space="0" w:color="auto"/>
              <w:right w:val="single" w:sz="6" w:space="0" w:color="auto"/>
            </w:tcBorders>
            <w:shd w:val="clear" w:color="auto" w:fill="FFFFFF"/>
          </w:tcPr>
          <w:p w:rsidR="0000744B" w:rsidRDefault="009D6FFF">
            <w:pPr>
              <w:jc w:val="center"/>
            </w:pPr>
            <w:r>
              <w:t>4000</w:t>
            </w:r>
          </w:p>
        </w:tc>
        <w:tc>
          <w:tcPr>
            <w:tcW w:w="1140" w:type="dxa"/>
            <w:tcBorders>
              <w:left w:val="single" w:sz="6" w:space="0" w:color="auto"/>
              <w:bottom w:val="single" w:sz="4" w:space="0" w:color="auto"/>
              <w:right w:val="single" w:sz="6" w:space="0" w:color="auto"/>
            </w:tcBorders>
            <w:shd w:val="clear" w:color="auto" w:fill="FFFFFF"/>
          </w:tcPr>
          <w:p w:rsidR="0000744B" w:rsidRDefault="009D6FFF">
            <w:pPr>
              <w:jc w:val="center"/>
            </w:pPr>
            <w:r>
              <w:t>0,5333</w:t>
            </w:r>
          </w:p>
        </w:tc>
      </w:tr>
      <w:tr w:rsidR="0000744B">
        <w:trPr>
          <w:trHeight w:val="70"/>
          <w:jc w:val="center"/>
        </w:trPr>
        <w:tc>
          <w:tcPr>
            <w:tcW w:w="1458" w:type="dxa"/>
            <w:tcBorders>
              <w:top w:val="single" w:sz="4" w:space="0" w:color="auto"/>
              <w:left w:val="single" w:sz="4" w:space="0" w:color="auto"/>
              <w:bottom w:val="single" w:sz="4" w:space="0" w:color="auto"/>
              <w:right w:val="single" w:sz="6" w:space="0" w:color="auto"/>
            </w:tcBorders>
            <w:shd w:val="clear" w:color="auto" w:fill="FFFFFF"/>
          </w:tcPr>
          <w:p w:rsidR="0000744B" w:rsidRDefault="009D6FFF">
            <w:pPr>
              <w:keepNext/>
              <w:jc w:val="center"/>
            </w:pPr>
            <w:r>
              <w:t>Итого</w:t>
            </w:r>
          </w:p>
        </w:tc>
        <w:tc>
          <w:tcPr>
            <w:tcW w:w="678" w:type="dxa"/>
            <w:tcBorders>
              <w:top w:val="single" w:sz="4" w:space="0" w:color="auto"/>
              <w:left w:val="single" w:sz="6" w:space="0" w:color="auto"/>
              <w:bottom w:val="single" w:sz="4" w:space="0" w:color="auto"/>
              <w:right w:val="single" w:sz="6" w:space="0" w:color="auto"/>
            </w:tcBorders>
            <w:shd w:val="clear" w:color="auto" w:fill="FFFFFF"/>
          </w:tcPr>
          <w:p w:rsidR="0000744B" w:rsidRDefault="009D6FFF">
            <w:pPr>
              <w:keepNext/>
              <w:jc w:val="center"/>
            </w:pPr>
            <w:r>
              <w:t>250</w:t>
            </w:r>
          </w:p>
        </w:tc>
        <w:tc>
          <w:tcPr>
            <w:tcW w:w="820" w:type="dxa"/>
            <w:tcBorders>
              <w:top w:val="single" w:sz="4" w:space="0" w:color="auto"/>
              <w:left w:val="single" w:sz="6" w:space="0" w:color="auto"/>
              <w:bottom w:val="single" w:sz="4" w:space="0" w:color="auto"/>
              <w:right w:val="single" w:sz="6" w:space="0" w:color="auto"/>
            </w:tcBorders>
            <w:shd w:val="clear" w:color="auto" w:fill="FFFFFF"/>
          </w:tcPr>
          <w:p w:rsidR="0000744B" w:rsidRDefault="0000744B">
            <w:pPr>
              <w:keepNext/>
              <w:jc w:val="center"/>
            </w:pPr>
          </w:p>
        </w:tc>
        <w:tc>
          <w:tcPr>
            <w:tcW w:w="1225" w:type="dxa"/>
            <w:tcBorders>
              <w:top w:val="single" w:sz="4" w:space="0" w:color="auto"/>
              <w:left w:val="single" w:sz="6" w:space="0" w:color="auto"/>
              <w:bottom w:val="single" w:sz="4" w:space="0" w:color="auto"/>
              <w:right w:val="single" w:sz="6" w:space="0" w:color="auto"/>
            </w:tcBorders>
            <w:shd w:val="clear" w:color="auto" w:fill="FFFFFF"/>
          </w:tcPr>
          <w:p w:rsidR="0000744B" w:rsidRDefault="009D6FFF">
            <w:pPr>
              <w:keepNext/>
              <w:jc w:val="center"/>
            </w:pPr>
            <w:r>
              <w:t>5300</w:t>
            </w:r>
          </w:p>
        </w:tc>
        <w:tc>
          <w:tcPr>
            <w:tcW w:w="1330" w:type="dxa"/>
            <w:tcBorders>
              <w:top w:val="single" w:sz="4" w:space="0" w:color="auto"/>
              <w:left w:val="single" w:sz="6" w:space="0" w:color="auto"/>
              <w:bottom w:val="single" w:sz="4" w:space="0" w:color="auto"/>
              <w:right w:val="single" w:sz="6" w:space="0" w:color="auto"/>
            </w:tcBorders>
            <w:shd w:val="clear" w:color="auto" w:fill="FFFFFF"/>
          </w:tcPr>
          <w:p w:rsidR="0000744B" w:rsidRDefault="009D6FFF">
            <w:pPr>
              <w:keepNext/>
              <w:jc w:val="center"/>
            </w:pPr>
            <w:r>
              <w:t>1</w:t>
            </w:r>
          </w:p>
        </w:tc>
        <w:tc>
          <w:tcPr>
            <w:tcW w:w="869" w:type="dxa"/>
            <w:tcBorders>
              <w:top w:val="single" w:sz="4" w:space="0" w:color="auto"/>
              <w:left w:val="single" w:sz="6" w:space="0" w:color="auto"/>
              <w:bottom w:val="single" w:sz="4" w:space="0" w:color="auto"/>
              <w:right w:val="single" w:sz="6" w:space="0" w:color="auto"/>
            </w:tcBorders>
            <w:shd w:val="clear" w:color="auto" w:fill="FFFFFF"/>
          </w:tcPr>
          <w:p w:rsidR="0000744B" w:rsidRDefault="009D6FFF">
            <w:pPr>
              <w:keepNext/>
              <w:jc w:val="center"/>
            </w:pPr>
            <w:r>
              <w:t>300</w:t>
            </w:r>
          </w:p>
        </w:tc>
        <w:tc>
          <w:tcPr>
            <w:tcW w:w="797" w:type="dxa"/>
            <w:tcBorders>
              <w:top w:val="single" w:sz="4" w:space="0" w:color="auto"/>
              <w:left w:val="single" w:sz="6" w:space="0" w:color="auto"/>
              <w:bottom w:val="single" w:sz="4" w:space="0" w:color="auto"/>
              <w:right w:val="single" w:sz="4" w:space="0" w:color="auto"/>
            </w:tcBorders>
            <w:shd w:val="clear" w:color="auto" w:fill="FFFFFF"/>
          </w:tcPr>
          <w:p w:rsidR="0000744B" w:rsidRDefault="0000744B">
            <w:pPr>
              <w:keepNext/>
              <w:jc w:val="cente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pPr>
              <w:keepNext/>
              <w:jc w:val="center"/>
            </w:pPr>
            <w:r>
              <w:t>6100</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pPr>
              <w:keepNext/>
              <w:jc w:val="center"/>
            </w:pPr>
            <w:r>
              <w:t>1</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6. Определим индивидуальные индексы по предприятию А по формулам (7.2), (7.3), (7.4) и (7.33): </w:t>
      </w:r>
      <w:r>
        <w:rPr>
          <w:noProof/>
          <w:position w:val="-14"/>
          <w:sz w:val="28"/>
          <w:szCs w:val="28"/>
        </w:rPr>
        <w:drawing>
          <wp:inline distT="0" distB="0" distL="114300" distR="114300">
            <wp:extent cx="1181100" cy="241300"/>
            <wp:effectExtent l="0" t="0" r="0" b="0"/>
            <wp:docPr id="165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
                    <pic:cNvPicPr/>
                  </pic:nvPicPr>
                  <pic:blipFill rotWithShape="1">
                    <a:blip r:embed="rId4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1100" cy="241300"/>
                    </a:xfrm>
                    <a:prstGeom prst="rect">
                      <a:avLst/>
                    </a:prstGeom>
                  </pic:spPr>
                </pic:pic>
              </a:graphicData>
            </a:graphic>
          </wp:inline>
        </w:drawing>
      </w:r>
      <w:r>
        <w:rPr>
          <w:noProof/>
          <w:position w:val="-14"/>
          <w:sz w:val="28"/>
          <w:szCs w:val="28"/>
        </w:rPr>
        <w:drawing>
          <wp:inline distT="0" distB="0" distL="114300" distR="114300">
            <wp:extent cx="1155700" cy="241300"/>
            <wp:effectExtent l="0" t="0" r="0" b="0"/>
            <wp:docPr id="165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Image"/>
                    <pic:cNvPicPr/>
                  </pic:nvPicPr>
                  <pic:blipFill rotWithShape="1">
                    <a:blip r:embed="rId4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55700" cy="241300"/>
                    </a:xfrm>
                    <a:prstGeom prst="rect">
                      <a:avLst/>
                    </a:prstGeom>
                  </pic:spPr>
                </pic:pic>
              </a:graphicData>
            </a:graphic>
          </wp:inline>
        </w:drawing>
      </w:r>
      <w:r>
        <w:rPr>
          <w:noProof/>
          <w:position w:val="-14"/>
          <w:sz w:val="28"/>
          <w:szCs w:val="28"/>
        </w:rPr>
        <w:drawing>
          <wp:inline distT="0" distB="0" distL="114300" distR="114300">
            <wp:extent cx="1447800" cy="241300"/>
            <wp:effectExtent l="0" t="0" r="0" b="0"/>
            <wp:docPr id="165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
                    <pic:cNvPicPr/>
                  </pic:nvPicPr>
                  <pic:blipFill rotWithShape="1">
                    <a:blip r:embed="rId4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47800" cy="241300"/>
                    </a:xfrm>
                    <a:prstGeom prst="rect">
                      <a:avLst/>
                    </a:prstGeom>
                  </pic:spPr>
                </pic:pic>
              </a:graphicData>
            </a:graphic>
          </wp:inline>
        </w:drawing>
      </w:r>
      <w:r>
        <w:rPr>
          <w:noProof/>
          <w:position w:val="-12"/>
          <w:sz w:val="28"/>
          <w:szCs w:val="28"/>
        </w:rPr>
        <w:drawing>
          <wp:inline distT="0" distB="0" distL="114300" distR="114300">
            <wp:extent cx="1612900" cy="228600"/>
            <wp:effectExtent l="0" t="0" r="0" b="0"/>
            <wp:docPr id="165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Image"/>
                    <pic:cNvPicPr/>
                  </pic:nvPicPr>
                  <pic:blipFill rotWithShape="1">
                    <a:blip r:embed="rId4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12900" cy="228600"/>
                    </a:xfrm>
                    <a:prstGeom prst="rect">
                      <a:avLst/>
                    </a:prstGeom>
                  </pic:spPr>
                </pic:pic>
              </a:graphicData>
            </a:graphic>
          </wp:inline>
        </w:drawing>
      </w:r>
      <w:r>
        <w:rPr>
          <w:sz w:val="28"/>
          <w:szCs w:val="28"/>
        </w:rPr>
        <w:t xml:space="preserve"> Таким образом, имеет место рост количества товара на 40%,  снижение цены на 25%, рост выручки на 5%, а также доли предприятия на 16,68%. Аналогично можно определить индивидуальные индексы по предприятию Б (таблица 7.2). </w:t>
      </w:r>
    </w:p>
    <w:p w:rsidR="0000744B" w:rsidRDefault="009D6FFF">
      <w:pPr>
        <w:ind w:firstLine="720"/>
        <w:jc w:val="both"/>
        <w:rPr>
          <w:sz w:val="28"/>
          <w:szCs w:val="28"/>
        </w:rPr>
      </w:pPr>
      <w:r>
        <w:rPr>
          <w:sz w:val="28"/>
          <w:szCs w:val="28"/>
        </w:rPr>
        <w:t xml:space="preserve">7. Заполним итоги таблицы 7.2. Для этого определим общие индексы количества товара, средней цены и общей выручки по формулам (7.17), (7.18) и (7.4): </w:t>
      </w:r>
      <w:r>
        <w:rPr>
          <w:noProof/>
          <w:position w:val="-14"/>
          <w:sz w:val="28"/>
          <w:szCs w:val="28"/>
        </w:rPr>
        <w:drawing>
          <wp:inline distT="0" distB="0" distL="114300" distR="114300">
            <wp:extent cx="1231264" cy="241300"/>
            <wp:effectExtent l="0" t="0" r="0" b="0"/>
            <wp:docPr id="165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
                    <pic:cNvPicPr/>
                  </pic:nvPicPr>
                  <pic:blipFill rotWithShape="1">
                    <a:blip r:embed="rId4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31264" cy="241300"/>
                    </a:xfrm>
                    <a:prstGeom prst="rect">
                      <a:avLst/>
                    </a:prstGeom>
                  </pic:spPr>
                </pic:pic>
              </a:graphicData>
            </a:graphic>
          </wp:inline>
        </w:drawing>
      </w:r>
      <w:r>
        <w:rPr>
          <w:sz w:val="28"/>
          <w:szCs w:val="28"/>
        </w:rPr>
        <w:t xml:space="preserve"> </w:t>
      </w:r>
      <w:r>
        <w:rPr>
          <w:noProof/>
          <w:position w:val="-14"/>
          <w:sz w:val="28"/>
          <w:szCs w:val="28"/>
        </w:rPr>
        <w:drawing>
          <wp:inline distT="0" distB="0" distL="114300" distR="114300">
            <wp:extent cx="1651000" cy="241300"/>
            <wp:effectExtent l="0" t="0" r="0" b="0"/>
            <wp:docPr id="165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Image"/>
                    <pic:cNvPicPr/>
                  </pic:nvPicPr>
                  <pic:blipFill rotWithShape="1">
                    <a:blip r:embed="rId4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0" cy="241300"/>
                    </a:xfrm>
                    <a:prstGeom prst="rect">
                      <a:avLst/>
                    </a:prstGeom>
                  </pic:spPr>
                </pic:pic>
              </a:graphicData>
            </a:graphic>
          </wp:inline>
        </w:drawing>
      </w:r>
      <w:r>
        <w:rPr>
          <w:sz w:val="28"/>
          <w:szCs w:val="28"/>
        </w:rPr>
        <w:t xml:space="preserve"> </w:t>
      </w:r>
      <w:r>
        <w:rPr>
          <w:noProof/>
          <w:position w:val="-14"/>
          <w:sz w:val="28"/>
          <w:szCs w:val="28"/>
        </w:rPr>
        <w:drawing>
          <wp:inline distT="0" distB="0" distL="114300" distR="114300">
            <wp:extent cx="1612900" cy="241300"/>
            <wp:effectExtent l="0" t="0" r="0" b="0"/>
            <wp:docPr id="165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
                    <pic:cNvPicPr/>
                  </pic:nvPicPr>
                  <pic:blipFill rotWithShape="1">
                    <a:blip r:embed="rId4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12900" cy="241300"/>
                    </a:xfrm>
                    <a:prstGeom prst="rect">
                      <a:avLst/>
                    </a:prstGeom>
                  </pic:spPr>
                </pic:pic>
              </a:graphicData>
            </a:graphic>
          </wp:inline>
        </w:drawing>
      </w:r>
    </w:p>
    <w:p w:rsidR="0000744B" w:rsidRDefault="0000744B">
      <w:pPr>
        <w:jc w:val="both"/>
        <w:rPr>
          <w:sz w:val="20"/>
          <w:szCs w:val="20"/>
        </w:rPr>
      </w:pPr>
    </w:p>
    <w:p w:rsidR="0000744B" w:rsidRDefault="009D6FFF">
      <w:pPr>
        <w:jc w:val="right"/>
        <w:rPr>
          <w:sz w:val="20"/>
          <w:szCs w:val="20"/>
        </w:rPr>
      </w:pPr>
      <w:r>
        <w:rPr>
          <w:sz w:val="20"/>
          <w:szCs w:val="20"/>
        </w:rPr>
        <w:t>Таблица 7.2</w:t>
      </w:r>
    </w:p>
    <w:tbl>
      <w:tblPr>
        <w:tblW w:w="5000" w:type="pct"/>
        <w:jc w:val="center"/>
        <w:tblInd w:w="-16" w:type="dxa"/>
        <w:tblCellMar>
          <w:left w:w="40" w:type="dxa"/>
          <w:right w:w="40" w:type="dxa"/>
        </w:tblCellMar>
        <w:tblLook w:val="04A0"/>
      </w:tblPr>
      <w:tblGrid>
        <w:gridCol w:w="2733"/>
        <w:gridCol w:w="1508"/>
        <w:gridCol w:w="1508"/>
        <w:gridCol w:w="1767"/>
        <w:gridCol w:w="1919"/>
      </w:tblGrid>
      <w:tr w:rsidR="0000744B">
        <w:trPr>
          <w:jc w:val="center"/>
        </w:trPr>
        <w:tc>
          <w:tcPr>
            <w:tcW w:w="1794" w:type="dxa"/>
            <w:vMerge w:val="restart"/>
            <w:tcBorders>
              <w:top w:val="single" w:sz="6" w:space="0" w:color="auto"/>
              <w:left w:val="single" w:sz="6" w:space="0" w:color="auto"/>
              <w:right w:val="single" w:sz="6" w:space="0" w:color="auto"/>
            </w:tcBorders>
            <w:shd w:val="clear" w:color="auto" w:fill="FFFFFF"/>
            <w:vAlign w:val="center"/>
          </w:tcPr>
          <w:p w:rsidR="0000744B" w:rsidRDefault="009D6FFF">
            <w:pPr>
              <w:keepNext/>
              <w:jc w:val="center"/>
            </w:pPr>
            <w:r>
              <w:t>Предприятие</w:t>
            </w:r>
          </w:p>
        </w:tc>
        <w:tc>
          <w:tcPr>
            <w:tcW w:w="440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0744B" w:rsidRDefault="009D6FFF">
            <w:pPr>
              <w:keepNext/>
              <w:jc w:val="center"/>
            </w:pPr>
            <w:r>
              <w:t>Индексы</w:t>
            </w:r>
          </w:p>
        </w:tc>
      </w:tr>
      <w:tr w:rsidR="0000744B">
        <w:trPr>
          <w:trHeight w:val="662"/>
          <w:jc w:val="center"/>
        </w:trPr>
        <w:tc>
          <w:tcPr>
            <w:tcW w:w="1794" w:type="dxa"/>
            <w:vMerge/>
            <w:tcBorders>
              <w:left w:val="single" w:sz="6" w:space="0" w:color="auto"/>
              <w:bottom w:val="single" w:sz="4" w:space="0" w:color="auto"/>
              <w:right w:val="single" w:sz="6" w:space="0" w:color="auto"/>
            </w:tcBorders>
            <w:shd w:val="clear" w:color="auto" w:fill="FFFFFF"/>
          </w:tcPr>
          <w:p w:rsidR="0000744B" w:rsidRDefault="0000744B">
            <w:pPr>
              <w:keepNext/>
              <w:jc w:val="center"/>
            </w:pPr>
          </w:p>
        </w:tc>
        <w:tc>
          <w:tcPr>
            <w:tcW w:w="990" w:type="dxa"/>
            <w:tcBorders>
              <w:top w:val="single" w:sz="6" w:space="0" w:color="auto"/>
              <w:left w:val="single" w:sz="6" w:space="0" w:color="auto"/>
              <w:bottom w:val="single" w:sz="4" w:space="0" w:color="auto"/>
              <w:right w:val="single" w:sz="6" w:space="0" w:color="auto"/>
            </w:tcBorders>
            <w:shd w:val="clear" w:color="auto" w:fill="FFFFFF"/>
            <w:vAlign w:val="center"/>
          </w:tcPr>
          <w:p w:rsidR="0000744B" w:rsidRDefault="009D6FFF">
            <w:pPr>
              <w:keepNext/>
              <w:jc w:val="center"/>
            </w:pPr>
            <w:r>
              <w:rPr>
                <w:noProof/>
                <w:position w:val="-10"/>
              </w:rPr>
              <w:drawing>
                <wp:inline distT="0" distB="0" distL="114300" distR="114300">
                  <wp:extent cx="127000" cy="165100"/>
                  <wp:effectExtent l="0" t="0" r="0" b="0"/>
                  <wp:docPr id="165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Image"/>
                          <pic:cNvPicPr/>
                        </pic:nvPicPr>
                        <pic:blipFill rotWithShape="1">
                          <a:blip r:embed="rId4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7000" cy="165100"/>
                          </a:xfrm>
                          <a:prstGeom prst="rect">
                            <a:avLst/>
                          </a:prstGeom>
                        </pic:spPr>
                      </pic:pic>
                    </a:graphicData>
                  </a:graphic>
                </wp:inline>
              </w:drawing>
            </w:r>
          </w:p>
        </w:tc>
        <w:tc>
          <w:tcPr>
            <w:tcW w:w="990" w:type="dxa"/>
            <w:tcBorders>
              <w:top w:val="single" w:sz="6" w:space="0" w:color="auto"/>
              <w:left w:val="single" w:sz="6" w:space="0" w:color="auto"/>
              <w:bottom w:val="single" w:sz="4" w:space="0" w:color="auto"/>
              <w:right w:val="single" w:sz="6" w:space="0" w:color="auto"/>
            </w:tcBorders>
            <w:shd w:val="clear" w:color="auto" w:fill="FFFFFF"/>
            <w:vAlign w:val="center"/>
          </w:tcPr>
          <w:p w:rsidR="0000744B" w:rsidRDefault="009D6FFF">
            <w:pPr>
              <w:keepNext/>
              <w:jc w:val="center"/>
            </w:pPr>
            <w:r>
              <w:rPr>
                <w:noProof/>
                <w:position w:val="-10"/>
              </w:rPr>
              <w:drawing>
                <wp:inline distT="0" distB="0" distL="114300" distR="114300">
                  <wp:extent cx="152400" cy="165100"/>
                  <wp:effectExtent l="0" t="0" r="0" b="0"/>
                  <wp:docPr id="165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
                          <pic:cNvPicPr/>
                        </pic:nvPicPr>
                        <pic:blipFill rotWithShape="1">
                          <a:blip r:embed="rId4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165100"/>
                          </a:xfrm>
                          <a:prstGeom prst="rect">
                            <a:avLst/>
                          </a:prstGeom>
                        </pic:spPr>
                      </pic:pic>
                    </a:graphicData>
                  </a:graphic>
                </wp:inline>
              </w:drawing>
            </w:r>
          </w:p>
        </w:tc>
        <w:tc>
          <w:tcPr>
            <w:tcW w:w="1160" w:type="dxa"/>
            <w:tcBorders>
              <w:top w:val="single" w:sz="6" w:space="0" w:color="auto"/>
              <w:left w:val="single" w:sz="6" w:space="0" w:color="auto"/>
              <w:bottom w:val="single" w:sz="4" w:space="0" w:color="auto"/>
              <w:right w:val="single" w:sz="6" w:space="0" w:color="auto"/>
            </w:tcBorders>
            <w:shd w:val="clear" w:color="auto" w:fill="FFFFFF"/>
            <w:vAlign w:val="center"/>
          </w:tcPr>
          <w:p w:rsidR="0000744B" w:rsidRDefault="009D6FFF">
            <w:pPr>
              <w:keepNext/>
              <w:jc w:val="center"/>
            </w:pPr>
            <w:r>
              <w:rPr>
                <w:noProof/>
                <w:position w:val="-10"/>
              </w:rPr>
              <w:drawing>
                <wp:inline distT="0" distB="0" distL="114300" distR="114300">
                  <wp:extent cx="152400" cy="203200"/>
                  <wp:effectExtent l="0" t="0" r="0" b="0"/>
                  <wp:docPr id="165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Image"/>
                          <pic:cNvPicPr/>
                        </pic:nvPicPr>
                        <pic:blipFill rotWithShape="1">
                          <a:blip r:embed="rId4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03200"/>
                          </a:xfrm>
                          <a:prstGeom prst="rect">
                            <a:avLst/>
                          </a:prstGeom>
                        </pic:spPr>
                      </pic:pic>
                    </a:graphicData>
                  </a:graphic>
                </wp:inline>
              </w:drawing>
            </w: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rsidR="0000744B" w:rsidRDefault="009D6FFF">
            <w:pPr>
              <w:keepNext/>
              <w:jc w:val="center"/>
            </w:pPr>
            <w:r>
              <w:rPr>
                <w:noProof/>
                <w:position w:val="-6"/>
              </w:rPr>
              <w:drawing>
                <wp:inline distT="0" distB="0" distL="114300" distR="114300">
                  <wp:extent cx="139700" cy="177164"/>
                  <wp:effectExtent l="0" t="0" r="0" b="0"/>
                  <wp:docPr id="166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
                          <pic:cNvPicPr/>
                        </pic:nvPicPr>
                        <pic:blipFill rotWithShape="1">
                          <a:blip r:embed="rId4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177164"/>
                          </a:xfrm>
                          <a:prstGeom prst="rect">
                            <a:avLst/>
                          </a:prstGeom>
                        </pic:spPr>
                      </pic:pic>
                    </a:graphicData>
                  </a:graphic>
                </wp:inline>
              </w:drawing>
            </w:r>
          </w:p>
        </w:tc>
      </w:tr>
      <w:tr w:rsidR="0000744B">
        <w:trPr>
          <w:trHeight w:val="70"/>
          <w:jc w:val="center"/>
        </w:trPr>
        <w:tc>
          <w:tcPr>
            <w:tcW w:w="1794" w:type="dxa"/>
            <w:tcBorders>
              <w:top w:val="single" w:sz="4" w:space="0" w:color="auto"/>
              <w:left w:val="single" w:sz="4" w:space="0" w:color="auto"/>
              <w:right w:val="single" w:sz="6" w:space="0" w:color="auto"/>
            </w:tcBorders>
            <w:shd w:val="clear" w:color="auto" w:fill="FFFFFF"/>
          </w:tcPr>
          <w:p w:rsidR="0000744B" w:rsidRDefault="009D6FFF">
            <w:pPr>
              <w:keepNext/>
              <w:jc w:val="center"/>
            </w:pPr>
            <w:r>
              <w:t>А</w:t>
            </w:r>
          </w:p>
        </w:tc>
        <w:tc>
          <w:tcPr>
            <w:tcW w:w="990" w:type="dxa"/>
            <w:tcBorders>
              <w:top w:val="single" w:sz="4" w:space="0" w:color="auto"/>
              <w:left w:val="single" w:sz="6" w:space="0" w:color="auto"/>
              <w:right w:val="single" w:sz="6" w:space="0" w:color="auto"/>
            </w:tcBorders>
            <w:shd w:val="clear" w:color="auto" w:fill="FFFFFF"/>
          </w:tcPr>
          <w:p w:rsidR="0000744B" w:rsidRDefault="009D6FFF">
            <w:pPr>
              <w:keepNext/>
              <w:jc w:val="center"/>
            </w:pPr>
            <w:r>
              <w:t>1,4</w:t>
            </w:r>
          </w:p>
        </w:tc>
        <w:tc>
          <w:tcPr>
            <w:tcW w:w="990" w:type="dxa"/>
            <w:tcBorders>
              <w:top w:val="single" w:sz="4" w:space="0" w:color="auto"/>
              <w:left w:val="single" w:sz="6" w:space="0" w:color="auto"/>
              <w:right w:val="single" w:sz="6" w:space="0" w:color="auto"/>
            </w:tcBorders>
            <w:shd w:val="clear" w:color="auto" w:fill="FFFFFF"/>
          </w:tcPr>
          <w:p w:rsidR="0000744B" w:rsidRDefault="009D6FFF">
            <w:pPr>
              <w:keepNext/>
              <w:jc w:val="center"/>
            </w:pPr>
            <w:r>
              <w:t>0,75</w:t>
            </w:r>
          </w:p>
        </w:tc>
        <w:tc>
          <w:tcPr>
            <w:tcW w:w="1160" w:type="dxa"/>
            <w:tcBorders>
              <w:top w:val="single" w:sz="4" w:space="0" w:color="auto"/>
              <w:left w:val="single" w:sz="6" w:space="0" w:color="auto"/>
              <w:right w:val="single" w:sz="6" w:space="0" w:color="auto"/>
            </w:tcBorders>
            <w:shd w:val="clear" w:color="auto" w:fill="FFFFFF"/>
          </w:tcPr>
          <w:p w:rsidR="0000744B" w:rsidRDefault="009D6FFF">
            <w:pPr>
              <w:keepNext/>
              <w:jc w:val="center"/>
            </w:pPr>
            <w:r>
              <w:t>1,05</w:t>
            </w:r>
          </w:p>
        </w:tc>
        <w:tc>
          <w:tcPr>
            <w:tcW w:w="1260" w:type="dxa"/>
            <w:tcBorders>
              <w:top w:val="single" w:sz="4" w:space="0" w:color="auto"/>
              <w:left w:val="single" w:sz="6" w:space="0" w:color="auto"/>
              <w:right w:val="single" w:sz="6" w:space="0" w:color="auto"/>
            </w:tcBorders>
            <w:shd w:val="clear" w:color="auto" w:fill="FFFFFF"/>
          </w:tcPr>
          <w:p w:rsidR="0000744B" w:rsidRDefault="009D6FFF">
            <w:pPr>
              <w:jc w:val="center"/>
            </w:pPr>
            <w:r>
              <w:t>1,1668</w:t>
            </w:r>
          </w:p>
        </w:tc>
      </w:tr>
      <w:tr w:rsidR="0000744B">
        <w:trPr>
          <w:trHeight w:val="70"/>
          <w:jc w:val="center"/>
        </w:trPr>
        <w:tc>
          <w:tcPr>
            <w:tcW w:w="1794" w:type="dxa"/>
            <w:tcBorders>
              <w:left w:val="single" w:sz="4" w:space="0" w:color="auto"/>
              <w:bottom w:val="single" w:sz="4" w:space="0" w:color="auto"/>
              <w:right w:val="single" w:sz="6" w:space="0" w:color="auto"/>
            </w:tcBorders>
            <w:shd w:val="clear" w:color="auto" w:fill="FFFFFF"/>
          </w:tcPr>
          <w:p w:rsidR="0000744B" w:rsidRDefault="009D6FFF">
            <w:pPr>
              <w:keepNext/>
              <w:jc w:val="center"/>
            </w:pPr>
            <w:r>
              <w:t>Б</w:t>
            </w:r>
          </w:p>
        </w:tc>
        <w:tc>
          <w:tcPr>
            <w:tcW w:w="990" w:type="dxa"/>
            <w:tcBorders>
              <w:left w:val="single" w:sz="6" w:space="0" w:color="auto"/>
              <w:bottom w:val="single" w:sz="4" w:space="0" w:color="auto"/>
              <w:right w:val="single" w:sz="6" w:space="0" w:color="auto"/>
            </w:tcBorders>
            <w:shd w:val="clear" w:color="auto" w:fill="FFFFFF"/>
          </w:tcPr>
          <w:p w:rsidR="0000744B" w:rsidRDefault="009D6FFF">
            <w:pPr>
              <w:jc w:val="center"/>
            </w:pPr>
            <w:r>
              <w:t>1,0667</w:t>
            </w:r>
          </w:p>
        </w:tc>
        <w:tc>
          <w:tcPr>
            <w:tcW w:w="990" w:type="dxa"/>
            <w:tcBorders>
              <w:left w:val="single" w:sz="6" w:space="0" w:color="auto"/>
              <w:bottom w:val="single" w:sz="4" w:space="0" w:color="auto"/>
              <w:right w:val="single" w:sz="6" w:space="0" w:color="auto"/>
            </w:tcBorders>
            <w:shd w:val="clear" w:color="auto" w:fill="FFFFFF"/>
          </w:tcPr>
          <w:p w:rsidR="0000744B" w:rsidRDefault="009D6FFF">
            <w:pPr>
              <w:jc w:val="center"/>
            </w:pPr>
            <w:r>
              <w:t>1,1364</w:t>
            </w:r>
          </w:p>
        </w:tc>
        <w:tc>
          <w:tcPr>
            <w:tcW w:w="1160" w:type="dxa"/>
            <w:tcBorders>
              <w:left w:val="single" w:sz="6" w:space="0" w:color="auto"/>
              <w:bottom w:val="single" w:sz="4" w:space="0" w:color="auto"/>
              <w:right w:val="single" w:sz="6" w:space="0" w:color="auto"/>
            </w:tcBorders>
            <w:shd w:val="clear" w:color="auto" w:fill="FFFFFF"/>
          </w:tcPr>
          <w:p w:rsidR="0000744B" w:rsidRDefault="009D6FFF">
            <w:pPr>
              <w:jc w:val="center"/>
            </w:pPr>
            <w:r>
              <w:t>1,2121</w:t>
            </w:r>
          </w:p>
        </w:tc>
        <w:tc>
          <w:tcPr>
            <w:tcW w:w="1260" w:type="dxa"/>
            <w:tcBorders>
              <w:left w:val="single" w:sz="6" w:space="0" w:color="auto"/>
              <w:bottom w:val="single" w:sz="4" w:space="0" w:color="auto"/>
              <w:right w:val="single" w:sz="6" w:space="0" w:color="auto"/>
            </w:tcBorders>
            <w:shd w:val="clear" w:color="auto" w:fill="FFFFFF"/>
          </w:tcPr>
          <w:p w:rsidR="0000744B" w:rsidRDefault="009D6FFF">
            <w:pPr>
              <w:jc w:val="center"/>
            </w:pPr>
            <w:r>
              <w:t>0,8888</w:t>
            </w:r>
          </w:p>
        </w:tc>
      </w:tr>
      <w:tr w:rsidR="0000744B">
        <w:trPr>
          <w:trHeight w:val="70"/>
          <w:jc w:val="center"/>
        </w:trPr>
        <w:tc>
          <w:tcPr>
            <w:tcW w:w="1794" w:type="dxa"/>
            <w:tcBorders>
              <w:top w:val="single" w:sz="4" w:space="0" w:color="auto"/>
              <w:left w:val="single" w:sz="4" w:space="0" w:color="auto"/>
              <w:bottom w:val="single" w:sz="4" w:space="0" w:color="auto"/>
              <w:right w:val="single" w:sz="6" w:space="0" w:color="auto"/>
            </w:tcBorders>
            <w:shd w:val="clear" w:color="auto" w:fill="FFFFFF"/>
          </w:tcPr>
          <w:p w:rsidR="0000744B" w:rsidRDefault="009D6FFF">
            <w:pPr>
              <w:keepNext/>
              <w:jc w:val="center"/>
            </w:pPr>
            <w:r>
              <w:t>Итого</w:t>
            </w: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00744B" w:rsidRDefault="009D6FFF">
            <w:pPr>
              <w:keepNext/>
              <w:jc w:val="center"/>
            </w:pPr>
            <w:r>
              <w:t>1,2</w:t>
            </w: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00744B" w:rsidRDefault="009D6FFF">
            <w:pPr>
              <w:keepNext/>
              <w:jc w:val="center"/>
            </w:pPr>
            <w:r>
              <w:t>0,9591</w:t>
            </w:r>
          </w:p>
        </w:tc>
        <w:tc>
          <w:tcPr>
            <w:tcW w:w="1160" w:type="dxa"/>
            <w:tcBorders>
              <w:top w:val="single" w:sz="4" w:space="0" w:color="auto"/>
              <w:left w:val="single" w:sz="6" w:space="0" w:color="auto"/>
              <w:bottom w:val="single" w:sz="4" w:space="0" w:color="auto"/>
              <w:right w:val="single" w:sz="6" w:space="0" w:color="auto"/>
            </w:tcBorders>
            <w:shd w:val="clear" w:color="auto" w:fill="FFFFFF"/>
          </w:tcPr>
          <w:p w:rsidR="0000744B" w:rsidRDefault="009D6FFF">
            <w:pPr>
              <w:keepNext/>
              <w:jc w:val="center"/>
            </w:pPr>
            <w:r>
              <w:t>1,1509</w:t>
            </w:r>
          </w:p>
        </w:tc>
        <w:tc>
          <w:tcPr>
            <w:tcW w:w="1260" w:type="dxa"/>
            <w:tcBorders>
              <w:top w:val="single" w:sz="4" w:space="0" w:color="auto"/>
              <w:left w:val="single" w:sz="6" w:space="0" w:color="auto"/>
              <w:bottom w:val="single" w:sz="4" w:space="0" w:color="auto"/>
              <w:right w:val="single" w:sz="6" w:space="0" w:color="auto"/>
            </w:tcBorders>
            <w:shd w:val="clear" w:color="auto" w:fill="FFFFFF"/>
          </w:tcPr>
          <w:p w:rsidR="0000744B" w:rsidRDefault="009D6FFF">
            <w:pPr>
              <w:keepNext/>
              <w:jc w:val="center"/>
            </w:pPr>
            <w:r>
              <w:t>-</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8. Определим общий количественный индекс Ласпейреса по формуле (7.8): </w:t>
      </w:r>
      <w:r>
        <w:rPr>
          <w:noProof/>
          <w:position w:val="-24"/>
          <w:sz w:val="28"/>
          <w:szCs w:val="28"/>
        </w:rPr>
        <w:drawing>
          <wp:inline distT="0" distB="0" distL="114300" distR="114300">
            <wp:extent cx="2463164" cy="393699"/>
            <wp:effectExtent l="0" t="0" r="0" b="0"/>
            <wp:docPr id="166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Image"/>
                    <pic:cNvPicPr/>
                  </pic:nvPicPr>
                  <pic:blipFill rotWithShape="1">
                    <a:blip r:embed="rId4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63164" cy="393699"/>
                    </a:xfrm>
                    <a:prstGeom prst="rect">
                      <a:avLst/>
                    </a:prstGeom>
                  </pic:spPr>
                </pic:pic>
              </a:graphicData>
            </a:graphic>
          </wp:inline>
        </w:drawing>
      </w:r>
    </w:p>
    <w:p w:rsidR="0000744B" w:rsidRDefault="009D6FFF">
      <w:pPr>
        <w:ind w:firstLine="720"/>
        <w:jc w:val="both"/>
        <w:rPr>
          <w:sz w:val="28"/>
          <w:szCs w:val="28"/>
        </w:rPr>
      </w:pPr>
      <w:r>
        <w:rPr>
          <w:sz w:val="28"/>
          <w:szCs w:val="28"/>
        </w:rPr>
        <w:t xml:space="preserve">9. Определим общий ценовой индекс Пааше по формуле (7.9): </w:t>
      </w:r>
      <w:r>
        <w:rPr>
          <w:noProof/>
          <w:position w:val="-24"/>
          <w:sz w:val="28"/>
          <w:szCs w:val="28"/>
        </w:rPr>
        <w:drawing>
          <wp:inline distT="0" distB="0" distL="114300" distR="114300">
            <wp:extent cx="1308100" cy="393699"/>
            <wp:effectExtent l="0" t="0" r="0" b="0"/>
            <wp:docPr id="166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
                    <pic:cNvPicPr/>
                  </pic:nvPicPr>
                  <pic:blipFill rotWithShape="1">
                    <a:blip r:embed="rId4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08100" cy="393699"/>
                    </a:xfrm>
                    <a:prstGeom prst="rect">
                      <a:avLst/>
                    </a:prstGeom>
                  </pic:spPr>
                </pic:pic>
              </a:graphicData>
            </a:graphic>
          </wp:inline>
        </w:drawing>
      </w:r>
    </w:p>
    <w:p w:rsidR="0000744B" w:rsidRDefault="009D6FFF">
      <w:pPr>
        <w:ind w:firstLine="720"/>
        <w:jc w:val="both"/>
        <w:rPr>
          <w:sz w:val="28"/>
          <w:szCs w:val="28"/>
        </w:rPr>
      </w:pPr>
      <w:r>
        <w:rPr>
          <w:sz w:val="28"/>
          <w:szCs w:val="28"/>
        </w:rPr>
        <w:t xml:space="preserve">10. Определим общий ценовой индекс Ласпейреса по формуле (7.10): </w:t>
      </w:r>
      <w:r>
        <w:rPr>
          <w:noProof/>
          <w:position w:val="-24"/>
          <w:sz w:val="28"/>
          <w:szCs w:val="28"/>
        </w:rPr>
        <w:drawing>
          <wp:inline distT="0" distB="0" distL="114300" distR="114300">
            <wp:extent cx="2476500" cy="393699"/>
            <wp:effectExtent l="0" t="0" r="0" b="0"/>
            <wp:docPr id="166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Image"/>
                    <pic:cNvPicPr/>
                  </pic:nvPicPr>
                  <pic:blipFill rotWithShape="1">
                    <a:blip r:embed="rId4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76500" cy="393699"/>
                    </a:xfrm>
                    <a:prstGeom prst="rect">
                      <a:avLst/>
                    </a:prstGeom>
                  </pic:spPr>
                </pic:pic>
              </a:graphicData>
            </a:graphic>
          </wp:inline>
        </w:drawing>
      </w:r>
    </w:p>
    <w:p w:rsidR="0000744B" w:rsidRDefault="009D6FFF">
      <w:pPr>
        <w:ind w:firstLine="720"/>
        <w:jc w:val="both"/>
        <w:rPr>
          <w:sz w:val="28"/>
          <w:szCs w:val="28"/>
        </w:rPr>
      </w:pPr>
      <w:r>
        <w:rPr>
          <w:sz w:val="28"/>
          <w:szCs w:val="28"/>
        </w:rPr>
        <w:lastRenderedPageBreak/>
        <w:t xml:space="preserve">11. Определим общий количественный индекс Пааше по формуле (7.11): </w:t>
      </w:r>
      <w:r>
        <w:rPr>
          <w:noProof/>
          <w:position w:val="-24"/>
          <w:sz w:val="28"/>
          <w:szCs w:val="28"/>
        </w:rPr>
        <w:drawing>
          <wp:inline distT="0" distB="0" distL="114300" distR="114300">
            <wp:extent cx="1270000" cy="393699"/>
            <wp:effectExtent l="0" t="0" r="0" b="0"/>
            <wp:docPr id="166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
                    <pic:cNvPicPr/>
                  </pic:nvPicPr>
                  <pic:blipFill rotWithShape="1">
                    <a:blip r:embed="rId4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70000" cy="393699"/>
                    </a:xfrm>
                    <a:prstGeom prst="rect">
                      <a:avLst/>
                    </a:prstGeom>
                  </pic:spPr>
                </pic:pic>
              </a:graphicData>
            </a:graphic>
          </wp:inline>
        </w:drawing>
      </w:r>
    </w:p>
    <w:p w:rsidR="0000744B" w:rsidRDefault="009D6FFF">
      <w:pPr>
        <w:ind w:firstLine="720"/>
        <w:jc w:val="both"/>
        <w:rPr>
          <w:sz w:val="28"/>
          <w:szCs w:val="28"/>
        </w:rPr>
      </w:pPr>
      <w:r>
        <w:rPr>
          <w:sz w:val="28"/>
          <w:szCs w:val="28"/>
        </w:rPr>
        <w:t xml:space="preserve">12. Определим общий количественный индекс Фишера по формуле (7.13): </w:t>
      </w:r>
      <w:r>
        <w:rPr>
          <w:noProof/>
          <w:position w:val="-14"/>
          <w:sz w:val="28"/>
          <w:szCs w:val="28"/>
        </w:rPr>
        <w:drawing>
          <wp:inline distT="0" distB="0" distL="114300" distR="114300">
            <wp:extent cx="1904999" cy="266699"/>
            <wp:effectExtent l="0" t="0" r="0" b="0"/>
            <wp:docPr id="166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Image"/>
                    <pic:cNvPicPr/>
                  </pic:nvPicPr>
                  <pic:blipFill rotWithShape="1">
                    <a:blip r:embed="rId4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4999" cy="266699"/>
                    </a:xfrm>
                    <a:prstGeom prst="rect">
                      <a:avLst/>
                    </a:prstGeom>
                  </pic:spPr>
                </pic:pic>
              </a:graphicData>
            </a:graphic>
          </wp:inline>
        </w:drawing>
      </w:r>
    </w:p>
    <w:p w:rsidR="0000744B" w:rsidRDefault="009D6FFF">
      <w:pPr>
        <w:ind w:firstLine="720"/>
        <w:jc w:val="both"/>
        <w:rPr>
          <w:sz w:val="28"/>
          <w:szCs w:val="28"/>
        </w:rPr>
      </w:pPr>
      <w:r>
        <w:rPr>
          <w:sz w:val="28"/>
          <w:szCs w:val="28"/>
        </w:rPr>
        <w:t xml:space="preserve">13. Определим общий ценовой индекс Фишера по формуле (7.14): </w:t>
      </w:r>
      <w:r>
        <w:rPr>
          <w:noProof/>
          <w:position w:val="-14"/>
          <w:sz w:val="28"/>
          <w:szCs w:val="28"/>
        </w:rPr>
        <w:drawing>
          <wp:inline distT="0" distB="0" distL="114300" distR="114300">
            <wp:extent cx="2019299" cy="266699"/>
            <wp:effectExtent l="0" t="0" r="0" b="0"/>
            <wp:docPr id="166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
                    <pic:cNvPicPr/>
                  </pic:nvPicPr>
                  <pic:blipFill rotWithShape="1">
                    <a:blip r:embed="rId4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19299" cy="266699"/>
                    </a:xfrm>
                    <a:prstGeom prst="rect">
                      <a:avLst/>
                    </a:prstGeom>
                  </pic:spPr>
                </pic:pic>
              </a:graphicData>
            </a:graphic>
          </wp:inline>
        </w:drawing>
      </w:r>
    </w:p>
    <w:p w:rsidR="0000744B" w:rsidRDefault="009D6FFF">
      <w:pPr>
        <w:ind w:firstLine="720"/>
        <w:jc w:val="both"/>
        <w:rPr>
          <w:sz w:val="28"/>
          <w:szCs w:val="28"/>
        </w:rPr>
      </w:pPr>
      <w:r>
        <w:rPr>
          <w:sz w:val="28"/>
          <w:szCs w:val="28"/>
        </w:rPr>
        <w:t>14. Для контроля используем формулу (7.12): 1,1771 ∙ 0,9778 = 1,1509. Таким образом, общая выручка увеличилась на 15,09% в связи с увеличением общего количества товара на 17,71% и снижением общего уровня цен на 2,22%.</w:t>
      </w:r>
    </w:p>
    <w:p w:rsidR="0000744B" w:rsidRDefault="009D6FFF">
      <w:pPr>
        <w:ind w:firstLine="720"/>
        <w:jc w:val="both"/>
        <w:rPr>
          <w:sz w:val="28"/>
          <w:szCs w:val="28"/>
        </w:rPr>
      </w:pPr>
      <w:r>
        <w:rPr>
          <w:sz w:val="28"/>
          <w:szCs w:val="28"/>
        </w:rPr>
        <w:t xml:space="preserve">15. Определим общий индекс выручки как по формуле (7.15): </w:t>
      </w:r>
      <w:r>
        <w:rPr>
          <w:noProof/>
          <w:position w:val="-24"/>
          <w:sz w:val="28"/>
          <w:szCs w:val="28"/>
        </w:rPr>
        <w:drawing>
          <wp:inline distT="0" distB="0" distL="114300" distR="114300">
            <wp:extent cx="2476500" cy="393699"/>
            <wp:effectExtent l="0" t="0" r="0" b="0"/>
            <wp:docPr id="166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Image"/>
                    <pic:cNvPicPr/>
                  </pic:nvPicPr>
                  <pic:blipFill rotWithShape="1">
                    <a:blip r:embed="rId4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76500" cy="393699"/>
                    </a:xfrm>
                    <a:prstGeom prst="rect">
                      <a:avLst/>
                    </a:prstGeom>
                  </pic:spPr>
                </pic:pic>
              </a:graphicData>
            </a:graphic>
          </wp:inline>
        </w:drawing>
      </w:r>
    </w:p>
    <w:p w:rsidR="0000744B" w:rsidRDefault="009D6FFF">
      <w:pPr>
        <w:ind w:firstLine="720"/>
        <w:jc w:val="both"/>
        <w:rPr>
          <w:sz w:val="28"/>
          <w:szCs w:val="28"/>
        </w:rPr>
      </w:pPr>
      <w:r>
        <w:rPr>
          <w:sz w:val="28"/>
          <w:szCs w:val="28"/>
        </w:rPr>
        <w:t xml:space="preserve">16. Определим общий индекс выручки как по формуле (7.16): </w:t>
      </w:r>
      <w:r>
        <w:rPr>
          <w:noProof/>
          <w:position w:val="-28"/>
          <w:sz w:val="28"/>
          <w:szCs w:val="28"/>
        </w:rPr>
        <w:drawing>
          <wp:inline distT="0" distB="0" distL="114300" distR="114300">
            <wp:extent cx="2514600" cy="419100"/>
            <wp:effectExtent l="0" t="0" r="0" b="0"/>
            <wp:docPr id="166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
                    <pic:cNvPicPr/>
                  </pic:nvPicPr>
                  <pic:blipFill rotWithShape="1">
                    <a:blip r:embed="rId4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14600" cy="419100"/>
                    </a:xfrm>
                    <a:prstGeom prst="rect">
                      <a:avLst/>
                    </a:prstGeom>
                  </pic:spPr>
                </pic:pic>
              </a:graphicData>
            </a:graphic>
          </wp:inline>
        </w:drawing>
      </w:r>
    </w:p>
    <w:p w:rsidR="0000744B" w:rsidRDefault="009D6FFF">
      <w:pPr>
        <w:ind w:firstLine="720"/>
        <w:jc w:val="both"/>
        <w:rPr>
          <w:sz w:val="28"/>
          <w:szCs w:val="28"/>
        </w:rPr>
      </w:pPr>
      <w:r>
        <w:rPr>
          <w:sz w:val="28"/>
          <w:szCs w:val="28"/>
        </w:rPr>
        <w:t xml:space="preserve">17. Определим индекс переменного состава по формуле (7.18): </w:t>
      </w:r>
      <w:r>
        <w:rPr>
          <w:noProof/>
          <w:position w:val="-32"/>
          <w:sz w:val="28"/>
          <w:szCs w:val="28"/>
        </w:rPr>
        <w:drawing>
          <wp:inline distT="0" distB="0" distL="114300" distR="114300">
            <wp:extent cx="2794000" cy="482600"/>
            <wp:effectExtent l="0" t="0" r="0" b="0"/>
            <wp:docPr id="166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Image"/>
                    <pic:cNvPicPr/>
                  </pic:nvPicPr>
                  <pic:blipFill rotWithShape="1">
                    <a:blip r:embed="rId4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94000" cy="482600"/>
                    </a:xfrm>
                    <a:prstGeom prst="rect">
                      <a:avLst/>
                    </a:prstGeom>
                  </pic:spPr>
                </pic:pic>
              </a:graphicData>
            </a:graphic>
          </wp:inline>
        </w:drawing>
      </w:r>
    </w:p>
    <w:p w:rsidR="0000744B" w:rsidRDefault="009D6FFF">
      <w:pPr>
        <w:ind w:firstLine="720"/>
        <w:rPr>
          <w:sz w:val="28"/>
          <w:szCs w:val="28"/>
        </w:rPr>
      </w:pPr>
      <w:r>
        <w:rPr>
          <w:sz w:val="28"/>
          <w:szCs w:val="28"/>
        </w:rPr>
        <w:t xml:space="preserve">18. Определим индекс структурных сдвигов по формуле (7.19): </w:t>
      </w:r>
      <w:r>
        <w:rPr>
          <w:noProof/>
          <w:position w:val="-12"/>
          <w:sz w:val="28"/>
          <w:szCs w:val="28"/>
        </w:rPr>
        <w:drawing>
          <wp:inline distT="0" distB="0" distL="114300" distR="114300">
            <wp:extent cx="901700" cy="241300"/>
            <wp:effectExtent l="0" t="0" r="0" b="0"/>
            <wp:docPr id="167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
                    <pic:cNvPicPr/>
                  </pic:nvPicPr>
                  <pic:blipFill rotWithShape="1">
                    <a:blip r:embed="rId4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01700" cy="241300"/>
                    </a:xfrm>
                    <a:prstGeom prst="rect">
                      <a:avLst/>
                    </a:prstGeom>
                  </pic:spPr>
                </pic:pic>
              </a:graphicData>
            </a:graphic>
          </wp:inline>
        </w:drawing>
      </w:r>
    </w:p>
    <w:p w:rsidR="0000744B" w:rsidRDefault="009D6FFF">
      <w:pPr>
        <w:ind w:firstLine="720"/>
        <w:rPr>
          <w:sz w:val="28"/>
          <w:szCs w:val="28"/>
        </w:rPr>
      </w:pPr>
      <w:r>
        <w:rPr>
          <w:sz w:val="28"/>
          <w:szCs w:val="28"/>
        </w:rPr>
        <w:t xml:space="preserve">19. Определим индекс постоянного состава по формуле (7.20):  </w:t>
      </w:r>
      <w:r>
        <w:rPr>
          <w:noProof/>
          <w:position w:val="-16"/>
          <w:sz w:val="28"/>
          <w:szCs w:val="28"/>
        </w:rPr>
        <w:drawing>
          <wp:inline distT="0" distB="0" distL="114300" distR="114300">
            <wp:extent cx="914400" cy="266699"/>
            <wp:effectExtent l="0" t="0" r="0" b="0"/>
            <wp:docPr id="167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Image"/>
                    <pic:cNvPicPr/>
                  </pic:nvPicPr>
                  <pic:blipFill rotWithShape="1">
                    <a:blip r:embed="rId4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14400" cy="266699"/>
                    </a:xfrm>
                    <a:prstGeom prst="rect">
                      <a:avLst/>
                    </a:prstGeom>
                  </pic:spPr>
                </pic:pic>
              </a:graphicData>
            </a:graphic>
          </wp:inline>
        </w:drawing>
      </w:r>
    </w:p>
    <w:p w:rsidR="0000744B" w:rsidRDefault="009D6FFF">
      <w:pPr>
        <w:ind w:firstLine="720"/>
        <w:jc w:val="both"/>
        <w:rPr>
          <w:sz w:val="28"/>
          <w:szCs w:val="28"/>
        </w:rPr>
      </w:pPr>
      <w:r>
        <w:rPr>
          <w:sz w:val="28"/>
          <w:szCs w:val="28"/>
        </w:rPr>
        <w:t>Таким образом, имеет место снижение средней цены товара на 4,09%, в том числе на 0,63% за счет структурных сдвигов и на 3,48% за счет динамики цены товара по каждому предприятию.</w:t>
      </w:r>
    </w:p>
    <w:p w:rsidR="0000744B" w:rsidRDefault="009D6FFF">
      <w:pPr>
        <w:ind w:firstLine="720"/>
        <w:jc w:val="both"/>
        <w:rPr>
          <w:sz w:val="28"/>
          <w:szCs w:val="28"/>
        </w:rPr>
      </w:pPr>
      <w:r>
        <w:rPr>
          <w:sz w:val="28"/>
          <w:szCs w:val="28"/>
        </w:rPr>
        <w:t xml:space="preserve">20. Для контроля используем формулу (7.22): </w:t>
      </w:r>
      <w:r>
        <w:rPr>
          <w:noProof/>
          <w:position w:val="-10"/>
          <w:sz w:val="28"/>
          <w:szCs w:val="28"/>
        </w:rPr>
        <w:drawing>
          <wp:inline distT="0" distB="0" distL="114300" distR="114300">
            <wp:extent cx="2095500" cy="215900"/>
            <wp:effectExtent l="0" t="0" r="0" b="0"/>
            <wp:docPr id="167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
                    <pic:cNvPicPr/>
                  </pic:nvPicPr>
                  <pic:blipFill rotWithShape="1">
                    <a:blip r:embed="rId4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95500" cy="215900"/>
                    </a:xfrm>
                    <a:prstGeom prst="rect">
                      <a:avLst/>
                    </a:prstGeom>
                  </pic:spPr>
                </pic:pic>
              </a:graphicData>
            </a:graphic>
          </wp:inline>
        </w:drawing>
      </w:r>
    </w:p>
    <w:p w:rsidR="0000744B" w:rsidRDefault="009D6FFF">
      <w:pPr>
        <w:ind w:firstLine="720"/>
        <w:jc w:val="both"/>
        <w:rPr>
          <w:sz w:val="28"/>
          <w:szCs w:val="28"/>
        </w:rPr>
      </w:pPr>
      <w:r>
        <w:rPr>
          <w:sz w:val="28"/>
          <w:szCs w:val="28"/>
        </w:rPr>
        <w:t xml:space="preserve">21. Итоговое абсолютное изменение общей выручки </w:t>
      </w:r>
      <w:r>
        <w:rPr>
          <w:noProof/>
          <w:position w:val="-16"/>
          <w:sz w:val="28"/>
          <w:szCs w:val="28"/>
        </w:rPr>
        <w:drawing>
          <wp:inline distT="0" distB="0" distL="114300" distR="114300">
            <wp:extent cx="1968499" cy="292100"/>
            <wp:effectExtent l="0" t="0" r="0" b="0"/>
            <wp:docPr id="16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Image"/>
                    <pic:cNvPicPr/>
                  </pic:nvPicPr>
                  <pic:blipFill rotWithShape="1">
                    <a:blip r:embed="rId4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68499" cy="292100"/>
                    </a:xfrm>
                    <a:prstGeom prst="rect">
                      <a:avLst/>
                    </a:prstGeom>
                  </pic:spPr>
                </pic:pic>
              </a:graphicData>
            </a:graphic>
          </wp:inline>
        </w:drawing>
      </w:r>
      <w:r>
        <w:rPr>
          <w:sz w:val="28"/>
          <w:szCs w:val="28"/>
        </w:rPr>
        <w:t xml:space="preserve"> тыс. р.</w:t>
      </w:r>
    </w:p>
    <w:p w:rsidR="0000744B" w:rsidRDefault="009D6FFF">
      <w:pPr>
        <w:ind w:firstLine="720"/>
        <w:jc w:val="both"/>
        <w:rPr>
          <w:sz w:val="28"/>
          <w:szCs w:val="28"/>
        </w:rPr>
      </w:pPr>
      <w:r>
        <w:rPr>
          <w:sz w:val="28"/>
          <w:szCs w:val="28"/>
        </w:rPr>
        <w:t>22. Факторные абсолютные изменения общей выручки определим по формулам (7.28), (7.29) и (7.30):</w:t>
      </w:r>
    </w:p>
    <w:p w:rsidR="0000744B" w:rsidRDefault="009D6FFF">
      <w:pPr>
        <w:ind w:firstLine="720"/>
        <w:jc w:val="center"/>
        <w:rPr>
          <w:sz w:val="28"/>
          <w:szCs w:val="28"/>
        </w:rPr>
      </w:pPr>
      <w:r>
        <w:rPr>
          <w:noProof/>
          <w:position w:val="-16"/>
          <w:sz w:val="28"/>
          <w:szCs w:val="28"/>
        </w:rPr>
        <w:drawing>
          <wp:inline distT="0" distB="0" distL="114300" distR="114300">
            <wp:extent cx="2234565" cy="292100"/>
            <wp:effectExtent l="0" t="0" r="0" b="0"/>
            <wp:docPr id="167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
                    <pic:cNvPicPr/>
                  </pic:nvPicPr>
                  <pic:blipFill rotWithShape="1">
                    <a:blip r:embed="rId4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34565" cy="292100"/>
                    </a:xfrm>
                    <a:prstGeom prst="rect">
                      <a:avLst/>
                    </a:prstGeom>
                  </pic:spPr>
                </pic:pic>
              </a:graphicData>
            </a:graphic>
          </wp:inline>
        </w:drawing>
      </w:r>
      <w:r>
        <w:rPr>
          <w:sz w:val="28"/>
          <w:szCs w:val="28"/>
        </w:rPr>
        <w:t xml:space="preserve"> тыс. р.;</w:t>
      </w:r>
    </w:p>
    <w:p w:rsidR="0000744B" w:rsidRDefault="009D6FFF">
      <w:pPr>
        <w:ind w:firstLine="720"/>
        <w:jc w:val="center"/>
        <w:rPr>
          <w:sz w:val="28"/>
          <w:szCs w:val="28"/>
        </w:rPr>
      </w:pPr>
      <w:r>
        <w:rPr>
          <w:noProof/>
          <w:position w:val="-16"/>
          <w:sz w:val="28"/>
          <w:szCs w:val="28"/>
        </w:rPr>
        <w:drawing>
          <wp:inline distT="0" distB="0" distL="114300" distR="114300">
            <wp:extent cx="2768600" cy="292100"/>
            <wp:effectExtent l="0" t="0" r="0" b="0"/>
            <wp:docPr id="167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Image"/>
                    <pic:cNvPicPr/>
                  </pic:nvPicPr>
                  <pic:blipFill rotWithShape="1">
                    <a:blip r:embed="rId4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68600" cy="292100"/>
                    </a:xfrm>
                    <a:prstGeom prst="rect">
                      <a:avLst/>
                    </a:prstGeom>
                  </pic:spPr>
                </pic:pic>
              </a:graphicData>
            </a:graphic>
          </wp:inline>
        </w:drawing>
      </w:r>
      <w:r>
        <w:rPr>
          <w:sz w:val="28"/>
          <w:szCs w:val="28"/>
        </w:rPr>
        <w:t xml:space="preserve"> тыс. р.;</w:t>
      </w:r>
    </w:p>
    <w:p w:rsidR="0000744B" w:rsidRDefault="009D6FFF">
      <w:pPr>
        <w:ind w:firstLine="720"/>
        <w:jc w:val="center"/>
        <w:rPr>
          <w:sz w:val="28"/>
          <w:szCs w:val="28"/>
        </w:rPr>
      </w:pPr>
      <w:r>
        <w:rPr>
          <w:noProof/>
          <w:position w:val="-16"/>
          <w:sz w:val="28"/>
          <w:szCs w:val="28"/>
        </w:rPr>
        <w:drawing>
          <wp:inline distT="0" distB="0" distL="114300" distR="114300">
            <wp:extent cx="3454400" cy="292100"/>
            <wp:effectExtent l="0" t="0" r="0" b="0"/>
            <wp:docPr id="167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
                    <pic:cNvPicPr/>
                  </pic:nvPicPr>
                  <pic:blipFill rotWithShape="1">
                    <a:blip r:embed="rId4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54400" cy="292100"/>
                    </a:xfrm>
                    <a:prstGeom prst="rect">
                      <a:avLst/>
                    </a:prstGeom>
                  </pic:spPr>
                </pic:pic>
              </a:graphicData>
            </a:graphic>
          </wp:inline>
        </w:drawing>
      </w:r>
      <w:r>
        <w:rPr>
          <w:sz w:val="28"/>
          <w:szCs w:val="28"/>
        </w:rPr>
        <w:t xml:space="preserve"> тыс. р.</w:t>
      </w:r>
    </w:p>
    <w:p w:rsidR="0000744B" w:rsidRDefault="009D6FFF">
      <w:pPr>
        <w:ind w:firstLine="720"/>
        <w:jc w:val="both"/>
        <w:rPr>
          <w:sz w:val="28"/>
          <w:szCs w:val="28"/>
        </w:rPr>
      </w:pPr>
      <w:r>
        <w:rPr>
          <w:sz w:val="28"/>
          <w:szCs w:val="28"/>
        </w:rPr>
        <w:t xml:space="preserve">23. Для контроля используем формулу (7.31): </w:t>
      </w:r>
      <w:r>
        <w:rPr>
          <w:noProof/>
          <w:position w:val="-12"/>
          <w:sz w:val="28"/>
          <w:szCs w:val="28"/>
        </w:rPr>
        <w:drawing>
          <wp:inline distT="0" distB="0" distL="114300" distR="114300">
            <wp:extent cx="2070100" cy="228600"/>
            <wp:effectExtent l="0" t="0" r="0" b="0"/>
            <wp:docPr id="167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Image"/>
                    <pic:cNvPicPr/>
                  </pic:nvPicPr>
                  <pic:blipFill rotWithShape="1">
                    <a:blip r:embed="rId4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70100" cy="228600"/>
                    </a:xfrm>
                    <a:prstGeom prst="rect">
                      <a:avLst/>
                    </a:prstGeom>
                  </pic:spPr>
                </pic:pic>
              </a:graphicData>
            </a:graphic>
          </wp:inline>
        </w:drawing>
      </w:r>
    </w:p>
    <w:p w:rsidR="0000744B" w:rsidRDefault="009D6FFF">
      <w:pPr>
        <w:ind w:firstLine="720"/>
        <w:rPr>
          <w:sz w:val="28"/>
          <w:szCs w:val="28"/>
        </w:rPr>
      </w:pPr>
      <w:r>
        <w:rPr>
          <w:sz w:val="28"/>
          <w:szCs w:val="28"/>
        </w:rPr>
        <w:t xml:space="preserve">24. Итоговое абсолютное изменение выручки по предприятию А: </w:t>
      </w:r>
      <w:r>
        <w:rPr>
          <w:noProof/>
          <w:position w:val="-12"/>
          <w:sz w:val="28"/>
          <w:szCs w:val="28"/>
        </w:rPr>
        <w:drawing>
          <wp:inline distT="0" distB="0" distL="114300" distR="114300">
            <wp:extent cx="2476500" cy="266699"/>
            <wp:effectExtent l="0" t="0" r="0" b="0"/>
            <wp:docPr id="167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
                    <pic:cNvPicPr/>
                  </pic:nvPicPr>
                  <pic:blipFill rotWithShape="1">
                    <a:blip r:embed="rId4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76500" cy="266699"/>
                    </a:xfrm>
                    <a:prstGeom prst="rect">
                      <a:avLst/>
                    </a:prstGeom>
                  </pic:spPr>
                </pic:pic>
              </a:graphicData>
            </a:graphic>
          </wp:inline>
        </w:drawing>
      </w:r>
      <w:r>
        <w:rPr>
          <w:sz w:val="28"/>
          <w:szCs w:val="28"/>
        </w:rPr>
        <w:t xml:space="preserve"> тыс. руб. Аналогично можно определить итоговое абсолютное изменение выручки по предприятию Б.</w:t>
      </w:r>
    </w:p>
    <w:p w:rsidR="0000744B" w:rsidRDefault="009D6FFF">
      <w:pPr>
        <w:ind w:firstLine="720"/>
        <w:rPr>
          <w:sz w:val="28"/>
          <w:szCs w:val="28"/>
        </w:rPr>
      </w:pPr>
      <w:r>
        <w:rPr>
          <w:sz w:val="28"/>
          <w:szCs w:val="28"/>
        </w:rPr>
        <w:lastRenderedPageBreak/>
        <w:t>25. Факторные абсолютные изменения выручки по предприятию А:</w:t>
      </w:r>
    </w:p>
    <w:p w:rsidR="0000744B" w:rsidRDefault="009D6FFF">
      <w:pPr>
        <w:ind w:firstLine="720"/>
        <w:jc w:val="center"/>
        <w:rPr>
          <w:sz w:val="28"/>
          <w:szCs w:val="28"/>
        </w:rPr>
      </w:pPr>
      <w:r>
        <w:rPr>
          <w:noProof/>
          <w:position w:val="-16"/>
          <w:sz w:val="28"/>
          <w:szCs w:val="28"/>
        </w:rPr>
        <w:drawing>
          <wp:inline distT="0" distB="0" distL="114300" distR="114300">
            <wp:extent cx="1968499" cy="292100"/>
            <wp:effectExtent l="0" t="0" r="0" b="0"/>
            <wp:docPr id="167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Image"/>
                    <pic:cNvPicPr/>
                  </pic:nvPicPr>
                  <pic:blipFill rotWithShape="1">
                    <a:blip r:embed="rId4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68499" cy="292100"/>
                    </a:xfrm>
                    <a:prstGeom prst="rect">
                      <a:avLst/>
                    </a:prstGeom>
                  </pic:spPr>
                </pic:pic>
              </a:graphicData>
            </a:graphic>
          </wp:inline>
        </w:drawing>
      </w:r>
      <w:r>
        <w:rPr>
          <w:sz w:val="28"/>
          <w:szCs w:val="28"/>
        </w:rPr>
        <w:t xml:space="preserve"> тыс. р.;</w:t>
      </w:r>
    </w:p>
    <w:p w:rsidR="0000744B" w:rsidRDefault="009D6FFF">
      <w:pPr>
        <w:ind w:firstLine="720"/>
        <w:jc w:val="center"/>
        <w:rPr>
          <w:sz w:val="28"/>
          <w:szCs w:val="28"/>
        </w:rPr>
      </w:pPr>
      <w:r>
        <w:rPr>
          <w:noProof/>
          <w:position w:val="-12"/>
          <w:sz w:val="28"/>
          <w:szCs w:val="28"/>
        </w:rPr>
        <w:drawing>
          <wp:inline distT="0" distB="0" distL="114300" distR="114300">
            <wp:extent cx="2501900" cy="266699"/>
            <wp:effectExtent l="0" t="0" r="0" b="0"/>
            <wp:docPr id="168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
                    <pic:cNvPicPr/>
                  </pic:nvPicPr>
                  <pic:blipFill rotWithShape="1">
                    <a:blip r:embed="rId4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01900" cy="266699"/>
                    </a:xfrm>
                    <a:prstGeom prst="rect">
                      <a:avLst/>
                    </a:prstGeom>
                  </pic:spPr>
                </pic:pic>
              </a:graphicData>
            </a:graphic>
          </wp:inline>
        </w:drawing>
      </w:r>
      <w:r>
        <w:rPr>
          <w:sz w:val="28"/>
          <w:szCs w:val="28"/>
        </w:rPr>
        <w:t xml:space="preserve"> тыс. р.;</w:t>
      </w:r>
    </w:p>
    <w:p w:rsidR="0000744B" w:rsidRDefault="009D6FFF">
      <w:pPr>
        <w:ind w:firstLine="720"/>
        <w:jc w:val="center"/>
        <w:rPr>
          <w:sz w:val="28"/>
          <w:szCs w:val="28"/>
        </w:rPr>
      </w:pPr>
      <w:r>
        <w:rPr>
          <w:noProof/>
          <w:position w:val="-16"/>
          <w:sz w:val="28"/>
          <w:szCs w:val="28"/>
        </w:rPr>
        <w:drawing>
          <wp:inline distT="0" distB="0" distL="114300" distR="114300">
            <wp:extent cx="3022600" cy="292100"/>
            <wp:effectExtent l="0" t="0" r="0" b="0"/>
            <wp:docPr id="168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Image"/>
                    <pic:cNvPicPr/>
                  </pic:nvPicPr>
                  <pic:blipFill rotWithShape="1">
                    <a:blip r:embed="rId4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22600" cy="292100"/>
                    </a:xfrm>
                    <a:prstGeom prst="rect">
                      <a:avLst/>
                    </a:prstGeom>
                  </pic:spPr>
                </pic:pic>
              </a:graphicData>
            </a:graphic>
          </wp:inline>
        </w:drawing>
      </w:r>
      <w:r>
        <w:rPr>
          <w:sz w:val="28"/>
          <w:szCs w:val="28"/>
        </w:rPr>
        <w:t xml:space="preserve"> тыс. р.</w:t>
      </w:r>
    </w:p>
    <w:p w:rsidR="0000744B" w:rsidRDefault="009D6FFF">
      <w:pPr>
        <w:ind w:firstLine="720"/>
        <w:rPr>
          <w:sz w:val="28"/>
          <w:szCs w:val="28"/>
        </w:rPr>
      </w:pPr>
      <w:r>
        <w:rPr>
          <w:sz w:val="28"/>
          <w:szCs w:val="28"/>
        </w:rPr>
        <w:t xml:space="preserve">Аналогично можно определить факторные абсолютные изменения выручки по предприятию Б </w:t>
      </w:r>
    </w:p>
    <w:p w:rsidR="0000744B" w:rsidRDefault="009D6FFF">
      <w:pPr>
        <w:ind w:firstLine="720"/>
        <w:rPr>
          <w:sz w:val="28"/>
          <w:szCs w:val="28"/>
        </w:rPr>
      </w:pPr>
      <w:r>
        <w:rPr>
          <w:sz w:val="28"/>
          <w:szCs w:val="28"/>
        </w:rPr>
        <w:t xml:space="preserve">26. Для контроля используем формулу (7.31): </w:t>
      </w:r>
      <w:r>
        <w:rPr>
          <w:noProof/>
          <w:position w:val="-12"/>
          <w:sz w:val="28"/>
          <w:szCs w:val="28"/>
        </w:rPr>
        <w:drawing>
          <wp:inline distT="0" distB="0" distL="114300" distR="114300">
            <wp:extent cx="1854199" cy="228600"/>
            <wp:effectExtent l="0" t="0" r="0" b="0"/>
            <wp:docPr id="168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
                    <pic:cNvPicPr/>
                  </pic:nvPicPr>
                  <pic:blipFill rotWithShape="1">
                    <a:blip r:embed="rId4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54199" cy="228600"/>
                    </a:xfrm>
                    <a:prstGeom prst="rect">
                      <a:avLst/>
                    </a:prstGeom>
                  </pic:spPr>
                </pic:pic>
              </a:graphicData>
            </a:graphic>
          </wp:inline>
        </w:drawing>
      </w:r>
    </w:p>
    <w:p w:rsidR="0000744B" w:rsidRDefault="009D6FFF">
      <w:pPr>
        <w:ind w:firstLine="720"/>
        <w:rPr>
          <w:sz w:val="28"/>
          <w:szCs w:val="28"/>
        </w:rPr>
      </w:pPr>
      <w:r>
        <w:rPr>
          <w:sz w:val="28"/>
          <w:szCs w:val="28"/>
        </w:rPr>
        <w:t>Результаты факторного анализа в таблице 7.3.</w:t>
      </w:r>
    </w:p>
    <w:p w:rsidR="0000744B" w:rsidRDefault="0000744B">
      <w:pPr>
        <w:ind w:firstLine="720"/>
        <w:rPr>
          <w:sz w:val="28"/>
          <w:szCs w:val="28"/>
        </w:rPr>
      </w:pPr>
    </w:p>
    <w:p w:rsidR="0000744B" w:rsidRDefault="009D6FFF">
      <w:pPr>
        <w:pStyle w:val="10001"/>
      </w:pPr>
      <w:r>
        <w:t xml:space="preserve">Таблица </w:t>
      </w:r>
      <w:bookmarkStart w:id="99" w:name="таблиндфа"/>
      <w:r>
        <w:t>7.</w:t>
      </w:r>
      <w:bookmarkEnd w:id="99"/>
      <w: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00744B">
        <w:tc>
          <w:tcPr>
            <w:tcW w:w="1914" w:type="dxa"/>
            <w:vMerge w:val="restart"/>
            <w:shd w:val="clear" w:color="auto" w:fill="auto"/>
            <w:vAlign w:val="center"/>
          </w:tcPr>
          <w:p w:rsidR="0000744B" w:rsidRDefault="009D6FFF">
            <w:pPr>
              <w:jc w:val="center"/>
            </w:pPr>
            <w:r>
              <w:t>Предприятие</w:t>
            </w:r>
          </w:p>
        </w:tc>
        <w:tc>
          <w:tcPr>
            <w:tcW w:w="1914" w:type="dxa"/>
            <w:vMerge w:val="restart"/>
            <w:shd w:val="clear" w:color="auto" w:fill="auto"/>
            <w:vAlign w:val="center"/>
          </w:tcPr>
          <w:p w:rsidR="0000744B" w:rsidRDefault="009D6FFF">
            <w:pPr>
              <w:jc w:val="center"/>
            </w:pPr>
            <w:r>
              <w:t>Абсолютное изменение выручки,  тыс. руб.</w:t>
            </w:r>
          </w:p>
        </w:tc>
        <w:tc>
          <w:tcPr>
            <w:tcW w:w="5743" w:type="dxa"/>
            <w:gridSpan w:val="3"/>
            <w:shd w:val="clear" w:color="auto" w:fill="auto"/>
          </w:tcPr>
          <w:p w:rsidR="0000744B" w:rsidRDefault="009D6FFF">
            <w:pPr>
              <w:pStyle w:val="10001"/>
              <w:jc w:val="center"/>
              <w:rPr>
                <w:sz w:val="24"/>
                <w:szCs w:val="24"/>
              </w:rPr>
            </w:pPr>
            <w:r>
              <w:rPr>
                <w:sz w:val="24"/>
                <w:szCs w:val="24"/>
              </w:rPr>
              <w:t>В том числе по факторам:</w:t>
            </w:r>
          </w:p>
        </w:tc>
      </w:tr>
      <w:tr w:rsidR="0000744B">
        <w:tc>
          <w:tcPr>
            <w:tcW w:w="1914" w:type="dxa"/>
            <w:vMerge/>
            <w:shd w:val="clear" w:color="auto" w:fill="auto"/>
            <w:vAlign w:val="center"/>
          </w:tcPr>
          <w:p w:rsidR="0000744B" w:rsidRDefault="0000744B">
            <w:pPr>
              <w:pStyle w:val="10001"/>
              <w:rPr>
                <w:sz w:val="24"/>
                <w:szCs w:val="24"/>
              </w:rPr>
            </w:pPr>
          </w:p>
        </w:tc>
        <w:tc>
          <w:tcPr>
            <w:tcW w:w="1914" w:type="dxa"/>
            <w:vMerge/>
            <w:shd w:val="clear" w:color="auto" w:fill="auto"/>
            <w:vAlign w:val="center"/>
          </w:tcPr>
          <w:p w:rsidR="0000744B" w:rsidRDefault="0000744B">
            <w:pPr>
              <w:pStyle w:val="10001"/>
              <w:rPr>
                <w:sz w:val="24"/>
                <w:szCs w:val="24"/>
              </w:rPr>
            </w:pPr>
          </w:p>
        </w:tc>
        <w:tc>
          <w:tcPr>
            <w:tcW w:w="1914" w:type="dxa"/>
            <w:shd w:val="clear" w:color="auto" w:fill="auto"/>
            <w:vAlign w:val="center"/>
          </w:tcPr>
          <w:p w:rsidR="0000744B" w:rsidRDefault="009D6FFF">
            <w:pPr>
              <w:jc w:val="center"/>
            </w:pPr>
            <w:r>
              <w:t>количество товара</w:t>
            </w:r>
          </w:p>
        </w:tc>
        <w:tc>
          <w:tcPr>
            <w:tcW w:w="1914" w:type="dxa"/>
            <w:shd w:val="clear" w:color="auto" w:fill="auto"/>
            <w:vAlign w:val="center"/>
          </w:tcPr>
          <w:p w:rsidR="0000744B" w:rsidRDefault="009D6FFF">
            <w:pPr>
              <w:jc w:val="center"/>
            </w:pPr>
            <w:r>
              <w:t>структура</w:t>
            </w:r>
          </w:p>
        </w:tc>
        <w:tc>
          <w:tcPr>
            <w:tcW w:w="1915" w:type="dxa"/>
            <w:shd w:val="clear" w:color="auto" w:fill="auto"/>
            <w:vAlign w:val="center"/>
          </w:tcPr>
          <w:p w:rsidR="0000744B" w:rsidRDefault="009D6FFF">
            <w:pPr>
              <w:jc w:val="center"/>
            </w:pPr>
            <w:r>
              <w:t>цены</w:t>
            </w:r>
          </w:p>
        </w:tc>
      </w:tr>
      <w:tr w:rsidR="0000744B">
        <w:tc>
          <w:tcPr>
            <w:tcW w:w="1914" w:type="dxa"/>
            <w:tcBorders>
              <w:bottom w:val="nil"/>
            </w:tcBorders>
            <w:shd w:val="clear" w:color="auto" w:fill="auto"/>
          </w:tcPr>
          <w:p w:rsidR="0000744B" w:rsidRDefault="009D6FFF">
            <w:pPr>
              <w:jc w:val="center"/>
            </w:pPr>
            <w:r>
              <w:t>А</w:t>
            </w:r>
          </w:p>
        </w:tc>
        <w:tc>
          <w:tcPr>
            <w:tcW w:w="1914" w:type="dxa"/>
            <w:tcBorders>
              <w:bottom w:val="nil"/>
            </w:tcBorders>
            <w:shd w:val="clear" w:color="auto" w:fill="auto"/>
          </w:tcPr>
          <w:p w:rsidR="0000744B" w:rsidRDefault="009D6FFF">
            <w:pPr>
              <w:jc w:val="center"/>
            </w:pPr>
            <w:r>
              <w:t>100</w:t>
            </w:r>
          </w:p>
        </w:tc>
        <w:tc>
          <w:tcPr>
            <w:tcW w:w="1914" w:type="dxa"/>
            <w:tcBorders>
              <w:bottom w:val="nil"/>
            </w:tcBorders>
            <w:shd w:val="clear" w:color="auto" w:fill="auto"/>
          </w:tcPr>
          <w:p w:rsidR="0000744B" w:rsidRDefault="009D6FFF">
            <w:pPr>
              <w:jc w:val="center"/>
            </w:pPr>
            <w:r>
              <w:t>400</w:t>
            </w:r>
          </w:p>
        </w:tc>
        <w:tc>
          <w:tcPr>
            <w:tcW w:w="1914" w:type="dxa"/>
            <w:tcBorders>
              <w:bottom w:val="nil"/>
            </w:tcBorders>
            <w:shd w:val="clear" w:color="auto" w:fill="auto"/>
          </w:tcPr>
          <w:p w:rsidR="0000744B" w:rsidRDefault="009D6FFF">
            <w:pPr>
              <w:jc w:val="center"/>
            </w:pPr>
            <w:r>
              <w:t>400</w:t>
            </w:r>
          </w:p>
        </w:tc>
        <w:tc>
          <w:tcPr>
            <w:tcW w:w="1915" w:type="dxa"/>
            <w:tcBorders>
              <w:bottom w:val="nil"/>
            </w:tcBorders>
            <w:shd w:val="clear" w:color="auto" w:fill="auto"/>
          </w:tcPr>
          <w:p w:rsidR="0000744B" w:rsidRDefault="009D6FFF">
            <w:pPr>
              <w:jc w:val="center"/>
            </w:pPr>
            <w:r>
              <w:t>–700</w:t>
            </w:r>
          </w:p>
        </w:tc>
      </w:tr>
      <w:tr w:rsidR="0000744B">
        <w:tc>
          <w:tcPr>
            <w:tcW w:w="1914" w:type="dxa"/>
            <w:tcBorders>
              <w:top w:val="nil"/>
            </w:tcBorders>
            <w:shd w:val="clear" w:color="auto" w:fill="auto"/>
          </w:tcPr>
          <w:p w:rsidR="0000744B" w:rsidRDefault="009D6FFF">
            <w:pPr>
              <w:jc w:val="center"/>
            </w:pPr>
            <w:r>
              <w:t>Б</w:t>
            </w:r>
          </w:p>
        </w:tc>
        <w:tc>
          <w:tcPr>
            <w:tcW w:w="1914" w:type="dxa"/>
            <w:tcBorders>
              <w:top w:val="nil"/>
            </w:tcBorders>
            <w:shd w:val="clear" w:color="auto" w:fill="auto"/>
          </w:tcPr>
          <w:p w:rsidR="0000744B" w:rsidRDefault="009D6FFF">
            <w:pPr>
              <w:jc w:val="center"/>
            </w:pPr>
            <w:r>
              <w:t>700</w:t>
            </w:r>
          </w:p>
        </w:tc>
        <w:tc>
          <w:tcPr>
            <w:tcW w:w="1914" w:type="dxa"/>
            <w:tcBorders>
              <w:top w:val="nil"/>
            </w:tcBorders>
            <w:shd w:val="clear" w:color="auto" w:fill="auto"/>
          </w:tcPr>
          <w:p w:rsidR="0000744B" w:rsidRDefault="009D6FFF">
            <w:pPr>
              <w:jc w:val="center"/>
            </w:pPr>
            <w:r>
              <w:t>660</w:t>
            </w:r>
          </w:p>
        </w:tc>
        <w:tc>
          <w:tcPr>
            <w:tcW w:w="1914" w:type="dxa"/>
            <w:tcBorders>
              <w:top w:val="nil"/>
            </w:tcBorders>
            <w:shd w:val="clear" w:color="auto" w:fill="auto"/>
          </w:tcPr>
          <w:p w:rsidR="0000744B" w:rsidRDefault="009D6FFF">
            <w:pPr>
              <w:jc w:val="center"/>
            </w:pPr>
            <w:r>
              <w:t>–440</w:t>
            </w:r>
          </w:p>
        </w:tc>
        <w:tc>
          <w:tcPr>
            <w:tcW w:w="1915" w:type="dxa"/>
            <w:tcBorders>
              <w:top w:val="nil"/>
            </w:tcBorders>
            <w:shd w:val="clear" w:color="auto" w:fill="auto"/>
          </w:tcPr>
          <w:p w:rsidR="0000744B" w:rsidRDefault="009D6FFF">
            <w:pPr>
              <w:jc w:val="center"/>
            </w:pPr>
            <w:r>
              <w:t>480</w:t>
            </w:r>
          </w:p>
        </w:tc>
      </w:tr>
      <w:tr w:rsidR="0000744B">
        <w:tc>
          <w:tcPr>
            <w:tcW w:w="1914" w:type="dxa"/>
            <w:shd w:val="clear" w:color="auto" w:fill="auto"/>
            <w:vAlign w:val="center"/>
          </w:tcPr>
          <w:p w:rsidR="0000744B" w:rsidRDefault="009D6FFF">
            <w:pPr>
              <w:jc w:val="center"/>
            </w:pPr>
            <w:r>
              <w:t>Итого:</w:t>
            </w:r>
          </w:p>
        </w:tc>
        <w:tc>
          <w:tcPr>
            <w:tcW w:w="1914" w:type="dxa"/>
            <w:shd w:val="clear" w:color="auto" w:fill="auto"/>
            <w:vAlign w:val="center"/>
          </w:tcPr>
          <w:p w:rsidR="0000744B" w:rsidRDefault="009D6FFF">
            <w:pPr>
              <w:jc w:val="center"/>
            </w:pPr>
            <w:r>
              <w:t>800</w:t>
            </w:r>
          </w:p>
        </w:tc>
        <w:tc>
          <w:tcPr>
            <w:tcW w:w="1914" w:type="dxa"/>
            <w:shd w:val="clear" w:color="auto" w:fill="auto"/>
            <w:vAlign w:val="center"/>
          </w:tcPr>
          <w:p w:rsidR="0000744B" w:rsidRDefault="009D6FFF">
            <w:pPr>
              <w:jc w:val="center"/>
            </w:pPr>
            <w:r>
              <w:t>1060</w:t>
            </w:r>
          </w:p>
        </w:tc>
        <w:tc>
          <w:tcPr>
            <w:tcW w:w="1914" w:type="dxa"/>
            <w:shd w:val="clear" w:color="auto" w:fill="auto"/>
            <w:vAlign w:val="center"/>
          </w:tcPr>
          <w:p w:rsidR="0000744B" w:rsidRDefault="009D6FFF">
            <w:pPr>
              <w:jc w:val="center"/>
            </w:pPr>
            <w:r>
              <w:t>–40</w:t>
            </w:r>
          </w:p>
        </w:tc>
        <w:tc>
          <w:tcPr>
            <w:tcW w:w="1915" w:type="dxa"/>
            <w:shd w:val="clear" w:color="auto" w:fill="auto"/>
            <w:vAlign w:val="center"/>
          </w:tcPr>
          <w:p w:rsidR="0000744B" w:rsidRDefault="009D6FFF">
            <w:pPr>
              <w:jc w:val="center"/>
            </w:pPr>
            <w:r>
              <w:t>–220</w:t>
            </w:r>
          </w:p>
        </w:tc>
      </w:tr>
    </w:tbl>
    <w:p w:rsidR="0000744B" w:rsidRDefault="0000744B">
      <w:pPr>
        <w:pStyle w:val="10001"/>
      </w:pPr>
    </w:p>
    <w:p w:rsidR="0000744B" w:rsidRDefault="009D6FFF">
      <w:pPr>
        <w:pStyle w:val="2"/>
        <w:jc w:val="center"/>
      </w:pPr>
      <w:bookmarkStart w:id="100" w:name="_Toc271026100"/>
      <w:bookmarkStart w:id="101" w:name="_Toc450143501"/>
      <w:r>
        <w:t xml:space="preserve">7.3 </w:t>
      </w:r>
      <w:bookmarkEnd w:id="100"/>
      <w:r>
        <w:t>Практические задания для самостоятельной работы</w:t>
      </w:r>
      <w:bookmarkEnd w:id="101"/>
    </w:p>
    <w:p w:rsidR="0000744B" w:rsidRDefault="009D6FFF">
      <w:pPr>
        <w:numPr>
          <w:ilvl w:val="0"/>
          <w:numId w:val="13"/>
        </w:numPr>
        <w:jc w:val="both"/>
        <w:rPr>
          <w:sz w:val="28"/>
          <w:szCs w:val="28"/>
        </w:rPr>
      </w:pPr>
      <w:r>
        <w:rPr>
          <w:sz w:val="28"/>
          <w:szCs w:val="28"/>
        </w:rPr>
        <w:t>Определите индивидуальный индекс цен по продукции сельского хозяйства, если общий уровень цен по экономике вырос на 13,6%, в том числе по промышленной продукции – 9,6%, продукции строительства – 12,7%, прочей продукции – 10,8%. При этом доли товарооборота промышленной, строительной и прочей продукции в общем товарообороте базисного периода составляли соответственно 25%, 30% и 20%.</w:t>
      </w:r>
    </w:p>
    <w:p w:rsidR="0000744B" w:rsidRDefault="0000744B">
      <w:pPr>
        <w:ind w:left="360"/>
        <w:jc w:val="both"/>
        <w:rPr>
          <w:sz w:val="28"/>
          <w:szCs w:val="28"/>
        </w:rPr>
      </w:pPr>
    </w:p>
    <w:p w:rsidR="0000744B" w:rsidRDefault="009D6FFF">
      <w:pPr>
        <w:numPr>
          <w:ilvl w:val="0"/>
          <w:numId w:val="13"/>
        </w:numPr>
        <w:jc w:val="both"/>
        <w:rPr>
          <w:sz w:val="28"/>
          <w:szCs w:val="28"/>
        </w:rPr>
      </w:pPr>
      <w:r>
        <w:rPr>
          <w:sz w:val="28"/>
          <w:szCs w:val="28"/>
        </w:rPr>
        <w:t>В отчетном периоде цены на непродовольственные товары оставались стабильными, а на продовольственные товары возросли на 12%. Определите темп прироста (снижения) общего уровня цен, если доля продовольственного товарооборота в общем товарообороте в отчетном периоде равна 75%.</w:t>
      </w:r>
    </w:p>
    <w:p w:rsidR="0000744B" w:rsidRDefault="0000744B">
      <w:pPr>
        <w:jc w:val="both"/>
        <w:rPr>
          <w:sz w:val="28"/>
          <w:szCs w:val="28"/>
        </w:rPr>
      </w:pPr>
    </w:p>
    <w:p w:rsidR="0000744B" w:rsidRDefault="009D6FFF">
      <w:pPr>
        <w:numPr>
          <w:ilvl w:val="0"/>
          <w:numId w:val="13"/>
        </w:numPr>
        <w:jc w:val="both"/>
        <w:rPr>
          <w:sz w:val="28"/>
          <w:szCs w:val="28"/>
        </w:rPr>
      </w:pPr>
      <w:r>
        <w:rPr>
          <w:sz w:val="28"/>
          <w:szCs w:val="28"/>
        </w:rPr>
        <w:t>Выручка от продажи мясопродуктов в региона в январе отчетного года превысила выручку от продажи рыбопродуктов в 2,5 раза, а феврале продажа мясопродуктов возросла на 5%, рыбопродуктов — на 2%. Определите на сколько процентов в среднем возросла (уменьшилась) выручка от продажи по этим товарным группам, а также абсолютный прирост (уменьшение) выручки от продажи по этим товарным группам в целом и в том числе за счет динамики физического объема, если в январе отчетного года выручка от продажи мясопродуктов равна 24 млн. рублей.</w:t>
      </w:r>
    </w:p>
    <w:p w:rsidR="0000744B" w:rsidRDefault="0000744B">
      <w:pPr>
        <w:jc w:val="both"/>
        <w:rPr>
          <w:sz w:val="28"/>
          <w:szCs w:val="28"/>
        </w:rPr>
      </w:pPr>
    </w:p>
    <w:p w:rsidR="0000744B" w:rsidRDefault="009D6FFF">
      <w:pPr>
        <w:numPr>
          <w:ilvl w:val="0"/>
          <w:numId w:val="13"/>
        </w:numPr>
        <w:jc w:val="both"/>
        <w:rPr>
          <w:sz w:val="28"/>
          <w:szCs w:val="28"/>
        </w:rPr>
      </w:pPr>
      <w:r>
        <w:rPr>
          <w:sz w:val="28"/>
          <w:szCs w:val="28"/>
        </w:rPr>
        <w:lastRenderedPageBreak/>
        <w:t>Физический объем выпуска продукции промышленного предприятия в отчетном периоде по сравнению с базисным возрос на 10%, а численность рабочих снизилась на 20%. Определите, как возрос (уменьшился) физический объем выпуска продукции в абсолютном выражении за счет роста (снижения) производительности труда, если в базисном периоде предприятием было выпущено 12 тыс. ед. продукции, а также за счет динамики численности рабочих.</w:t>
      </w:r>
    </w:p>
    <w:p w:rsidR="0000744B" w:rsidRDefault="0000744B">
      <w:pPr>
        <w:tabs>
          <w:tab w:val="left" w:pos="360"/>
        </w:tabs>
      </w:pPr>
    </w:p>
    <w:p w:rsidR="0000744B" w:rsidRDefault="009D6FFF">
      <w:pPr>
        <w:numPr>
          <w:ilvl w:val="0"/>
          <w:numId w:val="13"/>
        </w:numPr>
        <w:jc w:val="both"/>
        <w:rPr>
          <w:sz w:val="28"/>
          <w:szCs w:val="28"/>
        </w:rPr>
      </w:pPr>
      <w:r>
        <w:rPr>
          <w:sz w:val="28"/>
          <w:szCs w:val="28"/>
        </w:rPr>
        <w:t>Определить общие индексы количества товаров, цен и товарооборота по следующим статистическим данным:</w:t>
      </w:r>
    </w:p>
    <w:p w:rsidR="0000744B" w:rsidRDefault="0000744B">
      <w:pPr>
        <w:tabs>
          <w:tab w:val="left" w:pos="360"/>
        </w:tabs>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093"/>
        <w:gridCol w:w="1572"/>
        <w:gridCol w:w="2093"/>
        <w:gridCol w:w="2098"/>
      </w:tblGrid>
      <w:tr w:rsidR="0000744B">
        <w:trPr>
          <w:jc w:val="center"/>
        </w:trPr>
        <w:tc>
          <w:tcPr>
            <w:tcW w:w="1740" w:type="dxa"/>
            <w:vMerge w:val="restart"/>
            <w:shd w:val="clear" w:color="auto" w:fill="auto"/>
          </w:tcPr>
          <w:p w:rsidR="0000744B" w:rsidRDefault="009D6FFF">
            <w:pPr>
              <w:pStyle w:val="4"/>
              <w:spacing w:before="0" w:after="0"/>
              <w:jc w:val="center"/>
              <w:rPr>
                <w:b w:val="0"/>
                <w:sz w:val="24"/>
                <w:szCs w:val="24"/>
              </w:rPr>
            </w:pPr>
            <w:r>
              <w:rPr>
                <w:b w:val="0"/>
                <w:sz w:val="24"/>
                <w:szCs w:val="24"/>
              </w:rPr>
              <w:t>Товары</w:t>
            </w:r>
          </w:p>
        </w:tc>
        <w:tc>
          <w:tcPr>
            <w:tcW w:w="3726" w:type="dxa"/>
            <w:gridSpan w:val="2"/>
            <w:shd w:val="clear" w:color="auto" w:fill="auto"/>
          </w:tcPr>
          <w:p w:rsidR="0000744B" w:rsidRDefault="009D6FFF">
            <w:pPr>
              <w:jc w:val="center"/>
            </w:pPr>
            <w:r>
              <w:t>Базисный период</w:t>
            </w:r>
          </w:p>
        </w:tc>
        <w:tc>
          <w:tcPr>
            <w:tcW w:w="4273" w:type="dxa"/>
            <w:gridSpan w:val="2"/>
            <w:shd w:val="clear" w:color="auto" w:fill="auto"/>
          </w:tcPr>
          <w:p w:rsidR="0000744B" w:rsidRDefault="009D6FFF">
            <w:pPr>
              <w:jc w:val="center"/>
            </w:pPr>
            <w:r>
              <w:t>Отчетный период</w:t>
            </w:r>
          </w:p>
        </w:tc>
      </w:tr>
      <w:tr w:rsidR="0000744B">
        <w:trPr>
          <w:jc w:val="center"/>
        </w:trPr>
        <w:tc>
          <w:tcPr>
            <w:tcW w:w="1740" w:type="dxa"/>
            <w:vMerge/>
            <w:tcBorders>
              <w:bottom w:val="single" w:sz="4" w:space="0" w:color="auto"/>
            </w:tcBorders>
            <w:shd w:val="clear" w:color="auto" w:fill="auto"/>
          </w:tcPr>
          <w:p w:rsidR="0000744B" w:rsidRDefault="0000744B">
            <w:pPr>
              <w:jc w:val="center"/>
            </w:pPr>
          </w:p>
        </w:tc>
        <w:tc>
          <w:tcPr>
            <w:tcW w:w="2120" w:type="dxa"/>
            <w:tcBorders>
              <w:bottom w:val="single" w:sz="4" w:space="0" w:color="auto"/>
            </w:tcBorders>
            <w:shd w:val="clear" w:color="auto" w:fill="auto"/>
          </w:tcPr>
          <w:p w:rsidR="0000744B" w:rsidRDefault="009D6FFF">
            <w:r>
              <w:t>Количество</w:t>
            </w:r>
          </w:p>
        </w:tc>
        <w:tc>
          <w:tcPr>
            <w:tcW w:w="1606" w:type="dxa"/>
            <w:tcBorders>
              <w:bottom w:val="single" w:sz="4" w:space="0" w:color="auto"/>
            </w:tcBorders>
            <w:shd w:val="clear" w:color="auto" w:fill="auto"/>
          </w:tcPr>
          <w:p w:rsidR="0000744B" w:rsidRDefault="009D6FFF">
            <w:r>
              <w:t>Цена</w:t>
            </w:r>
          </w:p>
        </w:tc>
        <w:tc>
          <w:tcPr>
            <w:tcW w:w="2120" w:type="dxa"/>
            <w:tcBorders>
              <w:bottom w:val="single" w:sz="4" w:space="0" w:color="auto"/>
            </w:tcBorders>
            <w:shd w:val="clear" w:color="auto" w:fill="auto"/>
          </w:tcPr>
          <w:p w:rsidR="0000744B" w:rsidRDefault="009D6FFF">
            <w:r>
              <w:t>Количество</w:t>
            </w:r>
          </w:p>
        </w:tc>
        <w:tc>
          <w:tcPr>
            <w:tcW w:w="2153" w:type="dxa"/>
            <w:tcBorders>
              <w:bottom w:val="single" w:sz="4" w:space="0" w:color="auto"/>
            </w:tcBorders>
            <w:shd w:val="clear" w:color="auto" w:fill="auto"/>
          </w:tcPr>
          <w:p w:rsidR="0000744B" w:rsidRDefault="009D6FFF">
            <w:r>
              <w:t>Цена</w:t>
            </w:r>
          </w:p>
        </w:tc>
      </w:tr>
      <w:tr w:rsidR="0000744B">
        <w:trPr>
          <w:trHeight w:val="58"/>
          <w:jc w:val="center"/>
        </w:trPr>
        <w:tc>
          <w:tcPr>
            <w:tcW w:w="1740" w:type="dxa"/>
            <w:tcBorders>
              <w:bottom w:val="nil"/>
            </w:tcBorders>
            <w:shd w:val="clear" w:color="auto" w:fill="auto"/>
          </w:tcPr>
          <w:p w:rsidR="0000744B" w:rsidRDefault="009D6FFF">
            <w:r>
              <w:t>Мясо, кг</w:t>
            </w:r>
          </w:p>
        </w:tc>
        <w:tc>
          <w:tcPr>
            <w:tcW w:w="2120" w:type="dxa"/>
            <w:tcBorders>
              <w:bottom w:val="nil"/>
            </w:tcBorders>
            <w:shd w:val="clear" w:color="auto" w:fill="auto"/>
          </w:tcPr>
          <w:p w:rsidR="0000744B" w:rsidRDefault="009D6FFF">
            <w:r>
              <w:t>25000</w:t>
            </w:r>
          </w:p>
        </w:tc>
        <w:tc>
          <w:tcPr>
            <w:tcW w:w="1606" w:type="dxa"/>
            <w:tcBorders>
              <w:bottom w:val="nil"/>
            </w:tcBorders>
            <w:shd w:val="clear" w:color="auto" w:fill="auto"/>
          </w:tcPr>
          <w:p w:rsidR="0000744B" w:rsidRDefault="009D6FFF">
            <w:r>
              <w:t>200</w:t>
            </w:r>
          </w:p>
        </w:tc>
        <w:tc>
          <w:tcPr>
            <w:tcW w:w="2120" w:type="dxa"/>
            <w:tcBorders>
              <w:bottom w:val="nil"/>
            </w:tcBorders>
            <w:shd w:val="clear" w:color="auto" w:fill="auto"/>
          </w:tcPr>
          <w:p w:rsidR="0000744B" w:rsidRDefault="009D6FFF">
            <w:r>
              <w:t>30000</w:t>
            </w:r>
          </w:p>
        </w:tc>
        <w:tc>
          <w:tcPr>
            <w:tcW w:w="2153" w:type="dxa"/>
            <w:tcBorders>
              <w:bottom w:val="nil"/>
            </w:tcBorders>
            <w:shd w:val="clear" w:color="auto" w:fill="auto"/>
          </w:tcPr>
          <w:p w:rsidR="0000744B" w:rsidRDefault="009D6FFF">
            <w:r>
              <w:t>220</w:t>
            </w:r>
          </w:p>
        </w:tc>
      </w:tr>
      <w:tr w:rsidR="0000744B">
        <w:trPr>
          <w:jc w:val="center"/>
        </w:trPr>
        <w:tc>
          <w:tcPr>
            <w:tcW w:w="1740" w:type="dxa"/>
            <w:tcBorders>
              <w:top w:val="nil"/>
            </w:tcBorders>
            <w:shd w:val="clear" w:color="auto" w:fill="auto"/>
          </w:tcPr>
          <w:p w:rsidR="0000744B" w:rsidRDefault="009D6FFF">
            <w:r>
              <w:t>Молоко, л</w:t>
            </w:r>
          </w:p>
        </w:tc>
        <w:tc>
          <w:tcPr>
            <w:tcW w:w="2120" w:type="dxa"/>
            <w:tcBorders>
              <w:top w:val="nil"/>
            </w:tcBorders>
            <w:shd w:val="clear" w:color="auto" w:fill="auto"/>
          </w:tcPr>
          <w:p w:rsidR="0000744B" w:rsidRDefault="009D6FFF">
            <w:r>
              <w:t>10000</w:t>
            </w:r>
          </w:p>
        </w:tc>
        <w:tc>
          <w:tcPr>
            <w:tcW w:w="1606" w:type="dxa"/>
            <w:tcBorders>
              <w:top w:val="nil"/>
            </w:tcBorders>
            <w:shd w:val="clear" w:color="auto" w:fill="auto"/>
          </w:tcPr>
          <w:p w:rsidR="0000744B" w:rsidRDefault="009D6FFF">
            <w:r>
              <w:t>20</w:t>
            </w:r>
          </w:p>
        </w:tc>
        <w:tc>
          <w:tcPr>
            <w:tcW w:w="2120" w:type="dxa"/>
            <w:tcBorders>
              <w:top w:val="nil"/>
            </w:tcBorders>
            <w:shd w:val="clear" w:color="auto" w:fill="auto"/>
          </w:tcPr>
          <w:p w:rsidR="0000744B" w:rsidRDefault="009D6FFF">
            <w:r>
              <w:t>15000</w:t>
            </w:r>
          </w:p>
        </w:tc>
        <w:tc>
          <w:tcPr>
            <w:tcW w:w="2153" w:type="dxa"/>
            <w:tcBorders>
              <w:top w:val="nil"/>
            </w:tcBorders>
            <w:shd w:val="clear" w:color="auto" w:fill="auto"/>
          </w:tcPr>
          <w:p w:rsidR="0000744B" w:rsidRDefault="009D6FFF">
            <w:r>
              <w:t>24</w:t>
            </w:r>
          </w:p>
        </w:tc>
      </w:tr>
    </w:tbl>
    <w:p w:rsidR="0000744B" w:rsidRDefault="0000744B">
      <w:pPr>
        <w:rPr>
          <w:sz w:val="28"/>
          <w:szCs w:val="28"/>
        </w:rPr>
      </w:pPr>
    </w:p>
    <w:p w:rsidR="0000744B" w:rsidRDefault="009D6FFF">
      <w:pPr>
        <w:numPr>
          <w:ilvl w:val="0"/>
          <w:numId w:val="13"/>
        </w:numPr>
        <w:jc w:val="both"/>
        <w:rPr>
          <w:sz w:val="28"/>
          <w:szCs w:val="28"/>
        </w:rPr>
      </w:pPr>
      <w:r>
        <w:rPr>
          <w:sz w:val="28"/>
          <w:szCs w:val="28"/>
        </w:rPr>
        <w:t>Определить индексы структурных сдвигов, постоянного и переменного состава, используя следующие статистические данные о продажах на рынках однородной продукции:</w:t>
      </w:r>
    </w:p>
    <w:p w:rsidR="0000744B" w:rsidRDefault="0000744B">
      <w:pPr>
        <w:ind w:firstLine="720"/>
        <w:jc w:val="both"/>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2122"/>
        <w:gridCol w:w="2159"/>
        <w:gridCol w:w="2122"/>
        <w:gridCol w:w="2159"/>
      </w:tblGrid>
      <w:tr w:rsidR="0000744B">
        <w:trPr>
          <w:jc w:val="center"/>
        </w:trPr>
        <w:tc>
          <w:tcPr>
            <w:tcW w:w="1005" w:type="dxa"/>
            <w:vMerge w:val="restart"/>
            <w:shd w:val="clear" w:color="auto" w:fill="auto"/>
          </w:tcPr>
          <w:p w:rsidR="0000744B" w:rsidRDefault="009D6FFF">
            <w:pPr>
              <w:pStyle w:val="4"/>
              <w:spacing w:before="0" w:after="0"/>
              <w:jc w:val="center"/>
              <w:rPr>
                <w:b w:val="0"/>
                <w:sz w:val="24"/>
                <w:szCs w:val="24"/>
              </w:rPr>
            </w:pPr>
            <w:r>
              <w:rPr>
                <w:b w:val="0"/>
                <w:sz w:val="24"/>
                <w:szCs w:val="24"/>
              </w:rPr>
              <w:t>Рынки</w:t>
            </w:r>
          </w:p>
        </w:tc>
        <w:tc>
          <w:tcPr>
            <w:tcW w:w="4264" w:type="dxa"/>
            <w:gridSpan w:val="2"/>
            <w:shd w:val="clear" w:color="auto" w:fill="auto"/>
          </w:tcPr>
          <w:p w:rsidR="0000744B" w:rsidRDefault="009D6FFF">
            <w:pPr>
              <w:jc w:val="center"/>
            </w:pPr>
            <w:r>
              <w:t>Объем продукции, тыс. ед.</w:t>
            </w:r>
          </w:p>
        </w:tc>
        <w:tc>
          <w:tcPr>
            <w:tcW w:w="4264" w:type="dxa"/>
            <w:gridSpan w:val="2"/>
            <w:shd w:val="clear" w:color="auto" w:fill="auto"/>
          </w:tcPr>
          <w:p w:rsidR="0000744B" w:rsidRDefault="009D6FFF">
            <w:pPr>
              <w:jc w:val="center"/>
            </w:pPr>
            <w:r>
              <w:t>Цена, руб./ед.</w:t>
            </w:r>
          </w:p>
        </w:tc>
      </w:tr>
      <w:tr w:rsidR="0000744B">
        <w:trPr>
          <w:jc w:val="center"/>
        </w:trPr>
        <w:tc>
          <w:tcPr>
            <w:tcW w:w="1005" w:type="dxa"/>
            <w:vMerge/>
            <w:tcBorders>
              <w:bottom w:val="single" w:sz="4" w:space="0" w:color="auto"/>
            </w:tcBorders>
            <w:shd w:val="clear" w:color="auto" w:fill="auto"/>
          </w:tcPr>
          <w:p w:rsidR="0000744B" w:rsidRDefault="0000744B">
            <w:pPr>
              <w:jc w:val="center"/>
            </w:pPr>
          </w:p>
        </w:tc>
        <w:tc>
          <w:tcPr>
            <w:tcW w:w="2114" w:type="dxa"/>
            <w:tcBorders>
              <w:bottom w:val="single" w:sz="4" w:space="0" w:color="auto"/>
            </w:tcBorders>
            <w:shd w:val="clear" w:color="auto" w:fill="auto"/>
          </w:tcPr>
          <w:p w:rsidR="0000744B" w:rsidRDefault="009D6FFF">
            <w:r>
              <w:t>Базисный период</w:t>
            </w:r>
          </w:p>
        </w:tc>
        <w:tc>
          <w:tcPr>
            <w:tcW w:w="2150" w:type="dxa"/>
            <w:tcBorders>
              <w:bottom w:val="single" w:sz="4" w:space="0" w:color="auto"/>
            </w:tcBorders>
            <w:shd w:val="clear" w:color="auto" w:fill="auto"/>
          </w:tcPr>
          <w:p w:rsidR="0000744B" w:rsidRDefault="009D6FFF">
            <w:r>
              <w:t>Отчетный период</w:t>
            </w:r>
          </w:p>
        </w:tc>
        <w:tc>
          <w:tcPr>
            <w:tcW w:w="2114" w:type="dxa"/>
            <w:tcBorders>
              <w:bottom w:val="single" w:sz="4" w:space="0" w:color="auto"/>
            </w:tcBorders>
            <w:shd w:val="clear" w:color="auto" w:fill="auto"/>
          </w:tcPr>
          <w:p w:rsidR="0000744B" w:rsidRDefault="009D6FFF">
            <w:r>
              <w:t>Базисный период</w:t>
            </w:r>
          </w:p>
        </w:tc>
        <w:tc>
          <w:tcPr>
            <w:tcW w:w="2150" w:type="dxa"/>
            <w:tcBorders>
              <w:bottom w:val="single" w:sz="4" w:space="0" w:color="auto"/>
            </w:tcBorders>
            <w:shd w:val="clear" w:color="auto" w:fill="auto"/>
          </w:tcPr>
          <w:p w:rsidR="0000744B" w:rsidRDefault="009D6FFF">
            <w:r>
              <w:t>Отчетный период</w:t>
            </w:r>
          </w:p>
        </w:tc>
      </w:tr>
      <w:tr w:rsidR="0000744B">
        <w:trPr>
          <w:jc w:val="center"/>
        </w:trPr>
        <w:tc>
          <w:tcPr>
            <w:tcW w:w="1005" w:type="dxa"/>
            <w:tcBorders>
              <w:bottom w:val="nil"/>
            </w:tcBorders>
            <w:shd w:val="clear" w:color="auto" w:fill="auto"/>
          </w:tcPr>
          <w:p w:rsidR="0000744B" w:rsidRDefault="009D6FFF">
            <w:pPr>
              <w:jc w:val="center"/>
            </w:pPr>
            <w:r>
              <w:t>А</w:t>
            </w:r>
          </w:p>
        </w:tc>
        <w:tc>
          <w:tcPr>
            <w:tcW w:w="2114" w:type="dxa"/>
            <w:tcBorders>
              <w:bottom w:val="nil"/>
            </w:tcBorders>
            <w:shd w:val="clear" w:color="auto" w:fill="auto"/>
          </w:tcPr>
          <w:p w:rsidR="0000744B" w:rsidRDefault="009D6FFF">
            <w:r>
              <w:t>100</w:t>
            </w:r>
          </w:p>
        </w:tc>
        <w:tc>
          <w:tcPr>
            <w:tcW w:w="2150" w:type="dxa"/>
            <w:tcBorders>
              <w:bottom w:val="nil"/>
            </w:tcBorders>
            <w:shd w:val="clear" w:color="auto" w:fill="auto"/>
          </w:tcPr>
          <w:p w:rsidR="0000744B" w:rsidRDefault="009D6FFF">
            <w:r>
              <w:t>110</w:t>
            </w:r>
          </w:p>
        </w:tc>
        <w:tc>
          <w:tcPr>
            <w:tcW w:w="2114" w:type="dxa"/>
            <w:tcBorders>
              <w:bottom w:val="nil"/>
            </w:tcBorders>
            <w:shd w:val="clear" w:color="auto" w:fill="auto"/>
          </w:tcPr>
          <w:p w:rsidR="0000744B" w:rsidRDefault="009D6FFF">
            <w:r>
              <w:t>500</w:t>
            </w:r>
          </w:p>
        </w:tc>
        <w:tc>
          <w:tcPr>
            <w:tcW w:w="2150" w:type="dxa"/>
            <w:tcBorders>
              <w:bottom w:val="nil"/>
            </w:tcBorders>
            <w:shd w:val="clear" w:color="auto" w:fill="auto"/>
          </w:tcPr>
          <w:p w:rsidR="0000744B" w:rsidRDefault="009D6FFF">
            <w:r>
              <w:t>400</w:t>
            </w:r>
          </w:p>
        </w:tc>
      </w:tr>
      <w:tr w:rsidR="0000744B">
        <w:trPr>
          <w:jc w:val="center"/>
        </w:trPr>
        <w:tc>
          <w:tcPr>
            <w:tcW w:w="1005" w:type="dxa"/>
            <w:tcBorders>
              <w:top w:val="nil"/>
            </w:tcBorders>
            <w:shd w:val="clear" w:color="auto" w:fill="auto"/>
          </w:tcPr>
          <w:p w:rsidR="0000744B" w:rsidRDefault="009D6FFF">
            <w:pPr>
              <w:jc w:val="center"/>
            </w:pPr>
            <w:r>
              <w:rPr>
                <w:b/>
              </w:rPr>
              <w:t>Б</w:t>
            </w:r>
          </w:p>
        </w:tc>
        <w:tc>
          <w:tcPr>
            <w:tcW w:w="2114" w:type="dxa"/>
            <w:tcBorders>
              <w:top w:val="nil"/>
            </w:tcBorders>
            <w:shd w:val="clear" w:color="auto" w:fill="auto"/>
          </w:tcPr>
          <w:p w:rsidR="0000744B" w:rsidRDefault="009D6FFF">
            <w:r>
              <w:t>150</w:t>
            </w:r>
          </w:p>
        </w:tc>
        <w:tc>
          <w:tcPr>
            <w:tcW w:w="2150" w:type="dxa"/>
            <w:tcBorders>
              <w:top w:val="nil"/>
            </w:tcBorders>
            <w:shd w:val="clear" w:color="auto" w:fill="auto"/>
          </w:tcPr>
          <w:p w:rsidR="0000744B" w:rsidRDefault="009D6FFF">
            <w:r>
              <w:t>130</w:t>
            </w:r>
          </w:p>
        </w:tc>
        <w:tc>
          <w:tcPr>
            <w:tcW w:w="2114" w:type="dxa"/>
            <w:tcBorders>
              <w:top w:val="nil"/>
            </w:tcBorders>
            <w:shd w:val="clear" w:color="auto" w:fill="auto"/>
          </w:tcPr>
          <w:p w:rsidR="0000744B" w:rsidRDefault="009D6FFF">
            <w:r>
              <w:t>200</w:t>
            </w:r>
          </w:p>
        </w:tc>
        <w:tc>
          <w:tcPr>
            <w:tcW w:w="2150" w:type="dxa"/>
            <w:tcBorders>
              <w:top w:val="nil"/>
            </w:tcBorders>
            <w:shd w:val="clear" w:color="auto" w:fill="auto"/>
          </w:tcPr>
          <w:p w:rsidR="0000744B" w:rsidRDefault="009D6FFF">
            <w:r>
              <w:t>800</w:t>
            </w:r>
          </w:p>
        </w:tc>
      </w:tr>
    </w:tbl>
    <w:p w:rsidR="0000744B" w:rsidRDefault="0000744B">
      <w:pPr>
        <w:jc w:val="both"/>
        <w:rPr>
          <w:sz w:val="28"/>
          <w:szCs w:val="28"/>
        </w:rPr>
      </w:pPr>
    </w:p>
    <w:p w:rsidR="0000744B" w:rsidRDefault="009D6FFF">
      <w:pPr>
        <w:numPr>
          <w:ilvl w:val="0"/>
          <w:numId w:val="13"/>
        </w:numPr>
        <w:jc w:val="both"/>
        <w:rPr>
          <w:sz w:val="28"/>
          <w:szCs w:val="28"/>
        </w:rPr>
      </w:pPr>
      <w:r>
        <w:rPr>
          <w:sz w:val="28"/>
          <w:szCs w:val="28"/>
        </w:rPr>
        <w:t>Определить всевозможные индексы и выполнить факторный индексный анализ выручки от продажи по следующим статистическим данным:</w:t>
      </w:r>
    </w:p>
    <w:p w:rsidR="0000744B" w:rsidRDefault="0000744B">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00744B">
        <w:tc>
          <w:tcPr>
            <w:tcW w:w="1914" w:type="dxa"/>
            <w:vMerge w:val="restart"/>
            <w:shd w:val="clear" w:color="auto" w:fill="auto"/>
            <w:vAlign w:val="center"/>
          </w:tcPr>
          <w:p w:rsidR="0000744B" w:rsidRDefault="009D6FFF">
            <w:pPr>
              <w:jc w:val="center"/>
            </w:pPr>
            <w:r>
              <w:t>Предприятие</w:t>
            </w:r>
          </w:p>
        </w:tc>
        <w:tc>
          <w:tcPr>
            <w:tcW w:w="3828" w:type="dxa"/>
            <w:gridSpan w:val="2"/>
            <w:shd w:val="clear" w:color="auto" w:fill="auto"/>
            <w:vAlign w:val="center"/>
          </w:tcPr>
          <w:p w:rsidR="0000744B" w:rsidRDefault="009D6FFF">
            <w:pPr>
              <w:jc w:val="center"/>
            </w:pPr>
            <w:r>
              <w:t>Базисный период</w:t>
            </w:r>
          </w:p>
        </w:tc>
        <w:tc>
          <w:tcPr>
            <w:tcW w:w="3829" w:type="dxa"/>
            <w:gridSpan w:val="2"/>
            <w:shd w:val="clear" w:color="auto" w:fill="auto"/>
            <w:vAlign w:val="center"/>
          </w:tcPr>
          <w:p w:rsidR="0000744B" w:rsidRDefault="009D6FFF">
            <w:pPr>
              <w:jc w:val="center"/>
            </w:pPr>
            <w:r>
              <w:t>Отчетный период</w:t>
            </w:r>
          </w:p>
        </w:tc>
      </w:tr>
      <w:tr w:rsidR="0000744B">
        <w:tc>
          <w:tcPr>
            <w:tcW w:w="1914" w:type="dxa"/>
            <w:vMerge/>
            <w:tcBorders>
              <w:bottom w:val="single" w:sz="4" w:space="0" w:color="auto"/>
            </w:tcBorders>
            <w:shd w:val="clear" w:color="auto" w:fill="auto"/>
          </w:tcPr>
          <w:p w:rsidR="0000744B" w:rsidRDefault="0000744B">
            <w:pPr>
              <w:jc w:val="both"/>
            </w:pPr>
          </w:p>
        </w:tc>
        <w:tc>
          <w:tcPr>
            <w:tcW w:w="1914" w:type="dxa"/>
            <w:tcBorders>
              <w:bottom w:val="single" w:sz="4" w:space="0" w:color="auto"/>
            </w:tcBorders>
            <w:shd w:val="clear" w:color="auto" w:fill="auto"/>
            <w:vAlign w:val="center"/>
          </w:tcPr>
          <w:p w:rsidR="0000744B" w:rsidRDefault="009D6FFF">
            <w:pPr>
              <w:jc w:val="center"/>
            </w:pPr>
            <w:r>
              <w:t>Количество товара, тыс. ед.</w:t>
            </w:r>
          </w:p>
        </w:tc>
        <w:tc>
          <w:tcPr>
            <w:tcW w:w="1914" w:type="dxa"/>
            <w:tcBorders>
              <w:bottom w:val="single" w:sz="4" w:space="0" w:color="auto"/>
            </w:tcBorders>
            <w:shd w:val="clear" w:color="auto" w:fill="auto"/>
            <w:vAlign w:val="center"/>
          </w:tcPr>
          <w:p w:rsidR="0000744B" w:rsidRDefault="009D6FFF">
            <w:pPr>
              <w:jc w:val="center"/>
            </w:pPr>
            <w:r>
              <w:t>Цена, руб./ед.</w:t>
            </w:r>
          </w:p>
        </w:tc>
        <w:tc>
          <w:tcPr>
            <w:tcW w:w="1914" w:type="dxa"/>
            <w:tcBorders>
              <w:bottom w:val="single" w:sz="4" w:space="0" w:color="auto"/>
            </w:tcBorders>
            <w:shd w:val="clear" w:color="auto" w:fill="auto"/>
            <w:vAlign w:val="center"/>
          </w:tcPr>
          <w:p w:rsidR="0000744B" w:rsidRDefault="009D6FFF">
            <w:pPr>
              <w:jc w:val="center"/>
            </w:pPr>
            <w:r>
              <w:t>Количество товара, тыс. ед.</w:t>
            </w:r>
          </w:p>
        </w:tc>
        <w:tc>
          <w:tcPr>
            <w:tcW w:w="1915" w:type="dxa"/>
            <w:tcBorders>
              <w:bottom w:val="single" w:sz="4" w:space="0" w:color="auto"/>
            </w:tcBorders>
            <w:shd w:val="clear" w:color="auto" w:fill="auto"/>
            <w:vAlign w:val="center"/>
          </w:tcPr>
          <w:p w:rsidR="0000744B" w:rsidRDefault="009D6FFF">
            <w:pPr>
              <w:jc w:val="center"/>
            </w:pPr>
            <w:r>
              <w:t>Цена, руб./ед.</w:t>
            </w:r>
          </w:p>
        </w:tc>
      </w:tr>
      <w:tr w:rsidR="0000744B">
        <w:tc>
          <w:tcPr>
            <w:tcW w:w="1914" w:type="dxa"/>
            <w:tcBorders>
              <w:bottom w:val="nil"/>
            </w:tcBorders>
            <w:shd w:val="clear" w:color="auto" w:fill="auto"/>
          </w:tcPr>
          <w:p w:rsidR="0000744B" w:rsidRDefault="009D6FFF">
            <w:pPr>
              <w:jc w:val="center"/>
            </w:pPr>
            <w:r>
              <w:t>1</w:t>
            </w:r>
          </w:p>
        </w:tc>
        <w:tc>
          <w:tcPr>
            <w:tcW w:w="1914" w:type="dxa"/>
            <w:tcBorders>
              <w:bottom w:val="nil"/>
            </w:tcBorders>
            <w:shd w:val="clear" w:color="auto" w:fill="auto"/>
          </w:tcPr>
          <w:p w:rsidR="0000744B" w:rsidRDefault="009D6FFF">
            <w:pPr>
              <w:jc w:val="center"/>
            </w:pPr>
            <w:r>
              <w:t>180</w:t>
            </w:r>
          </w:p>
        </w:tc>
        <w:tc>
          <w:tcPr>
            <w:tcW w:w="1914" w:type="dxa"/>
            <w:tcBorders>
              <w:bottom w:val="nil"/>
            </w:tcBorders>
            <w:shd w:val="clear" w:color="auto" w:fill="auto"/>
          </w:tcPr>
          <w:p w:rsidR="0000744B" w:rsidRDefault="009D6FFF">
            <w:pPr>
              <w:jc w:val="center"/>
            </w:pPr>
            <w:r>
              <w:t>32</w:t>
            </w:r>
          </w:p>
        </w:tc>
        <w:tc>
          <w:tcPr>
            <w:tcW w:w="1914" w:type="dxa"/>
            <w:tcBorders>
              <w:bottom w:val="nil"/>
            </w:tcBorders>
            <w:shd w:val="clear" w:color="auto" w:fill="auto"/>
          </w:tcPr>
          <w:p w:rsidR="0000744B" w:rsidRDefault="009D6FFF">
            <w:pPr>
              <w:jc w:val="center"/>
            </w:pPr>
            <w:r>
              <w:t>150</w:t>
            </w:r>
          </w:p>
        </w:tc>
        <w:tc>
          <w:tcPr>
            <w:tcW w:w="1915" w:type="dxa"/>
            <w:tcBorders>
              <w:bottom w:val="nil"/>
            </w:tcBorders>
            <w:shd w:val="clear" w:color="auto" w:fill="auto"/>
          </w:tcPr>
          <w:p w:rsidR="0000744B" w:rsidRDefault="009D6FFF">
            <w:pPr>
              <w:jc w:val="center"/>
            </w:pPr>
            <w:r>
              <w:t>35</w:t>
            </w:r>
          </w:p>
        </w:tc>
      </w:tr>
      <w:tr w:rsidR="0000744B">
        <w:tc>
          <w:tcPr>
            <w:tcW w:w="1914" w:type="dxa"/>
            <w:tcBorders>
              <w:top w:val="nil"/>
              <w:bottom w:val="nil"/>
            </w:tcBorders>
            <w:shd w:val="clear" w:color="auto" w:fill="auto"/>
          </w:tcPr>
          <w:p w:rsidR="0000744B" w:rsidRDefault="009D6FFF">
            <w:pPr>
              <w:jc w:val="center"/>
            </w:pPr>
            <w:r>
              <w:t>2</w:t>
            </w:r>
          </w:p>
        </w:tc>
        <w:tc>
          <w:tcPr>
            <w:tcW w:w="1914" w:type="dxa"/>
            <w:tcBorders>
              <w:top w:val="nil"/>
              <w:bottom w:val="nil"/>
            </w:tcBorders>
            <w:shd w:val="clear" w:color="auto" w:fill="auto"/>
          </w:tcPr>
          <w:p w:rsidR="0000744B" w:rsidRDefault="009D6FFF">
            <w:pPr>
              <w:jc w:val="center"/>
            </w:pPr>
            <w:r>
              <w:t>220</w:t>
            </w:r>
          </w:p>
        </w:tc>
        <w:tc>
          <w:tcPr>
            <w:tcW w:w="1914" w:type="dxa"/>
            <w:tcBorders>
              <w:top w:val="nil"/>
              <w:bottom w:val="nil"/>
            </w:tcBorders>
            <w:shd w:val="clear" w:color="auto" w:fill="auto"/>
          </w:tcPr>
          <w:p w:rsidR="0000744B" w:rsidRDefault="009D6FFF">
            <w:pPr>
              <w:jc w:val="center"/>
            </w:pPr>
            <w:r>
              <w:t>51</w:t>
            </w:r>
          </w:p>
        </w:tc>
        <w:tc>
          <w:tcPr>
            <w:tcW w:w="1914" w:type="dxa"/>
            <w:tcBorders>
              <w:top w:val="nil"/>
              <w:bottom w:val="nil"/>
            </w:tcBorders>
            <w:shd w:val="clear" w:color="auto" w:fill="auto"/>
          </w:tcPr>
          <w:p w:rsidR="0000744B" w:rsidRDefault="009D6FFF">
            <w:pPr>
              <w:jc w:val="center"/>
            </w:pPr>
            <w:r>
              <w:t>270</w:t>
            </w:r>
          </w:p>
        </w:tc>
        <w:tc>
          <w:tcPr>
            <w:tcW w:w="1915" w:type="dxa"/>
            <w:tcBorders>
              <w:top w:val="nil"/>
              <w:bottom w:val="nil"/>
            </w:tcBorders>
            <w:shd w:val="clear" w:color="auto" w:fill="auto"/>
          </w:tcPr>
          <w:p w:rsidR="0000744B" w:rsidRDefault="009D6FFF">
            <w:pPr>
              <w:jc w:val="center"/>
            </w:pPr>
            <w:r>
              <w:t>48</w:t>
            </w:r>
          </w:p>
        </w:tc>
      </w:tr>
      <w:tr w:rsidR="0000744B">
        <w:tc>
          <w:tcPr>
            <w:tcW w:w="1914" w:type="dxa"/>
            <w:tcBorders>
              <w:top w:val="nil"/>
            </w:tcBorders>
            <w:shd w:val="clear" w:color="auto" w:fill="auto"/>
          </w:tcPr>
          <w:p w:rsidR="0000744B" w:rsidRDefault="009D6FFF">
            <w:pPr>
              <w:jc w:val="center"/>
            </w:pPr>
            <w:r>
              <w:t>3</w:t>
            </w:r>
          </w:p>
        </w:tc>
        <w:tc>
          <w:tcPr>
            <w:tcW w:w="1914" w:type="dxa"/>
            <w:tcBorders>
              <w:top w:val="nil"/>
            </w:tcBorders>
            <w:shd w:val="clear" w:color="auto" w:fill="auto"/>
          </w:tcPr>
          <w:p w:rsidR="0000744B" w:rsidRDefault="009D6FFF">
            <w:pPr>
              <w:jc w:val="center"/>
            </w:pPr>
            <w:r>
              <w:t>200</w:t>
            </w:r>
          </w:p>
        </w:tc>
        <w:tc>
          <w:tcPr>
            <w:tcW w:w="1914" w:type="dxa"/>
            <w:tcBorders>
              <w:top w:val="nil"/>
            </w:tcBorders>
            <w:shd w:val="clear" w:color="auto" w:fill="auto"/>
          </w:tcPr>
          <w:p w:rsidR="0000744B" w:rsidRDefault="009D6FFF">
            <w:pPr>
              <w:jc w:val="center"/>
            </w:pPr>
            <w:r>
              <w:t>19</w:t>
            </w:r>
          </w:p>
        </w:tc>
        <w:tc>
          <w:tcPr>
            <w:tcW w:w="1914" w:type="dxa"/>
            <w:tcBorders>
              <w:top w:val="nil"/>
            </w:tcBorders>
            <w:shd w:val="clear" w:color="auto" w:fill="auto"/>
          </w:tcPr>
          <w:p w:rsidR="0000744B" w:rsidRDefault="009D6FFF">
            <w:pPr>
              <w:jc w:val="center"/>
            </w:pPr>
            <w:r>
              <w:t>240</w:t>
            </w:r>
          </w:p>
        </w:tc>
        <w:tc>
          <w:tcPr>
            <w:tcW w:w="1915" w:type="dxa"/>
            <w:tcBorders>
              <w:top w:val="nil"/>
            </w:tcBorders>
            <w:shd w:val="clear" w:color="auto" w:fill="auto"/>
          </w:tcPr>
          <w:p w:rsidR="0000744B" w:rsidRDefault="009D6FFF">
            <w:pPr>
              <w:jc w:val="center"/>
            </w:pPr>
            <w:r>
              <w:t>15</w:t>
            </w:r>
          </w:p>
        </w:tc>
      </w:tr>
    </w:tbl>
    <w:p w:rsidR="0000744B" w:rsidRDefault="0000744B">
      <w:pPr>
        <w:rPr>
          <w:sz w:val="28"/>
          <w:szCs w:val="28"/>
        </w:rPr>
      </w:pPr>
    </w:p>
    <w:p w:rsidR="0000744B" w:rsidRDefault="009D6FFF">
      <w:pPr>
        <w:numPr>
          <w:ilvl w:val="0"/>
          <w:numId w:val="13"/>
        </w:numPr>
        <w:jc w:val="both"/>
        <w:rPr>
          <w:sz w:val="28"/>
          <w:szCs w:val="28"/>
        </w:rPr>
      </w:pPr>
      <w:r>
        <w:rPr>
          <w:sz w:val="28"/>
          <w:szCs w:val="28"/>
        </w:rPr>
        <w:t>Определить территориальные индексы физического объема, цен и стоимости внешнеторгового оборота для первой и второй страны, а также общие индексы физического объема, цен и стоимости внешнеторгового оборота для каждой из стран, используя следующие статистические данные:</w:t>
      </w:r>
    </w:p>
    <w:p w:rsidR="0000744B" w:rsidRDefault="0000744B">
      <w:pPr>
        <w:ind w:left="360"/>
        <w:jc w:val="both"/>
        <w:rPr>
          <w:sz w:val="28"/>
          <w:szCs w:val="28"/>
        </w:rPr>
      </w:pPr>
    </w:p>
    <w:p w:rsidR="0000744B" w:rsidRDefault="0000744B">
      <w:pPr>
        <w:ind w:left="360"/>
        <w:jc w:val="both"/>
        <w:rPr>
          <w:sz w:val="28"/>
          <w:szCs w:val="28"/>
        </w:rPr>
      </w:pPr>
    </w:p>
    <w:p w:rsidR="0000744B" w:rsidRDefault="0000744B">
      <w:pPr>
        <w:ind w:left="360"/>
        <w:jc w:val="both"/>
        <w:rPr>
          <w:sz w:val="28"/>
          <w:szCs w:val="28"/>
        </w:rPr>
      </w:pPr>
    </w:p>
    <w:p w:rsidR="0000744B" w:rsidRDefault="0000744B">
      <w:pPr>
        <w:ind w:left="360"/>
        <w:jc w:val="both"/>
        <w:rPr>
          <w:sz w:val="28"/>
          <w:szCs w:val="28"/>
        </w:rPr>
      </w:pPr>
    </w:p>
    <w:p w:rsidR="0000744B" w:rsidRDefault="0000744B">
      <w:pPr>
        <w:ind w:left="360"/>
        <w:jc w:val="both"/>
        <w:rPr>
          <w:sz w:val="28"/>
          <w:szCs w:val="28"/>
        </w:rPr>
      </w:pPr>
    </w:p>
    <w:p w:rsidR="0000744B" w:rsidRDefault="0000744B">
      <w:pPr>
        <w:ind w:left="360"/>
        <w:jc w:val="both"/>
        <w:rPr>
          <w:sz w:val="28"/>
          <w:szCs w:val="28"/>
        </w:rPr>
      </w:pPr>
    </w:p>
    <w:p w:rsidR="0000744B" w:rsidRDefault="0000744B">
      <w:pPr>
        <w:ind w:left="360"/>
        <w:jc w:val="both"/>
        <w:rPr>
          <w:sz w:val="28"/>
          <w:szCs w:val="28"/>
        </w:rPr>
      </w:pPr>
    </w:p>
    <w:p w:rsidR="0000744B" w:rsidRDefault="0000744B">
      <w:pPr>
        <w:ind w:left="360"/>
        <w:jc w:val="both"/>
        <w:rPr>
          <w:sz w:val="28"/>
          <w:szCs w:val="28"/>
        </w:rPr>
      </w:pPr>
    </w:p>
    <w:p w:rsidR="0000744B" w:rsidRDefault="0000744B">
      <w:pPr>
        <w:ind w:left="36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1035"/>
        <w:gridCol w:w="877"/>
        <w:gridCol w:w="1035"/>
        <w:gridCol w:w="1035"/>
        <w:gridCol w:w="1035"/>
        <w:gridCol w:w="1035"/>
        <w:gridCol w:w="1035"/>
        <w:gridCol w:w="1035"/>
      </w:tblGrid>
      <w:tr w:rsidR="0000744B">
        <w:trPr>
          <w:trHeight w:val="117"/>
          <w:jc w:val="center"/>
        </w:trPr>
        <w:tc>
          <w:tcPr>
            <w:tcW w:w="1281" w:type="dxa"/>
            <w:vMerge w:val="restart"/>
            <w:shd w:val="clear" w:color="auto" w:fill="auto"/>
            <w:vAlign w:val="center"/>
          </w:tcPr>
          <w:p w:rsidR="0000744B" w:rsidRDefault="009D6FFF">
            <w:pPr>
              <w:jc w:val="center"/>
            </w:pPr>
            <w:r>
              <w:t>Страны</w:t>
            </w:r>
          </w:p>
        </w:tc>
        <w:tc>
          <w:tcPr>
            <w:tcW w:w="3524" w:type="dxa"/>
            <w:gridSpan w:val="4"/>
            <w:shd w:val="clear" w:color="auto" w:fill="auto"/>
          </w:tcPr>
          <w:p w:rsidR="0000744B" w:rsidRDefault="009D6FFF">
            <w:pPr>
              <w:jc w:val="center"/>
            </w:pPr>
            <w:r>
              <w:t>Базисный период</w:t>
            </w:r>
          </w:p>
        </w:tc>
        <w:tc>
          <w:tcPr>
            <w:tcW w:w="3664" w:type="dxa"/>
            <w:gridSpan w:val="4"/>
            <w:shd w:val="clear" w:color="auto" w:fill="auto"/>
          </w:tcPr>
          <w:p w:rsidR="0000744B" w:rsidRDefault="009D6FFF">
            <w:pPr>
              <w:jc w:val="center"/>
            </w:pPr>
            <w:r>
              <w:t>Отчетный период</w:t>
            </w:r>
          </w:p>
        </w:tc>
      </w:tr>
      <w:tr w:rsidR="0000744B">
        <w:trPr>
          <w:trHeight w:val="117"/>
          <w:jc w:val="center"/>
        </w:trPr>
        <w:tc>
          <w:tcPr>
            <w:tcW w:w="1281" w:type="dxa"/>
            <w:vMerge/>
            <w:shd w:val="clear" w:color="auto" w:fill="auto"/>
          </w:tcPr>
          <w:p w:rsidR="0000744B" w:rsidRDefault="0000744B">
            <w:pPr>
              <w:jc w:val="both"/>
            </w:pPr>
          </w:p>
        </w:tc>
        <w:tc>
          <w:tcPr>
            <w:tcW w:w="1692" w:type="dxa"/>
            <w:gridSpan w:val="2"/>
            <w:shd w:val="clear" w:color="auto" w:fill="auto"/>
          </w:tcPr>
          <w:p w:rsidR="0000744B" w:rsidRDefault="009D6FFF">
            <w:pPr>
              <w:jc w:val="both"/>
            </w:pPr>
            <w:r>
              <w:t>Экспорт</w:t>
            </w:r>
          </w:p>
        </w:tc>
        <w:tc>
          <w:tcPr>
            <w:tcW w:w="1832" w:type="dxa"/>
            <w:gridSpan w:val="2"/>
            <w:shd w:val="clear" w:color="auto" w:fill="auto"/>
          </w:tcPr>
          <w:p w:rsidR="0000744B" w:rsidRDefault="009D6FFF">
            <w:pPr>
              <w:jc w:val="both"/>
            </w:pPr>
            <w:r>
              <w:t>Импорт</w:t>
            </w:r>
          </w:p>
        </w:tc>
        <w:tc>
          <w:tcPr>
            <w:tcW w:w="1832" w:type="dxa"/>
            <w:gridSpan w:val="2"/>
            <w:shd w:val="clear" w:color="auto" w:fill="auto"/>
          </w:tcPr>
          <w:p w:rsidR="0000744B" w:rsidRDefault="009D6FFF">
            <w:pPr>
              <w:jc w:val="both"/>
            </w:pPr>
            <w:r>
              <w:t>Экспорт</w:t>
            </w:r>
          </w:p>
        </w:tc>
        <w:tc>
          <w:tcPr>
            <w:tcW w:w="1832" w:type="dxa"/>
            <w:gridSpan w:val="2"/>
            <w:shd w:val="clear" w:color="auto" w:fill="auto"/>
          </w:tcPr>
          <w:p w:rsidR="0000744B" w:rsidRDefault="009D6FFF">
            <w:pPr>
              <w:jc w:val="both"/>
            </w:pPr>
            <w:r>
              <w:t>Импорт</w:t>
            </w:r>
          </w:p>
        </w:tc>
      </w:tr>
      <w:tr w:rsidR="0000744B">
        <w:trPr>
          <w:cantSplit/>
          <w:trHeight w:val="2278"/>
          <w:jc w:val="center"/>
        </w:trPr>
        <w:tc>
          <w:tcPr>
            <w:tcW w:w="1281" w:type="dxa"/>
            <w:vMerge/>
            <w:tcBorders>
              <w:bottom w:val="single" w:sz="4" w:space="0" w:color="auto"/>
            </w:tcBorders>
            <w:shd w:val="clear" w:color="auto" w:fill="auto"/>
          </w:tcPr>
          <w:p w:rsidR="0000744B" w:rsidRDefault="0000744B">
            <w:pPr>
              <w:jc w:val="both"/>
            </w:pPr>
          </w:p>
        </w:tc>
        <w:tc>
          <w:tcPr>
            <w:tcW w:w="916" w:type="dxa"/>
            <w:tcBorders>
              <w:bottom w:val="single" w:sz="4" w:space="0" w:color="auto"/>
            </w:tcBorders>
            <w:shd w:val="clear" w:color="auto" w:fill="auto"/>
            <w:textDirection w:val="btLr"/>
          </w:tcPr>
          <w:p w:rsidR="0000744B" w:rsidRDefault="009D6FFF">
            <w:pPr>
              <w:ind w:left="113" w:right="113"/>
              <w:jc w:val="both"/>
            </w:pPr>
            <w:r>
              <w:t>Количество, тонн</w:t>
            </w:r>
          </w:p>
        </w:tc>
        <w:tc>
          <w:tcPr>
            <w:tcW w:w="776" w:type="dxa"/>
            <w:tcBorders>
              <w:bottom w:val="single" w:sz="4" w:space="0" w:color="auto"/>
            </w:tcBorders>
            <w:shd w:val="clear" w:color="auto" w:fill="auto"/>
            <w:textDirection w:val="btLr"/>
          </w:tcPr>
          <w:p w:rsidR="0000744B" w:rsidRDefault="009D6FFF">
            <w:pPr>
              <w:ind w:left="113" w:right="113"/>
              <w:jc w:val="both"/>
            </w:pPr>
            <w:r>
              <w:t>Стоимость, тыс. долл.</w:t>
            </w:r>
          </w:p>
        </w:tc>
        <w:tc>
          <w:tcPr>
            <w:tcW w:w="916" w:type="dxa"/>
            <w:tcBorders>
              <w:bottom w:val="single" w:sz="4" w:space="0" w:color="auto"/>
            </w:tcBorders>
            <w:shd w:val="clear" w:color="auto" w:fill="auto"/>
            <w:textDirection w:val="btLr"/>
          </w:tcPr>
          <w:p w:rsidR="0000744B" w:rsidRDefault="009D6FFF">
            <w:pPr>
              <w:ind w:left="113" w:right="113"/>
              <w:jc w:val="both"/>
            </w:pPr>
            <w:r>
              <w:t>Количество, тонн</w:t>
            </w:r>
          </w:p>
        </w:tc>
        <w:tc>
          <w:tcPr>
            <w:tcW w:w="916" w:type="dxa"/>
            <w:tcBorders>
              <w:bottom w:val="single" w:sz="4" w:space="0" w:color="auto"/>
            </w:tcBorders>
            <w:shd w:val="clear" w:color="auto" w:fill="auto"/>
            <w:textDirection w:val="btLr"/>
          </w:tcPr>
          <w:p w:rsidR="0000744B" w:rsidRDefault="009D6FFF">
            <w:pPr>
              <w:ind w:left="113" w:right="113"/>
              <w:jc w:val="both"/>
            </w:pPr>
            <w:r>
              <w:t>Стоимость, тыс. долл.</w:t>
            </w:r>
          </w:p>
        </w:tc>
        <w:tc>
          <w:tcPr>
            <w:tcW w:w="916" w:type="dxa"/>
            <w:tcBorders>
              <w:bottom w:val="single" w:sz="4" w:space="0" w:color="auto"/>
            </w:tcBorders>
            <w:shd w:val="clear" w:color="auto" w:fill="auto"/>
            <w:textDirection w:val="btLr"/>
          </w:tcPr>
          <w:p w:rsidR="0000744B" w:rsidRDefault="009D6FFF">
            <w:pPr>
              <w:ind w:left="113" w:right="113"/>
              <w:jc w:val="both"/>
            </w:pPr>
            <w:r>
              <w:t>Количество, тонн</w:t>
            </w:r>
          </w:p>
        </w:tc>
        <w:tc>
          <w:tcPr>
            <w:tcW w:w="916" w:type="dxa"/>
            <w:tcBorders>
              <w:bottom w:val="single" w:sz="4" w:space="0" w:color="auto"/>
            </w:tcBorders>
            <w:shd w:val="clear" w:color="auto" w:fill="auto"/>
            <w:textDirection w:val="btLr"/>
          </w:tcPr>
          <w:p w:rsidR="0000744B" w:rsidRDefault="009D6FFF">
            <w:pPr>
              <w:ind w:left="113" w:right="113"/>
              <w:jc w:val="both"/>
            </w:pPr>
            <w:r>
              <w:t>Стоимость, тыс. долл.</w:t>
            </w:r>
          </w:p>
        </w:tc>
        <w:tc>
          <w:tcPr>
            <w:tcW w:w="916" w:type="dxa"/>
            <w:tcBorders>
              <w:bottom w:val="single" w:sz="4" w:space="0" w:color="auto"/>
            </w:tcBorders>
            <w:shd w:val="clear" w:color="auto" w:fill="auto"/>
            <w:textDirection w:val="btLr"/>
          </w:tcPr>
          <w:p w:rsidR="0000744B" w:rsidRDefault="009D6FFF">
            <w:pPr>
              <w:ind w:left="113" w:right="113"/>
              <w:jc w:val="both"/>
            </w:pPr>
            <w:r>
              <w:t>Количество, тонн</w:t>
            </w:r>
          </w:p>
        </w:tc>
        <w:tc>
          <w:tcPr>
            <w:tcW w:w="916" w:type="dxa"/>
            <w:tcBorders>
              <w:bottom w:val="single" w:sz="4" w:space="0" w:color="auto"/>
            </w:tcBorders>
            <w:shd w:val="clear" w:color="auto" w:fill="auto"/>
            <w:textDirection w:val="btLr"/>
          </w:tcPr>
          <w:p w:rsidR="0000744B" w:rsidRDefault="009D6FFF">
            <w:pPr>
              <w:ind w:left="113" w:right="113"/>
              <w:jc w:val="both"/>
            </w:pPr>
            <w:r>
              <w:t>Стоимость, тыс. долл.</w:t>
            </w:r>
          </w:p>
        </w:tc>
      </w:tr>
      <w:tr w:rsidR="0000744B">
        <w:trPr>
          <w:cantSplit/>
          <w:trHeight w:val="404"/>
          <w:jc w:val="center"/>
        </w:trPr>
        <w:tc>
          <w:tcPr>
            <w:tcW w:w="1281" w:type="dxa"/>
            <w:tcBorders>
              <w:bottom w:val="nil"/>
            </w:tcBorders>
            <w:shd w:val="clear" w:color="auto" w:fill="auto"/>
          </w:tcPr>
          <w:p w:rsidR="0000744B" w:rsidRDefault="009D6FFF">
            <w:pPr>
              <w:jc w:val="both"/>
            </w:pPr>
            <w:r>
              <w:t>Товар А</w:t>
            </w:r>
          </w:p>
        </w:tc>
        <w:tc>
          <w:tcPr>
            <w:tcW w:w="916" w:type="dxa"/>
            <w:tcBorders>
              <w:bottom w:val="nil"/>
            </w:tcBorders>
            <w:shd w:val="clear" w:color="auto" w:fill="auto"/>
          </w:tcPr>
          <w:p w:rsidR="0000744B" w:rsidRDefault="0000744B">
            <w:pPr>
              <w:jc w:val="center"/>
            </w:pPr>
          </w:p>
        </w:tc>
        <w:tc>
          <w:tcPr>
            <w:tcW w:w="776" w:type="dxa"/>
            <w:tcBorders>
              <w:bottom w:val="nil"/>
            </w:tcBorders>
            <w:shd w:val="clear" w:color="auto" w:fill="auto"/>
          </w:tcPr>
          <w:p w:rsidR="0000744B" w:rsidRDefault="0000744B">
            <w:pPr>
              <w:jc w:val="center"/>
            </w:pPr>
          </w:p>
        </w:tc>
        <w:tc>
          <w:tcPr>
            <w:tcW w:w="916" w:type="dxa"/>
            <w:tcBorders>
              <w:bottom w:val="nil"/>
            </w:tcBorders>
            <w:shd w:val="clear" w:color="auto" w:fill="auto"/>
          </w:tcPr>
          <w:p w:rsidR="0000744B" w:rsidRDefault="0000744B">
            <w:pPr>
              <w:jc w:val="center"/>
            </w:pPr>
          </w:p>
        </w:tc>
        <w:tc>
          <w:tcPr>
            <w:tcW w:w="916" w:type="dxa"/>
            <w:tcBorders>
              <w:bottom w:val="nil"/>
            </w:tcBorders>
            <w:shd w:val="clear" w:color="auto" w:fill="auto"/>
          </w:tcPr>
          <w:p w:rsidR="0000744B" w:rsidRDefault="0000744B">
            <w:pPr>
              <w:jc w:val="center"/>
            </w:pPr>
          </w:p>
        </w:tc>
        <w:tc>
          <w:tcPr>
            <w:tcW w:w="916" w:type="dxa"/>
            <w:tcBorders>
              <w:bottom w:val="nil"/>
            </w:tcBorders>
            <w:shd w:val="clear" w:color="auto" w:fill="auto"/>
          </w:tcPr>
          <w:p w:rsidR="0000744B" w:rsidRDefault="0000744B">
            <w:pPr>
              <w:jc w:val="center"/>
            </w:pPr>
          </w:p>
        </w:tc>
        <w:tc>
          <w:tcPr>
            <w:tcW w:w="916" w:type="dxa"/>
            <w:tcBorders>
              <w:bottom w:val="nil"/>
            </w:tcBorders>
            <w:shd w:val="clear" w:color="auto" w:fill="auto"/>
          </w:tcPr>
          <w:p w:rsidR="0000744B" w:rsidRDefault="0000744B">
            <w:pPr>
              <w:jc w:val="center"/>
            </w:pPr>
          </w:p>
        </w:tc>
        <w:tc>
          <w:tcPr>
            <w:tcW w:w="916" w:type="dxa"/>
            <w:tcBorders>
              <w:bottom w:val="nil"/>
            </w:tcBorders>
            <w:shd w:val="clear" w:color="auto" w:fill="auto"/>
          </w:tcPr>
          <w:p w:rsidR="0000744B" w:rsidRDefault="0000744B">
            <w:pPr>
              <w:jc w:val="center"/>
            </w:pPr>
          </w:p>
        </w:tc>
        <w:tc>
          <w:tcPr>
            <w:tcW w:w="916" w:type="dxa"/>
            <w:tcBorders>
              <w:bottom w:val="nil"/>
            </w:tcBorders>
            <w:shd w:val="clear" w:color="auto" w:fill="auto"/>
          </w:tcPr>
          <w:p w:rsidR="0000744B" w:rsidRDefault="0000744B">
            <w:pPr>
              <w:jc w:val="center"/>
            </w:pPr>
          </w:p>
        </w:tc>
      </w:tr>
      <w:tr w:rsidR="0000744B">
        <w:trPr>
          <w:cantSplit/>
          <w:trHeight w:val="409"/>
          <w:jc w:val="center"/>
        </w:trPr>
        <w:tc>
          <w:tcPr>
            <w:tcW w:w="1281" w:type="dxa"/>
            <w:tcBorders>
              <w:top w:val="nil"/>
              <w:bottom w:val="nil"/>
            </w:tcBorders>
            <w:shd w:val="clear" w:color="auto" w:fill="auto"/>
          </w:tcPr>
          <w:p w:rsidR="0000744B" w:rsidRDefault="009D6FFF">
            <w:pPr>
              <w:jc w:val="both"/>
            </w:pPr>
            <w:r>
              <w:t>1</w:t>
            </w:r>
          </w:p>
        </w:tc>
        <w:tc>
          <w:tcPr>
            <w:tcW w:w="916" w:type="dxa"/>
            <w:tcBorders>
              <w:top w:val="nil"/>
              <w:bottom w:val="nil"/>
            </w:tcBorders>
            <w:shd w:val="clear" w:color="auto" w:fill="auto"/>
          </w:tcPr>
          <w:p w:rsidR="0000744B" w:rsidRDefault="009D6FFF">
            <w:pPr>
              <w:jc w:val="center"/>
            </w:pPr>
            <w:r>
              <w:t>2097</w:t>
            </w:r>
          </w:p>
        </w:tc>
        <w:tc>
          <w:tcPr>
            <w:tcW w:w="776" w:type="dxa"/>
            <w:tcBorders>
              <w:top w:val="nil"/>
              <w:bottom w:val="nil"/>
            </w:tcBorders>
            <w:shd w:val="clear" w:color="auto" w:fill="auto"/>
          </w:tcPr>
          <w:p w:rsidR="0000744B" w:rsidRDefault="009D6FFF">
            <w:pPr>
              <w:jc w:val="center"/>
            </w:pPr>
            <w:r>
              <w:t>1131</w:t>
            </w:r>
          </w:p>
        </w:tc>
        <w:tc>
          <w:tcPr>
            <w:tcW w:w="916" w:type="dxa"/>
            <w:tcBorders>
              <w:top w:val="nil"/>
              <w:bottom w:val="nil"/>
            </w:tcBorders>
            <w:shd w:val="clear" w:color="auto" w:fill="auto"/>
          </w:tcPr>
          <w:p w:rsidR="0000744B" w:rsidRDefault="009D6FFF">
            <w:pPr>
              <w:jc w:val="center"/>
            </w:pPr>
            <w:r>
              <w:t>1924</w:t>
            </w:r>
          </w:p>
        </w:tc>
        <w:tc>
          <w:tcPr>
            <w:tcW w:w="916" w:type="dxa"/>
            <w:tcBorders>
              <w:top w:val="nil"/>
              <w:bottom w:val="nil"/>
            </w:tcBorders>
            <w:shd w:val="clear" w:color="auto" w:fill="auto"/>
          </w:tcPr>
          <w:p w:rsidR="0000744B" w:rsidRDefault="009D6FFF">
            <w:pPr>
              <w:jc w:val="center"/>
            </w:pPr>
            <w:r>
              <w:t>1124</w:t>
            </w:r>
          </w:p>
        </w:tc>
        <w:tc>
          <w:tcPr>
            <w:tcW w:w="916" w:type="dxa"/>
            <w:tcBorders>
              <w:top w:val="nil"/>
              <w:bottom w:val="nil"/>
            </w:tcBorders>
            <w:shd w:val="clear" w:color="auto" w:fill="auto"/>
          </w:tcPr>
          <w:p w:rsidR="0000744B" w:rsidRDefault="009D6FFF">
            <w:pPr>
              <w:jc w:val="center"/>
            </w:pPr>
            <w:r>
              <w:t>2424</w:t>
            </w:r>
          </w:p>
        </w:tc>
        <w:tc>
          <w:tcPr>
            <w:tcW w:w="916" w:type="dxa"/>
            <w:tcBorders>
              <w:top w:val="nil"/>
              <w:bottom w:val="nil"/>
            </w:tcBorders>
            <w:shd w:val="clear" w:color="auto" w:fill="auto"/>
          </w:tcPr>
          <w:p w:rsidR="0000744B" w:rsidRDefault="009D6FFF">
            <w:pPr>
              <w:jc w:val="center"/>
            </w:pPr>
            <w:r>
              <w:t>4111</w:t>
            </w:r>
          </w:p>
        </w:tc>
        <w:tc>
          <w:tcPr>
            <w:tcW w:w="916" w:type="dxa"/>
            <w:tcBorders>
              <w:top w:val="nil"/>
              <w:bottom w:val="nil"/>
            </w:tcBorders>
            <w:shd w:val="clear" w:color="auto" w:fill="auto"/>
          </w:tcPr>
          <w:p w:rsidR="0000744B" w:rsidRDefault="009D6FFF">
            <w:pPr>
              <w:jc w:val="center"/>
            </w:pPr>
            <w:r>
              <w:t>4365</w:t>
            </w:r>
          </w:p>
        </w:tc>
        <w:tc>
          <w:tcPr>
            <w:tcW w:w="916" w:type="dxa"/>
            <w:tcBorders>
              <w:top w:val="nil"/>
              <w:bottom w:val="nil"/>
            </w:tcBorders>
            <w:shd w:val="clear" w:color="auto" w:fill="auto"/>
          </w:tcPr>
          <w:p w:rsidR="0000744B" w:rsidRDefault="009D6FFF">
            <w:pPr>
              <w:jc w:val="center"/>
            </w:pPr>
            <w:r>
              <w:t>1234</w:t>
            </w:r>
          </w:p>
        </w:tc>
      </w:tr>
      <w:tr w:rsidR="0000744B">
        <w:trPr>
          <w:cantSplit/>
          <w:trHeight w:val="401"/>
          <w:jc w:val="center"/>
        </w:trPr>
        <w:tc>
          <w:tcPr>
            <w:tcW w:w="1281" w:type="dxa"/>
            <w:tcBorders>
              <w:top w:val="nil"/>
              <w:bottom w:val="nil"/>
            </w:tcBorders>
            <w:shd w:val="clear" w:color="auto" w:fill="auto"/>
          </w:tcPr>
          <w:p w:rsidR="0000744B" w:rsidRDefault="009D6FFF">
            <w:pPr>
              <w:jc w:val="both"/>
            </w:pPr>
            <w:r>
              <w:t>2</w:t>
            </w:r>
          </w:p>
        </w:tc>
        <w:tc>
          <w:tcPr>
            <w:tcW w:w="916" w:type="dxa"/>
            <w:tcBorders>
              <w:top w:val="nil"/>
              <w:bottom w:val="nil"/>
            </w:tcBorders>
            <w:shd w:val="clear" w:color="auto" w:fill="auto"/>
          </w:tcPr>
          <w:p w:rsidR="0000744B" w:rsidRDefault="009D6FFF">
            <w:pPr>
              <w:jc w:val="center"/>
            </w:pPr>
            <w:r>
              <w:t>1621</w:t>
            </w:r>
          </w:p>
        </w:tc>
        <w:tc>
          <w:tcPr>
            <w:tcW w:w="776" w:type="dxa"/>
            <w:tcBorders>
              <w:top w:val="nil"/>
              <w:bottom w:val="nil"/>
            </w:tcBorders>
            <w:shd w:val="clear" w:color="auto" w:fill="auto"/>
          </w:tcPr>
          <w:p w:rsidR="0000744B" w:rsidRDefault="009D6FFF">
            <w:pPr>
              <w:jc w:val="center"/>
            </w:pPr>
            <w:r>
              <w:t>2523</w:t>
            </w:r>
          </w:p>
        </w:tc>
        <w:tc>
          <w:tcPr>
            <w:tcW w:w="916" w:type="dxa"/>
            <w:tcBorders>
              <w:top w:val="nil"/>
              <w:bottom w:val="nil"/>
            </w:tcBorders>
            <w:shd w:val="clear" w:color="auto" w:fill="auto"/>
          </w:tcPr>
          <w:p w:rsidR="0000744B" w:rsidRDefault="009D6FFF">
            <w:pPr>
              <w:jc w:val="center"/>
            </w:pPr>
            <w:r>
              <w:t>2212</w:t>
            </w:r>
          </w:p>
        </w:tc>
        <w:tc>
          <w:tcPr>
            <w:tcW w:w="916" w:type="dxa"/>
            <w:tcBorders>
              <w:top w:val="nil"/>
              <w:bottom w:val="nil"/>
            </w:tcBorders>
            <w:shd w:val="clear" w:color="auto" w:fill="auto"/>
          </w:tcPr>
          <w:p w:rsidR="0000744B" w:rsidRDefault="009D6FFF">
            <w:pPr>
              <w:jc w:val="center"/>
            </w:pPr>
            <w:r>
              <w:t>2489</w:t>
            </w:r>
          </w:p>
        </w:tc>
        <w:tc>
          <w:tcPr>
            <w:tcW w:w="916" w:type="dxa"/>
            <w:tcBorders>
              <w:top w:val="nil"/>
              <w:bottom w:val="nil"/>
            </w:tcBorders>
            <w:shd w:val="clear" w:color="auto" w:fill="auto"/>
          </w:tcPr>
          <w:p w:rsidR="0000744B" w:rsidRDefault="009D6FFF">
            <w:pPr>
              <w:jc w:val="center"/>
            </w:pPr>
            <w:r>
              <w:t>1234</w:t>
            </w:r>
          </w:p>
        </w:tc>
        <w:tc>
          <w:tcPr>
            <w:tcW w:w="916" w:type="dxa"/>
            <w:tcBorders>
              <w:top w:val="nil"/>
              <w:bottom w:val="nil"/>
            </w:tcBorders>
            <w:shd w:val="clear" w:color="auto" w:fill="auto"/>
          </w:tcPr>
          <w:p w:rsidR="0000744B" w:rsidRDefault="009D6FFF">
            <w:pPr>
              <w:jc w:val="center"/>
            </w:pPr>
            <w:r>
              <w:t>3555</w:t>
            </w:r>
          </w:p>
        </w:tc>
        <w:tc>
          <w:tcPr>
            <w:tcW w:w="916" w:type="dxa"/>
            <w:tcBorders>
              <w:top w:val="nil"/>
              <w:bottom w:val="nil"/>
            </w:tcBorders>
            <w:shd w:val="clear" w:color="auto" w:fill="auto"/>
          </w:tcPr>
          <w:p w:rsidR="0000744B" w:rsidRDefault="009D6FFF">
            <w:pPr>
              <w:jc w:val="center"/>
            </w:pPr>
            <w:r>
              <w:t>5641</w:t>
            </w:r>
          </w:p>
        </w:tc>
        <w:tc>
          <w:tcPr>
            <w:tcW w:w="916" w:type="dxa"/>
            <w:tcBorders>
              <w:top w:val="nil"/>
              <w:bottom w:val="nil"/>
            </w:tcBorders>
            <w:shd w:val="clear" w:color="auto" w:fill="auto"/>
          </w:tcPr>
          <w:p w:rsidR="0000744B" w:rsidRDefault="009D6FFF">
            <w:pPr>
              <w:jc w:val="center"/>
            </w:pPr>
            <w:r>
              <w:t>4565</w:t>
            </w:r>
          </w:p>
        </w:tc>
      </w:tr>
      <w:tr w:rsidR="0000744B">
        <w:trPr>
          <w:cantSplit/>
          <w:trHeight w:val="280"/>
          <w:jc w:val="center"/>
        </w:trPr>
        <w:tc>
          <w:tcPr>
            <w:tcW w:w="1281" w:type="dxa"/>
            <w:tcBorders>
              <w:top w:val="nil"/>
              <w:bottom w:val="nil"/>
            </w:tcBorders>
            <w:shd w:val="clear" w:color="auto" w:fill="auto"/>
          </w:tcPr>
          <w:p w:rsidR="0000744B" w:rsidRDefault="009D6FFF">
            <w:pPr>
              <w:jc w:val="both"/>
            </w:pPr>
            <w:r>
              <w:t>3</w:t>
            </w:r>
          </w:p>
        </w:tc>
        <w:tc>
          <w:tcPr>
            <w:tcW w:w="916" w:type="dxa"/>
            <w:tcBorders>
              <w:top w:val="nil"/>
              <w:bottom w:val="nil"/>
            </w:tcBorders>
            <w:shd w:val="clear" w:color="auto" w:fill="auto"/>
          </w:tcPr>
          <w:p w:rsidR="0000744B" w:rsidRDefault="009D6FFF">
            <w:pPr>
              <w:jc w:val="center"/>
            </w:pPr>
            <w:r>
              <w:t>3241</w:t>
            </w:r>
          </w:p>
        </w:tc>
        <w:tc>
          <w:tcPr>
            <w:tcW w:w="776" w:type="dxa"/>
            <w:tcBorders>
              <w:top w:val="nil"/>
              <w:bottom w:val="nil"/>
            </w:tcBorders>
            <w:shd w:val="clear" w:color="auto" w:fill="auto"/>
          </w:tcPr>
          <w:p w:rsidR="0000744B" w:rsidRDefault="009D6FFF">
            <w:pPr>
              <w:jc w:val="center"/>
            </w:pPr>
            <w:r>
              <w:t>4233</w:t>
            </w:r>
          </w:p>
        </w:tc>
        <w:tc>
          <w:tcPr>
            <w:tcW w:w="916" w:type="dxa"/>
            <w:tcBorders>
              <w:top w:val="nil"/>
              <w:bottom w:val="nil"/>
            </w:tcBorders>
            <w:shd w:val="clear" w:color="auto" w:fill="auto"/>
          </w:tcPr>
          <w:p w:rsidR="0000744B" w:rsidRDefault="009D6FFF">
            <w:pPr>
              <w:jc w:val="center"/>
            </w:pPr>
            <w:r>
              <w:t>2722</w:t>
            </w:r>
          </w:p>
        </w:tc>
        <w:tc>
          <w:tcPr>
            <w:tcW w:w="916" w:type="dxa"/>
            <w:tcBorders>
              <w:top w:val="nil"/>
              <w:bottom w:val="nil"/>
            </w:tcBorders>
            <w:shd w:val="clear" w:color="auto" w:fill="auto"/>
          </w:tcPr>
          <w:p w:rsidR="0000744B" w:rsidRDefault="009D6FFF">
            <w:pPr>
              <w:jc w:val="center"/>
            </w:pPr>
            <w:r>
              <w:t>2458</w:t>
            </w:r>
          </w:p>
        </w:tc>
        <w:tc>
          <w:tcPr>
            <w:tcW w:w="916" w:type="dxa"/>
            <w:tcBorders>
              <w:top w:val="nil"/>
              <w:bottom w:val="nil"/>
            </w:tcBorders>
            <w:shd w:val="clear" w:color="auto" w:fill="auto"/>
          </w:tcPr>
          <w:p w:rsidR="0000744B" w:rsidRDefault="009D6FFF">
            <w:pPr>
              <w:jc w:val="center"/>
            </w:pPr>
            <w:r>
              <w:t>2414</w:t>
            </w:r>
          </w:p>
        </w:tc>
        <w:tc>
          <w:tcPr>
            <w:tcW w:w="916" w:type="dxa"/>
            <w:tcBorders>
              <w:top w:val="nil"/>
              <w:bottom w:val="nil"/>
            </w:tcBorders>
            <w:shd w:val="clear" w:color="auto" w:fill="auto"/>
          </w:tcPr>
          <w:p w:rsidR="0000744B" w:rsidRDefault="009D6FFF">
            <w:pPr>
              <w:jc w:val="center"/>
            </w:pPr>
            <w:r>
              <w:t>5233</w:t>
            </w:r>
          </w:p>
        </w:tc>
        <w:tc>
          <w:tcPr>
            <w:tcW w:w="916" w:type="dxa"/>
            <w:tcBorders>
              <w:top w:val="nil"/>
              <w:bottom w:val="nil"/>
            </w:tcBorders>
            <w:shd w:val="clear" w:color="auto" w:fill="auto"/>
          </w:tcPr>
          <w:p w:rsidR="0000744B" w:rsidRDefault="009D6FFF">
            <w:pPr>
              <w:jc w:val="center"/>
            </w:pPr>
            <w:r>
              <w:t>1313</w:t>
            </w:r>
          </w:p>
        </w:tc>
        <w:tc>
          <w:tcPr>
            <w:tcW w:w="916" w:type="dxa"/>
            <w:tcBorders>
              <w:top w:val="nil"/>
              <w:bottom w:val="nil"/>
            </w:tcBorders>
            <w:shd w:val="clear" w:color="auto" w:fill="auto"/>
          </w:tcPr>
          <w:p w:rsidR="0000744B" w:rsidRDefault="009D6FFF">
            <w:pPr>
              <w:jc w:val="center"/>
            </w:pPr>
            <w:r>
              <w:t>5631</w:t>
            </w:r>
          </w:p>
        </w:tc>
      </w:tr>
      <w:tr w:rsidR="0000744B">
        <w:trPr>
          <w:cantSplit/>
          <w:trHeight w:val="383"/>
          <w:jc w:val="center"/>
        </w:trPr>
        <w:tc>
          <w:tcPr>
            <w:tcW w:w="1281" w:type="dxa"/>
            <w:tcBorders>
              <w:top w:val="nil"/>
              <w:bottom w:val="nil"/>
            </w:tcBorders>
            <w:shd w:val="clear" w:color="auto" w:fill="auto"/>
          </w:tcPr>
          <w:p w:rsidR="0000744B" w:rsidRDefault="009D6FFF">
            <w:pPr>
              <w:jc w:val="both"/>
            </w:pPr>
            <w:r>
              <w:t>4</w:t>
            </w:r>
          </w:p>
        </w:tc>
        <w:tc>
          <w:tcPr>
            <w:tcW w:w="916" w:type="dxa"/>
            <w:tcBorders>
              <w:top w:val="nil"/>
              <w:bottom w:val="nil"/>
            </w:tcBorders>
            <w:shd w:val="clear" w:color="auto" w:fill="auto"/>
          </w:tcPr>
          <w:p w:rsidR="0000744B" w:rsidRDefault="009D6FFF">
            <w:pPr>
              <w:jc w:val="center"/>
            </w:pPr>
            <w:r>
              <w:t>-</w:t>
            </w:r>
          </w:p>
        </w:tc>
        <w:tc>
          <w:tcPr>
            <w:tcW w:w="776" w:type="dxa"/>
            <w:tcBorders>
              <w:top w:val="nil"/>
              <w:bottom w:val="nil"/>
            </w:tcBorders>
            <w:shd w:val="clear" w:color="auto" w:fill="auto"/>
          </w:tcPr>
          <w:p w:rsidR="0000744B" w:rsidRDefault="009D6FFF">
            <w:pPr>
              <w:jc w:val="center"/>
            </w:pPr>
            <w:r>
              <w:t>-</w:t>
            </w:r>
          </w:p>
        </w:tc>
        <w:tc>
          <w:tcPr>
            <w:tcW w:w="916" w:type="dxa"/>
            <w:tcBorders>
              <w:top w:val="nil"/>
              <w:bottom w:val="nil"/>
            </w:tcBorders>
            <w:shd w:val="clear" w:color="auto" w:fill="auto"/>
          </w:tcPr>
          <w:p w:rsidR="0000744B" w:rsidRDefault="009D6FFF">
            <w:pPr>
              <w:jc w:val="center"/>
            </w:pPr>
            <w:r>
              <w:t>3459</w:t>
            </w:r>
          </w:p>
        </w:tc>
        <w:tc>
          <w:tcPr>
            <w:tcW w:w="916" w:type="dxa"/>
            <w:tcBorders>
              <w:top w:val="nil"/>
              <w:bottom w:val="nil"/>
            </w:tcBorders>
            <w:shd w:val="clear" w:color="auto" w:fill="auto"/>
          </w:tcPr>
          <w:p w:rsidR="0000744B" w:rsidRDefault="009D6FFF">
            <w:pPr>
              <w:jc w:val="center"/>
            </w:pPr>
            <w:r>
              <w:t>13211</w:t>
            </w:r>
          </w:p>
        </w:tc>
        <w:tc>
          <w:tcPr>
            <w:tcW w:w="916" w:type="dxa"/>
            <w:tcBorders>
              <w:top w:val="nil"/>
              <w:bottom w:val="nil"/>
            </w:tcBorders>
            <w:shd w:val="clear" w:color="auto" w:fill="auto"/>
          </w:tcPr>
          <w:p w:rsidR="0000744B" w:rsidRDefault="009D6FFF">
            <w:pPr>
              <w:jc w:val="center"/>
            </w:pPr>
            <w:r>
              <w:t>1234</w:t>
            </w:r>
          </w:p>
        </w:tc>
        <w:tc>
          <w:tcPr>
            <w:tcW w:w="916" w:type="dxa"/>
            <w:tcBorders>
              <w:top w:val="nil"/>
              <w:bottom w:val="nil"/>
            </w:tcBorders>
            <w:shd w:val="clear" w:color="auto" w:fill="auto"/>
          </w:tcPr>
          <w:p w:rsidR="0000744B" w:rsidRDefault="009D6FFF">
            <w:pPr>
              <w:jc w:val="center"/>
            </w:pPr>
            <w:r>
              <w:t>2223</w:t>
            </w:r>
          </w:p>
        </w:tc>
        <w:tc>
          <w:tcPr>
            <w:tcW w:w="916" w:type="dxa"/>
            <w:tcBorders>
              <w:top w:val="nil"/>
              <w:bottom w:val="nil"/>
            </w:tcBorders>
            <w:shd w:val="clear" w:color="auto" w:fill="auto"/>
          </w:tcPr>
          <w:p w:rsidR="0000744B" w:rsidRDefault="009D6FFF">
            <w:pPr>
              <w:jc w:val="center"/>
            </w:pPr>
            <w:r>
              <w:t>-</w:t>
            </w:r>
          </w:p>
        </w:tc>
        <w:tc>
          <w:tcPr>
            <w:tcW w:w="916" w:type="dxa"/>
            <w:tcBorders>
              <w:top w:val="nil"/>
              <w:bottom w:val="nil"/>
            </w:tcBorders>
            <w:shd w:val="clear" w:color="auto" w:fill="auto"/>
          </w:tcPr>
          <w:p w:rsidR="0000744B" w:rsidRDefault="009D6FFF">
            <w:pPr>
              <w:jc w:val="center"/>
            </w:pPr>
            <w:r>
              <w:t>-</w:t>
            </w:r>
          </w:p>
        </w:tc>
      </w:tr>
      <w:tr w:rsidR="0000744B">
        <w:trPr>
          <w:cantSplit/>
          <w:trHeight w:val="417"/>
          <w:jc w:val="center"/>
        </w:trPr>
        <w:tc>
          <w:tcPr>
            <w:tcW w:w="1281" w:type="dxa"/>
            <w:tcBorders>
              <w:top w:val="nil"/>
              <w:bottom w:val="nil"/>
            </w:tcBorders>
            <w:shd w:val="clear" w:color="auto" w:fill="auto"/>
          </w:tcPr>
          <w:p w:rsidR="0000744B" w:rsidRDefault="009D6FFF">
            <w:pPr>
              <w:jc w:val="both"/>
            </w:pPr>
            <w:r>
              <w:t>5</w:t>
            </w:r>
          </w:p>
        </w:tc>
        <w:tc>
          <w:tcPr>
            <w:tcW w:w="916" w:type="dxa"/>
            <w:tcBorders>
              <w:top w:val="nil"/>
              <w:bottom w:val="nil"/>
            </w:tcBorders>
            <w:shd w:val="clear" w:color="auto" w:fill="auto"/>
          </w:tcPr>
          <w:p w:rsidR="0000744B" w:rsidRDefault="009D6FFF">
            <w:pPr>
              <w:jc w:val="center"/>
            </w:pPr>
            <w:r>
              <w:t>763</w:t>
            </w:r>
          </w:p>
        </w:tc>
        <w:tc>
          <w:tcPr>
            <w:tcW w:w="776" w:type="dxa"/>
            <w:tcBorders>
              <w:top w:val="nil"/>
              <w:bottom w:val="nil"/>
            </w:tcBorders>
            <w:shd w:val="clear" w:color="auto" w:fill="auto"/>
          </w:tcPr>
          <w:p w:rsidR="0000744B" w:rsidRDefault="009D6FFF">
            <w:pPr>
              <w:jc w:val="center"/>
            </w:pPr>
            <w:r>
              <w:t>2259</w:t>
            </w:r>
          </w:p>
        </w:tc>
        <w:tc>
          <w:tcPr>
            <w:tcW w:w="916" w:type="dxa"/>
            <w:tcBorders>
              <w:top w:val="nil"/>
              <w:bottom w:val="nil"/>
            </w:tcBorders>
            <w:shd w:val="clear" w:color="auto" w:fill="auto"/>
          </w:tcPr>
          <w:p w:rsidR="0000744B" w:rsidRDefault="009D6FFF">
            <w:pPr>
              <w:jc w:val="center"/>
            </w:pPr>
            <w:r>
              <w:t>-</w:t>
            </w:r>
          </w:p>
        </w:tc>
        <w:tc>
          <w:tcPr>
            <w:tcW w:w="916" w:type="dxa"/>
            <w:tcBorders>
              <w:top w:val="nil"/>
              <w:bottom w:val="nil"/>
            </w:tcBorders>
            <w:shd w:val="clear" w:color="auto" w:fill="auto"/>
          </w:tcPr>
          <w:p w:rsidR="0000744B" w:rsidRDefault="009D6FFF">
            <w:pPr>
              <w:jc w:val="center"/>
            </w:pPr>
            <w:r>
              <w:t>-</w:t>
            </w:r>
          </w:p>
        </w:tc>
        <w:tc>
          <w:tcPr>
            <w:tcW w:w="916" w:type="dxa"/>
            <w:tcBorders>
              <w:top w:val="nil"/>
              <w:bottom w:val="nil"/>
            </w:tcBorders>
            <w:shd w:val="clear" w:color="auto" w:fill="auto"/>
          </w:tcPr>
          <w:p w:rsidR="0000744B" w:rsidRDefault="009D6FFF">
            <w:pPr>
              <w:jc w:val="center"/>
            </w:pPr>
            <w:r>
              <w:t>-</w:t>
            </w:r>
          </w:p>
        </w:tc>
        <w:tc>
          <w:tcPr>
            <w:tcW w:w="916" w:type="dxa"/>
            <w:tcBorders>
              <w:top w:val="nil"/>
              <w:bottom w:val="nil"/>
            </w:tcBorders>
            <w:shd w:val="clear" w:color="auto" w:fill="auto"/>
          </w:tcPr>
          <w:p w:rsidR="0000744B" w:rsidRDefault="009D6FFF">
            <w:pPr>
              <w:jc w:val="center"/>
            </w:pPr>
            <w:r>
              <w:t>-</w:t>
            </w:r>
          </w:p>
        </w:tc>
        <w:tc>
          <w:tcPr>
            <w:tcW w:w="916" w:type="dxa"/>
            <w:tcBorders>
              <w:top w:val="nil"/>
              <w:bottom w:val="nil"/>
            </w:tcBorders>
            <w:shd w:val="clear" w:color="auto" w:fill="auto"/>
          </w:tcPr>
          <w:p w:rsidR="0000744B" w:rsidRDefault="009D6FFF">
            <w:pPr>
              <w:jc w:val="center"/>
            </w:pPr>
            <w:r>
              <w:t>2134</w:t>
            </w:r>
          </w:p>
        </w:tc>
        <w:tc>
          <w:tcPr>
            <w:tcW w:w="916" w:type="dxa"/>
            <w:tcBorders>
              <w:top w:val="nil"/>
              <w:bottom w:val="nil"/>
            </w:tcBorders>
            <w:shd w:val="clear" w:color="auto" w:fill="auto"/>
          </w:tcPr>
          <w:p w:rsidR="0000744B" w:rsidRDefault="009D6FFF">
            <w:pPr>
              <w:jc w:val="center"/>
            </w:pPr>
            <w:r>
              <w:t>12455</w:t>
            </w:r>
          </w:p>
        </w:tc>
      </w:tr>
      <w:tr w:rsidR="0000744B">
        <w:trPr>
          <w:cantSplit/>
          <w:trHeight w:val="409"/>
          <w:jc w:val="center"/>
        </w:trPr>
        <w:tc>
          <w:tcPr>
            <w:tcW w:w="1281" w:type="dxa"/>
            <w:tcBorders>
              <w:top w:val="nil"/>
              <w:bottom w:val="single" w:sz="4" w:space="0" w:color="auto"/>
            </w:tcBorders>
            <w:shd w:val="clear" w:color="auto" w:fill="auto"/>
          </w:tcPr>
          <w:p w:rsidR="0000744B" w:rsidRDefault="009D6FFF">
            <w:r>
              <w:t>6</w:t>
            </w:r>
          </w:p>
        </w:tc>
        <w:tc>
          <w:tcPr>
            <w:tcW w:w="916" w:type="dxa"/>
            <w:tcBorders>
              <w:top w:val="nil"/>
              <w:bottom w:val="single" w:sz="4" w:space="0" w:color="auto"/>
            </w:tcBorders>
            <w:shd w:val="clear" w:color="auto" w:fill="auto"/>
          </w:tcPr>
          <w:p w:rsidR="0000744B" w:rsidRDefault="009D6FFF">
            <w:pPr>
              <w:jc w:val="center"/>
            </w:pPr>
            <w:r>
              <w:t>4681</w:t>
            </w:r>
          </w:p>
        </w:tc>
        <w:tc>
          <w:tcPr>
            <w:tcW w:w="776" w:type="dxa"/>
            <w:tcBorders>
              <w:top w:val="nil"/>
              <w:bottom w:val="single" w:sz="4" w:space="0" w:color="auto"/>
            </w:tcBorders>
            <w:shd w:val="clear" w:color="auto" w:fill="auto"/>
          </w:tcPr>
          <w:p w:rsidR="0000744B" w:rsidRDefault="009D6FFF">
            <w:pPr>
              <w:jc w:val="center"/>
            </w:pPr>
            <w:r>
              <w:t>6212</w:t>
            </w:r>
          </w:p>
        </w:tc>
        <w:tc>
          <w:tcPr>
            <w:tcW w:w="916" w:type="dxa"/>
            <w:tcBorders>
              <w:top w:val="nil"/>
              <w:bottom w:val="single" w:sz="4" w:space="0" w:color="auto"/>
            </w:tcBorders>
            <w:shd w:val="clear" w:color="auto" w:fill="auto"/>
          </w:tcPr>
          <w:p w:rsidR="0000744B" w:rsidRDefault="009D6FFF">
            <w:pPr>
              <w:jc w:val="center"/>
            </w:pPr>
            <w:r>
              <w:t>-</w:t>
            </w:r>
          </w:p>
        </w:tc>
        <w:tc>
          <w:tcPr>
            <w:tcW w:w="916" w:type="dxa"/>
            <w:tcBorders>
              <w:top w:val="nil"/>
              <w:bottom w:val="single" w:sz="4" w:space="0" w:color="auto"/>
            </w:tcBorders>
            <w:shd w:val="clear" w:color="auto" w:fill="auto"/>
          </w:tcPr>
          <w:p w:rsidR="0000744B" w:rsidRDefault="009D6FFF">
            <w:pPr>
              <w:jc w:val="center"/>
            </w:pPr>
            <w:r>
              <w:t>-</w:t>
            </w:r>
          </w:p>
        </w:tc>
        <w:tc>
          <w:tcPr>
            <w:tcW w:w="916" w:type="dxa"/>
            <w:tcBorders>
              <w:top w:val="nil"/>
              <w:bottom w:val="single" w:sz="4" w:space="0" w:color="auto"/>
            </w:tcBorders>
            <w:shd w:val="clear" w:color="auto" w:fill="auto"/>
          </w:tcPr>
          <w:p w:rsidR="0000744B" w:rsidRDefault="009D6FFF">
            <w:pPr>
              <w:jc w:val="center"/>
            </w:pPr>
            <w:r>
              <w:t>8999</w:t>
            </w:r>
          </w:p>
        </w:tc>
        <w:tc>
          <w:tcPr>
            <w:tcW w:w="916" w:type="dxa"/>
            <w:tcBorders>
              <w:top w:val="nil"/>
              <w:bottom w:val="single" w:sz="4" w:space="0" w:color="auto"/>
            </w:tcBorders>
            <w:shd w:val="clear" w:color="auto" w:fill="auto"/>
          </w:tcPr>
          <w:p w:rsidR="0000744B" w:rsidRDefault="009D6FFF">
            <w:pPr>
              <w:jc w:val="center"/>
            </w:pPr>
            <w:r>
              <w:t>10343</w:t>
            </w:r>
          </w:p>
        </w:tc>
        <w:tc>
          <w:tcPr>
            <w:tcW w:w="916" w:type="dxa"/>
            <w:tcBorders>
              <w:top w:val="nil"/>
              <w:bottom w:val="single" w:sz="4" w:space="0" w:color="auto"/>
            </w:tcBorders>
            <w:shd w:val="clear" w:color="auto" w:fill="auto"/>
          </w:tcPr>
          <w:p w:rsidR="0000744B" w:rsidRDefault="009D6FFF">
            <w:pPr>
              <w:jc w:val="center"/>
            </w:pPr>
            <w:r>
              <w:t>-</w:t>
            </w:r>
          </w:p>
        </w:tc>
        <w:tc>
          <w:tcPr>
            <w:tcW w:w="916" w:type="dxa"/>
            <w:tcBorders>
              <w:top w:val="nil"/>
              <w:bottom w:val="single" w:sz="4" w:space="0" w:color="auto"/>
            </w:tcBorders>
            <w:shd w:val="clear" w:color="auto" w:fill="auto"/>
          </w:tcPr>
          <w:p w:rsidR="0000744B" w:rsidRDefault="009D6FFF">
            <w:pPr>
              <w:jc w:val="center"/>
            </w:pPr>
            <w:r>
              <w:t>-</w:t>
            </w:r>
          </w:p>
        </w:tc>
      </w:tr>
      <w:tr w:rsidR="0000744B">
        <w:trPr>
          <w:cantSplit/>
          <w:trHeight w:val="471"/>
          <w:jc w:val="center"/>
        </w:trPr>
        <w:tc>
          <w:tcPr>
            <w:tcW w:w="1281" w:type="dxa"/>
            <w:tcBorders>
              <w:bottom w:val="nil"/>
            </w:tcBorders>
            <w:shd w:val="clear" w:color="auto" w:fill="auto"/>
          </w:tcPr>
          <w:p w:rsidR="0000744B" w:rsidRDefault="009D6FFF">
            <w:pPr>
              <w:jc w:val="both"/>
            </w:pPr>
            <w:r>
              <w:t>Товар Б</w:t>
            </w:r>
          </w:p>
        </w:tc>
        <w:tc>
          <w:tcPr>
            <w:tcW w:w="916" w:type="dxa"/>
            <w:tcBorders>
              <w:bottom w:val="nil"/>
            </w:tcBorders>
            <w:shd w:val="clear" w:color="auto" w:fill="auto"/>
          </w:tcPr>
          <w:p w:rsidR="0000744B" w:rsidRDefault="0000744B">
            <w:pPr>
              <w:jc w:val="center"/>
            </w:pPr>
          </w:p>
        </w:tc>
        <w:tc>
          <w:tcPr>
            <w:tcW w:w="776" w:type="dxa"/>
            <w:tcBorders>
              <w:bottom w:val="nil"/>
            </w:tcBorders>
            <w:shd w:val="clear" w:color="auto" w:fill="auto"/>
          </w:tcPr>
          <w:p w:rsidR="0000744B" w:rsidRDefault="0000744B">
            <w:pPr>
              <w:jc w:val="center"/>
            </w:pPr>
          </w:p>
        </w:tc>
        <w:tc>
          <w:tcPr>
            <w:tcW w:w="916" w:type="dxa"/>
            <w:tcBorders>
              <w:bottom w:val="nil"/>
            </w:tcBorders>
            <w:shd w:val="clear" w:color="auto" w:fill="auto"/>
          </w:tcPr>
          <w:p w:rsidR="0000744B" w:rsidRDefault="0000744B">
            <w:pPr>
              <w:jc w:val="center"/>
            </w:pPr>
          </w:p>
        </w:tc>
        <w:tc>
          <w:tcPr>
            <w:tcW w:w="916" w:type="dxa"/>
            <w:tcBorders>
              <w:bottom w:val="nil"/>
            </w:tcBorders>
            <w:shd w:val="clear" w:color="auto" w:fill="auto"/>
          </w:tcPr>
          <w:p w:rsidR="0000744B" w:rsidRDefault="0000744B">
            <w:pPr>
              <w:jc w:val="center"/>
            </w:pPr>
          </w:p>
        </w:tc>
        <w:tc>
          <w:tcPr>
            <w:tcW w:w="916" w:type="dxa"/>
            <w:tcBorders>
              <w:bottom w:val="nil"/>
            </w:tcBorders>
            <w:shd w:val="clear" w:color="auto" w:fill="auto"/>
          </w:tcPr>
          <w:p w:rsidR="0000744B" w:rsidRDefault="0000744B">
            <w:pPr>
              <w:jc w:val="center"/>
            </w:pPr>
          </w:p>
        </w:tc>
        <w:tc>
          <w:tcPr>
            <w:tcW w:w="916" w:type="dxa"/>
            <w:tcBorders>
              <w:bottom w:val="nil"/>
            </w:tcBorders>
            <w:shd w:val="clear" w:color="auto" w:fill="auto"/>
          </w:tcPr>
          <w:p w:rsidR="0000744B" w:rsidRDefault="0000744B">
            <w:pPr>
              <w:jc w:val="center"/>
            </w:pPr>
          </w:p>
        </w:tc>
        <w:tc>
          <w:tcPr>
            <w:tcW w:w="916" w:type="dxa"/>
            <w:tcBorders>
              <w:bottom w:val="nil"/>
            </w:tcBorders>
            <w:shd w:val="clear" w:color="auto" w:fill="auto"/>
          </w:tcPr>
          <w:p w:rsidR="0000744B" w:rsidRDefault="0000744B">
            <w:pPr>
              <w:jc w:val="center"/>
            </w:pPr>
          </w:p>
        </w:tc>
        <w:tc>
          <w:tcPr>
            <w:tcW w:w="916" w:type="dxa"/>
            <w:tcBorders>
              <w:bottom w:val="nil"/>
            </w:tcBorders>
            <w:shd w:val="clear" w:color="auto" w:fill="auto"/>
          </w:tcPr>
          <w:p w:rsidR="0000744B" w:rsidRDefault="0000744B">
            <w:pPr>
              <w:jc w:val="center"/>
            </w:pPr>
          </w:p>
        </w:tc>
      </w:tr>
      <w:tr w:rsidR="0000744B">
        <w:trPr>
          <w:cantSplit/>
          <w:trHeight w:val="421"/>
          <w:jc w:val="center"/>
        </w:trPr>
        <w:tc>
          <w:tcPr>
            <w:tcW w:w="1281" w:type="dxa"/>
            <w:tcBorders>
              <w:top w:val="nil"/>
              <w:bottom w:val="nil"/>
            </w:tcBorders>
            <w:shd w:val="clear" w:color="auto" w:fill="auto"/>
          </w:tcPr>
          <w:p w:rsidR="0000744B" w:rsidRDefault="009D6FFF">
            <w:pPr>
              <w:jc w:val="both"/>
            </w:pPr>
            <w:r>
              <w:t>1</w:t>
            </w:r>
          </w:p>
        </w:tc>
        <w:tc>
          <w:tcPr>
            <w:tcW w:w="916" w:type="dxa"/>
            <w:tcBorders>
              <w:top w:val="nil"/>
              <w:bottom w:val="nil"/>
            </w:tcBorders>
            <w:shd w:val="clear" w:color="auto" w:fill="auto"/>
          </w:tcPr>
          <w:p w:rsidR="0000744B" w:rsidRDefault="009D6FFF">
            <w:pPr>
              <w:jc w:val="center"/>
            </w:pPr>
            <w:r>
              <w:t>292</w:t>
            </w:r>
          </w:p>
        </w:tc>
        <w:tc>
          <w:tcPr>
            <w:tcW w:w="776" w:type="dxa"/>
            <w:tcBorders>
              <w:top w:val="nil"/>
              <w:bottom w:val="nil"/>
            </w:tcBorders>
            <w:shd w:val="clear" w:color="auto" w:fill="auto"/>
          </w:tcPr>
          <w:p w:rsidR="0000744B" w:rsidRDefault="009D6FFF">
            <w:pPr>
              <w:jc w:val="center"/>
            </w:pPr>
            <w:r>
              <w:t>1335</w:t>
            </w:r>
          </w:p>
        </w:tc>
        <w:tc>
          <w:tcPr>
            <w:tcW w:w="916" w:type="dxa"/>
            <w:tcBorders>
              <w:top w:val="nil"/>
              <w:bottom w:val="nil"/>
            </w:tcBorders>
            <w:shd w:val="clear" w:color="auto" w:fill="auto"/>
          </w:tcPr>
          <w:p w:rsidR="0000744B" w:rsidRDefault="009D6FFF">
            <w:pPr>
              <w:jc w:val="center"/>
            </w:pPr>
            <w:r>
              <w:t>212</w:t>
            </w:r>
          </w:p>
        </w:tc>
        <w:tc>
          <w:tcPr>
            <w:tcW w:w="916" w:type="dxa"/>
            <w:tcBorders>
              <w:top w:val="nil"/>
              <w:bottom w:val="nil"/>
            </w:tcBorders>
            <w:shd w:val="clear" w:color="auto" w:fill="auto"/>
          </w:tcPr>
          <w:p w:rsidR="0000744B" w:rsidRDefault="009D6FFF">
            <w:pPr>
              <w:jc w:val="center"/>
            </w:pPr>
            <w:r>
              <w:t>666</w:t>
            </w:r>
          </w:p>
        </w:tc>
        <w:tc>
          <w:tcPr>
            <w:tcW w:w="916" w:type="dxa"/>
            <w:tcBorders>
              <w:top w:val="nil"/>
              <w:bottom w:val="nil"/>
            </w:tcBorders>
            <w:shd w:val="clear" w:color="auto" w:fill="auto"/>
          </w:tcPr>
          <w:p w:rsidR="0000744B" w:rsidRDefault="009D6FFF">
            <w:pPr>
              <w:jc w:val="center"/>
            </w:pPr>
            <w:r>
              <w:t>561</w:t>
            </w:r>
          </w:p>
        </w:tc>
        <w:tc>
          <w:tcPr>
            <w:tcW w:w="916" w:type="dxa"/>
            <w:tcBorders>
              <w:top w:val="nil"/>
              <w:bottom w:val="nil"/>
            </w:tcBorders>
            <w:shd w:val="clear" w:color="auto" w:fill="auto"/>
          </w:tcPr>
          <w:p w:rsidR="0000744B" w:rsidRDefault="009D6FFF">
            <w:pPr>
              <w:jc w:val="center"/>
            </w:pPr>
            <w:r>
              <w:t>854</w:t>
            </w:r>
          </w:p>
        </w:tc>
        <w:tc>
          <w:tcPr>
            <w:tcW w:w="916" w:type="dxa"/>
            <w:tcBorders>
              <w:top w:val="nil"/>
              <w:bottom w:val="nil"/>
            </w:tcBorders>
            <w:shd w:val="clear" w:color="auto" w:fill="auto"/>
          </w:tcPr>
          <w:p w:rsidR="0000744B" w:rsidRDefault="009D6FFF">
            <w:pPr>
              <w:jc w:val="center"/>
            </w:pPr>
            <w:r>
              <w:t>230</w:t>
            </w:r>
          </w:p>
        </w:tc>
        <w:tc>
          <w:tcPr>
            <w:tcW w:w="916" w:type="dxa"/>
            <w:tcBorders>
              <w:top w:val="nil"/>
              <w:bottom w:val="nil"/>
            </w:tcBorders>
            <w:shd w:val="clear" w:color="auto" w:fill="auto"/>
          </w:tcPr>
          <w:p w:rsidR="0000744B" w:rsidRDefault="009D6FFF">
            <w:pPr>
              <w:jc w:val="center"/>
            </w:pPr>
            <w:r>
              <w:t>806</w:t>
            </w:r>
          </w:p>
        </w:tc>
      </w:tr>
      <w:tr w:rsidR="0000744B">
        <w:trPr>
          <w:cantSplit/>
          <w:trHeight w:val="413"/>
          <w:jc w:val="center"/>
        </w:trPr>
        <w:tc>
          <w:tcPr>
            <w:tcW w:w="1281" w:type="dxa"/>
            <w:tcBorders>
              <w:top w:val="nil"/>
              <w:bottom w:val="nil"/>
            </w:tcBorders>
            <w:shd w:val="clear" w:color="auto" w:fill="auto"/>
          </w:tcPr>
          <w:p w:rsidR="0000744B" w:rsidRDefault="009D6FFF">
            <w:pPr>
              <w:jc w:val="both"/>
            </w:pPr>
            <w:r>
              <w:t>2</w:t>
            </w:r>
          </w:p>
        </w:tc>
        <w:tc>
          <w:tcPr>
            <w:tcW w:w="916" w:type="dxa"/>
            <w:tcBorders>
              <w:top w:val="nil"/>
              <w:bottom w:val="nil"/>
            </w:tcBorders>
            <w:shd w:val="clear" w:color="auto" w:fill="auto"/>
          </w:tcPr>
          <w:p w:rsidR="0000744B" w:rsidRDefault="009D6FFF">
            <w:pPr>
              <w:jc w:val="center"/>
            </w:pPr>
            <w:r>
              <w:t>4431</w:t>
            </w:r>
          </w:p>
        </w:tc>
        <w:tc>
          <w:tcPr>
            <w:tcW w:w="776" w:type="dxa"/>
            <w:tcBorders>
              <w:top w:val="nil"/>
              <w:bottom w:val="nil"/>
            </w:tcBorders>
            <w:shd w:val="clear" w:color="auto" w:fill="auto"/>
          </w:tcPr>
          <w:p w:rsidR="0000744B" w:rsidRDefault="009D6FFF">
            <w:pPr>
              <w:jc w:val="center"/>
            </w:pPr>
            <w:r>
              <w:t>3459</w:t>
            </w:r>
          </w:p>
        </w:tc>
        <w:tc>
          <w:tcPr>
            <w:tcW w:w="916" w:type="dxa"/>
            <w:tcBorders>
              <w:top w:val="nil"/>
              <w:bottom w:val="nil"/>
            </w:tcBorders>
            <w:shd w:val="clear" w:color="auto" w:fill="auto"/>
          </w:tcPr>
          <w:p w:rsidR="0000744B" w:rsidRDefault="009D6FFF">
            <w:pPr>
              <w:jc w:val="center"/>
            </w:pPr>
            <w:r>
              <w:t>2452</w:t>
            </w:r>
          </w:p>
        </w:tc>
        <w:tc>
          <w:tcPr>
            <w:tcW w:w="916" w:type="dxa"/>
            <w:tcBorders>
              <w:top w:val="nil"/>
              <w:bottom w:val="nil"/>
            </w:tcBorders>
            <w:shd w:val="clear" w:color="auto" w:fill="auto"/>
          </w:tcPr>
          <w:p w:rsidR="0000744B" w:rsidRDefault="009D6FFF">
            <w:pPr>
              <w:jc w:val="center"/>
            </w:pPr>
            <w:r>
              <w:t>12512</w:t>
            </w:r>
          </w:p>
        </w:tc>
        <w:tc>
          <w:tcPr>
            <w:tcW w:w="916" w:type="dxa"/>
            <w:tcBorders>
              <w:top w:val="nil"/>
              <w:bottom w:val="nil"/>
            </w:tcBorders>
            <w:shd w:val="clear" w:color="auto" w:fill="auto"/>
          </w:tcPr>
          <w:p w:rsidR="0000744B" w:rsidRDefault="009D6FFF">
            <w:pPr>
              <w:jc w:val="center"/>
            </w:pPr>
            <w:r>
              <w:t>-</w:t>
            </w:r>
          </w:p>
        </w:tc>
        <w:tc>
          <w:tcPr>
            <w:tcW w:w="916" w:type="dxa"/>
            <w:tcBorders>
              <w:top w:val="nil"/>
              <w:bottom w:val="nil"/>
            </w:tcBorders>
            <w:shd w:val="clear" w:color="auto" w:fill="auto"/>
          </w:tcPr>
          <w:p w:rsidR="0000744B" w:rsidRDefault="009D6FFF">
            <w:pPr>
              <w:jc w:val="center"/>
            </w:pPr>
            <w:r>
              <w:t>-</w:t>
            </w:r>
          </w:p>
        </w:tc>
        <w:tc>
          <w:tcPr>
            <w:tcW w:w="916" w:type="dxa"/>
            <w:tcBorders>
              <w:top w:val="nil"/>
              <w:bottom w:val="nil"/>
            </w:tcBorders>
            <w:shd w:val="clear" w:color="auto" w:fill="auto"/>
          </w:tcPr>
          <w:p w:rsidR="0000744B" w:rsidRDefault="009D6FFF">
            <w:pPr>
              <w:jc w:val="center"/>
            </w:pPr>
            <w:r>
              <w:t>1342</w:t>
            </w:r>
          </w:p>
        </w:tc>
        <w:tc>
          <w:tcPr>
            <w:tcW w:w="916" w:type="dxa"/>
            <w:tcBorders>
              <w:top w:val="nil"/>
              <w:bottom w:val="nil"/>
            </w:tcBorders>
            <w:shd w:val="clear" w:color="auto" w:fill="auto"/>
          </w:tcPr>
          <w:p w:rsidR="0000744B" w:rsidRDefault="009D6FFF">
            <w:pPr>
              <w:jc w:val="center"/>
            </w:pPr>
            <w:r>
              <w:t>13222</w:t>
            </w:r>
          </w:p>
        </w:tc>
      </w:tr>
      <w:tr w:rsidR="0000744B">
        <w:trPr>
          <w:cantSplit/>
          <w:trHeight w:val="420"/>
          <w:jc w:val="center"/>
        </w:trPr>
        <w:tc>
          <w:tcPr>
            <w:tcW w:w="1281" w:type="dxa"/>
            <w:tcBorders>
              <w:top w:val="nil"/>
              <w:bottom w:val="nil"/>
            </w:tcBorders>
            <w:shd w:val="clear" w:color="auto" w:fill="auto"/>
          </w:tcPr>
          <w:p w:rsidR="0000744B" w:rsidRDefault="009D6FFF">
            <w:pPr>
              <w:jc w:val="both"/>
            </w:pPr>
            <w:r>
              <w:t>3</w:t>
            </w:r>
          </w:p>
        </w:tc>
        <w:tc>
          <w:tcPr>
            <w:tcW w:w="916" w:type="dxa"/>
            <w:tcBorders>
              <w:top w:val="nil"/>
              <w:bottom w:val="nil"/>
            </w:tcBorders>
            <w:shd w:val="clear" w:color="auto" w:fill="auto"/>
          </w:tcPr>
          <w:p w:rsidR="0000744B" w:rsidRDefault="009D6FFF">
            <w:pPr>
              <w:jc w:val="center"/>
            </w:pPr>
            <w:r>
              <w:t>-</w:t>
            </w:r>
          </w:p>
        </w:tc>
        <w:tc>
          <w:tcPr>
            <w:tcW w:w="776" w:type="dxa"/>
            <w:tcBorders>
              <w:top w:val="nil"/>
              <w:bottom w:val="nil"/>
            </w:tcBorders>
            <w:shd w:val="clear" w:color="auto" w:fill="auto"/>
          </w:tcPr>
          <w:p w:rsidR="0000744B" w:rsidRDefault="009D6FFF">
            <w:pPr>
              <w:jc w:val="center"/>
            </w:pPr>
            <w:r>
              <w:t>-</w:t>
            </w:r>
          </w:p>
        </w:tc>
        <w:tc>
          <w:tcPr>
            <w:tcW w:w="916" w:type="dxa"/>
            <w:tcBorders>
              <w:top w:val="nil"/>
              <w:bottom w:val="nil"/>
            </w:tcBorders>
            <w:shd w:val="clear" w:color="auto" w:fill="auto"/>
          </w:tcPr>
          <w:p w:rsidR="0000744B" w:rsidRDefault="009D6FFF">
            <w:pPr>
              <w:jc w:val="center"/>
            </w:pPr>
            <w:r>
              <w:t>4518</w:t>
            </w:r>
          </w:p>
        </w:tc>
        <w:tc>
          <w:tcPr>
            <w:tcW w:w="916" w:type="dxa"/>
            <w:tcBorders>
              <w:top w:val="nil"/>
              <w:bottom w:val="nil"/>
            </w:tcBorders>
            <w:shd w:val="clear" w:color="auto" w:fill="auto"/>
          </w:tcPr>
          <w:p w:rsidR="0000744B" w:rsidRDefault="009D6FFF">
            <w:pPr>
              <w:jc w:val="center"/>
            </w:pPr>
            <w:r>
              <w:t>411</w:t>
            </w:r>
          </w:p>
        </w:tc>
        <w:tc>
          <w:tcPr>
            <w:tcW w:w="916" w:type="dxa"/>
            <w:tcBorders>
              <w:top w:val="nil"/>
              <w:bottom w:val="nil"/>
            </w:tcBorders>
            <w:shd w:val="clear" w:color="auto" w:fill="auto"/>
          </w:tcPr>
          <w:p w:rsidR="0000744B" w:rsidRDefault="009D6FFF">
            <w:pPr>
              <w:jc w:val="center"/>
            </w:pPr>
            <w:r>
              <w:t>2156</w:t>
            </w:r>
          </w:p>
        </w:tc>
        <w:tc>
          <w:tcPr>
            <w:tcW w:w="916" w:type="dxa"/>
            <w:tcBorders>
              <w:top w:val="nil"/>
              <w:bottom w:val="nil"/>
            </w:tcBorders>
            <w:shd w:val="clear" w:color="auto" w:fill="auto"/>
          </w:tcPr>
          <w:p w:rsidR="0000744B" w:rsidRDefault="009D6FFF">
            <w:pPr>
              <w:jc w:val="center"/>
            </w:pPr>
            <w:r>
              <w:t>1231</w:t>
            </w:r>
          </w:p>
        </w:tc>
        <w:tc>
          <w:tcPr>
            <w:tcW w:w="916" w:type="dxa"/>
            <w:tcBorders>
              <w:top w:val="nil"/>
              <w:bottom w:val="nil"/>
            </w:tcBorders>
            <w:shd w:val="clear" w:color="auto" w:fill="auto"/>
          </w:tcPr>
          <w:p w:rsidR="0000744B" w:rsidRDefault="009D6FFF">
            <w:pPr>
              <w:jc w:val="center"/>
            </w:pPr>
            <w:r>
              <w:t>-</w:t>
            </w:r>
          </w:p>
        </w:tc>
        <w:tc>
          <w:tcPr>
            <w:tcW w:w="916" w:type="dxa"/>
            <w:tcBorders>
              <w:top w:val="nil"/>
              <w:bottom w:val="nil"/>
            </w:tcBorders>
            <w:shd w:val="clear" w:color="auto" w:fill="auto"/>
          </w:tcPr>
          <w:p w:rsidR="0000744B" w:rsidRDefault="009D6FFF">
            <w:pPr>
              <w:jc w:val="center"/>
            </w:pPr>
            <w:r>
              <w:t>-</w:t>
            </w:r>
          </w:p>
        </w:tc>
      </w:tr>
      <w:tr w:rsidR="0000744B">
        <w:trPr>
          <w:cantSplit/>
          <w:trHeight w:val="412"/>
          <w:jc w:val="center"/>
        </w:trPr>
        <w:tc>
          <w:tcPr>
            <w:tcW w:w="1281" w:type="dxa"/>
            <w:tcBorders>
              <w:top w:val="nil"/>
            </w:tcBorders>
            <w:shd w:val="clear" w:color="auto" w:fill="auto"/>
          </w:tcPr>
          <w:p w:rsidR="0000744B" w:rsidRDefault="009D6FFF">
            <w:r>
              <w:t>4</w:t>
            </w:r>
          </w:p>
        </w:tc>
        <w:tc>
          <w:tcPr>
            <w:tcW w:w="916" w:type="dxa"/>
            <w:tcBorders>
              <w:top w:val="nil"/>
            </w:tcBorders>
            <w:shd w:val="clear" w:color="auto" w:fill="auto"/>
          </w:tcPr>
          <w:p w:rsidR="0000744B" w:rsidRDefault="009D6FFF">
            <w:pPr>
              <w:jc w:val="center"/>
            </w:pPr>
            <w:r>
              <w:t>-</w:t>
            </w:r>
          </w:p>
        </w:tc>
        <w:tc>
          <w:tcPr>
            <w:tcW w:w="776" w:type="dxa"/>
            <w:tcBorders>
              <w:top w:val="nil"/>
            </w:tcBorders>
            <w:shd w:val="clear" w:color="auto" w:fill="auto"/>
          </w:tcPr>
          <w:p w:rsidR="0000744B" w:rsidRDefault="009D6FFF">
            <w:pPr>
              <w:jc w:val="center"/>
            </w:pPr>
            <w:r>
              <w:t>-</w:t>
            </w:r>
          </w:p>
        </w:tc>
        <w:tc>
          <w:tcPr>
            <w:tcW w:w="916" w:type="dxa"/>
            <w:tcBorders>
              <w:top w:val="nil"/>
            </w:tcBorders>
            <w:shd w:val="clear" w:color="auto" w:fill="auto"/>
          </w:tcPr>
          <w:p w:rsidR="0000744B" w:rsidRDefault="009D6FFF">
            <w:pPr>
              <w:jc w:val="center"/>
            </w:pPr>
            <w:r>
              <w:t>-</w:t>
            </w:r>
          </w:p>
        </w:tc>
        <w:tc>
          <w:tcPr>
            <w:tcW w:w="916" w:type="dxa"/>
            <w:tcBorders>
              <w:top w:val="nil"/>
            </w:tcBorders>
            <w:shd w:val="clear" w:color="auto" w:fill="auto"/>
          </w:tcPr>
          <w:p w:rsidR="0000744B" w:rsidRDefault="009D6FFF">
            <w:pPr>
              <w:jc w:val="center"/>
            </w:pPr>
            <w:r>
              <w:t>-</w:t>
            </w:r>
          </w:p>
        </w:tc>
        <w:tc>
          <w:tcPr>
            <w:tcW w:w="916" w:type="dxa"/>
            <w:tcBorders>
              <w:top w:val="nil"/>
            </w:tcBorders>
            <w:shd w:val="clear" w:color="auto" w:fill="auto"/>
          </w:tcPr>
          <w:p w:rsidR="0000744B" w:rsidRDefault="009D6FFF">
            <w:pPr>
              <w:jc w:val="center"/>
            </w:pPr>
            <w:r>
              <w:t>-</w:t>
            </w:r>
          </w:p>
        </w:tc>
        <w:tc>
          <w:tcPr>
            <w:tcW w:w="916" w:type="dxa"/>
            <w:tcBorders>
              <w:top w:val="nil"/>
            </w:tcBorders>
            <w:shd w:val="clear" w:color="auto" w:fill="auto"/>
          </w:tcPr>
          <w:p w:rsidR="0000744B" w:rsidRDefault="009D6FFF">
            <w:pPr>
              <w:jc w:val="center"/>
            </w:pPr>
            <w:r>
              <w:t>-</w:t>
            </w:r>
          </w:p>
        </w:tc>
        <w:tc>
          <w:tcPr>
            <w:tcW w:w="916" w:type="dxa"/>
            <w:tcBorders>
              <w:top w:val="nil"/>
            </w:tcBorders>
            <w:shd w:val="clear" w:color="auto" w:fill="auto"/>
          </w:tcPr>
          <w:p w:rsidR="0000744B" w:rsidRDefault="009D6FFF">
            <w:pPr>
              <w:jc w:val="center"/>
            </w:pPr>
            <w:r>
              <w:t>1480</w:t>
            </w:r>
          </w:p>
        </w:tc>
        <w:tc>
          <w:tcPr>
            <w:tcW w:w="916" w:type="dxa"/>
            <w:tcBorders>
              <w:top w:val="nil"/>
            </w:tcBorders>
            <w:shd w:val="clear" w:color="auto" w:fill="auto"/>
          </w:tcPr>
          <w:p w:rsidR="0000744B" w:rsidRDefault="009D6FFF">
            <w:pPr>
              <w:jc w:val="center"/>
            </w:pPr>
            <w:r>
              <w:t>14555</w:t>
            </w:r>
          </w:p>
        </w:tc>
      </w:tr>
    </w:tbl>
    <w:p w:rsidR="0000744B" w:rsidRDefault="0000744B"/>
    <w:p w:rsidR="0000744B" w:rsidRDefault="009D6FFF">
      <w:pPr>
        <w:numPr>
          <w:ilvl w:val="0"/>
          <w:numId w:val="13"/>
        </w:numPr>
        <w:shd w:val="clear" w:color="auto" w:fill="FFFFFF"/>
        <w:spacing w:before="19" w:line="238" w:lineRule="exact"/>
        <w:ind w:right="170"/>
        <w:jc w:val="both"/>
      </w:pPr>
      <w:r>
        <w:rPr>
          <w:color w:val="000000"/>
          <w:spacing w:val="-5"/>
          <w:sz w:val="22"/>
          <w:szCs w:val="22"/>
        </w:rPr>
        <w:t xml:space="preserve">Имеются следующие статистические данные о производстве изделий </w:t>
      </w:r>
      <w:r>
        <w:rPr>
          <w:color w:val="000000"/>
          <w:spacing w:val="-4"/>
          <w:sz w:val="22"/>
          <w:szCs w:val="22"/>
        </w:rPr>
        <w:t>на малом предприятии:</w:t>
      </w:r>
    </w:p>
    <w:p w:rsidR="0000744B" w:rsidRDefault="0000744B">
      <w:pPr>
        <w:spacing w:after="199" w:line="1" w:lineRule="exac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777"/>
        <w:gridCol w:w="3439"/>
        <w:gridCol w:w="4219"/>
      </w:tblGrid>
      <w:tr w:rsidR="0000744B">
        <w:trPr>
          <w:jc w:val="center"/>
        </w:trPr>
        <w:tc>
          <w:tcPr>
            <w:tcW w:w="1181" w:type="dxa"/>
            <w:tcBorders>
              <w:bottom w:val="single" w:sz="4" w:space="0" w:color="auto"/>
            </w:tcBorders>
            <w:shd w:val="clear" w:color="auto" w:fill="FFFFFF"/>
          </w:tcPr>
          <w:p w:rsidR="0000744B" w:rsidRDefault="009D6FFF">
            <w:r>
              <w:t>Изделие</w:t>
            </w:r>
          </w:p>
        </w:tc>
        <w:tc>
          <w:tcPr>
            <w:tcW w:w="2285" w:type="dxa"/>
            <w:tcBorders>
              <w:bottom w:val="single" w:sz="4" w:space="0" w:color="auto"/>
            </w:tcBorders>
            <w:shd w:val="clear" w:color="auto" w:fill="FFFFFF"/>
          </w:tcPr>
          <w:p w:rsidR="0000744B" w:rsidRDefault="009D6FFF">
            <w:r>
              <w:t>Удельный вес затрат на производство изделий в отчетном периоде, %</w:t>
            </w:r>
          </w:p>
        </w:tc>
        <w:tc>
          <w:tcPr>
            <w:tcW w:w="2803" w:type="dxa"/>
            <w:tcBorders>
              <w:bottom w:val="single" w:sz="4" w:space="0" w:color="auto"/>
            </w:tcBorders>
            <w:shd w:val="clear" w:color="auto" w:fill="FFFFFF"/>
          </w:tcPr>
          <w:p w:rsidR="0000744B" w:rsidRDefault="009D6FFF">
            <w:r>
              <w:t>Темп прироста (уменьшения) себестоимости изделий в отчетном периоде по отношению к базисному, %</w:t>
            </w:r>
          </w:p>
        </w:tc>
      </w:tr>
      <w:tr w:rsidR="0000744B">
        <w:trPr>
          <w:jc w:val="center"/>
        </w:trPr>
        <w:tc>
          <w:tcPr>
            <w:tcW w:w="1181" w:type="dxa"/>
            <w:tcBorders>
              <w:bottom w:val="nil"/>
            </w:tcBorders>
            <w:shd w:val="clear" w:color="auto" w:fill="FFFFFF"/>
          </w:tcPr>
          <w:p w:rsidR="0000744B" w:rsidRDefault="009D6FFF">
            <w:r>
              <w:t>А</w:t>
            </w:r>
          </w:p>
        </w:tc>
        <w:tc>
          <w:tcPr>
            <w:tcW w:w="2285" w:type="dxa"/>
            <w:tcBorders>
              <w:bottom w:val="nil"/>
            </w:tcBorders>
            <w:shd w:val="clear" w:color="auto" w:fill="FFFFFF"/>
          </w:tcPr>
          <w:p w:rsidR="0000744B" w:rsidRDefault="009D6FFF">
            <w:r>
              <w:t>65</w:t>
            </w:r>
          </w:p>
        </w:tc>
        <w:tc>
          <w:tcPr>
            <w:tcW w:w="2803" w:type="dxa"/>
            <w:tcBorders>
              <w:bottom w:val="nil"/>
            </w:tcBorders>
            <w:shd w:val="clear" w:color="auto" w:fill="FFFFFF"/>
          </w:tcPr>
          <w:p w:rsidR="0000744B" w:rsidRDefault="009D6FFF">
            <w:r>
              <w:t>-3,5</w:t>
            </w:r>
          </w:p>
        </w:tc>
      </w:tr>
      <w:tr w:rsidR="0000744B">
        <w:trPr>
          <w:jc w:val="center"/>
        </w:trPr>
        <w:tc>
          <w:tcPr>
            <w:tcW w:w="1181" w:type="dxa"/>
            <w:tcBorders>
              <w:top w:val="nil"/>
            </w:tcBorders>
            <w:shd w:val="clear" w:color="auto" w:fill="FFFFFF"/>
          </w:tcPr>
          <w:p w:rsidR="0000744B" w:rsidRDefault="009D6FFF">
            <w:r>
              <w:t>Б</w:t>
            </w:r>
          </w:p>
        </w:tc>
        <w:tc>
          <w:tcPr>
            <w:tcW w:w="2285" w:type="dxa"/>
            <w:tcBorders>
              <w:top w:val="nil"/>
            </w:tcBorders>
            <w:shd w:val="clear" w:color="auto" w:fill="FFFFFF"/>
          </w:tcPr>
          <w:p w:rsidR="0000744B" w:rsidRDefault="009D6FFF">
            <w:r>
              <w:t>35</w:t>
            </w:r>
          </w:p>
        </w:tc>
        <w:tc>
          <w:tcPr>
            <w:tcW w:w="2803" w:type="dxa"/>
            <w:tcBorders>
              <w:top w:val="nil"/>
            </w:tcBorders>
            <w:shd w:val="clear" w:color="auto" w:fill="FFFFFF"/>
          </w:tcPr>
          <w:p w:rsidR="0000744B" w:rsidRDefault="009D6FFF">
            <w:r>
              <w:t>0,1</w:t>
            </w:r>
          </w:p>
        </w:tc>
      </w:tr>
    </w:tbl>
    <w:p w:rsidR="0000744B" w:rsidRDefault="0000744B"/>
    <w:p w:rsidR="0000744B" w:rsidRDefault="009D6FFF">
      <w:pPr>
        <w:jc w:val="both"/>
      </w:pPr>
      <w:r>
        <w:t>Определить индивидуальные индексы по каждому изделию и общий индекс динамики себестоимости по всем изделиям в отчетном периоде по отношению к базисному периоду. Определите общий индекс динамики физического объема произведенной продукции, если стоимостной объем затрат на ее производство уменьшился на 1%.</w:t>
      </w:r>
    </w:p>
    <w:p w:rsidR="0000744B" w:rsidRDefault="0000744B">
      <w:pPr>
        <w:jc w:val="both"/>
      </w:pPr>
    </w:p>
    <w:p w:rsidR="0000744B" w:rsidRDefault="009D6FFF">
      <w:pPr>
        <w:numPr>
          <w:ilvl w:val="0"/>
          <w:numId w:val="13"/>
        </w:numPr>
        <w:shd w:val="clear" w:color="auto" w:fill="FFFFFF"/>
        <w:spacing w:before="19" w:line="238" w:lineRule="exact"/>
        <w:ind w:right="170"/>
        <w:jc w:val="both"/>
      </w:pPr>
      <w:r>
        <w:rPr>
          <w:color w:val="000000"/>
          <w:spacing w:val="-5"/>
          <w:sz w:val="22"/>
          <w:szCs w:val="22"/>
        </w:rPr>
        <w:t xml:space="preserve">Имеются следующие статистические данные о производстве изделий </w:t>
      </w:r>
      <w:r>
        <w:rPr>
          <w:color w:val="000000"/>
          <w:spacing w:val="-4"/>
          <w:sz w:val="22"/>
          <w:szCs w:val="22"/>
        </w:rPr>
        <w:t>на малом предприятии:</w:t>
      </w:r>
    </w:p>
    <w:p w:rsidR="0000744B" w:rsidRDefault="000074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786"/>
        <w:gridCol w:w="4471"/>
        <w:gridCol w:w="3178"/>
      </w:tblGrid>
      <w:tr w:rsidR="0000744B">
        <w:trPr>
          <w:trHeight w:val="934"/>
          <w:jc w:val="center"/>
        </w:trPr>
        <w:tc>
          <w:tcPr>
            <w:tcW w:w="1181" w:type="dxa"/>
            <w:tcBorders>
              <w:bottom w:val="single" w:sz="4" w:space="0" w:color="auto"/>
            </w:tcBorders>
            <w:shd w:val="clear" w:color="auto" w:fill="FFFFFF"/>
          </w:tcPr>
          <w:p w:rsidR="0000744B" w:rsidRDefault="009D6FFF">
            <w:r>
              <w:t>Изделие</w:t>
            </w:r>
          </w:p>
        </w:tc>
        <w:tc>
          <w:tcPr>
            <w:tcW w:w="2957" w:type="dxa"/>
            <w:tcBorders>
              <w:bottom w:val="single" w:sz="4" w:space="0" w:color="auto"/>
            </w:tcBorders>
            <w:shd w:val="clear" w:color="auto" w:fill="FFFFFF"/>
          </w:tcPr>
          <w:p w:rsidR="0000744B" w:rsidRDefault="009D6FFF">
            <w:r>
              <w:t>Темп прироста (уменьшения) физического объема во 2 квартале по отношению к I кварталу. %</w:t>
            </w:r>
          </w:p>
        </w:tc>
        <w:tc>
          <w:tcPr>
            <w:tcW w:w="2102" w:type="dxa"/>
            <w:tcBorders>
              <w:bottom w:val="single" w:sz="4" w:space="0" w:color="auto"/>
            </w:tcBorders>
            <w:shd w:val="clear" w:color="auto" w:fill="FFFFFF"/>
          </w:tcPr>
          <w:p w:rsidR="0000744B" w:rsidRDefault="009D6FFF">
            <w:r>
              <w:t>Удельный вес трудозатрат на производство в 1 квартале. %</w:t>
            </w:r>
          </w:p>
        </w:tc>
      </w:tr>
      <w:tr w:rsidR="0000744B">
        <w:trPr>
          <w:trHeight w:val="268"/>
          <w:jc w:val="center"/>
        </w:trPr>
        <w:tc>
          <w:tcPr>
            <w:tcW w:w="1181" w:type="dxa"/>
            <w:tcBorders>
              <w:bottom w:val="nil"/>
            </w:tcBorders>
            <w:shd w:val="clear" w:color="auto" w:fill="FFFFFF"/>
          </w:tcPr>
          <w:p w:rsidR="0000744B" w:rsidRDefault="009D6FFF">
            <w:r>
              <w:lastRenderedPageBreak/>
              <w:t>А</w:t>
            </w:r>
          </w:p>
        </w:tc>
        <w:tc>
          <w:tcPr>
            <w:tcW w:w="2957" w:type="dxa"/>
            <w:tcBorders>
              <w:bottom w:val="nil"/>
            </w:tcBorders>
            <w:shd w:val="clear" w:color="auto" w:fill="FFFFFF"/>
          </w:tcPr>
          <w:p w:rsidR="0000744B" w:rsidRDefault="009D6FFF">
            <w:r>
              <w:t>-8</w:t>
            </w:r>
          </w:p>
        </w:tc>
        <w:tc>
          <w:tcPr>
            <w:tcW w:w="2102" w:type="dxa"/>
            <w:tcBorders>
              <w:bottom w:val="nil"/>
            </w:tcBorders>
            <w:shd w:val="clear" w:color="auto" w:fill="FFFFFF"/>
          </w:tcPr>
          <w:p w:rsidR="0000744B" w:rsidRDefault="009D6FFF">
            <w:r>
              <w:t>25</w:t>
            </w:r>
          </w:p>
        </w:tc>
      </w:tr>
      <w:tr w:rsidR="0000744B">
        <w:trPr>
          <w:trHeight w:val="268"/>
          <w:jc w:val="center"/>
        </w:trPr>
        <w:tc>
          <w:tcPr>
            <w:tcW w:w="1181" w:type="dxa"/>
            <w:tcBorders>
              <w:top w:val="nil"/>
              <w:bottom w:val="nil"/>
            </w:tcBorders>
            <w:shd w:val="clear" w:color="auto" w:fill="FFFFFF"/>
          </w:tcPr>
          <w:p w:rsidR="0000744B" w:rsidRDefault="009D6FFF">
            <w:r>
              <w:t>Б</w:t>
            </w:r>
          </w:p>
        </w:tc>
        <w:tc>
          <w:tcPr>
            <w:tcW w:w="2957" w:type="dxa"/>
            <w:tcBorders>
              <w:top w:val="nil"/>
              <w:bottom w:val="nil"/>
            </w:tcBorders>
            <w:shd w:val="clear" w:color="auto" w:fill="FFFFFF"/>
          </w:tcPr>
          <w:p w:rsidR="0000744B" w:rsidRDefault="009D6FFF">
            <w:r>
              <w:t>-14</w:t>
            </w:r>
          </w:p>
        </w:tc>
        <w:tc>
          <w:tcPr>
            <w:tcW w:w="2102" w:type="dxa"/>
            <w:tcBorders>
              <w:top w:val="nil"/>
              <w:bottom w:val="nil"/>
            </w:tcBorders>
            <w:shd w:val="clear" w:color="auto" w:fill="FFFFFF"/>
          </w:tcPr>
          <w:p w:rsidR="0000744B" w:rsidRDefault="009D6FFF">
            <w:r>
              <w:t>15</w:t>
            </w:r>
          </w:p>
        </w:tc>
      </w:tr>
      <w:tr w:rsidR="0000744B">
        <w:trPr>
          <w:trHeight w:val="268"/>
          <w:jc w:val="center"/>
        </w:trPr>
        <w:tc>
          <w:tcPr>
            <w:tcW w:w="1181" w:type="dxa"/>
            <w:tcBorders>
              <w:top w:val="nil"/>
            </w:tcBorders>
            <w:shd w:val="clear" w:color="auto" w:fill="FFFFFF"/>
          </w:tcPr>
          <w:p w:rsidR="0000744B" w:rsidRDefault="009D6FFF">
            <w:r>
              <w:t>В</w:t>
            </w:r>
          </w:p>
        </w:tc>
        <w:tc>
          <w:tcPr>
            <w:tcW w:w="2957" w:type="dxa"/>
            <w:tcBorders>
              <w:top w:val="nil"/>
            </w:tcBorders>
            <w:shd w:val="clear" w:color="auto" w:fill="FFFFFF"/>
          </w:tcPr>
          <w:p w:rsidR="0000744B" w:rsidRDefault="009D6FFF">
            <w:r>
              <w:t>+6</w:t>
            </w:r>
          </w:p>
        </w:tc>
        <w:tc>
          <w:tcPr>
            <w:tcW w:w="2102" w:type="dxa"/>
            <w:tcBorders>
              <w:top w:val="nil"/>
            </w:tcBorders>
            <w:shd w:val="clear" w:color="auto" w:fill="FFFFFF"/>
          </w:tcPr>
          <w:p w:rsidR="0000744B" w:rsidRDefault="009D6FFF">
            <w:r>
              <w:t>60</w:t>
            </w:r>
          </w:p>
        </w:tc>
      </w:tr>
    </w:tbl>
    <w:p w:rsidR="0000744B" w:rsidRDefault="0000744B">
      <w:pPr>
        <w:jc w:val="both"/>
      </w:pPr>
    </w:p>
    <w:p w:rsidR="0000744B" w:rsidRDefault="009D6FFF">
      <w:pPr>
        <w:jc w:val="both"/>
      </w:pPr>
      <w:r>
        <w:t>Определите общий индекс физического объема производства, абсолютное снижение (прирост) затрат труда за счет динамики физического объема, если на изделие «А» в 1 квартале было затрачено 450 человеко-часов рабочего времени.</w:t>
      </w:r>
    </w:p>
    <w:p w:rsidR="0000744B" w:rsidRDefault="0000744B"/>
    <w:p w:rsidR="0000744B" w:rsidRDefault="009D6FFF">
      <w:pPr>
        <w:numPr>
          <w:ilvl w:val="0"/>
          <w:numId w:val="13"/>
        </w:numPr>
        <w:jc w:val="both"/>
      </w:pPr>
      <w:r>
        <w:t>Имеются следующие статистические данные о продаже качественно неоднородных товаров по кварталам в отчетном периоде:</w:t>
      </w:r>
    </w:p>
    <w:p w:rsidR="0000744B" w:rsidRDefault="0000744B"/>
    <w:tbl>
      <w:tblPr>
        <w:tblW w:w="5000" w:type="pct"/>
        <w:jc w:val="center"/>
        <w:tblCellMar>
          <w:left w:w="40" w:type="dxa"/>
          <w:right w:w="40" w:type="dxa"/>
        </w:tblCellMar>
        <w:tblLook w:val="04A0"/>
      </w:tblPr>
      <w:tblGrid>
        <w:gridCol w:w="931"/>
        <w:gridCol w:w="1445"/>
        <w:gridCol w:w="1476"/>
        <w:gridCol w:w="877"/>
        <w:gridCol w:w="1476"/>
        <w:gridCol w:w="877"/>
        <w:gridCol w:w="1476"/>
        <w:gridCol w:w="877"/>
      </w:tblGrid>
      <w:tr w:rsidR="0000744B">
        <w:trPr>
          <w:jc w:val="center"/>
        </w:trPr>
        <w:tc>
          <w:tcPr>
            <w:tcW w:w="845" w:type="dxa"/>
            <w:vMerge w:val="restart"/>
            <w:tcBorders>
              <w:top w:val="single" w:sz="6" w:space="0" w:color="auto"/>
              <w:left w:val="single" w:sz="6" w:space="0" w:color="auto"/>
              <w:right w:val="single" w:sz="6" w:space="0" w:color="auto"/>
            </w:tcBorders>
            <w:shd w:val="clear" w:color="auto" w:fill="FFFFFF"/>
          </w:tcPr>
          <w:p w:rsidR="0000744B" w:rsidRDefault="009D6FFF">
            <w:r>
              <w:t>Товар</w:t>
            </w:r>
          </w:p>
        </w:tc>
        <w:tc>
          <w:tcPr>
            <w:tcW w:w="1313" w:type="dxa"/>
            <w:vMerge w:val="restart"/>
            <w:tcBorders>
              <w:top w:val="single" w:sz="6" w:space="0" w:color="auto"/>
              <w:left w:val="single" w:sz="6" w:space="0" w:color="auto"/>
              <w:right w:val="single" w:sz="6" w:space="0" w:color="auto"/>
            </w:tcBorders>
            <w:shd w:val="clear" w:color="auto" w:fill="FFFFFF"/>
          </w:tcPr>
          <w:p w:rsidR="0000744B" w:rsidRDefault="009D6FFF">
            <w:r>
              <w:t>Единица измерения</w:t>
            </w:r>
          </w:p>
        </w:tc>
        <w:tc>
          <w:tcPr>
            <w:tcW w:w="1750" w:type="dxa"/>
            <w:gridSpan w:val="2"/>
            <w:tcBorders>
              <w:top w:val="single" w:sz="6" w:space="0" w:color="auto"/>
              <w:left w:val="single" w:sz="6" w:space="0" w:color="auto"/>
              <w:bottom w:val="single" w:sz="6" w:space="0" w:color="auto"/>
              <w:right w:val="single" w:sz="6" w:space="0" w:color="auto"/>
            </w:tcBorders>
            <w:shd w:val="clear" w:color="auto" w:fill="FFFFFF"/>
          </w:tcPr>
          <w:p w:rsidR="0000744B" w:rsidRDefault="009D6FFF">
            <w:r>
              <w:rPr>
                <w:lang w:val="en-US"/>
              </w:rPr>
              <w:t>I</w:t>
            </w:r>
            <w:r>
              <w:t xml:space="preserve"> квартал</w:t>
            </w:r>
          </w:p>
        </w:tc>
        <w:tc>
          <w:tcPr>
            <w:tcW w:w="1546" w:type="dxa"/>
            <w:gridSpan w:val="2"/>
            <w:tcBorders>
              <w:top w:val="single" w:sz="6" w:space="0" w:color="auto"/>
              <w:left w:val="single" w:sz="6" w:space="0" w:color="auto"/>
              <w:bottom w:val="single" w:sz="6" w:space="0" w:color="auto"/>
              <w:right w:val="single" w:sz="6" w:space="0" w:color="auto"/>
            </w:tcBorders>
            <w:shd w:val="clear" w:color="auto" w:fill="FFFFFF"/>
          </w:tcPr>
          <w:p w:rsidR="0000744B" w:rsidRDefault="009D6FFF">
            <w:r>
              <w:t>II квартал</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00744B" w:rsidRDefault="009D6FFF">
            <w:r>
              <w:t>III квартал</w:t>
            </w:r>
          </w:p>
        </w:tc>
      </w:tr>
      <w:tr w:rsidR="0000744B">
        <w:trPr>
          <w:jc w:val="center"/>
        </w:trPr>
        <w:tc>
          <w:tcPr>
            <w:tcW w:w="845" w:type="dxa"/>
            <w:vMerge/>
            <w:tcBorders>
              <w:left w:val="single" w:sz="6" w:space="0" w:color="auto"/>
              <w:bottom w:val="single" w:sz="6" w:space="0" w:color="auto"/>
              <w:right w:val="single" w:sz="6" w:space="0" w:color="auto"/>
            </w:tcBorders>
            <w:shd w:val="clear" w:color="auto" w:fill="FFFFFF"/>
          </w:tcPr>
          <w:p w:rsidR="0000744B" w:rsidRDefault="0000744B"/>
        </w:tc>
        <w:tc>
          <w:tcPr>
            <w:tcW w:w="1313" w:type="dxa"/>
            <w:vMerge/>
            <w:tcBorders>
              <w:left w:val="single" w:sz="6" w:space="0" w:color="auto"/>
              <w:bottom w:val="single" w:sz="6" w:space="0" w:color="auto"/>
              <w:right w:val="single" w:sz="6" w:space="0" w:color="auto"/>
            </w:tcBorders>
            <w:shd w:val="clear" w:color="auto" w:fill="FFFFFF"/>
          </w:tcPr>
          <w:p w:rsidR="0000744B" w:rsidRDefault="0000744B"/>
        </w:tc>
        <w:tc>
          <w:tcPr>
            <w:tcW w:w="982"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r>
              <w:t>Количество, тыс. ед.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r>
              <w:t>Цена, рублей</w:t>
            </w:r>
            <w:r>
              <w:rPr>
                <w:lang w:val="en-US"/>
              </w:rPr>
              <w:t xml:space="preserve"> </w:t>
            </w:r>
            <w:r>
              <w:t>за ед.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r>
              <w:t>Количество, тыс. ед.</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r>
              <w:t>Цена, рублей</w:t>
            </w:r>
            <w:r>
              <w:rPr>
                <w:lang w:val="en-US"/>
              </w:rPr>
              <w:t xml:space="preserve"> </w:t>
            </w:r>
            <w:r>
              <w:t>за ед.</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r>
              <w:t>Количество, тыс. ед.</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r>
              <w:t>Цена, рублей</w:t>
            </w:r>
            <w:r>
              <w:rPr>
                <w:lang w:val="en-US"/>
              </w:rPr>
              <w:t xml:space="preserve"> </w:t>
            </w:r>
            <w:r>
              <w:t>за ед..</w:t>
            </w:r>
          </w:p>
        </w:tc>
      </w:tr>
      <w:tr w:rsidR="0000744B">
        <w:trPr>
          <w:jc w:val="center"/>
        </w:trPr>
        <w:tc>
          <w:tcPr>
            <w:tcW w:w="845" w:type="dxa"/>
            <w:tcBorders>
              <w:top w:val="single" w:sz="6" w:space="0" w:color="auto"/>
              <w:left w:val="single" w:sz="6" w:space="0" w:color="auto"/>
              <w:right w:val="single" w:sz="6" w:space="0" w:color="auto"/>
            </w:tcBorders>
            <w:shd w:val="clear" w:color="auto" w:fill="FFFFFF"/>
          </w:tcPr>
          <w:p w:rsidR="0000744B" w:rsidRDefault="009D6FFF">
            <w:r>
              <w:t>А</w:t>
            </w:r>
          </w:p>
        </w:tc>
        <w:tc>
          <w:tcPr>
            <w:tcW w:w="1313" w:type="dxa"/>
            <w:tcBorders>
              <w:top w:val="single" w:sz="6" w:space="0" w:color="auto"/>
              <w:left w:val="single" w:sz="6" w:space="0" w:color="auto"/>
              <w:right w:val="single" w:sz="6" w:space="0" w:color="auto"/>
            </w:tcBorders>
            <w:shd w:val="clear" w:color="auto" w:fill="FFFFFF"/>
          </w:tcPr>
          <w:p w:rsidR="0000744B" w:rsidRDefault="009D6FFF">
            <w:r>
              <w:t>шт.</w:t>
            </w:r>
          </w:p>
        </w:tc>
        <w:tc>
          <w:tcPr>
            <w:tcW w:w="982" w:type="dxa"/>
            <w:tcBorders>
              <w:top w:val="single" w:sz="6" w:space="0" w:color="auto"/>
              <w:left w:val="single" w:sz="6" w:space="0" w:color="auto"/>
              <w:right w:val="single" w:sz="6" w:space="0" w:color="auto"/>
            </w:tcBorders>
            <w:shd w:val="clear" w:color="auto" w:fill="FFFFFF"/>
          </w:tcPr>
          <w:p w:rsidR="0000744B" w:rsidRDefault="009D6FFF">
            <w:r>
              <w:t>1,2</w:t>
            </w:r>
          </w:p>
        </w:tc>
        <w:tc>
          <w:tcPr>
            <w:tcW w:w="768" w:type="dxa"/>
            <w:tcBorders>
              <w:top w:val="single" w:sz="6" w:space="0" w:color="auto"/>
              <w:left w:val="single" w:sz="6" w:space="0" w:color="auto"/>
              <w:right w:val="single" w:sz="6" w:space="0" w:color="auto"/>
            </w:tcBorders>
            <w:shd w:val="clear" w:color="auto" w:fill="FFFFFF"/>
          </w:tcPr>
          <w:p w:rsidR="0000744B" w:rsidRDefault="009D6FFF">
            <w:r>
              <w:t>5,2</w:t>
            </w:r>
          </w:p>
        </w:tc>
        <w:tc>
          <w:tcPr>
            <w:tcW w:w="768" w:type="dxa"/>
            <w:tcBorders>
              <w:top w:val="single" w:sz="6" w:space="0" w:color="auto"/>
              <w:left w:val="single" w:sz="6" w:space="0" w:color="auto"/>
              <w:right w:val="single" w:sz="6" w:space="0" w:color="auto"/>
            </w:tcBorders>
            <w:shd w:val="clear" w:color="auto" w:fill="FFFFFF"/>
          </w:tcPr>
          <w:p w:rsidR="0000744B" w:rsidRDefault="009D6FFF">
            <w:r>
              <w:t>1,1</w:t>
            </w:r>
          </w:p>
        </w:tc>
        <w:tc>
          <w:tcPr>
            <w:tcW w:w="778" w:type="dxa"/>
            <w:tcBorders>
              <w:top w:val="single" w:sz="6" w:space="0" w:color="auto"/>
              <w:left w:val="single" w:sz="6" w:space="0" w:color="auto"/>
              <w:right w:val="single" w:sz="6" w:space="0" w:color="auto"/>
            </w:tcBorders>
            <w:shd w:val="clear" w:color="auto" w:fill="FFFFFF"/>
          </w:tcPr>
          <w:p w:rsidR="0000744B" w:rsidRDefault="009D6FFF">
            <w:r>
              <w:t>5,4</w:t>
            </w:r>
          </w:p>
        </w:tc>
        <w:tc>
          <w:tcPr>
            <w:tcW w:w="758" w:type="dxa"/>
            <w:tcBorders>
              <w:top w:val="single" w:sz="6" w:space="0" w:color="auto"/>
              <w:left w:val="single" w:sz="6" w:space="0" w:color="auto"/>
              <w:right w:val="single" w:sz="6" w:space="0" w:color="auto"/>
            </w:tcBorders>
            <w:shd w:val="clear" w:color="auto" w:fill="FFFFFF"/>
          </w:tcPr>
          <w:p w:rsidR="0000744B" w:rsidRDefault="009D6FFF">
            <w:r>
              <w:t>0,9</w:t>
            </w:r>
          </w:p>
        </w:tc>
        <w:tc>
          <w:tcPr>
            <w:tcW w:w="797" w:type="dxa"/>
            <w:tcBorders>
              <w:top w:val="single" w:sz="6" w:space="0" w:color="auto"/>
              <w:left w:val="single" w:sz="6" w:space="0" w:color="auto"/>
              <w:right w:val="single" w:sz="6" w:space="0" w:color="auto"/>
            </w:tcBorders>
            <w:shd w:val="clear" w:color="auto" w:fill="FFFFFF"/>
          </w:tcPr>
          <w:p w:rsidR="0000744B" w:rsidRDefault="009D6FFF">
            <w:r>
              <w:t>5,6</w:t>
            </w:r>
          </w:p>
        </w:tc>
      </w:tr>
      <w:tr w:rsidR="0000744B">
        <w:trPr>
          <w:jc w:val="center"/>
        </w:trPr>
        <w:tc>
          <w:tcPr>
            <w:tcW w:w="845" w:type="dxa"/>
            <w:tcBorders>
              <w:left w:val="single" w:sz="6" w:space="0" w:color="auto"/>
              <w:bottom w:val="single" w:sz="6" w:space="0" w:color="auto"/>
              <w:right w:val="single" w:sz="6" w:space="0" w:color="auto"/>
            </w:tcBorders>
            <w:shd w:val="clear" w:color="auto" w:fill="FFFFFF"/>
          </w:tcPr>
          <w:p w:rsidR="0000744B" w:rsidRDefault="009D6FFF">
            <w:r>
              <w:t>Б</w:t>
            </w:r>
          </w:p>
        </w:tc>
        <w:tc>
          <w:tcPr>
            <w:tcW w:w="1313" w:type="dxa"/>
            <w:tcBorders>
              <w:left w:val="single" w:sz="6" w:space="0" w:color="auto"/>
              <w:bottom w:val="single" w:sz="6" w:space="0" w:color="auto"/>
              <w:right w:val="single" w:sz="6" w:space="0" w:color="auto"/>
            </w:tcBorders>
            <w:shd w:val="clear" w:color="auto" w:fill="FFFFFF"/>
          </w:tcPr>
          <w:p w:rsidR="0000744B" w:rsidRDefault="009D6FFF">
            <w:r>
              <w:t>кг</w:t>
            </w:r>
          </w:p>
        </w:tc>
        <w:tc>
          <w:tcPr>
            <w:tcW w:w="982" w:type="dxa"/>
            <w:tcBorders>
              <w:left w:val="single" w:sz="6" w:space="0" w:color="auto"/>
              <w:bottom w:val="single" w:sz="6" w:space="0" w:color="auto"/>
              <w:right w:val="single" w:sz="6" w:space="0" w:color="auto"/>
            </w:tcBorders>
            <w:shd w:val="clear" w:color="auto" w:fill="FFFFFF"/>
          </w:tcPr>
          <w:p w:rsidR="0000744B" w:rsidRDefault="009D6FFF">
            <w:r>
              <w:t>0,4</w:t>
            </w:r>
          </w:p>
        </w:tc>
        <w:tc>
          <w:tcPr>
            <w:tcW w:w="768" w:type="dxa"/>
            <w:tcBorders>
              <w:left w:val="single" w:sz="6" w:space="0" w:color="auto"/>
              <w:bottom w:val="single" w:sz="6" w:space="0" w:color="auto"/>
              <w:right w:val="single" w:sz="6" w:space="0" w:color="auto"/>
            </w:tcBorders>
            <w:shd w:val="clear" w:color="auto" w:fill="FFFFFF"/>
          </w:tcPr>
          <w:p w:rsidR="0000744B" w:rsidRDefault="009D6FFF">
            <w:r>
              <w:t>22,0</w:t>
            </w:r>
          </w:p>
        </w:tc>
        <w:tc>
          <w:tcPr>
            <w:tcW w:w="768" w:type="dxa"/>
            <w:tcBorders>
              <w:left w:val="single" w:sz="6" w:space="0" w:color="auto"/>
              <w:bottom w:val="single" w:sz="6" w:space="0" w:color="auto"/>
              <w:right w:val="single" w:sz="6" w:space="0" w:color="auto"/>
            </w:tcBorders>
            <w:shd w:val="clear" w:color="auto" w:fill="FFFFFF"/>
          </w:tcPr>
          <w:p w:rsidR="0000744B" w:rsidRDefault="009D6FFF">
            <w:r>
              <w:t>0,41</w:t>
            </w:r>
          </w:p>
        </w:tc>
        <w:tc>
          <w:tcPr>
            <w:tcW w:w="778" w:type="dxa"/>
            <w:tcBorders>
              <w:left w:val="single" w:sz="6" w:space="0" w:color="auto"/>
              <w:bottom w:val="single" w:sz="6" w:space="0" w:color="auto"/>
              <w:right w:val="single" w:sz="6" w:space="0" w:color="auto"/>
            </w:tcBorders>
            <w:shd w:val="clear" w:color="auto" w:fill="FFFFFF"/>
          </w:tcPr>
          <w:p w:rsidR="0000744B" w:rsidRDefault="009D6FFF">
            <w:r>
              <w:t>22,0</w:t>
            </w:r>
          </w:p>
        </w:tc>
        <w:tc>
          <w:tcPr>
            <w:tcW w:w="758" w:type="dxa"/>
            <w:tcBorders>
              <w:left w:val="single" w:sz="6" w:space="0" w:color="auto"/>
              <w:bottom w:val="single" w:sz="6" w:space="0" w:color="auto"/>
              <w:right w:val="single" w:sz="6" w:space="0" w:color="auto"/>
            </w:tcBorders>
            <w:shd w:val="clear" w:color="auto" w:fill="FFFFFF"/>
          </w:tcPr>
          <w:p w:rsidR="0000744B" w:rsidRDefault="009D6FFF">
            <w:r>
              <w:t>0,38</w:t>
            </w:r>
          </w:p>
        </w:tc>
        <w:tc>
          <w:tcPr>
            <w:tcW w:w="797" w:type="dxa"/>
            <w:tcBorders>
              <w:left w:val="single" w:sz="6" w:space="0" w:color="auto"/>
              <w:bottom w:val="single" w:sz="6" w:space="0" w:color="auto"/>
              <w:right w:val="single" w:sz="6" w:space="0" w:color="auto"/>
            </w:tcBorders>
            <w:shd w:val="clear" w:color="auto" w:fill="FFFFFF"/>
          </w:tcPr>
          <w:p w:rsidR="0000744B" w:rsidRDefault="009D6FFF">
            <w:r>
              <w:t>22,4</w:t>
            </w:r>
          </w:p>
        </w:tc>
      </w:tr>
    </w:tbl>
    <w:p w:rsidR="0000744B" w:rsidRDefault="0000744B"/>
    <w:p w:rsidR="0000744B" w:rsidRDefault="009D6FFF">
      <w:r>
        <w:t>Определите цепные и базисные, индивидуальные и общие индексы физического объема и цен и выручки от продажи.</w:t>
      </w:r>
    </w:p>
    <w:p w:rsidR="0000744B" w:rsidRDefault="0000744B"/>
    <w:p w:rsidR="0000744B" w:rsidRDefault="009D6FFF">
      <w:pPr>
        <w:numPr>
          <w:ilvl w:val="0"/>
          <w:numId w:val="13"/>
        </w:numPr>
        <w:shd w:val="clear" w:color="auto" w:fill="FFFFFF"/>
        <w:spacing w:before="19" w:line="238" w:lineRule="exact"/>
        <w:ind w:right="170"/>
        <w:jc w:val="both"/>
      </w:pPr>
      <w:r>
        <w:rPr>
          <w:color w:val="000000"/>
          <w:spacing w:val="-5"/>
          <w:sz w:val="22"/>
          <w:szCs w:val="22"/>
        </w:rPr>
        <w:t xml:space="preserve">Имеются следующие статистические данные о производстве изделий </w:t>
      </w:r>
      <w:r>
        <w:rPr>
          <w:color w:val="000000"/>
          <w:spacing w:val="-4"/>
          <w:sz w:val="22"/>
          <w:szCs w:val="22"/>
        </w:rPr>
        <w:t>на малом предприятии:</w:t>
      </w:r>
    </w:p>
    <w:p w:rsidR="0000744B" w:rsidRDefault="0000744B">
      <w:pPr>
        <w:spacing w:after="199" w:line="1" w:lineRule="exac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935"/>
        <w:gridCol w:w="3368"/>
        <w:gridCol w:w="4132"/>
      </w:tblGrid>
      <w:tr w:rsidR="0000744B">
        <w:trPr>
          <w:jc w:val="center"/>
        </w:trPr>
        <w:tc>
          <w:tcPr>
            <w:tcW w:w="1313" w:type="dxa"/>
            <w:tcBorders>
              <w:bottom w:val="single" w:sz="4" w:space="0" w:color="auto"/>
            </w:tcBorders>
            <w:shd w:val="clear" w:color="auto" w:fill="FFFFFF"/>
          </w:tcPr>
          <w:p w:rsidR="0000744B" w:rsidRDefault="009D6FFF">
            <w:r>
              <w:t>Вид продукции</w:t>
            </w:r>
          </w:p>
        </w:tc>
        <w:tc>
          <w:tcPr>
            <w:tcW w:w="2285" w:type="dxa"/>
            <w:tcBorders>
              <w:bottom w:val="single" w:sz="4" w:space="0" w:color="auto"/>
            </w:tcBorders>
            <w:shd w:val="clear" w:color="auto" w:fill="FFFFFF"/>
          </w:tcPr>
          <w:p w:rsidR="0000744B" w:rsidRDefault="009D6FFF">
            <w:r>
              <w:t>Затраты рабочего времени на выпуск продукции в базисном периоде, тыс. чел.-часов</w:t>
            </w:r>
          </w:p>
        </w:tc>
        <w:tc>
          <w:tcPr>
            <w:tcW w:w="2803" w:type="dxa"/>
            <w:tcBorders>
              <w:bottom w:val="single" w:sz="4" w:space="0" w:color="auto"/>
            </w:tcBorders>
            <w:shd w:val="clear" w:color="auto" w:fill="FFFFFF"/>
          </w:tcPr>
          <w:p w:rsidR="0000744B" w:rsidRDefault="009D6FFF">
            <w:r>
              <w:t>Темп прироста (уменьшения) выпуска продукции в отчетном периоде по отношению к базисному, %</w:t>
            </w:r>
          </w:p>
        </w:tc>
      </w:tr>
      <w:tr w:rsidR="0000744B">
        <w:trPr>
          <w:jc w:val="center"/>
        </w:trPr>
        <w:tc>
          <w:tcPr>
            <w:tcW w:w="1313" w:type="dxa"/>
            <w:tcBorders>
              <w:bottom w:val="nil"/>
            </w:tcBorders>
            <w:shd w:val="clear" w:color="auto" w:fill="FFFFFF"/>
          </w:tcPr>
          <w:p w:rsidR="0000744B" w:rsidRDefault="009D6FFF">
            <w:r>
              <w:t>А</w:t>
            </w:r>
          </w:p>
        </w:tc>
        <w:tc>
          <w:tcPr>
            <w:tcW w:w="2285" w:type="dxa"/>
            <w:tcBorders>
              <w:bottom w:val="nil"/>
            </w:tcBorders>
            <w:shd w:val="clear" w:color="auto" w:fill="FFFFFF"/>
          </w:tcPr>
          <w:p w:rsidR="0000744B" w:rsidRDefault="009D6FFF">
            <w:r>
              <w:t>12</w:t>
            </w:r>
          </w:p>
        </w:tc>
        <w:tc>
          <w:tcPr>
            <w:tcW w:w="2803" w:type="dxa"/>
            <w:tcBorders>
              <w:bottom w:val="nil"/>
            </w:tcBorders>
            <w:shd w:val="clear" w:color="auto" w:fill="FFFFFF"/>
          </w:tcPr>
          <w:p w:rsidR="0000744B" w:rsidRDefault="009D6FFF">
            <w:r>
              <w:t>-8</w:t>
            </w:r>
          </w:p>
        </w:tc>
      </w:tr>
      <w:tr w:rsidR="0000744B">
        <w:trPr>
          <w:jc w:val="center"/>
        </w:trPr>
        <w:tc>
          <w:tcPr>
            <w:tcW w:w="1313" w:type="dxa"/>
            <w:tcBorders>
              <w:top w:val="nil"/>
            </w:tcBorders>
            <w:shd w:val="clear" w:color="auto" w:fill="FFFFFF"/>
          </w:tcPr>
          <w:p w:rsidR="0000744B" w:rsidRDefault="009D6FFF">
            <w:r>
              <w:t>Б</w:t>
            </w:r>
          </w:p>
        </w:tc>
        <w:tc>
          <w:tcPr>
            <w:tcW w:w="2285" w:type="dxa"/>
            <w:tcBorders>
              <w:top w:val="nil"/>
            </w:tcBorders>
            <w:shd w:val="clear" w:color="auto" w:fill="FFFFFF"/>
          </w:tcPr>
          <w:p w:rsidR="0000744B" w:rsidRDefault="009D6FFF">
            <w:r>
              <w:t>25</w:t>
            </w:r>
          </w:p>
        </w:tc>
        <w:tc>
          <w:tcPr>
            <w:tcW w:w="2803" w:type="dxa"/>
            <w:tcBorders>
              <w:top w:val="nil"/>
            </w:tcBorders>
            <w:shd w:val="clear" w:color="auto" w:fill="FFFFFF"/>
          </w:tcPr>
          <w:p w:rsidR="0000744B" w:rsidRDefault="009D6FFF">
            <w:r>
              <w:t>2,5</w:t>
            </w:r>
          </w:p>
        </w:tc>
      </w:tr>
    </w:tbl>
    <w:p w:rsidR="0000744B" w:rsidRDefault="0000744B"/>
    <w:p w:rsidR="0000744B" w:rsidRDefault="009D6FFF">
      <w:pPr>
        <w:jc w:val="both"/>
      </w:pPr>
      <w:r>
        <w:t>Определить индивидуальные индексы выпуска по каждому виду продукции и общий индекс динамики трудоемкости по всем видам продукции в отчетном периоде по отношению к базисному периоду, если затраты рабочего времени снизились в отчетном периоде по отношению к базисному периоду на 6% за счет снижения трудоемкости общего уровня трудоемкости.</w:t>
      </w:r>
    </w:p>
    <w:p w:rsidR="0000744B" w:rsidRDefault="0000744B">
      <w:pPr>
        <w:jc w:val="both"/>
      </w:pPr>
    </w:p>
    <w:p w:rsidR="0000744B" w:rsidRDefault="009D6FFF">
      <w:pPr>
        <w:numPr>
          <w:ilvl w:val="0"/>
          <w:numId w:val="13"/>
        </w:numPr>
        <w:jc w:val="both"/>
      </w:pPr>
      <w:r>
        <w:t>Имеются следующие статистические данные о производстве качественно однородных изделий по каждому из двух предприятий в базисном и отчетном периоде:</w:t>
      </w:r>
    </w:p>
    <w:p w:rsidR="0000744B" w:rsidRDefault="0000744B">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642"/>
        <w:gridCol w:w="1117"/>
        <w:gridCol w:w="1132"/>
        <w:gridCol w:w="1116"/>
        <w:gridCol w:w="1431"/>
        <w:gridCol w:w="1514"/>
        <w:gridCol w:w="1483"/>
      </w:tblGrid>
      <w:tr w:rsidR="0000744B">
        <w:trPr>
          <w:jc w:val="center"/>
        </w:trPr>
        <w:tc>
          <w:tcPr>
            <w:tcW w:w="1444" w:type="dxa"/>
            <w:vMerge w:val="restart"/>
            <w:shd w:val="clear" w:color="auto" w:fill="FFFFFF"/>
          </w:tcPr>
          <w:p w:rsidR="0000744B" w:rsidRDefault="009D6FFF">
            <w:r>
              <w:t>№ предприятия</w:t>
            </w:r>
          </w:p>
        </w:tc>
        <w:tc>
          <w:tcPr>
            <w:tcW w:w="4219" w:type="dxa"/>
            <w:gridSpan w:val="4"/>
            <w:shd w:val="clear" w:color="auto" w:fill="FFFFFF"/>
          </w:tcPr>
          <w:p w:rsidR="0000744B" w:rsidRDefault="009D6FFF">
            <w:r>
              <w:t>Физический объем выпуска продукции</w:t>
            </w:r>
          </w:p>
        </w:tc>
        <w:tc>
          <w:tcPr>
            <w:tcW w:w="2637" w:type="dxa"/>
            <w:gridSpan w:val="2"/>
            <w:shd w:val="clear" w:color="auto" w:fill="FFFFFF"/>
          </w:tcPr>
          <w:p w:rsidR="0000744B" w:rsidRDefault="009D6FFF">
            <w:r>
              <w:t>Себестоимость изделия, тыс. рублей за ед.</w:t>
            </w:r>
          </w:p>
        </w:tc>
      </w:tr>
      <w:tr w:rsidR="0000744B">
        <w:trPr>
          <w:jc w:val="center"/>
        </w:trPr>
        <w:tc>
          <w:tcPr>
            <w:tcW w:w="1444" w:type="dxa"/>
            <w:vMerge/>
            <w:shd w:val="clear" w:color="auto" w:fill="FFFFFF"/>
          </w:tcPr>
          <w:p w:rsidR="0000744B" w:rsidRDefault="0000744B"/>
        </w:tc>
        <w:tc>
          <w:tcPr>
            <w:tcW w:w="1978" w:type="dxa"/>
            <w:gridSpan w:val="2"/>
            <w:shd w:val="clear" w:color="auto" w:fill="FFFFFF"/>
          </w:tcPr>
          <w:p w:rsidR="0000744B" w:rsidRDefault="009D6FFF">
            <w:r>
              <w:t>Базисный период</w:t>
            </w:r>
          </w:p>
        </w:tc>
        <w:tc>
          <w:tcPr>
            <w:tcW w:w="2241" w:type="dxa"/>
            <w:gridSpan w:val="2"/>
            <w:shd w:val="clear" w:color="auto" w:fill="FFFFFF"/>
          </w:tcPr>
          <w:p w:rsidR="0000744B" w:rsidRDefault="009D6FFF">
            <w:r>
              <w:t>Отчетный период</w:t>
            </w:r>
          </w:p>
        </w:tc>
        <w:tc>
          <w:tcPr>
            <w:tcW w:w="1332" w:type="dxa"/>
            <w:vMerge w:val="restart"/>
            <w:shd w:val="clear" w:color="auto" w:fill="FFFFFF"/>
          </w:tcPr>
          <w:p w:rsidR="0000744B" w:rsidRDefault="009D6FFF">
            <w:r>
              <w:t>Базисный период</w:t>
            </w:r>
          </w:p>
        </w:tc>
        <w:tc>
          <w:tcPr>
            <w:tcW w:w="1305" w:type="dxa"/>
            <w:vMerge w:val="restart"/>
            <w:shd w:val="clear" w:color="auto" w:fill="FFFFFF"/>
          </w:tcPr>
          <w:p w:rsidR="0000744B" w:rsidRDefault="009D6FFF">
            <w:r>
              <w:t>Отчетный период</w:t>
            </w:r>
          </w:p>
        </w:tc>
      </w:tr>
      <w:tr w:rsidR="0000744B">
        <w:trPr>
          <w:jc w:val="center"/>
        </w:trPr>
        <w:tc>
          <w:tcPr>
            <w:tcW w:w="1444" w:type="dxa"/>
            <w:vMerge/>
            <w:tcBorders>
              <w:bottom w:val="single" w:sz="4" w:space="0" w:color="auto"/>
            </w:tcBorders>
            <w:shd w:val="clear" w:color="auto" w:fill="FFFFFF"/>
          </w:tcPr>
          <w:p w:rsidR="0000744B" w:rsidRDefault="0000744B"/>
        </w:tc>
        <w:tc>
          <w:tcPr>
            <w:tcW w:w="982" w:type="dxa"/>
            <w:tcBorders>
              <w:bottom w:val="single" w:sz="4" w:space="0" w:color="auto"/>
            </w:tcBorders>
            <w:shd w:val="clear" w:color="auto" w:fill="FFFFFF"/>
          </w:tcPr>
          <w:p w:rsidR="0000744B" w:rsidRDefault="009D6FFF">
            <w:r>
              <w:t>тыс. ед.</w:t>
            </w:r>
          </w:p>
        </w:tc>
        <w:tc>
          <w:tcPr>
            <w:tcW w:w="996" w:type="dxa"/>
            <w:tcBorders>
              <w:bottom w:val="single" w:sz="4" w:space="0" w:color="auto"/>
            </w:tcBorders>
            <w:shd w:val="clear" w:color="auto" w:fill="FFFFFF"/>
          </w:tcPr>
          <w:p w:rsidR="0000744B" w:rsidRDefault="009D6FFF">
            <w:r>
              <w:t>%</w:t>
            </w:r>
          </w:p>
        </w:tc>
        <w:tc>
          <w:tcPr>
            <w:tcW w:w="982" w:type="dxa"/>
            <w:tcBorders>
              <w:bottom w:val="single" w:sz="4" w:space="0" w:color="auto"/>
            </w:tcBorders>
            <w:shd w:val="clear" w:color="auto" w:fill="FFFFFF"/>
          </w:tcPr>
          <w:p w:rsidR="0000744B" w:rsidRDefault="009D6FFF">
            <w:r>
              <w:t>тыс. ед.</w:t>
            </w:r>
          </w:p>
        </w:tc>
        <w:tc>
          <w:tcPr>
            <w:tcW w:w="1259" w:type="dxa"/>
            <w:tcBorders>
              <w:bottom w:val="single" w:sz="4" w:space="0" w:color="auto"/>
            </w:tcBorders>
            <w:shd w:val="clear" w:color="auto" w:fill="FFFFFF"/>
          </w:tcPr>
          <w:p w:rsidR="0000744B" w:rsidRDefault="009D6FFF">
            <w:r>
              <w:t>%</w:t>
            </w:r>
          </w:p>
        </w:tc>
        <w:tc>
          <w:tcPr>
            <w:tcW w:w="1332" w:type="dxa"/>
            <w:vMerge/>
            <w:tcBorders>
              <w:bottom w:val="single" w:sz="4" w:space="0" w:color="auto"/>
            </w:tcBorders>
            <w:shd w:val="clear" w:color="auto" w:fill="FFFFFF"/>
          </w:tcPr>
          <w:p w:rsidR="0000744B" w:rsidRDefault="0000744B"/>
        </w:tc>
        <w:tc>
          <w:tcPr>
            <w:tcW w:w="1305" w:type="dxa"/>
            <w:vMerge/>
            <w:tcBorders>
              <w:bottom w:val="single" w:sz="4" w:space="0" w:color="auto"/>
            </w:tcBorders>
            <w:shd w:val="clear" w:color="auto" w:fill="FFFFFF"/>
          </w:tcPr>
          <w:p w:rsidR="0000744B" w:rsidRDefault="0000744B"/>
        </w:tc>
      </w:tr>
      <w:tr w:rsidR="0000744B">
        <w:trPr>
          <w:jc w:val="center"/>
        </w:trPr>
        <w:tc>
          <w:tcPr>
            <w:tcW w:w="1444" w:type="dxa"/>
            <w:tcBorders>
              <w:bottom w:val="nil"/>
            </w:tcBorders>
            <w:shd w:val="clear" w:color="auto" w:fill="FFFFFF"/>
          </w:tcPr>
          <w:p w:rsidR="0000744B" w:rsidRDefault="009D6FFF">
            <w:r>
              <w:t>1</w:t>
            </w:r>
          </w:p>
        </w:tc>
        <w:tc>
          <w:tcPr>
            <w:tcW w:w="982" w:type="dxa"/>
            <w:tcBorders>
              <w:bottom w:val="nil"/>
            </w:tcBorders>
            <w:shd w:val="clear" w:color="auto" w:fill="FFFFFF"/>
          </w:tcPr>
          <w:p w:rsidR="0000744B" w:rsidRDefault="009D6FFF">
            <w:r>
              <w:t>45</w:t>
            </w:r>
          </w:p>
        </w:tc>
        <w:tc>
          <w:tcPr>
            <w:tcW w:w="996" w:type="dxa"/>
            <w:tcBorders>
              <w:bottom w:val="nil"/>
            </w:tcBorders>
            <w:shd w:val="clear" w:color="auto" w:fill="FFFFFF"/>
          </w:tcPr>
          <w:p w:rsidR="0000744B" w:rsidRDefault="0000744B"/>
        </w:tc>
        <w:tc>
          <w:tcPr>
            <w:tcW w:w="982" w:type="dxa"/>
            <w:tcBorders>
              <w:bottom w:val="nil"/>
            </w:tcBorders>
            <w:shd w:val="clear" w:color="auto" w:fill="FFFFFF"/>
          </w:tcPr>
          <w:p w:rsidR="0000744B" w:rsidRDefault="009D6FFF">
            <w:r>
              <w:t>36</w:t>
            </w:r>
          </w:p>
        </w:tc>
        <w:tc>
          <w:tcPr>
            <w:tcW w:w="1259" w:type="dxa"/>
            <w:tcBorders>
              <w:bottom w:val="nil"/>
            </w:tcBorders>
            <w:shd w:val="clear" w:color="auto" w:fill="FFFFFF"/>
          </w:tcPr>
          <w:p w:rsidR="0000744B" w:rsidRDefault="0000744B"/>
        </w:tc>
        <w:tc>
          <w:tcPr>
            <w:tcW w:w="1332" w:type="dxa"/>
            <w:tcBorders>
              <w:bottom w:val="nil"/>
            </w:tcBorders>
            <w:shd w:val="clear" w:color="auto" w:fill="FFFFFF"/>
          </w:tcPr>
          <w:p w:rsidR="0000744B" w:rsidRDefault="009D6FFF">
            <w:r>
              <w:t>7,0</w:t>
            </w:r>
          </w:p>
        </w:tc>
        <w:tc>
          <w:tcPr>
            <w:tcW w:w="1305" w:type="dxa"/>
            <w:tcBorders>
              <w:bottom w:val="nil"/>
            </w:tcBorders>
            <w:shd w:val="clear" w:color="auto" w:fill="FFFFFF"/>
          </w:tcPr>
          <w:p w:rsidR="0000744B" w:rsidRDefault="009D6FFF">
            <w:r>
              <w:t>8,0</w:t>
            </w:r>
          </w:p>
        </w:tc>
      </w:tr>
      <w:tr w:rsidR="0000744B">
        <w:trPr>
          <w:jc w:val="center"/>
        </w:trPr>
        <w:tc>
          <w:tcPr>
            <w:tcW w:w="1444" w:type="dxa"/>
            <w:tcBorders>
              <w:top w:val="nil"/>
            </w:tcBorders>
            <w:shd w:val="clear" w:color="auto" w:fill="FFFFFF"/>
          </w:tcPr>
          <w:p w:rsidR="0000744B" w:rsidRDefault="009D6FFF">
            <w:r>
              <w:t>2</w:t>
            </w:r>
          </w:p>
        </w:tc>
        <w:tc>
          <w:tcPr>
            <w:tcW w:w="982" w:type="dxa"/>
            <w:tcBorders>
              <w:top w:val="nil"/>
            </w:tcBorders>
            <w:shd w:val="clear" w:color="auto" w:fill="FFFFFF"/>
          </w:tcPr>
          <w:p w:rsidR="0000744B" w:rsidRDefault="009D6FFF">
            <w:r>
              <w:t>55</w:t>
            </w:r>
          </w:p>
        </w:tc>
        <w:tc>
          <w:tcPr>
            <w:tcW w:w="996" w:type="dxa"/>
            <w:tcBorders>
              <w:top w:val="nil"/>
            </w:tcBorders>
            <w:shd w:val="clear" w:color="auto" w:fill="FFFFFF"/>
          </w:tcPr>
          <w:p w:rsidR="0000744B" w:rsidRDefault="0000744B"/>
        </w:tc>
        <w:tc>
          <w:tcPr>
            <w:tcW w:w="982" w:type="dxa"/>
            <w:tcBorders>
              <w:top w:val="nil"/>
            </w:tcBorders>
            <w:shd w:val="clear" w:color="auto" w:fill="FFFFFF"/>
          </w:tcPr>
          <w:p w:rsidR="0000744B" w:rsidRDefault="009D6FFF">
            <w:r>
              <w:t>84</w:t>
            </w:r>
          </w:p>
        </w:tc>
        <w:tc>
          <w:tcPr>
            <w:tcW w:w="1259" w:type="dxa"/>
            <w:tcBorders>
              <w:top w:val="nil"/>
            </w:tcBorders>
            <w:shd w:val="clear" w:color="auto" w:fill="FFFFFF"/>
          </w:tcPr>
          <w:p w:rsidR="0000744B" w:rsidRDefault="0000744B"/>
        </w:tc>
        <w:tc>
          <w:tcPr>
            <w:tcW w:w="1332" w:type="dxa"/>
            <w:tcBorders>
              <w:top w:val="nil"/>
            </w:tcBorders>
            <w:shd w:val="clear" w:color="auto" w:fill="FFFFFF"/>
          </w:tcPr>
          <w:p w:rsidR="0000744B" w:rsidRDefault="009D6FFF">
            <w:r>
              <w:t>6,0</w:t>
            </w:r>
          </w:p>
        </w:tc>
        <w:tc>
          <w:tcPr>
            <w:tcW w:w="1305" w:type="dxa"/>
            <w:tcBorders>
              <w:top w:val="nil"/>
            </w:tcBorders>
            <w:shd w:val="clear" w:color="auto" w:fill="FFFFFF"/>
          </w:tcPr>
          <w:p w:rsidR="0000744B" w:rsidRDefault="009D6FFF">
            <w:r>
              <w:t>6,5</w:t>
            </w:r>
          </w:p>
        </w:tc>
      </w:tr>
    </w:tbl>
    <w:p w:rsidR="0000744B" w:rsidRDefault="0000744B"/>
    <w:p w:rsidR="0000744B" w:rsidRDefault="009D6FFF">
      <w:r>
        <w:t>Определить для двух предприятий среднюю себестоимость изделия, индекс средней себестоимости изделия, абсолютное изменение средней себестоимости изделия в целом, а также за счет структурных сдвигов и за счет динамики уровня себестоимости изделия по каждому из предприятий.</w:t>
      </w:r>
    </w:p>
    <w:p w:rsidR="0000744B" w:rsidRDefault="009D6FFF">
      <w:pPr>
        <w:numPr>
          <w:ilvl w:val="0"/>
          <w:numId w:val="13"/>
        </w:numPr>
      </w:pPr>
      <w:r>
        <w:t>Имеются следующие статистические данные по двум отраслям экономики: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345"/>
        <w:gridCol w:w="1648"/>
        <w:gridCol w:w="2397"/>
        <w:gridCol w:w="1648"/>
        <w:gridCol w:w="2397"/>
      </w:tblGrid>
      <w:tr w:rsidR="0000744B">
        <w:trPr>
          <w:jc w:val="center"/>
        </w:trPr>
        <w:tc>
          <w:tcPr>
            <w:tcW w:w="1105" w:type="dxa"/>
            <w:vMerge w:val="restart"/>
            <w:shd w:val="clear" w:color="auto" w:fill="FFFFFF"/>
            <w:vAlign w:val="center"/>
          </w:tcPr>
          <w:p w:rsidR="0000744B" w:rsidRDefault="009D6FFF">
            <w:pPr>
              <w:jc w:val="center"/>
            </w:pPr>
            <w:r>
              <w:t>Отрасль</w:t>
            </w:r>
          </w:p>
        </w:tc>
        <w:tc>
          <w:tcPr>
            <w:tcW w:w="3324" w:type="dxa"/>
            <w:gridSpan w:val="2"/>
            <w:shd w:val="clear" w:color="auto" w:fill="FFFFFF"/>
          </w:tcPr>
          <w:p w:rsidR="0000744B" w:rsidRDefault="009D6FFF">
            <w:r>
              <w:t>Базисный период</w:t>
            </w:r>
          </w:p>
        </w:tc>
        <w:tc>
          <w:tcPr>
            <w:tcW w:w="3324" w:type="dxa"/>
            <w:gridSpan w:val="2"/>
            <w:shd w:val="clear" w:color="auto" w:fill="FFFFFF"/>
          </w:tcPr>
          <w:p w:rsidR="0000744B" w:rsidRDefault="009D6FFF">
            <w:r>
              <w:t>Отчетный период</w:t>
            </w:r>
          </w:p>
        </w:tc>
      </w:tr>
      <w:tr w:rsidR="0000744B">
        <w:trPr>
          <w:jc w:val="center"/>
        </w:trPr>
        <w:tc>
          <w:tcPr>
            <w:tcW w:w="1105" w:type="dxa"/>
            <w:vMerge/>
            <w:tcBorders>
              <w:bottom w:val="single" w:sz="4" w:space="0" w:color="auto"/>
            </w:tcBorders>
            <w:shd w:val="clear" w:color="auto" w:fill="FFFFFF"/>
          </w:tcPr>
          <w:p w:rsidR="0000744B" w:rsidRDefault="0000744B"/>
        </w:tc>
        <w:tc>
          <w:tcPr>
            <w:tcW w:w="1354" w:type="dxa"/>
            <w:tcBorders>
              <w:bottom w:val="single" w:sz="4" w:space="0" w:color="auto"/>
            </w:tcBorders>
            <w:shd w:val="clear" w:color="auto" w:fill="FFFFFF"/>
          </w:tcPr>
          <w:p w:rsidR="0000744B" w:rsidRDefault="009D6FFF">
            <w:r>
              <w:t>Выработка продукции на одного работника, тыс. рублей</w:t>
            </w:r>
          </w:p>
        </w:tc>
        <w:tc>
          <w:tcPr>
            <w:tcW w:w="1970" w:type="dxa"/>
            <w:tcBorders>
              <w:bottom w:val="single" w:sz="4" w:space="0" w:color="auto"/>
            </w:tcBorders>
            <w:shd w:val="clear" w:color="auto" w:fill="FFFFFF"/>
          </w:tcPr>
          <w:p w:rsidR="0000744B" w:rsidRDefault="009D6FFF">
            <w:r>
              <w:t>Среднесписочная численность работников, чел.</w:t>
            </w:r>
          </w:p>
        </w:tc>
        <w:tc>
          <w:tcPr>
            <w:tcW w:w="1354" w:type="dxa"/>
            <w:tcBorders>
              <w:bottom w:val="single" w:sz="4" w:space="0" w:color="auto"/>
            </w:tcBorders>
            <w:shd w:val="clear" w:color="auto" w:fill="FFFFFF"/>
          </w:tcPr>
          <w:p w:rsidR="0000744B" w:rsidRDefault="009D6FFF">
            <w:r>
              <w:t>Выработка продукции на одного работника, тыс. рублей</w:t>
            </w:r>
          </w:p>
        </w:tc>
        <w:tc>
          <w:tcPr>
            <w:tcW w:w="1970" w:type="dxa"/>
            <w:tcBorders>
              <w:bottom w:val="single" w:sz="4" w:space="0" w:color="auto"/>
            </w:tcBorders>
            <w:shd w:val="clear" w:color="auto" w:fill="FFFFFF"/>
          </w:tcPr>
          <w:p w:rsidR="0000744B" w:rsidRDefault="009D6FFF">
            <w:r>
              <w:t>Среднесписочная численность работников. чел.</w:t>
            </w:r>
          </w:p>
        </w:tc>
      </w:tr>
      <w:tr w:rsidR="0000744B">
        <w:trPr>
          <w:jc w:val="center"/>
        </w:trPr>
        <w:tc>
          <w:tcPr>
            <w:tcW w:w="1105" w:type="dxa"/>
            <w:tcBorders>
              <w:bottom w:val="nil"/>
            </w:tcBorders>
            <w:shd w:val="clear" w:color="auto" w:fill="FFFFFF"/>
          </w:tcPr>
          <w:p w:rsidR="0000744B" w:rsidRDefault="009D6FFF">
            <w:r>
              <w:t>1</w:t>
            </w:r>
          </w:p>
        </w:tc>
        <w:tc>
          <w:tcPr>
            <w:tcW w:w="1354" w:type="dxa"/>
            <w:tcBorders>
              <w:bottom w:val="nil"/>
            </w:tcBorders>
            <w:shd w:val="clear" w:color="auto" w:fill="FFFFFF"/>
          </w:tcPr>
          <w:p w:rsidR="0000744B" w:rsidRDefault="009D6FFF">
            <w:r>
              <w:t>2200</w:t>
            </w:r>
          </w:p>
        </w:tc>
        <w:tc>
          <w:tcPr>
            <w:tcW w:w="1970" w:type="dxa"/>
            <w:tcBorders>
              <w:bottom w:val="nil"/>
            </w:tcBorders>
            <w:shd w:val="clear" w:color="auto" w:fill="FFFFFF"/>
          </w:tcPr>
          <w:p w:rsidR="0000744B" w:rsidRDefault="009D6FFF">
            <w:r>
              <w:t>600</w:t>
            </w:r>
          </w:p>
        </w:tc>
        <w:tc>
          <w:tcPr>
            <w:tcW w:w="1354" w:type="dxa"/>
            <w:tcBorders>
              <w:bottom w:val="nil"/>
            </w:tcBorders>
            <w:shd w:val="clear" w:color="auto" w:fill="FFFFFF"/>
          </w:tcPr>
          <w:p w:rsidR="0000744B" w:rsidRDefault="009D6FFF">
            <w:r>
              <w:t>2000</w:t>
            </w:r>
          </w:p>
        </w:tc>
        <w:tc>
          <w:tcPr>
            <w:tcW w:w="1970" w:type="dxa"/>
            <w:tcBorders>
              <w:bottom w:val="nil"/>
            </w:tcBorders>
            <w:shd w:val="clear" w:color="auto" w:fill="FFFFFF"/>
          </w:tcPr>
          <w:p w:rsidR="0000744B" w:rsidRDefault="009D6FFF">
            <w:r>
              <w:t>500</w:t>
            </w:r>
          </w:p>
        </w:tc>
      </w:tr>
      <w:tr w:rsidR="0000744B">
        <w:trPr>
          <w:jc w:val="center"/>
        </w:trPr>
        <w:tc>
          <w:tcPr>
            <w:tcW w:w="1105" w:type="dxa"/>
            <w:tcBorders>
              <w:top w:val="nil"/>
            </w:tcBorders>
            <w:shd w:val="clear" w:color="auto" w:fill="FFFFFF"/>
          </w:tcPr>
          <w:p w:rsidR="0000744B" w:rsidRDefault="009D6FFF">
            <w:r>
              <w:t>2</w:t>
            </w:r>
          </w:p>
        </w:tc>
        <w:tc>
          <w:tcPr>
            <w:tcW w:w="1354" w:type="dxa"/>
            <w:tcBorders>
              <w:top w:val="nil"/>
            </w:tcBorders>
            <w:shd w:val="clear" w:color="auto" w:fill="FFFFFF"/>
          </w:tcPr>
          <w:p w:rsidR="0000744B" w:rsidRDefault="009D6FFF">
            <w:r>
              <w:t>700</w:t>
            </w:r>
          </w:p>
        </w:tc>
        <w:tc>
          <w:tcPr>
            <w:tcW w:w="1970" w:type="dxa"/>
            <w:tcBorders>
              <w:top w:val="nil"/>
            </w:tcBorders>
            <w:shd w:val="clear" w:color="auto" w:fill="FFFFFF"/>
          </w:tcPr>
          <w:p w:rsidR="0000744B" w:rsidRDefault="009D6FFF">
            <w:r>
              <w:t>610</w:t>
            </w:r>
          </w:p>
        </w:tc>
        <w:tc>
          <w:tcPr>
            <w:tcW w:w="1354" w:type="dxa"/>
            <w:tcBorders>
              <w:top w:val="nil"/>
            </w:tcBorders>
            <w:shd w:val="clear" w:color="auto" w:fill="FFFFFF"/>
          </w:tcPr>
          <w:p w:rsidR="0000744B" w:rsidRDefault="009D6FFF">
            <w:r>
              <w:t>800</w:t>
            </w:r>
          </w:p>
        </w:tc>
        <w:tc>
          <w:tcPr>
            <w:tcW w:w="1970" w:type="dxa"/>
            <w:tcBorders>
              <w:top w:val="nil"/>
            </w:tcBorders>
            <w:shd w:val="clear" w:color="auto" w:fill="FFFFFF"/>
          </w:tcPr>
          <w:p w:rsidR="0000744B" w:rsidRDefault="009D6FFF">
            <w:r>
              <w:t>650</w:t>
            </w:r>
          </w:p>
        </w:tc>
      </w:tr>
    </w:tbl>
    <w:p w:rsidR="0000744B" w:rsidRDefault="0000744B">
      <w:pPr>
        <w:jc w:val="both"/>
      </w:pPr>
    </w:p>
    <w:p w:rsidR="0000744B" w:rsidRDefault="009D6FFF">
      <w:pPr>
        <w:jc w:val="both"/>
      </w:pPr>
      <w:r>
        <w:t>Определите индивидуальные и общий индекс производительности труда, а также индексы производительности труда переменного, постоянного состава и структурных сдвигов.</w:t>
      </w:r>
    </w:p>
    <w:p w:rsidR="0000744B" w:rsidRDefault="0000744B">
      <w:pPr>
        <w:jc w:val="both"/>
      </w:pPr>
    </w:p>
    <w:p w:rsidR="0000744B" w:rsidRDefault="009D6FFF">
      <w:pPr>
        <w:numPr>
          <w:ilvl w:val="0"/>
          <w:numId w:val="13"/>
        </w:numPr>
      </w:pPr>
      <w:r>
        <w:t>Имеются следующие статистические данные по каждому из трех регионов:</w:t>
      </w:r>
    </w:p>
    <w:p w:rsidR="0000744B" w:rsidRDefault="000074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215"/>
        <w:gridCol w:w="1943"/>
        <w:gridCol w:w="2167"/>
        <w:gridCol w:w="1943"/>
        <w:gridCol w:w="2167"/>
      </w:tblGrid>
      <w:tr w:rsidR="0000744B">
        <w:trPr>
          <w:jc w:val="center"/>
        </w:trPr>
        <w:tc>
          <w:tcPr>
            <w:tcW w:w="1105" w:type="dxa"/>
            <w:vMerge w:val="restart"/>
            <w:shd w:val="clear" w:color="auto" w:fill="FFFFFF"/>
            <w:vAlign w:val="center"/>
          </w:tcPr>
          <w:p w:rsidR="0000744B" w:rsidRDefault="009D6FFF">
            <w:pPr>
              <w:jc w:val="center"/>
            </w:pPr>
            <w:r>
              <w:t>Регион</w:t>
            </w:r>
          </w:p>
        </w:tc>
        <w:tc>
          <w:tcPr>
            <w:tcW w:w="3324" w:type="dxa"/>
            <w:gridSpan w:val="2"/>
            <w:shd w:val="clear" w:color="auto" w:fill="FFFFFF"/>
          </w:tcPr>
          <w:p w:rsidR="0000744B" w:rsidRDefault="009D6FFF">
            <w:r>
              <w:t>Базисный период</w:t>
            </w:r>
          </w:p>
        </w:tc>
        <w:tc>
          <w:tcPr>
            <w:tcW w:w="3324" w:type="dxa"/>
            <w:gridSpan w:val="2"/>
            <w:shd w:val="clear" w:color="auto" w:fill="FFFFFF"/>
          </w:tcPr>
          <w:p w:rsidR="0000744B" w:rsidRDefault="009D6FFF">
            <w:r>
              <w:t>Отчетный период</w:t>
            </w:r>
          </w:p>
        </w:tc>
      </w:tr>
      <w:tr w:rsidR="0000744B">
        <w:trPr>
          <w:jc w:val="center"/>
        </w:trPr>
        <w:tc>
          <w:tcPr>
            <w:tcW w:w="1105" w:type="dxa"/>
            <w:vMerge/>
            <w:tcBorders>
              <w:bottom w:val="single" w:sz="4" w:space="0" w:color="auto"/>
            </w:tcBorders>
            <w:shd w:val="clear" w:color="auto" w:fill="FFFFFF"/>
          </w:tcPr>
          <w:p w:rsidR="0000744B" w:rsidRDefault="0000744B"/>
        </w:tc>
        <w:tc>
          <w:tcPr>
            <w:tcW w:w="1354" w:type="dxa"/>
            <w:tcBorders>
              <w:bottom w:val="single" w:sz="4" w:space="0" w:color="auto"/>
            </w:tcBorders>
            <w:shd w:val="clear" w:color="auto" w:fill="FFFFFF"/>
          </w:tcPr>
          <w:p w:rsidR="0000744B" w:rsidRDefault="009D6FFF">
            <w:r>
              <w:t>Среднемесячная заработная плата одного работника, рублей</w:t>
            </w:r>
          </w:p>
        </w:tc>
        <w:tc>
          <w:tcPr>
            <w:tcW w:w="1970" w:type="dxa"/>
            <w:tcBorders>
              <w:bottom w:val="single" w:sz="4" w:space="0" w:color="auto"/>
            </w:tcBorders>
            <w:shd w:val="clear" w:color="auto" w:fill="FFFFFF"/>
          </w:tcPr>
          <w:p w:rsidR="0000744B" w:rsidRDefault="009D6FFF">
            <w:r>
              <w:t>Среднесписочная численность работников, чел.</w:t>
            </w:r>
          </w:p>
        </w:tc>
        <w:tc>
          <w:tcPr>
            <w:tcW w:w="1354" w:type="dxa"/>
            <w:tcBorders>
              <w:bottom w:val="single" w:sz="4" w:space="0" w:color="auto"/>
            </w:tcBorders>
            <w:shd w:val="clear" w:color="auto" w:fill="FFFFFF"/>
          </w:tcPr>
          <w:p w:rsidR="0000744B" w:rsidRDefault="009D6FFF">
            <w:r>
              <w:t>Среднемесячная заработная плата одного работника, рублей</w:t>
            </w:r>
          </w:p>
        </w:tc>
        <w:tc>
          <w:tcPr>
            <w:tcW w:w="1970" w:type="dxa"/>
            <w:tcBorders>
              <w:bottom w:val="single" w:sz="4" w:space="0" w:color="auto"/>
            </w:tcBorders>
            <w:shd w:val="clear" w:color="auto" w:fill="FFFFFF"/>
          </w:tcPr>
          <w:p w:rsidR="0000744B" w:rsidRDefault="009D6FFF">
            <w:r>
              <w:t>Среднесписочная численность работников, чел.</w:t>
            </w:r>
          </w:p>
        </w:tc>
      </w:tr>
      <w:tr w:rsidR="0000744B">
        <w:trPr>
          <w:jc w:val="center"/>
        </w:trPr>
        <w:tc>
          <w:tcPr>
            <w:tcW w:w="1105" w:type="dxa"/>
            <w:tcBorders>
              <w:bottom w:val="nil"/>
            </w:tcBorders>
            <w:shd w:val="clear" w:color="auto" w:fill="FFFFFF"/>
          </w:tcPr>
          <w:p w:rsidR="0000744B" w:rsidRDefault="009D6FFF">
            <w:r>
              <w:t>А</w:t>
            </w:r>
          </w:p>
        </w:tc>
        <w:tc>
          <w:tcPr>
            <w:tcW w:w="1354" w:type="dxa"/>
            <w:tcBorders>
              <w:bottom w:val="nil"/>
            </w:tcBorders>
            <w:shd w:val="clear" w:color="auto" w:fill="FFFFFF"/>
          </w:tcPr>
          <w:p w:rsidR="0000744B" w:rsidRDefault="009D6FFF">
            <w:r>
              <w:t>26670</w:t>
            </w:r>
          </w:p>
        </w:tc>
        <w:tc>
          <w:tcPr>
            <w:tcW w:w="1970" w:type="dxa"/>
            <w:tcBorders>
              <w:bottom w:val="nil"/>
            </w:tcBorders>
            <w:shd w:val="clear" w:color="auto" w:fill="FFFFFF"/>
          </w:tcPr>
          <w:p w:rsidR="0000744B" w:rsidRDefault="009D6FFF">
            <w:r>
              <w:t>700</w:t>
            </w:r>
          </w:p>
        </w:tc>
        <w:tc>
          <w:tcPr>
            <w:tcW w:w="1354" w:type="dxa"/>
            <w:tcBorders>
              <w:bottom w:val="nil"/>
            </w:tcBorders>
            <w:shd w:val="clear" w:color="auto" w:fill="FFFFFF"/>
          </w:tcPr>
          <w:p w:rsidR="0000744B" w:rsidRDefault="009D6FFF">
            <w:r>
              <w:t>28900</w:t>
            </w:r>
          </w:p>
        </w:tc>
        <w:tc>
          <w:tcPr>
            <w:tcW w:w="1970" w:type="dxa"/>
            <w:tcBorders>
              <w:bottom w:val="nil"/>
            </w:tcBorders>
            <w:shd w:val="clear" w:color="auto" w:fill="FFFFFF"/>
          </w:tcPr>
          <w:p w:rsidR="0000744B" w:rsidRDefault="009D6FFF">
            <w:r>
              <w:t>720</w:t>
            </w:r>
          </w:p>
        </w:tc>
      </w:tr>
      <w:tr w:rsidR="0000744B">
        <w:trPr>
          <w:jc w:val="center"/>
        </w:trPr>
        <w:tc>
          <w:tcPr>
            <w:tcW w:w="1105" w:type="dxa"/>
            <w:tcBorders>
              <w:top w:val="nil"/>
              <w:bottom w:val="nil"/>
            </w:tcBorders>
            <w:shd w:val="clear" w:color="auto" w:fill="FFFFFF"/>
          </w:tcPr>
          <w:p w:rsidR="0000744B" w:rsidRDefault="009D6FFF">
            <w:r>
              <w:t>Б</w:t>
            </w:r>
          </w:p>
        </w:tc>
        <w:tc>
          <w:tcPr>
            <w:tcW w:w="1354" w:type="dxa"/>
            <w:tcBorders>
              <w:top w:val="nil"/>
              <w:bottom w:val="nil"/>
            </w:tcBorders>
            <w:shd w:val="clear" w:color="auto" w:fill="FFFFFF"/>
          </w:tcPr>
          <w:p w:rsidR="0000744B" w:rsidRDefault="009D6FFF">
            <w:r>
              <w:t>26750</w:t>
            </w:r>
          </w:p>
        </w:tc>
        <w:tc>
          <w:tcPr>
            <w:tcW w:w="1970" w:type="dxa"/>
            <w:tcBorders>
              <w:top w:val="nil"/>
              <w:bottom w:val="nil"/>
            </w:tcBorders>
            <w:shd w:val="clear" w:color="auto" w:fill="FFFFFF"/>
          </w:tcPr>
          <w:p w:rsidR="0000744B" w:rsidRDefault="009D6FFF">
            <w:r>
              <w:t>800</w:t>
            </w:r>
          </w:p>
        </w:tc>
        <w:tc>
          <w:tcPr>
            <w:tcW w:w="1354" w:type="dxa"/>
            <w:tcBorders>
              <w:top w:val="nil"/>
              <w:bottom w:val="nil"/>
            </w:tcBorders>
            <w:shd w:val="clear" w:color="auto" w:fill="FFFFFF"/>
          </w:tcPr>
          <w:p w:rsidR="0000744B" w:rsidRDefault="009D6FFF">
            <w:r>
              <w:t>26920</w:t>
            </w:r>
          </w:p>
        </w:tc>
        <w:tc>
          <w:tcPr>
            <w:tcW w:w="1970" w:type="dxa"/>
            <w:tcBorders>
              <w:top w:val="nil"/>
              <w:bottom w:val="nil"/>
            </w:tcBorders>
            <w:shd w:val="clear" w:color="auto" w:fill="FFFFFF"/>
          </w:tcPr>
          <w:p w:rsidR="0000744B" w:rsidRDefault="009D6FFF">
            <w:r>
              <w:t>690</w:t>
            </w:r>
          </w:p>
        </w:tc>
      </w:tr>
      <w:tr w:rsidR="0000744B">
        <w:trPr>
          <w:jc w:val="center"/>
        </w:trPr>
        <w:tc>
          <w:tcPr>
            <w:tcW w:w="1105" w:type="dxa"/>
            <w:tcBorders>
              <w:top w:val="nil"/>
            </w:tcBorders>
            <w:shd w:val="clear" w:color="auto" w:fill="FFFFFF"/>
          </w:tcPr>
          <w:p w:rsidR="0000744B" w:rsidRDefault="009D6FFF">
            <w:r>
              <w:t>В</w:t>
            </w:r>
          </w:p>
        </w:tc>
        <w:tc>
          <w:tcPr>
            <w:tcW w:w="1354" w:type="dxa"/>
            <w:tcBorders>
              <w:top w:val="nil"/>
            </w:tcBorders>
            <w:shd w:val="clear" w:color="auto" w:fill="FFFFFF"/>
          </w:tcPr>
          <w:p w:rsidR="0000744B" w:rsidRDefault="009D6FFF">
            <w:r>
              <w:t>28820</w:t>
            </w:r>
          </w:p>
        </w:tc>
        <w:tc>
          <w:tcPr>
            <w:tcW w:w="1970" w:type="dxa"/>
            <w:tcBorders>
              <w:top w:val="nil"/>
            </w:tcBorders>
            <w:shd w:val="clear" w:color="auto" w:fill="FFFFFF"/>
          </w:tcPr>
          <w:p w:rsidR="0000744B" w:rsidRDefault="009D6FFF">
            <w:r>
              <w:t>500</w:t>
            </w:r>
          </w:p>
        </w:tc>
        <w:tc>
          <w:tcPr>
            <w:tcW w:w="1354" w:type="dxa"/>
            <w:tcBorders>
              <w:top w:val="nil"/>
            </w:tcBorders>
            <w:shd w:val="clear" w:color="auto" w:fill="FFFFFF"/>
          </w:tcPr>
          <w:p w:rsidR="0000744B" w:rsidRDefault="009D6FFF">
            <w:r>
              <w:t>27880</w:t>
            </w:r>
          </w:p>
        </w:tc>
        <w:tc>
          <w:tcPr>
            <w:tcW w:w="1970" w:type="dxa"/>
            <w:tcBorders>
              <w:top w:val="nil"/>
            </w:tcBorders>
            <w:shd w:val="clear" w:color="auto" w:fill="FFFFFF"/>
          </w:tcPr>
          <w:p w:rsidR="0000744B" w:rsidRDefault="009D6FFF">
            <w:r>
              <w:t>520</w:t>
            </w:r>
          </w:p>
        </w:tc>
      </w:tr>
    </w:tbl>
    <w:p w:rsidR="0000744B" w:rsidRDefault="0000744B">
      <w:pPr>
        <w:jc w:val="both"/>
      </w:pPr>
    </w:p>
    <w:p w:rsidR="0000744B" w:rsidRDefault="009D6FFF">
      <w:r>
        <w:t>Определите индивидуальные и общий индекс среднемесячной заработной платы, а также индексы среднемесячной заработной платы переменного, постоянного состава и структурных сдвигов. Определить абсолютное изменение среднемесячной заработной платы по всем регионам в целом, а также за счет структурных сдвигов и за счет динамики уровня среднемесячной заработной платы по каждому из регионов.</w:t>
      </w:r>
    </w:p>
    <w:p w:rsidR="0000744B" w:rsidRDefault="0000744B"/>
    <w:p w:rsidR="0000744B" w:rsidRDefault="009D6FFF">
      <w:pPr>
        <w:numPr>
          <w:ilvl w:val="0"/>
          <w:numId w:val="13"/>
        </w:numPr>
      </w:pPr>
      <w:r>
        <w:t>Имеются следующие статистические о вкладах до востребования к коммерческих банках в отчетном и базисном периоде каждого из двух регионов:</w:t>
      </w:r>
    </w:p>
    <w:p w:rsidR="0000744B" w:rsidRDefault="0000744B"/>
    <w:tbl>
      <w:tblPr>
        <w:tblW w:w="5000" w:type="pct"/>
        <w:jc w:val="center"/>
        <w:tblCellMar>
          <w:left w:w="40" w:type="dxa"/>
          <w:right w:w="40" w:type="dxa"/>
        </w:tblCellMar>
        <w:tblLook w:val="04A0"/>
      </w:tblPr>
      <w:tblGrid>
        <w:gridCol w:w="1420"/>
        <w:gridCol w:w="1727"/>
        <w:gridCol w:w="1937"/>
        <w:gridCol w:w="2156"/>
        <w:gridCol w:w="2195"/>
      </w:tblGrid>
      <w:tr w:rsidR="0000744B">
        <w:trPr>
          <w:jc w:val="center"/>
        </w:trPr>
        <w:tc>
          <w:tcPr>
            <w:tcW w:w="1056" w:type="dxa"/>
            <w:vMerge w:val="restart"/>
            <w:tcBorders>
              <w:top w:val="single" w:sz="4" w:space="0" w:color="auto"/>
              <w:left w:val="single" w:sz="4" w:space="0" w:color="auto"/>
              <w:bottom w:val="single" w:sz="4" w:space="0" w:color="auto"/>
              <w:right w:val="single" w:sz="6" w:space="0" w:color="auto"/>
            </w:tcBorders>
            <w:shd w:val="clear" w:color="auto" w:fill="FFFFFF"/>
          </w:tcPr>
          <w:p w:rsidR="0000744B" w:rsidRDefault="009D6FFF">
            <w:r>
              <w:t>Регион</w:t>
            </w:r>
          </w:p>
        </w:tc>
        <w:tc>
          <w:tcPr>
            <w:tcW w:w="2724" w:type="dxa"/>
            <w:gridSpan w:val="2"/>
            <w:tcBorders>
              <w:top w:val="single" w:sz="4" w:space="0" w:color="auto"/>
              <w:left w:val="single" w:sz="6" w:space="0" w:color="auto"/>
              <w:bottom w:val="single" w:sz="4" w:space="0" w:color="auto"/>
              <w:right w:val="single" w:sz="6" w:space="0" w:color="auto"/>
            </w:tcBorders>
            <w:shd w:val="clear" w:color="auto" w:fill="FFFFFF"/>
          </w:tcPr>
          <w:p w:rsidR="0000744B" w:rsidRDefault="009D6FFF">
            <w:r>
              <w:t>Сумма вкладов до востребования, млрд. рублей</w:t>
            </w:r>
          </w:p>
        </w:tc>
        <w:tc>
          <w:tcPr>
            <w:tcW w:w="3235" w:type="dxa"/>
            <w:gridSpan w:val="2"/>
            <w:tcBorders>
              <w:top w:val="single" w:sz="4" w:space="0" w:color="auto"/>
              <w:left w:val="single" w:sz="6" w:space="0" w:color="auto"/>
              <w:bottom w:val="single" w:sz="4" w:space="0" w:color="auto"/>
              <w:right w:val="single" w:sz="4" w:space="0" w:color="auto"/>
            </w:tcBorders>
            <w:shd w:val="clear" w:color="auto" w:fill="FFFFFF"/>
          </w:tcPr>
          <w:p w:rsidR="0000744B" w:rsidRDefault="009D6FFF">
            <w:r>
              <w:t>Удельный вес вкладов в общем итоге, %</w:t>
            </w:r>
          </w:p>
        </w:tc>
      </w:tr>
      <w:tr w:rsidR="0000744B">
        <w:trPr>
          <w:jc w:val="center"/>
        </w:trPr>
        <w:tc>
          <w:tcPr>
            <w:tcW w:w="1056" w:type="dxa"/>
            <w:vMerge/>
            <w:tcBorders>
              <w:top w:val="single" w:sz="4" w:space="0" w:color="auto"/>
              <w:left w:val="single" w:sz="4" w:space="0" w:color="auto"/>
              <w:bottom w:val="single" w:sz="4" w:space="0" w:color="auto"/>
              <w:right w:val="single" w:sz="6" w:space="0" w:color="auto"/>
            </w:tcBorders>
            <w:shd w:val="clear" w:color="auto" w:fill="FFFFFF"/>
          </w:tcPr>
          <w:p w:rsidR="0000744B" w:rsidRDefault="0000744B"/>
        </w:tc>
        <w:tc>
          <w:tcPr>
            <w:tcW w:w="1284" w:type="dxa"/>
            <w:tcBorders>
              <w:top w:val="single" w:sz="4" w:space="0" w:color="auto"/>
              <w:left w:val="single" w:sz="6" w:space="0" w:color="auto"/>
              <w:bottom w:val="single" w:sz="4" w:space="0" w:color="auto"/>
              <w:right w:val="single" w:sz="4" w:space="0" w:color="auto"/>
            </w:tcBorders>
            <w:shd w:val="clear" w:color="auto" w:fill="FFFFFF"/>
          </w:tcPr>
          <w:p w:rsidR="0000744B" w:rsidRDefault="009D6FFF">
            <w:r>
              <w:t>Базисный период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r>
              <w:t>Отчетный период</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r>
              <w:t>Базисный период</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r>
              <w:t>Отчетный период</w:t>
            </w:r>
          </w:p>
        </w:tc>
      </w:tr>
      <w:tr w:rsidR="0000744B">
        <w:trPr>
          <w:jc w:val="center"/>
        </w:trPr>
        <w:tc>
          <w:tcPr>
            <w:tcW w:w="1056" w:type="dxa"/>
            <w:tcBorders>
              <w:top w:val="single" w:sz="4" w:space="0" w:color="auto"/>
              <w:left w:val="single" w:sz="4" w:space="0" w:color="auto"/>
              <w:right w:val="single" w:sz="6" w:space="0" w:color="auto"/>
            </w:tcBorders>
            <w:shd w:val="clear" w:color="auto" w:fill="FFFFFF"/>
          </w:tcPr>
          <w:p w:rsidR="0000744B" w:rsidRDefault="009D6FFF">
            <w:r>
              <w:t>А</w:t>
            </w:r>
          </w:p>
        </w:tc>
        <w:tc>
          <w:tcPr>
            <w:tcW w:w="1284" w:type="dxa"/>
            <w:tcBorders>
              <w:top w:val="single" w:sz="4" w:space="0" w:color="auto"/>
              <w:left w:val="single" w:sz="6" w:space="0" w:color="auto"/>
              <w:right w:val="single" w:sz="4" w:space="0" w:color="auto"/>
            </w:tcBorders>
            <w:shd w:val="clear" w:color="auto" w:fill="FFFFFF"/>
          </w:tcPr>
          <w:p w:rsidR="0000744B" w:rsidRDefault="009D6FFF">
            <w:r>
              <w:t>500</w:t>
            </w:r>
          </w:p>
        </w:tc>
        <w:tc>
          <w:tcPr>
            <w:tcW w:w="1440" w:type="dxa"/>
            <w:tcBorders>
              <w:top w:val="single" w:sz="4" w:space="0" w:color="auto"/>
              <w:left w:val="single" w:sz="4" w:space="0" w:color="auto"/>
              <w:right w:val="single" w:sz="4" w:space="0" w:color="auto"/>
            </w:tcBorders>
            <w:shd w:val="clear" w:color="auto" w:fill="FFFFFF"/>
          </w:tcPr>
          <w:p w:rsidR="0000744B" w:rsidRDefault="009D6FFF">
            <w:r>
              <w:t>540</w:t>
            </w:r>
          </w:p>
        </w:tc>
        <w:tc>
          <w:tcPr>
            <w:tcW w:w="1603" w:type="dxa"/>
            <w:tcBorders>
              <w:top w:val="single" w:sz="4" w:space="0" w:color="auto"/>
              <w:left w:val="single" w:sz="4" w:space="0" w:color="auto"/>
              <w:right w:val="single" w:sz="4" w:space="0" w:color="auto"/>
            </w:tcBorders>
            <w:shd w:val="clear" w:color="auto" w:fill="FFFFFF"/>
          </w:tcPr>
          <w:p w:rsidR="0000744B" w:rsidRDefault="009D6FFF">
            <w:r>
              <w:t>40</w:t>
            </w:r>
          </w:p>
        </w:tc>
        <w:tc>
          <w:tcPr>
            <w:tcW w:w="1632" w:type="dxa"/>
            <w:tcBorders>
              <w:top w:val="single" w:sz="4" w:space="0" w:color="auto"/>
              <w:left w:val="single" w:sz="4" w:space="0" w:color="auto"/>
              <w:right w:val="single" w:sz="4" w:space="0" w:color="auto"/>
            </w:tcBorders>
            <w:shd w:val="clear" w:color="auto" w:fill="FFFFFF"/>
          </w:tcPr>
          <w:p w:rsidR="0000744B" w:rsidRDefault="009D6FFF">
            <w:r>
              <w:t>55</w:t>
            </w:r>
          </w:p>
        </w:tc>
      </w:tr>
      <w:tr w:rsidR="0000744B">
        <w:trPr>
          <w:jc w:val="center"/>
        </w:trPr>
        <w:tc>
          <w:tcPr>
            <w:tcW w:w="1056" w:type="dxa"/>
            <w:tcBorders>
              <w:left w:val="single" w:sz="4" w:space="0" w:color="auto"/>
              <w:bottom w:val="single" w:sz="4" w:space="0" w:color="auto"/>
              <w:right w:val="single" w:sz="6" w:space="0" w:color="auto"/>
            </w:tcBorders>
            <w:shd w:val="clear" w:color="auto" w:fill="FFFFFF"/>
          </w:tcPr>
          <w:p w:rsidR="0000744B" w:rsidRDefault="009D6FFF">
            <w:r>
              <w:t>Б</w:t>
            </w:r>
          </w:p>
        </w:tc>
        <w:tc>
          <w:tcPr>
            <w:tcW w:w="1284" w:type="dxa"/>
            <w:tcBorders>
              <w:left w:val="single" w:sz="6" w:space="0" w:color="auto"/>
              <w:bottom w:val="single" w:sz="4" w:space="0" w:color="auto"/>
              <w:right w:val="single" w:sz="4" w:space="0" w:color="auto"/>
            </w:tcBorders>
            <w:shd w:val="clear" w:color="auto" w:fill="FFFFFF"/>
          </w:tcPr>
          <w:p w:rsidR="0000744B" w:rsidRDefault="009D6FFF">
            <w:r>
              <w:t>420</w:t>
            </w:r>
          </w:p>
        </w:tc>
        <w:tc>
          <w:tcPr>
            <w:tcW w:w="1440" w:type="dxa"/>
            <w:tcBorders>
              <w:left w:val="single" w:sz="4" w:space="0" w:color="auto"/>
              <w:bottom w:val="single" w:sz="4" w:space="0" w:color="auto"/>
              <w:right w:val="single" w:sz="4" w:space="0" w:color="auto"/>
            </w:tcBorders>
            <w:shd w:val="clear" w:color="auto" w:fill="FFFFFF"/>
          </w:tcPr>
          <w:p w:rsidR="0000744B" w:rsidRDefault="009D6FFF">
            <w:r>
              <w:t>480</w:t>
            </w:r>
          </w:p>
        </w:tc>
        <w:tc>
          <w:tcPr>
            <w:tcW w:w="1603" w:type="dxa"/>
            <w:tcBorders>
              <w:left w:val="single" w:sz="4" w:space="0" w:color="auto"/>
              <w:bottom w:val="single" w:sz="4" w:space="0" w:color="auto"/>
              <w:right w:val="single" w:sz="4" w:space="0" w:color="auto"/>
            </w:tcBorders>
            <w:shd w:val="clear" w:color="auto" w:fill="FFFFFF"/>
          </w:tcPr>
          <w:p w:rsidR="0000744B" w:rsidRDefault="009D6FFF">
            <w:r>
              <w:t>60</w:t>
            </w:r>
          </w:p>
        </w:tc>
        <w:tc>
          <w:tcPr>
            <w:tcW w:w="1632" w:type="dxa"/>
            <w:tcBorders>
              <w:left w:val="single" w:sz="4" w:space="0" w:color="auto"/>
              <w:bottom w:val="single" w:sz="4" w:space="0" w:color="auto"/>
              <w:right w:val="single" w:sz="4" w:space="0" w:color="auto"/>
            </w:tcBorders>
            <w:shd w:val="clear" w:color="auto" w:fill="FFFFFF"/>
          </w:tcPr>
          <w:p w:rsidR="0000744B" w:rsidRDefault="009D6FFF">
            <w:r>
              <w:t>45</w:t>
            </w:r>
          </w:p>
        </w:tc>
      </w:tr>
    </w:tbl>
    <w:p w:rsidR="0000744B" w:rsidRDefault="0000744B"/>
    <w:p w:rsidR="0000744B" w:rsidRDefault="009D6FFF">
      <w:r>
        <w:t>Определите общие индексы средней суммы вкладов переменного, постоянного состава и структурных сдвигов.</w:t>
      </w:r>
    </w:p>
    <w:p w:rsidR="0000744B" w:rsidRDefault="0000744B"/>
    <w:p w:rsidR="0000744B" w:rsidRDefault="009D6FFF">
      <w:pPr>
        <w:numPr>
          <w:ilvl w:val="0"/>
          <w:numId w:val="13"/>
        </w:numPr>
      </w:pPr>
      <w:r>
        <w:t>Имеются следующие статистические о выпуске качественно однородной продукции несколькими промышленными предприятиями в отчетном и базисном периоде:</w:t>
      </w:r>
    </w:p>
    <w:p w:rsidR="0000744B" w:rsidRDefault="000074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332"/>
        <w:gridCol w:w="2333"/>
        <w:gridCol w:w="2333"/>
        <w:gridCol w:w="2437"/>
      </w:tblGrid>
      <w:tr w:rsidR="0000744B">
        <w:trPr>
          <w:trHeight w:val="285"/>
          <w:jc w:val="center"/>
        </w:trPr>
        <w:tc>
          <w:tcPr>
            <w:tcW w:w="1526" w:type="dxa"/>
            <w:vMerge w:val="restart"/>
            <w:shd w:val="clear" w:color="auto" w:fill="FFFFFF"/>
          </w:tcPr>
          <w:p w:rsidR="0000744B" w:rsidRDefault="009D6FFF">
            <w:r>
              <w:t>Предприятие</w:t>
            </w:r>
          </w:p>
        </w:tc>
        <w:tc>
          <w:tcPr>
            <w:tcW w:w="3052" w:type="dxa"/>
            <w:gridSpan w:val="2"/>
            <w:shd w:val="clear" w:color="auto" w:fill="FFFFFF"/>
          </w:tcPr>
          <w:p w:rsidR="0000744B" w:rsidRDefault="009D6FFF">
            <w:r>
              <w:t>Физический объем выпуска продукции, млн. рублей</w:t>
            </w:r>
          </w:p>
        </w:tc>
        <w:tc>
          <w:tcPr>
            <w:tcW w:w="1526" w:type="dxa"/>
            <w:vMerge w:val="restart"/>
            <w:shd w:val="clear" w:color="auto" w:fill="FFFFFF"/>
          </w:tcPr>
          <w:p w:rsidR="0000744B" w:rsidRDefault="009D6FFF">
            <w:r>
              <w:t>Темп прироста (уменьшения) себестоимости изделий</w:t>
            </w:r>
          </w:p>
        </w:tc>
      </w:tr>
      <w:tr w:rsidR="0000744B">
        <w:trPr>
          <w:trHeight w:val="285"/>
          <w:jc w:val="center"/>
        </w:trPr>
        <w:tc>
          <w:tcPr>
            <w:tcW w:w="1526" w:type="dxa"/>
            <w:vMerge/>
            <w:tcBorders>
              <w:bottom w:val="single" w:sz="4" w:space="0" w:color="auto"/>
            </w:tcBorders>
            <w:shd w:val="clear" w:color="auto" w:fill="FFFFFF"/>
          </w:tcPr>
          <w:p w:rsidR="0000744B" w:rsidRDefault="0000744B"/>
        </w:tc>
        <w:tc>
          <w:tcPr>
            <w:tcW w:w="1526" w:type="dxa"/>
            <w:tcBorders>
              <w:bottom w:val="single" w:sz="4" w:space="0" w:color="auto"/>
            </w:tcBorders>
            <w:shd w:val="clear" w:color="auto" w:fill="FFFFFF"/>
          </w:tcPr>
          <w:p w:rsidR="0000744B" w:rsidRDefault="009D6FFF">
            <w:r>
              <w:t>Базисный период</w:t>
            </w:r>
          </w:p>
        </w:tc>
        <w:tc>
          <w:tcPr>
            <w:tcW w:w="1526" w:type="dxa"/>
            <w:tcBorders>
              <w:bottom w:val="single" w:sz="4" w:space="0" w:color="auto"/>
            </w:tcBorders>
            <w:shd w:val="clear" w:color="auto" w:fill="FFFFFF"/>
          </w:tcPr>
          <w:p w:rsidR="0000744B" w:rsidRDefault="009D6FFF">
            <w:r>
              <w:t>Отчетный период</w:t>
            </w:r>
          </w:p>
        </w:tc>
        <w:tc>
          <w:tcPr>
            <w:tcW w:w="1526" w:type="dxa"/>
            <w:vMerge/>
            <w:tcBorders>
              <w:bottom w:val="single" w:sz="4" w:space="0" w:color="auto"/>
            </w:tcBorders>
            <w:shd w:val="clear" w:color="auto" w:fill="FFFFFF"/>
          </w:tcPr>
          <w:p w:rsidR="0000744B" w:rsidRDefault="0000744B"/>
        </w:tc>
      </w:tr>
      <w:tr w:rsidR="0000744B">
        <w:trPr>
          <w:trHeight w:val="285"/>
          <w:jc w:val="center"/>
        </w:trPr>
        <w:tc>
          <w:tcPr>
            <w:tcW w:w="1526" w:type="dxa"/>
            <w:tcBorders>
              <w:bottom w:val="nil"/>
            </w:tcBorders>
            <w:shd w:val="clear" w:color="auto" w:fill="FFFFFF"/>
          </w:tcPr>
          <w:p w:rsidR="0000744B" w:rsidRDefault="009D6FFF">
            <w:r>
              <w:t>А</w:t>
            </w:r>
          </w:p>
        </w:tc>
        <w:tc>
          <w:tcPr>
            <w:tcW w:w="1526" w:type="dxa"/>
            <w:tcBorders>
              <w:bottom w:val="nil"/>
            </w:tcBorders>
            <w:shd w:val="clear" w:color="auto" w:fill="FFFFFF"/>
          </w:tcPr>
          <w:p w:rsidR="0000744B" w:rsidRDefault="009D6FFF">
            <w:r>
              <w:t>400</w:t>
            </w:r>
          </w:p>
        </w:tc>
        <w:tc>
          <w:tcPr>
            <w:tcW w:w="1526" w:type="dxa"/>
            <w:tcBorders>
              <w:bottom w:val="nil"/>
            </w:tcBorders>
            <w:shd w:val="clear" w:color="auto" w:fill="FFFFFF"/>
          </w:tcPr>
          <w:p w:rsidR="0000744B" w:rsidRDefault="009D6FFF">
            <w:r>
              <w:t>450</w:t>
            </w:r>
          </w:p>
        </w:tc>
        <w:tc>
          <w:tcPr>
            <w:tcW w:w="1526" w:type="dxa"/>
            <w:tcBorders>
              <w:bottom w:val="nil"/>
            </w:tcBorders>
            <w:shd w:val="clear" w:color="auto" w:fill="FFFFFF"/>
          </w:tcPr>
          <w:p w:rsidR="0000744B" w:rsidRDefault="009D6FFF">
            <w:r>
              <w:t>11,3</w:t>
            </w:r>
          </w:p>
        </w:tc>
      </w:tr>
      <w:tr w:rsidR="0000744B">
        <w:trPr>
          <w:trHeight w:val="285"/>
          <w:jc w:val="center"/>
        </w:trPr>
        <w:tc>
          <w:tcPr>
            <w:tcW w:w="1526" w:type="dxa"/>
            <w:tcBorders>
              <w:top w:val="nil"/>
              <w:bottom w:val="nil"/>
            </w:tcBorders>
            <w:shd w:val="clear" w:color="auto" w:fill="FFFFFF"/>
          </w:tcPr>
          <w:p w:rsidR="0000744B" w:rsidRDefault="009D6FFF">
            <w:r>
              <w:lastRenderedPageBreak/>
              <w:t>Б</w:t>
            </w:r>
          </w:p>
        </w:tc>
        <w:tc>
          <w:tcPr>
            <w:tcW w:w="1526" w:type="dxa"/>
            <w:tcBorders>
              <w:top w:val="nil"/>
              <w:bottom w:val="nil"/>
            </w:tcBorders>
            <w:shd w:val="clear" w:color="auto" w:fill="FFFFFF"/>
          </w:tcPr>
          <w:p w:rsidR="0000744B" w:rsidRDefault="009D6FFF">
            <w:r>
              <w:t>350</w:t>
            </w:r>
          </w:p>
        </w:tc>
        <w:tc>
          <w:tcPr>
            <w:tcW w:w="1526" w:type="dxa"/>
            <w:tcBorders>
              <w:top w:val="nil"/>
              <w:bottom w:val="nil"/>
            </w:tcBorders>
            <w:shd w:val="clear" w:color="auto" w:fill="FFFFFF"/>
          </w:tcPr>
          <w:p w:rsidR="0000744B" w:rsidRDefault="009D6FFF">
            <w:r>
              <w:t>500</w:t>
            </w:r>
          </w:p>
        </w:tc>
        <w:tc>
          <w:tcPr>
            <w:tcW w:w="1526" w:type="dxa"/>
            <w:tcBorders>
              <w:top w:val="nil"/>
              <w:bottom w:val="nil"/>
            </w:tcBorders>
            <w:shd w:val="clear" w:color="auto" w:fill="FFFFFF"/>
          </w:tcPr>
          <w:p w:rsidR="0000744B" w:rsidRDefault="009D6FFF">
            <w:r>
              <w:t>7,3</w:t>
            </w:r>
          </w:p>
        </w:tc>
      </w:tr>
      <w:tr w:rsidR="0000744B">
        <w:trPr>
          <w:trHeight w:val="285"/>
          <w:jc w:val="center"/>
        </w:trPr>
        <w:tc>
          <w:tcPr>
            <w:tcW w:w="1526" w:type="dxa"/>
            <w:tcBorders>
              <w:top w:val="nil"/>
            </w:tcBorders>
            <w:shd w:val="clear" w:color="auto" w:fill="FFFFFF"/>
          </w:tcPr>
          <w:p w:rsidR="0000744B" w:rsidRDefault="009D6FFF">
            <w:r>
              <w:t>В</w:t>
            </w:r>
          </w:p>
        </w:tc>
        <w:tc>
          <w:tcPr>
            <w:tcW w:w="1526" w:type="dxa"/>
            <w:tcBorders>
              <w:top w:val="nil"/>
            </w:tcBorders>
            <w:shd w:val="clear" w:color="auto" w:fill="FFFFFF"/>
          </w:tcPr>
          <w:p w:rsidR="0000744B" w:rsidRDefault="009D6FFF">
            <w:r>
              <w:t>200</w:t>
            </w:r>
          </w:p>
        </w:tc>
        <w:tc>
          <w:tcPr>
            <w:tcW w:w="1526" w:type="dxa"/>
            <w:tcBorders>
              <w:top w:val="nil"/>
            </w:tcBorders>
            <w:shd w:val="clear" w:color="auto" w:fill="FFFFFF"/>
          </w:tcPr>
          <w:p w:rsidR="0000744B" w:rsidRDefault="009D6FFF">
            <w:r>
              <w:t>220</w:t>
            </w:r>
          </w:p>
        </w:tc>
        <w:tc>
          <w:tcPr>
            <w:tcW w:w="1526" w:type="dxa"/>
            <w:tcBorders>
              <w:top w:val="nil"/>
            </w:tcBorders>
            <w:shd w:val="clear" w:color="auto" w:fill="FFFFFF"/>
          </w:tcPr>
          <w:p w:rsidR="0000744B" w:rsidRDefault="009D6FFF">
            <w:r>
              <w:t>-2,7</w:t>
            </w:r>
          </w:p>
        </w:tc>
      </w:tr>
    </w:tbl>
    <w:p w:rsidR="0000744B" w:rsidRDefault="0000744B"/>
    <w:p w:rsidR="0000744B" w:rsidRDefault="009D6FFF">
      <w:r>
        <w:t>Определите общие индексы средней себестоимости продукции переменного, постоянного состава и структурных сдвигов.</w:t>
      </w:r>
    </w:p>
    <w:p w:rsidR="0000744B" w:rsidRDefault="0000744B">
      <w:pPr>
        <w:shd w:val="clear" w:color="auto" w:fill="FFFFFF"/>
        <w:tabs>
          <w:tab w:val="left" w:pos="607"/>
        </w:tabs>
        <w:spacing w:line="230" w:lineRule="exact"/>
        <w:rPr>
          <w:color w:val="000000"/>
          <w:spacing w:val="-15"/>
          <w:sz w:val="22"/>
          <w:szCs w:val="22"/>
        </w:rPr>
      </w:pPr>
    </w:p>
    <w:p w:rsidR="0000744B" w:rsidRDefault="0000744B"/>
    <w:p w:rsidR="0000744B" w:rsidRDefault="0000744B"/>
    <w:p w:rsidR="0000744B" w:rsidRDefault="009D6FFF">
      <w:pPr>
        <w:pStyle w:val="1"/>
        <w:jc w:val="center"/>
      </w:pPr>
      <w:r>
        <w:br w:type="page"/>
      </w:r>
      <w:bookmarkStart w:id="102" w:name="_Toc450143502"/>
      <w:r>
        <w:lastRenderedPageBreak/>
        <w:t>8. Статистическое изучение взаимосвязей</w:t>
      </w:r>
      <w:bookmarkEnd w:id="102"/>
    </w:p>
    <w:p w:rsidR="0000744B" w:rsidRDefault="009D6FFF">
      <w:pPr>
        <w:pStyle w:val="2"/>
        <w:jc w:val="center"/>
      </w:pPr>
      <w:bookmarkStart w:id="103" w:name="_Toc450143503"/>
      <w:r>
        <w:t>8.1. Краткие теоретические сведения</w:t>
      </w:r>
      <w:bookmarkEnd w:id="103"/>
    </w:p>
    <w:p w:rsidR="0000744B" w:rsidRDefault="009D6FFF">
      <w:pPr>
        <w:ind w:firstLine="720"/>
        <w:jc w:val="both"/>
        <w:rPr>
          <w:sz w:val="28"/>
          <w:szCs w:val="28"/>
        </w:rPr>
      </w:pPr>
      <w:r>
        <w:rPr>
          <w:sz w:val="28"/>
          <w:szCs w:val="28"/>
        </w:rPr>
        <w:t>В статистических исследованиях имеют место разнообразные проявления объективных взаимосвязей свойств социально-экономических объектов и явлений. Их можно классифицировать по степени определенности на функциональные и корреляционные. В первом случае имеют место полные связи, при которых каждому числовому значению независимой переменной определенно ставится в соответствие одно или несколько числовых значений зависимой переменной. Такие зависимости встречаются в фундаментальных науках, а также в экономике (например, связь между ценой продукции и выручкой от продажи).</w:t>
      </w:r>
    </w:p>
    <w:p w:rsidR="0000744B" w:rsidRDefault="009D6FFF">
      <w:pPr>
        <w:ind w:firstLine="720"/>
        <w:jc w:val="both"/>
        <w:rPr>
          <w:sz w:val="28"/>
          <w:szCs w:val="28"/>
        </w:rPr>
      </w:pPr>
      <w:r>
        <w:rPr>
          <w:sz w:val="28"/>
          <w:szCs w:val="28"/>
        </w:rPr>
        <w:t>Корреляционная связь является неполной, потому что формально выражается с помощью количественных усредненных по множеству социально-экономических единиц, составляющих одно и тоже социально-экономическое явление, которое отличается качественной однородностью по своей сути и массовым характером распространения. При статистическом наблюдении за такими явлениями регистрируются числовые значения исследуемых статистических признаков, некоторые из которых являются факторными, то есть выступают в количественном анализе как независимые переменные, а некоторые являются результативными и выступают в количественном анализе как зависимые переменные. Последние представлены множеством вероятных числовых значений, случайно распределенных в некотором интервале, которые ставятся в соответствие конкретному числовому значению независимой переменной. Природа таких взаимосвязей представляет определенную сложность при ее познании, поскольку соответствующий механизм опосредован и обусловлен воздействием целого ряда неучтенных случайных признаков. Это связано с тем, что наряду с непосредственной взаимодействующими статистическими признаками при проведении качественного анализа могут быть выявлены факторы, которые являются неотъемлемой частью связи зависимой и независимой переменных.</w:t>
      </w:r>
    </w:p>
    <w:p w:rsidR="0000744B" w:rsidRDefault="009D6FFF">
      <w:pPr>
        <w:ind w:firstLine="720"/>
        <w:jc w:val="both"/>
        <w:rPr>
          <w:sz w:val="28"/>
          <w:szCs w:val="28"/>
        </w:rPr>
      </w:pPr>
      <w:r>
        <w:rPr>
          <w:sz w:val="28"/>
          <w:szCs w:val="28"/>
        </w:rPr>
        <w:t xml:space="preserve">Не исключается ситуация, когда путем количественного анализа и определения количественных оценок утверждается наличие связи, однако при раскрытии ее реального содержания может быть установлено, что эта связь является ложной, поскольку не имеет никакого качественного основания в практике исследования социально-экономических явлений (например, связь между температурой воздуха и курсом биржевых котировок). </w:t>
      </w:r>
    </w:p>
    <w:p w:rsidR="0000744B" w:rsidRDefault="009D6FFF">
      <w:pPr>
        <w:ind w:firstLine="720"/>
        <w:jc w:val="both"/>
        <w:rPr>
          <w:sz w:val="28"/>
          <w:szCs w:val="28"/>
        </w:rPr>
      </w:pPr>
      <w:r>
        <w:rPr>
          <w:sz w:val="28"/>
          <w:szCs w:val="28"/>
        </w:rPr>
        <w:t xml:space="preserve">Корреляционные связь гораздо чаще встречаются в области практической деятельности, однако факт их существования установить только количественными оценками значительно сложнее. Например, связь между производительностью труда и уровнем заработной платы, поскольку для каждого конкретного работника, одинаковый уровень заработной платы </w:t>
      </w:r>
      <w:r>
        <w:rPr>
          <w:sz w:val="28"/>
          <w:szCs w:val="28"/>
        </w:rPr>
        <w:lastRenderedPageBreak/>
        <w:t>может привести как к росту производительности труда в различной степени, так и уменьшения или даже сохранению на прежнем уровне. Это обусловлено сложным влиянием на результативный статистический признак таких факторов, как условия труда, уровень квалификации работников, состояние здоровья, меры материального стимулирования работников и так далее. Тем не менее, усредненными количественными оценками в практической деятельности при статистической регистрации наблюдалась обратная зависимость изменения производительности труда при положительной динамики уровня заработной платы.</w:t>
      </w:r>
    </w:p>
    <w:p w:rsidR="0000744B" w:rsidRDefault="009D6FFF">
      <w:pPr>
        <w:ind w:firstLine="720"/>
        <w:jc w:val="both"/>
        <w:rPr>
          <w:sz w:val="28"/>
          <w:szCs w:val="28"/>
        </w:rPr>
      </w:pPr>
      <w:r>
        <w:rPr>
          <w:sz w:val="28"/>
          <w:szCs w:val="28"/>
        </w:rPr>
        <w:t>Таким образом, наряду со степенью определенности, связи можно классифицировать по направлению воздействия. В соответствии с эти критерием выделяются прямые, когда воздействие факторного признака на результативный носит положительный характер, и обратные, когда воздействие факторного признака на результативный носит отрицательный характер.</w:t>
      </w:r>
    </w:p>
    <w:p w:rsidR="0000744B" w:rsidRDefault="009D6FFF">
      <w:pPr>
        <w:ind w:firstLine="720"/>
        <w:jc w:val="both"/>
        <w:rPr>
          <w:sz w:val="28"/>
          <w:szCs w:val="28"/>
        </w:rPr>
      </w:pPr>
      <w:r>
        <w:rPr>
          <w:sz w:val="28"/>
          <w:szCs w:val="28"/>
        </w:rPr>
        <w:t xml:space="preserve">По числу связанных признаков связи могут быть парные, когда дается количественная характеристика связи только двух статистических признаков, и множественные, которые отражают зависимость между несколькими статистическими переменными. Относительно своей формы представления в количественном анализе связи подразделяются на линейные и нелинейные. </w:t>
      </w:r>
    </w:p>
    <w:p w:rsidR="0000744B" w:rsidRDefault="009D6FFF">
      <w:pPr>
        <w:ind w:firstLine="720"/>
        <w:jc w:val="both"/>
        <w:rPr>
          <w:sz w:val="28"/>
          <w:szCs w:val="28"/>
        </w:rPr>
      </w:pPr>
      <w:r>
        <w:rPr>
          <w:sz w:val="28"/>
          <w:szCs w:val="28"/>
        </w:rPr>
        <w:t>Статистические методы изучения взаимосвязей предназначения для количественной оценки их существования и направления, а также определения количественных характеристики силы, формального статистического моделирования зависимости одних признаков от других.</w:t>
      </w:r>
    </w:p>
    <w:p w:rsidR="0000744B" w:rsidRDefault="009D6FFF">
      <w:pPr>
        <w:ind w:firstLine="720"/>
        <w:jc w:val="both"/>
        <w:rPr>
          <w:sz w:val="28"/>
          <w:szCs w:val="28"/>
        </w:rPr>
      </w:pPr>
      <w:r>
        <w:rPr>
          <w:sz w:val="28"/>
          <w:szCs w:val="28"/>
        </w:rPr>
        <w:t xml:space="preserve">Они включают в себя методы статистического корреляционного анализа, необходимого для установления количественных оценок силы связи, поиск неучтенных факторных признаков, многофакторного количественного отбора признаков по степени воздействия на зависимую статистическую переменную. </w:t>
      </w:r>
    </w:p>
    <w:p w:rsidR="0000744B" w:rsidRDefault="009D6FFF">
      <w:pPr>
        <w:ind w:firstLine="720"/>
        <w:jc w:val="both"/>
        <w:rPr>
          <w:sz w:val="28"/>
          <w:szCs w:val="28"/>
        </w:rPr>
      </w:pPr>
      <w:r>
        <w:rPr>
          <w:sz w:val="28"/>
          <w:szCs w:val="28"/>
        </w:rPr>
        <w:t>Эта группа статистических методов включает непараметрические, которые не устанавливают ограничения на общий характер распределения исследуемого социально-экономического явления, и параметрические методы, которые применяются при исследовании статистической совокупности, в основе которой лежит нормальный закон распределения изучаемого статистического количественным признака, что позволяет определить основные параметры ряда распределения (среднюю величину и дисперсию).</w:t>
      </w:r>
    </w:p>
    <w:p w:rsidR="0000744B" w:rsidRDefault="009D6FFF">
      <w:pPr>
        <w:ind w:firstLine="720"/>
        <w:jc w:val="both"/>
        <w:rPr>
          <w:sz w:val="28"/>
          <w:szCs w:val="28"/>
        </w:rPr>
      </w:pPr>
      <w:r>
        <w:rPr>
          <w:sz w:val="28"/>
          <w:szCs w:val="28"/>
        </w:rPr>
        <w:t xml:space="preserve">Кроме того они включают методы статистического регрессионного анализа, который решает комплекс задач, связанных с количественной характеристикой формы связи путем количественного анализа, построение статистической функции регрессии, а также математических уравнений для определения числовых значений результативного статистического признака. </w:t>
      </w:r>
    </w:p>
    <w:p w:rsidR="0000744B" w:rsidRDefault="009D6FFF">
      <w:pPr>
        <w:ind w:firstLine="720"/>
        <w:jc w:val="both"/>
        <w:rPr>
          <w:sz w:val="28"/>
          <w:szCs w:val="28"/>
        </w:rPr>
      </w:pPr>
      <w:r>
        <w:rPr>
          <w:sz w:val="28"/>
          <w:szCs w:val="28"/>
        </w:rPr>
        <w:t xml:space="preserve">Корреляционные и регрессионные методы статистики в настоящее время широко представлены в пакетах статистических прикладных </w:t>
      </w:r>
      <w:r>
        <w:rPr>
          <w:sz w:val="28"/>
          <w:szCs w:val="28"/>
        </w:rPr>
        <w:lastRenderedPageBreak/>
        <w:t>программах для ЭВМ, которые автоматизируют сложные процедуры соответствующих расчетов. Одновременно с этим необходимо понимание принципиальных основ исследования взаимосвязей, а также возможностей и недостатков применяемых в практике статистической деятельности корреляционных и регрессионных методов.</w:t>
      </w:r>
    </w:p>
    <w:p w:rsidR="0000744B" w:rsidRDefault="009D6FFF">
      <w:pPr>
        <w:ind w:firstLine="720"/>
        <w:jc w:val="both"/>
        <w:rPr>
          <w:sz w:val="28"/>
          <w:szCs w:val="28"/>
        </w:rPr>
      </w:pPr>
      <w:r>
        <w:rPr>
          <w:sz w:val="28"/>
          <w:szCs w:val="28"/>
        </w:rPr>
        <w:t xml:space="preserve">Наиболее рациональным и наглядным представлением  количественной связи интервальной или дискретной вариации факторного и результативного признака служит комбинационная группировка. В наиболее общем виде схема ее построения приведена в следующей статистической таблице, которая может использоваться в качестве наиболее простого способа практического измерения силы связи между группировочным признаком и наблюдаемым дискретно или непрерывно варьирующим рядом распределения зависимой статистической переменной. </w:t>
      </w:r>
    </w:p>
    <w:p w:rsidR="0000744B" w:rsidRDefault="009D6FFF">
      <w:pPr>
        <w:pStyle w:val="a7"/>
        <w:keepNext/>
        <w:jc w:val="right"/>
        <w:rPr>
          <w:b w:val="0"/>
          <w:sz w:val="28"/>
          <w:szCs w:val="28"/>
        </w:rPr>
      </w:pPr>
      <w:r>
        <w:rPr>
          <w:b w:val="0"/>
          <w:sz w:val="28"/>
          <w:szCs w:val="28"/>
        </w:rPr>
        <w:t xml:space="preserve">Таблица </w:t>
      </w:r>
      <w:bookmarkStart w:id="104" w:name="таблсивкорр"/>
      <w:r>
        <w:rPr>
          <w:b w:val="0"/>
          <w:sz w:val="28"/>
          <w:szCs w:val="28"/>
        </w:rPr>
        <w:t>8.</w:t>
      </w:r>
      <w:r w:rsidR="009345DC">
        <w:rPr>
          <w:b w:val="0"/>
          <w:sz w:val="28"/>
          <w:szCs w:val="28"/>
        </w:rPr>
        <w:fldChar w:fldCharType="begin"/>
      </w:r>
      <w:r>
        <w:rPr>
          <w:b w:val="0"/>
          <w:sz w:val="28"/>
          <w:szCs w:val="28"/>
        </w:rPr>
        <w:instrText xml:space="preserve"> SEQ Таблица \</w:instrText>
      </w:r>
      <w:r>
        <w:rPr>
          <w:b w:val="0"/>
          <w:sz w:val="28"/>
          <w:szCs w:val="28"/>
          <w:lang w:val="en-US"/>
        </w:rPr>
        <w:instrText>s</w:instrText>
      </w:r>
      <w:r>
        <w:rPr>
          <w:b w:val="0"/>
          <w:sz w:val="28"/>
          <w:szCs w:val="28"/>
        </w:rPr>
        <w:instrText xml:space="preserve">1 \* ARABIC </w:instrText>
      </w:r>
      <w:r w:rsidR="009345DC">
        <w:rPr>
          <w:b w:val="0"/>
          <w:sz w:val="28"/>
          <w:szCs w:val="28"/>
        </w:rPr>
        <w:fldChar w:fldCharType="separate"/>
      </w:r>
      <w:r>
        <w:rPr>
          <w:b w:val="0"/>
          <w:noProof/>
          <w:sz w:val="28"/>
          <w:szCs w:val="28"/>
        </w:rPr>
        <w:t>1</w:t>
      </w:r>
      <w:r w:rsidR="009345DC">
        <w:rPr>
          <w:b w:val="0"/>
          <w:sz w:val="28"/>
          <w:szCs w:val="28"/>
        </w:rPr>
        <w:fldChar w:fldCharType="end"/>
      </w:r>
      <w:bookmarkEnd w:id="104"/>
    </w:p>
    <w:tbl>
      <w:tblPr>
        <w:tblW w:w="5000" w:type="pct"/>
        <w:jc w:val="center"/>
        <w:tblLook w:val="01E0"/>
      </w:tblPr>
      <w:tblGrid>
        <w:gridCol w:w="1189"/>
        <w:gridCol w:w="1094"/>
        <w:gridCol w:w="1117"/>
        <w:gridCol w:w="956"/>
        <w:gridCol w:w="1093"/>
        <w:gridCol w:w="956"/>
        <w:gridCol w:w="1093"/>
        <w:gridCol w:w="1378"/>
        <w:gridCol w:w="695"/>
      </w:tblGrid>
      <w:tr w:rsidR="0000744B">
        <w:trPr>
          <w:jc w:val="center"/>
        </w:trPr>
        <w:tc>
          <w:tcPr>
            <w:tcW w:w="10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0744B" w:rsidRDefault="009D6FFF">
            <w:pPr>
              <w:keepNext/>
              <w:jc w:val="right"/>
            </w:pPr>
            <w:r>
              <w:rPr>
                <w:noProof/>
                <w:position w:val="-14"/>
              </w:rPr>
              <w:drawing>
                <wp:inline distT="0" distB="0" distL="114300" distR="114300">
                  <wp:extent cx="165100" cy="241300"/>
                  <wp:effectExtent l="0" t="0" r="0" b="0"/>
                  <wp:docPr id="168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Image"/>
                          <pic:cNvPicPr/>
                        </pic:nvPicPr>
                        <pic:blipFill rotWithShape="1">
                          <a:blip r:embed="rId4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p>
          <w:p w:rsidR="0000744B" w:rsidRDefault="009D6FFF">
            <w:pPr>
              <w:keepNext/>
            </w:pPr>
            <w:r>
              <w:rPr>
                <w:noProof/>
                <w:position w:val="-12"/>
              </w:rPr>
              <w:drawing>
                <wp:inline distT="0" distB="0" distL="114300" distR="114300">
                  <wp:extent cx="190500" cy="228600"/>
                  <wp:effectExtent l="0" t="0" r="0" b="0"/>
                  <wp:docPr id="168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
                          <pic:cNvPicPr/>
                        </pic:nvPicPr>
                        <pic:blipFill rotWithShape="1">
                          <a:blip r:embed="rId4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12"/>
              </w:rPr>
              <w:drawing>
                <wp:inline distT="0" distB="0" distL="114300" distR="114300">
                  <wp:extent cx="139700" cy="228600"/>
                  <wp:effectExtent l="0" t="0" r="0" b="0"/>
                  <wp:docPr id="168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Image"/>
                          <pic:cNvPicPr/>
                        </pic:nvPicPr>
                        <pic:blipFill rotWithShape="1">
                          <a:blip r:embed="rId4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228600"/>
                          </a:xfrm>
                          <a:prstGeom prst="rect">
                            <a:avLst/>
                          </a:prstGeom>
                        </pic:spPr>
                      </pic:pic>
                    </a:graphicData>
                  </a:graphic>
                </wp:inline>
              </w:drawing>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12"/>
              </w:rPr>
              <w:drawing>
                <wp:inline distT="0" distB="0" distL="114300" distR="114300">
                  <wp:extent cx="165100" cy="228600"/>
                  <wp:effectExtent l="0" t="0" r="0" b="0"/>
                  <wp:docPr id="168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
                          <pic:cNvPicPr/>
                        </pic:nvPicPr>
                        <pic:blipFill rotWithShape="1">
                          <a:blip r:embed="rId4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286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rPr>
                <w:lang w:val="en-US"/>
              </w:rP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14"/>
              </w:rPr>
              <w:drawing>
                <wp:inline distT="0" distB="0" distL="114300" distR="114300">
                  <wp:extent cx="165100" cy="241300"/>
                  <wp:effectExtent l="0" t="0" r="0" b="0"/>
                  <wp:docPr id="168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Image"/>
                          <pic:cNvPicPr/>
                        </pic:nvPicPr>
                        <pic:blipFill rotWithShape="1">
                          <a:blip r:embed="rId4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12"/>
              </w:rPr>
              <w:drawing>
                <wp:inline distT="0" distB="0" distL="114300" distR="114300">
                  <wp:extent cx="165100" cy="228600"/>
                  <wp:effectExtent l="0" t="0" r="0" b="0"/>
                  <wp:docPr id="168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Image"/>
                          <pic:cNvPicPr/>
                        </pic:nvPicPr>
                        <pic:blipFill rotWithShape="1">
                          <a:blip r:embed="rId4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28600"/>
                          </a:xfrm>
                          <a:prstGeom prst="rect">
                            <a:avLst/>
                          </a:prstGeom>
                        </pic:spPr>
                      </pic:pic>
                    </a:graphicData>
                  </a:graphic>
                </wp:inline>
              </w:drawing>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t>Итого:</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12"/>
              </w:rPr>
              <w:drawing>
                <wp:inline distT="0" distB="0" distL="114300" distR="114300">
                  <wp:extent cx="152400" cy="241300"/>
                  <wp:effectExtent l="0" t="0" r="0" b="0"/>
                  <wp:docPr id="168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
                          <pic:cNvPicPr/>
                        </pic:nvPicPr>
                        <pic:blipFill rotWithShape="1">
                          <a:blip r:embed="rId4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41300"/>
                          </a:xfrm>
                          <a:prstGeom prst="rect">
                            <a:avLst/>
                          </a:prstGeom>
                        </pic:spPr>
                      </pic:pic>
                    </a:graphicData>
                  </a:graphic>
                </wp:inline>
              </w:drawing>
            </w:r>
          </w:p>
        </w:tc>
      </w:tr>
      <w:tr w:rsidR="0000744B">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pPr>
            <w:r>
              <w:rPr>
                <w:noProof/>
                <w:position w:val="-12"/>
              </w:rPr>
              <w:drawing>
                <wp:inline distT="0" distB="0" distL="114300" distR="114300">
                  <wp:extent cx="203200" cy="228600"/>
                  <wp:effectExtent l="0" t="0" r="0" b="0"/>
                  <wp:docPr id="169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Image"/>
                          <pic:cNvPicPr/>
                        </pic:nvPicPr>
                        <pic:blipFill rotWithShape="1">
                          <a:blip r:embed="rId4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28600"/>
                          </a:xfrm>
                          <a:prstGeom prst="rect">
                            <a:avLst/>
                          </a:prstGeom>
                        </pic:spPr>
                      </pic:pic>
                    </a:graphicData>
                  </a:graphic>
                </wp:inline>
              </w:drawing>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pPr>
            <w:r>
              <w:rPr>
                <w:noProof/>
                <w:position w:val="-12"/>
              </w:rPr>
              <w:drawing>
                <wp:inline distT="0" distB="0" distL="114300" distR="114300">
                  <wp:extent cx="203200" cy="228600"/>
                  <wp:effectExtent l="0" t="0" r="0" b="0"/>
                  <wp:docPr id="169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
                          <pic:cNvPicPr/>
                        </pic:nvPicPr>
                        <pic:blipFill rotWithShape="1">
                          <a:blip r:embed="rId4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28600"/>
                          </a:xfrm>
                          <a:prstGeom prst="rect">
                            <a:avLst/>
                          </a:prstGeom>
                        </pic:spPr>
                      </pic:pic>
                    </a:graphicData>
                  </a:graphic>
                </wp:inline>
              </w:drawing>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pPr>
            <w:r>
              <w:rPr>
                <w:noProof/>
                <w:position w:val="-12"/>
              </w:rPr>
              <w:drawing>
                <wp:inline distT="0" distB="0" distL="114300" distR="114300">
                  <wp:extent cx="203200" cy="228600"/>
                  <wp:effectExtent l="0" t="0" r="0" b="0"/>
                  <wp:docPr id="169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Image"/>
                          <pic:cNvPicPr/>
                        </pic:nvPicPr>
                        <pic:blipFill rotWithShape="1">
                          <a:blip r:embed="rId4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286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spacing w:before="60"/>
              <w:jc w:val="center"/>
              <w:rPr>
                <w:lang w:val="en-US"/>
              </w:rP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pPr>
            <w:r>
              <w:rPr>
                <w:noProof/>
                <w:position w:val="-14"/>
              </w:rPr>
              <w:drawing>
                <wp:inline distT="0" distB="0" distL="114300" distR="114300">
                  <wp:extent cx="203200" cy="241300"/>
                  <wp:effectExtent l="0" t="0" r="0" b="0"/>
                  <wp:docPr id="169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
                          <pic:cNvPicPr/>
                        </pic:nvPicPr>
                        <pic:blipFill rotWithShape="1">
                          <a:blip r:embed="rId4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413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spacing w:before="60"/>
              <w:jc w:val="center"/>
              <w:rPr>
                <w:lang w:val="en-US"/>
              </w:rP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pPr>
            <w:r>
              <w:rPr>
                <w:noProof/>
                <w:position w:val="-12"/>
              </w:rPr>
              <w:drawing>
                <wp:inline distT="0" distB="0" distL="114300" distR="114300">
                  <wp:extent cx="203200" cy="228600"/>
                  <wp:effectExtent l="0" t="0" r="0" b="0"/>
                  <wp:docPr id="169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Image"/>
                          <pic:cNvPicPr/>
                        </pic:nvPicPr>
                        <pic:blipFill rotWithShape="1">
                          <a:blip r:embed="rId4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28600"/>
                          </a:xfrm>
                          <a:prstGeom prst="rect">
                            <a:avLst/>
                          </a:prstGeom>
                        </pic:spPr>
                      </pic:pic>
                    </a:graphicData>
                  </a:graphic>
                </wp:inline>
              </w:drawing>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pPr>
            <w:r>
              <w:rPr>
                <w:noProof/>
                <w:position w:val="-14"/>
              </w:rPr>
              <w:drawing>
                <wp:inline distT="0" distB="0" distL="114300" distR="114300">
                  <wp:extent cx="405765" cy="254000"/>
                  <wp:effectExtent l="0" t="0" r="0" b="0"/>
                  <wp:docPr id="169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
                          <pic:cNvPicPr/>
                        </pic:nvPicPr>
                        <pic:blipFill rotWithShape="1">
                          <a:blip r:embed="rId4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5765" cy="254000"/>
                          </a:xfrm>
                          <a:prstGeom prst="rect">
                            <a:avLst/>
                          </a:prstGeom>
                        </pic:spPr>
                      </pic:pic>
                    </a:graphicData>
                  </a:graphic>
                </wp:inline>
              </w:drawing>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pPr>
            <w:r>
              <w:rPr>
                <w:noProof/>
                <w:position w:val="-12"/>
              </w:rPr>
              <w:drawing>
                <wp:inline distT="0" distB="0" distL="114300" distR="114300">
                  <wp:extent cx="152400" cy="241300"/>
                  <wp:effectExtent l="0" t="0" r="0" b="0"/>
                  <wp:docPr id="169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Image"/>
                          <pic:cNvPicPr/>
                        </pic:nvPicPr>
                        <pic:blipFill rotWithShape="1">
                          <a:blip r:embed="rId4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41300"/>
                          </a:xfrm>
                          <a:prstGeom prst="rect">
                            <a:avLst/>
                          </a:prstGeom>
                        </pic:spPr>
                      </pic:pic>
                    </a:graphicData>
                  </a:graphic>
                </wp:inline>
              </w:drawing>
            </w:r>
          </w:p>
        </w:tc>
      </w:tr>
      <w:tr w:rsidR="0000744B">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pPr>
            <w:r>
              <w:rPr>
                <w:noProof/>
                <w:position w:val="-12"/>
              </w:rPr>
              <w:drawing>
                <wp:inline distT="0" distB="0" distL="114300" distR="114300">
                  <wp:extent cx="215900" cy="228600"/>
                  <wp:effectExtent l="0" t="0" r="0" b="0"/>
                  <wp:docPr id="169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
                          <pic:cNvPicPr/>
                        </pic:nvPicPr>
                        <pic:blipFill rotWithShape="1">
                          <a:blip r:embed="rId4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28600"/>
                          </a:xfrm>
                          <a:prstGeom prst="rect">
                            <a:avLst/>
                          </a:prstGeom>
                        </pic:spPr>
                      </pic:pic>
                    </a:graphicData>
                  </a:graphic>
                </wp:inline>
              </w:drawing>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noProof/>
                <w:position w:val="-12"/>
              </w:rPr>
              <w:drawing>
                <wp:inline distT="0" distB="0" distL="114300" distR="114300">
                  <wp:extent cx="215900" cy="228600"/>
                  <wp:effectExtent l="0" t="0" r="0" b="0"/>
                  <wp:docPr id="169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Image"/>
                          <pic:cNvPicPr/>
                        </pic:nvPicPr>
                        <pic:blipFill rotWithShape="1">
                          <a:blip r:embed="rId4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28600"/>
                          </a:xfrm>
                          <a:prstGeom prst="rect">
                            <a:avLst/>
                          </a:prstGeom>
                        </pic:spPr>
                      </pic:pic>
                    </a:graphicData>
                  </a:graphic>
                </wp:inline>
              </w:drawing>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pPr>
            <w:r>
              <w:rPr>
                <w:noProof/>
                <w:position w:val="-12"/>
              </w:rPr>
              <w:drawing>
                <wp:inline distT="0" distB="0" distL="114300" distR="114300">
                  <wp:extent cx="215900" cy="228600"/>
                  <wp:effectExtent l="0" t="0" r="0" b="0"/>
                  <wp:docPr id="169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
                          <pic:cNvPicPr/>
                        </pic:nvPicPr>
                        <pic:blipFill rotWithShape="1">
                          <a:blip r:embed="rId4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286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spacing w:before="60"/>
              <w:jc w:val="center"/>
              <w:rPr>
                <w:lang w:val="en-US"/>
              </w:rP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noProof/>
                <w:position w:val="-14"/>
              </w:rPr>
              <w:drawing>
                <wp:inline distT="0" distB="0" distL="114300" distR="114300">
                  <wp:extent cx="228600" cy="241300"/>
                  <wp:effectExtent l="0" t="0" r="0" b="0"/>
                  <wp:docPr id="170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Image"/>
                          <pic:cNvPicPr/>
                        </pic:nvPicPr>
                        <pic:blipFill rotWithShape="1">
                          <a:blip r:embed="rId4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 cy="2413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spacing w:before="60"/>
              <w:jc w:val="center"/>
              <w:rPr>
                <w:lang w:val="en-US"/>
              </w:rP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noProof/>
                <w:position w:val="-12"/>
              </w:rPr>
              <w:drawing>
                <wp:inline distT="0" distB="0" distL="114300" distR="114300">
                  <wp:extent cx="228600" cy="228600"/>
                  <wp:effectExtent l="0" t="0" r="0" b="0"/>
                  <wp:docPr id="170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
                          <pic:cNvPicPr/>
                        </pic:nvPicPr>
                        <pic:blipFill rotWithShape="1">
                          <a:blip r:embed="rId4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 cy="228600"/>
                          </a:xfrm>
                          <a:prstGeom prst="rect">
                            <a:avLst/>
                          </a:prstGeom>
                        </pic:spPr>
                      </pic:pic>
                    </a:graphicData>
                  </a:graphic>
                </wp:inline>
              </w:drawing>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noProof/>
                <w:position w:val="-14"/>
              </w:rPr>
              <w:drawing>
                <wp:inline distT="0" distB="0" distL="114300" distR="114300">
                  <wp:extent cx="419100" cy="254000"/>
                  <wp:effectExtent l="0" t="0" r="0" b="0"/>
                  <wp:docPr id="170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Image"/>
                          <pic:cNvPicPr/>
                        </pic:nvPicPr>
                        <pic:blipFill rotWithShape="1">
                          <a:blip r:embed="rId4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9100" cy="254000"/>
                          </a:xfrm>
                          <a:prstGeom prst="rect">
                            <a:avLst/>
                          </a:prstGeom>
                        </pic:spPr>
                      </pic:pic>
                    </a:graphicData>
                  </a:graphic>
                </wp:inline>
              </w:drawing>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noProof/>
                <w:position w:val="-12"/>
              </w:rPr>
              <w:drawing>
                <wp:inline distT="0" distB="0" distL="114300" distR="114300">
                  <wp:extent cx="165100" cy="241300"/>
                  <wp:effectExtent l="0" t="0" r="0" b="0"/>
                  <wp:docPr id="170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
                          <pic:cNvPicPr/>
                        </pic:nvPicPr>
                        <pic:blipFill rotWithShape="1">
                          <a:blip r:embed="rId4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p>
        </w:tc>
      </w:tr>
      <w:tr w:rsidR="0000744B">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spacing w:before="60"/>
              <w:jc w:val="center"/>
              <w:rPr>
                <w:lang w:val="en-US"/>
              </w:rP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spacing w:before="60"/>
              <w:jc w:val="center"/>
              <w:rPr>
                <w:lang w:val="en-US"/>
              </w:rP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r>
      <w:tr w:rsidR="0000744B">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pPr>
            <w:r>
              <w:rPr>
                <w:noProof/>
                <w:position w:val="-12"/>
              </w:rPr>
              <w:drawing>
                <wp:inline distT="0" distB="0" distL="114300" distR="114300">
                  <wp:extent cx="190500" cy="228600"/>
                  <wp:effectExtent l="0" t="0" r="0" b="0"/>
                  <wp:docPr id="170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
                          <pic:cNvPicPr/>
                        </pic:nvPicPr>
                        <pic:blipFill rotWithShape="1">
                          <a:blip r:embed="rId4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pPr>
            <w:r>
              <w:rPr>
                <w:noProof/>
                <w:position w:val="-12"/>
              </w:rPr>
              <w:drawing>
                <wp:inline distT="0" distB="0" distL="114300" distR="114300">
                  <wp:extent cx="190500" cy="228600"/>
                  <wp:effectExtent l="0" t="0" r="0" b="0"/>
                  <wp:docPr id="170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Image"/>
                          <pic:cNvPicPr/>
                        </pic:nvPicPr>
                        <pic:blipFill rotWithShape="1">
                          <a:blip r:embed="rId4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pPr>
            <w:r>
              <w:rPr>
                <w:noProof/>
                <w:position w:val="-12"/>
              </w:rPr>
              <w:drawing>
                <wp:inline distT="0" distB="0" distL="114300" distR="114300">
                  <wp:extent cx="203200" cy="228600"/>
                  <wp:effectExtent l="0" t="0" r="0" b="0"/>
                  <wp:docPr id="170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
                          <pic:cNvPicPr/>
                        </pic:nvPicPr>
                        <pic:blipFill rotWithShape="1">
                          <a:blip r:embed="rId4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286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spacing w:before="60"/>
              <w:jc w:val="center"/>
              <w:rPr>
                <w:lang w:val="en-US"/>
              </w:rP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noProof/>
                <w:position w:val="-14"/>
              </w:rPr>
              <w:drawing>
                <wp:inline distT="0" distB="0" distL="114300" distR="114300">
                  <wp:extent cx="177164" cy="241300"/>
                  <wp:effectExtent l="0" t="0" r="0" b="0"/>
                  <wp:docPr id="170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Image"/>
                          <pic:cNvPicPr/>
                        </pic:nvPicPr>
                        <pic:blipFill rotWithShape="1">
                          <a:blip r:embed="rId4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164" cy="2413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spacing w:before="60"/>
              <w:jc w:val="center"/>
              <w:rPr>
                <w:lang w:val="en-US"/>
              </w:rP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noProof/>
                <w:position w:val="-12"/>
              </w:rPr>
              <w:drawing>
                <wp:inline distT="0" distB="0" distL="114300" distR="114300">
                  <wp:extent cx="190500" cy="228600"/>
                  <wp:effectExtent l="0" t="0" r="0" b="0"/>
                  <wp:docPr id="170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
                          <pic:cNvPicPr/>
                        </pic:nvPicPr>
                        <pic:blipFill rotWithShape="1">
                          <a:blip r:embed="rId4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noProof/>
                <w:position w:val="-14"/>
              </w:rPr>
              <w:drawing>
                <wp:inline distT="0" distB="0" distL="114300" distR="114300">
                  <wp:extent cx="381000" cy="254000"/>
                  <wp:effectExtent l="0" t="0" r="0" b="0"/>
                  <wp:docPr id="170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Image"/>
                          <pic:cNvPicPr/>
                        </pic:nvPicPr>
                        <pic:blipFill rotWithShape="1">
                          <a:blip r:embed="rId4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1000" cy="254000"/>
                          </a:xfrm>
                          <a:prstGeom prst="rect">
                            <a:avLst/>
                          </a:prstGeom>
                        </pic:spPr>
                      </pic:pic>
                    </a:graphicData>
                  </a:graphic>
                </wp:inline>
              </w:drawing>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noProof/>
                <w:position w:val="-12"/>
              </w:rPr>
              <w:drawing>
                <wp:inline distT="0" distB="0" distL="114300" distR="114300">
                  <wp:extent cx="152400" cy="241300"/>
                  <wp:effectExtent l="0" t="0" r="0" b="0"/>
                  <wp:docPr id="17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
                          <pic:cNvPicPr/>
                        </pic:nvPicPr>
                        <pic:blipFill rotWithShape="1">
                          <a:blip r:embed="rId4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241300"/>
                          </a:xfrm>
                          <a:prstGeom prst="rect">
                            <a:avLst/>
                          </a:prstGeom>
                        </pic:spPr>
                      </pic:pic>
                    </a:graphicData>
                  </a:graphic>
                </wp:inline>
              </w:drawing>
            </w:r>
          </w:p>
        </w:tc>
      </w:tr>
      <w:tr w:rsidR="0000744B">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spacing w:before="60"/>
              <w:jc w:val="center"/>
              <w:rPr>
                <w:lang w:val="en-US"/>
              </w:rP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spacing w:before="60"/>
              <w:jc w:val="center"/>
              <w:rPr>
                <w:lang w:val="en-US"/>
              </w:rP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keepNext/>
              <w:jc w:val="center"/>
              <w:rPr>
                <w:lang w:val="en-US"/>
              </w:rPr>
            </w:pPr>
            <w:r>
              <w:rPr>
                <w:lang w:val="en-US"/>
              </w:rPr>
              <w:t>...</w:t>
            </w:r>
          </w:p>
        </w:tc>
      </w:tr>
      <w:tr w:rsidR="0000744B">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jc w:val="center"/>
            </w:pPr>
            <w:r>
              <w:rPr>
                <w:noProof/>
                <w:position w:val="-12"/>
              </w:rPr>
              <w:drawing>
                <wp:inline distT="0" distB="0" distL="114300" distR="114300">
                  <wp:extent cx="215900" cy="228600"/>
                  <wp:effectExtent l="0" t="0" r="0" b="0"/>
                  <wp:docPr id="17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
                          <pic:cNvPicPr/>
                        </pic:nvPicPr>
                        <pic:blipFill rotWithShape="1">
                          <a:blip r:embed="rId4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28600"/>
                          </a:xfrm>
                          <a:prstGeom prst="rect">
                            <a:avLst/>
                          </a:prstGeom>
                        </pic:spPr>
                      </pic:pic>
                    </a:graphicData>
                  </a:graphic>
                </wp:inline>
              </w:drawing>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jc w:val="center"/>
            </w:pPr>
            <w:r>
              <w:rPr>
                <w:noProof/>
                <w:position w:val="-14"/>
              </w:rPr>
              <w:drawing>
                <wp:inline distT="0" distB="0" distL="114300" distR="114300">
                  <wp:extent cx="215900" cy="241300"/>
                  <wp:effectExtent l="0" t="0" r="0" b="0"/>
                  <wp:docPr id="17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Image"/>
                          <pic:cNvPicPr/>
                        </pic:nvPicPr>
                        <pic:blipFill rotWithShape="1">
                          <a:blip r:embed="rId4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41300"/>
                          </a:xfrm>
                          <a:prstGeom prst="rect">
                            <a:avLst/>
                          </a:prstGeom>
                        </pic:spPr>
                      </pic:pic>
                    </a:graphicData>
                  </a:graphic>
                </wp:inline>
              </w:drawing>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jc w:val="center"/>
            </w:pPr>
            <w:r>
              <w:rPr>
                <w:noProof/>
                <w:position w:val="-14"/>
              </w:rPr>
              <w:drawing>
                <wp:inline distT="0" distB="0" distL="114300" distR="114300">
                  <wp:extent cx="228600" cy="241300"/>
                  <wp:effectExtent l="0" t="0" r="0" b="0"/>
                  <wp:docPr id="171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
                          <pic:cNvPicPr/>
                        </pic:nvPicPr>
                        <pic:blipFill rotWithShape="1">
                          <a:blip r:embed="rId4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 cy="2413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jc w:val="cente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jc w:val="center"/>
            </w:pPr>
            <w:r>
              <w:rPr>
                <w:noProof/>
                <w:position w:val="-14"/>
              </w:rPr>
              <w:drawing>
                <wp:inline distT="0" distB="0" distL="114300" distR="114300">
                  <wp:extent cx="203200" cy="241300"/>
                  <wp:effectExtent l="0" t="0" r="0" b="0"/>
                  <wp:docPr id="17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Image"/>
                          <pic:cNvPicPr/>
                        </pic:nvPicPr>
                        <pic:blipFill rotWithShape="1">
                          <a:blip r:embed="rId4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413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jc w:val="cente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jc w:val="center"/>
            </w:pPr>
            <w:r>
              <w:rPr>
                <w:noProof/>
                <w:position w:val="-14"/>
              </w:rPr>
              <w:drawing>
                <wp:inline distT="0" distB="0" distL="114300" distR="114300">
                  <wp:extent cx="215900" cy="241300"/>
                  <wp:effectExtent l="0" t="0" r="0" b="0"/>
                  <wp:docPr id="17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
                          <pic:cNvPicPr/>
                        </pic:nvPicPr>
                        <pic:blipFill rotWithShape="1">
                          <a:blip r:embed="rId4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41300"/>
                          </a:xfrm>
                          <a:prstGeom prst="rect">
                            <a:avLst/>
                          </a:prstGeom>
                        </pic:spPr>
                      </pic:pic>
                    </a:graphicData>
                  </a:graphic>
                </wp:inline>
              </w:drawing>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jc w:val="center"/>
            </w:pPr>
            <w:r>
              <w:rPr>
                <w:noProof/>
                <w:position w:val="-14"/>
              </w:rPr>
              <w:drawing>
                <wp:inline distT="0" distB="0" distL="114300" distR="114300">
                  <wp:extent cx="405765" cy="254000"/>
                  <wp:effectExtent l="0" t="0" r="0" b="0"/>
                  <wp:docPr id="171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Image"/>
                          <pic:cNvPicPr/>
                        </pic:nvPicPr>
                        <pic:blipFill rotWithShape="1">
                          <a:blip r:embed="rId4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5765" cy="254000"/>
                          </a:xfrm>
                          <a:prstGeom prst="rect">
                            <a:avLst/>
                          </a:prstGeom>
                        </pic:spPr>
                      </pic:pic>
                    </a:graphicData>
                  </a:graphic>
                </wp:inline>
              </w:drawing>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00744B" w:rsidRDefault="009D6FFF">
            <w:pPr>
              <w:jc w:val="center"/>
            </w:pPr>
            <w:r>
              <w:rPr>
                <w:noProof/>
                <w:position w:val="-14"/>
              </w:rPr>
              <w:drawing>
                <wp:inline distT="0" distB="0" distL="114300" distR="114300">
                  <wp:extent cx="165100" cy="254000"/>
                  <wp:effectExtent l="0" t="0" r="0" b="0"/>
                  <wp:docPr id="171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
                          <pic:cNvPicPr/>
                        </pic:nvPicPr>
                        <pic:blipFill rotWithShape="1">
                          <a:blip r:embed="rId5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54000"/>
                          </a:xfrm>
                          <a:prstGeom prst="rect">
                            <a:avLst/>
                          </a:prstGeom>
                        </pic:spPr>
                      </pic:pic>
                    </a:graphicData>
                  </a:graphic>
                </wp:inline>
              </w:drawing>
            </w:r>
          </w:p>
        </w:tc>
      </w:tr>
      <w:tr w:rsidR="0000744B">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t>Итого:</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28"/>
              </w:rPr>
              <w:drawing>
                <wp:inline distT="0" distB="0" distL="114300" distR="114300">
                  <wp:extent cx="381000" cy="431800"/>
                  <wp:effectExtent l="0" t="0" r="0" b="0"/>
                  <wp:docPr id="17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Image"/>
                          <pic:cNvPicPr/>
                        </pic:nvPicPr>
                        <pic:blipFill rotWithShape="1">
                          <a:blip r:embed="rId5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1000" cy="431800"/>
                          </a:xfrm>
                          <a:prstGeom prst="rect">
                            <a:avLst/>
                          </a:prstGeom>
                        </pic:spPr>
                      </pic:pic>
                    </a:graphicData>
                  </a:graphic>
                </wp:inline>
              </w:drawing>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28"/>
              </w:rPr>
              <w:drawing>
                <wp:inline distT="0" distB="0" distL="114300" distR="114300">
                  <wp:extent cx="393699" cy="431800"/>
                  <wp:effectExtent l="0" t="0" r="0" b="0"/>
                  <wp:docPr id="17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
                          <pic:cNvPicPr/>
                        </pic:nvPicPr>
                        <pic:blipFill rotWithShape="1">
                          <a:blip r:embed="rId5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93699" cy="4318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28"/>
              </w:rPr>
              <w:drawing>
                <wp:inline distT="0" distB="0" distL="114300" distR="114300">
                  <wp:extent cx="381000" cy="431800"/>
                  <wp:effectExtent l="0" t="0" r="0" b="0"/>
                  <wp:docPr id="17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Image"/>
                          <pic:cNvPicPr/>
                        </pic:nvPicPr>
                        <pic:blipFill rotWithShape="1">
                          <a:blip r:embed="rId5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1000" cy="4318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28"/>
              </w:rPr>
              <w:drawing>
                <wp:inline distT="0" distB="0" distL="114300" distR="114300">
                  <wp:extent cx="393699" cy="431800"/>
                  <wp:effectExtent l="0" t="0" r="0" b="0"/>
                  <wp:docPr id="172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
                          <pic:cNvPicPr/>
                        </pic:nvPicPr>
                        <pic:blipFill rotWithShape="1">
                          <a:blip r:embed="rId5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93699" cy="431800"/>
                          </a:xfrm>
                          <a:prstGeom prst="rect">
                            <a:avLst/>
                          </a:prstGeom>
                        </pic:spPr>
                      </pic:pic>
                    </a:graphicData>
                  </a:graphic>
                </wp:inline>
              </w:drawing>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30"/>
              </w:rPr>
              <w:drawing>
                <wp:inline distT="0" distB="0" distL="114300" distR="114300">
                  <wp:extent cx="609600" cy="355600"/>
                  <wp:effectExtent l="0" t="0" r="0" b="0"/>
                  <wp:docPr id="172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Image"/>
                          <pic:cNvPicPr/>
                        </pic:nvPicPr>
                        <pic:blipFill rotWithShape="1">
                          <a:blip r:embed="rId5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9600" cy="355600"/>
                          </a:xfrm>
                          <a:prstGeom prst="rect">
                            <a:avLst/>
                          </a:prstGeom>
                        </pic:spPr>
                      </pic:pic>
                    </a:graphicData>
                  </a:graphic>
                </wp:inline>
              </w:drawing>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4"/>
              </w:rPr>
              <w:drawing>
                <wp:inline distT="0" distB="0" distL="114300" distR="114300">
                  <wp:extent cx="152400" cy="190500"/>
                  <wp:effectExtent l="0" t="0" r="0" b="0"/>
                  <wp:docPr id="172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
                          <pic:cNvPicPr/>
                        </pic:nvPicPr>
                        <pic:blipFill rotWithShape="1">
                          <a:blip r:embed="rId5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190500"/>
                          </a:xfrm>
                          <a:prstGeom prst="rect">
                            <a:avLst/>
                          </a:prstGeom>
                        </pic:spPr>
                      </pic:pic>
                    </a:graphicData>
                  </a:graphic>
                </wp:inline>
              </w:drawing>
            </w:r>
          </w:p>
        </w:tc>
      </w:tr>
      <w:tr w:rsidR="0000744B">
        <w:trPr>
          <w:trHeight w:val="399"/>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14"/>
              </w:rPr>
              <w:drawing>
                <wp:inline distT="0" distB="0" distL="114300" distR="114300">
                  <wp:extent cx="215900" cy="254000"/>
                  <wp:effectExtent l="0" t="0" r="0" b="0"/>
                  <wp:docPr id="172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Image"/>
                          <pic:cNvPicPr/>
                        </pic:nvPicPr>
                        <pic:blipFill rotWithShape="1">
                          <a:blip r:embed="rId5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54000"/>
                          </a:xfrm>
                          <a:prstGeom prst="rect">
                            <a:avLst/>
                          </a:prstGeom>
                        </pic:spPr>
                      </pic:pic>
                    </a:graphicData>
                  </a:graphic>
                </wp:inline>
              </w:drawing>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12"/>
              </w:rPr>
              <w:drawing>
                <wp:inline distT="0" distB="0" distL="114300" distR="114300">
                  <wp:extent cx="203200" cy="241300"/>
                  <wp:effectExtent l="0" t="0" r="0" b="0"/>
                  <wp:docPr id="172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
                          <pic:cNvPicPr/>
                        </pic:nvPicPr>
                        <pic:blipFill rotWithShape="1">
                          <a:blip r:embed="rId5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41300"/>
                          </a:xfrm>
                          <a:prstGeom prst="rect">
                            <a:avLst/>
                          </a:prstGeom>
                        </pic:spPr>
                      </pic:pic>
                    </a:graphicData>
                  </a:graphic>
                </wp:inline>
              </w:drawing>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12"/>
              </w:rPr>
              <w:drawing>
                <wp:inline distT="0" distB="0" distL="114300" distR="114300">
                  <wp:extent cx="215900" cy="241300"/>
                  <wp:effectExtent l="0" t="0" r="0" b="0"/>
                  <wp:docPr id="17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Image"/>
                          <pic:cNvPicPr/>
                        </pic:nvPicPr>
                        <pic:blipFill rotWithShape="1">
                          <a:blip r:embed="rId5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413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14"/>
              </w:rPr>
              <w:drawing>
                <wp:inline distT="0" distB="0" distL="114300" distR="114300">
                  <wp:extent cx="215900" cy="254000"/>
                  <wp:effectExtent l="0" t="0" r="0" b="0"/>
                  <wp:docPr id="17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Image"/>
                          <pic:cNvPicPr/>
                        </pic:nvPicPr>
                        <pic:blipFill rotWithShape="1">
                          <a:blip r:embed="rId5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54000"/>
                          </a:xfrm>
                          <a:prstGeom prst="rect">
                            <a:avLst/>
                          </a:prstGeom>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lang w:val="en-US"/>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12"/>
              </w:rPr>
              <w:drawing>
                <wp:inline distT="0" distB="0" distL="114300" distR="114300">
                  <wp:extent cx="215900" cy="241300"/>
                  <wp:effectExtent l="0" t="0" r="0" b="0"/>
                  <wp:docPr id="17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
                          <pic:cNvPicPr/>
                        </pic:nvPicPr>
                        <pic:blipFill rotWithShape="1">
                          <a:blip r:embed="rId5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41300"/>
                          </a:xfrm>
                          <a:prstGeom prst="rect">
                            <a:avLst/>
                          </a:prstGeom>
                        </pic:spPr>
                      </pic:pic>
                    </a:graphicData>
                  </a:graphic>
                </wp:inline>
              </w:drawing>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4"/>
              </w:rPr>
              <w:drawing>
                <wp:inline distT="0" distB="0" distL="114300" distR="114300">
                  <wp:extent cx="177164" cy="190500"/>
                  <wp:effectExtent l="0" t="0" r="0" b="0"/>
                  <wp:docPr id="17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Image"/>
                          <pic:cNvPicPr/>
                        </pic:nvPicPr>
                        <pic:blipFill rotWithShape="1">
                          <a:blip r:embed="rId5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164" cy="190500"/>
                          </a:xfrm>
                          <a:prstGeom prst="rect">
                            <a:avLst/>
                          </a:prstGeom>
                        </pic:spPr>
                      </pic:pic>
                    </a:graphicData>
                  </a:graphic>
                </wp:inline>
              </w:drawing>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t>–</w:t>
            </w:r>
          </w:p>
        </w:tc>
      </w:tr>
    </w:tbl>
    <w:p w:rsidR="0000744B" w:rsidRDefault="0000744B">
      <w:pPr>
        <w:jc w:val="both"/>
        <w:rPr>
          <w:sz w:val="28"/>
          <w:szCs w:val="28"/>
          <w:lang w:val="en-US"/>
        </w:rPr>
      </w:pPr>
    </w:p>
    <w:p w:rsidR="0000744B" w:rsidRDefault="009D6FFF">
      <w:pPr>
        <w:ind w:firstLine="720"/>
        <w:jc w:val="both"/>
        <w:rPr>
          <w:sz w:val="28"/>
          <w:szCs w:val="28"/>
        </w:rPr>
      </w:pPr>
      <w:r>
        <w:rPr>
          <w:sz w:val="28"/>
          <w:szCs w:val="28"/>
        </w:rPr>
        <w:t xml:space="preserve">Такая статистическая группировка иллюстрирует количественную зависимость исследуемого результативного статистического признака от одного из множества независимых статистических переменных. Количественными характеристиками отдельных групп, выделенных по каждому из всемозможных сочетаний числовых значений статистических признаков выступают частоты </w:t>
      </w:r>
      <w:r>
        <w:rPr>
          <w:i/>
          <w:sz w:val="28"/>
          <w:szCs w:val="28"/>
          <w:lang w:val="en-US"/>
        </w:rPr>
        <w:t>f</w:t>
      </w:r>
      <w:r>
        <w:rPr>
          <w:sz w:val="28"/>
          <w:szCs w:val="28"/>
        </w:rPr>
        <w:t xml:space="preserve">, которые своими количественными уровнями при графическом изображении на соответствующих числовых осях по горизонтали и по вертикали образуют так называемое «корреляционное поле». При наличии единого характера распределения множества точек </w:t>
      </w:r>
      <w:r>
        <w:rPr>
          <w:sz w:val="28"/>
          <w:szCs w:val="28"/>
          <w:lang w:val="en-US"/>
        </w:rPr>
        <w:t>c</w:t>
      </w:r>
      <w:r>
        <w:rPr>
          <w:sz w:val="28"/>
          <w:szCs w:val="28"/>
        </w:rPr>
        <w:t xml:space="preserve"> известной степенью вероятности можно выдвинуть предположение о существовании линейной взаимосвязи результативного признака </w:t>
      </w:r>
      <w:r>
        <w:rPr>
          <w:i/>
          <w:sz w:val="28"/>
          <w:szCs w:val="28"/>
          <w:lang w:val="en-US"/>
        </w:rPr>
        <w:t>Y</w:t>
      </w:r>
      <w:r>
        <w:rPr>
          <w:sz w:val="28"/>
          <w:szCs w:val="28"/>
        </w:rPr>
        <w:t xml:space="preserve"> и факторного признака </w:t>
      </w:r>
      <w:r>
        <w:rPr>
          <w:i/>
          <w:sz w:val="28"/>
          <w:szCs w:val="28"/>
          <w:lang w:val="en-US"/>
        </w:rPr>
        <w:t>X</w:t>
      </w:r>
      <w:r>
        <w:rPr>
          <w:sz w:val="28"/>
          <w:szCs w:val="28"/>
        </w:rPr>
        <w:t xml:space="preserve">, которая должна в дальнейшем обоснована путем всестороннего анализа результатов содержательного анализа исследуемого социально-экономического явления или процесса. </w:t>
      </w:r>
    </w:p>
    <w:p w:rsidR="0000744B" w:rsidRDefault="009D6FFF">
      <w:pPr>
        <w:ind w:firstLine="720"/>
        <w:jc w:val="both"/>
        <w:rPr>
          <w:sz w:val="28"/>
          <w:szCs w:val="28"/>
        </w:rPr>
      </w:pPr>
      <w:r>
        <w:rPr>
          <w:sz w:val="28"/>
          <w:szCs w:val="28"/>
        </w:rPr>
        <w:t xml:space="preserve">Если наивысшая плотность распределения статистических единиц или наблюдений достигается вблизи от одной из двух диагоналей такого </w:t>
      </w:r>
      <w:r>
        <w:rPr>
          <w:sz w:val="28"/>
          <w:szCs w:val="28"/>
        </w:rPr>
        <w:lastRenderedPageBreak/>
        <w:t xml:space="preserve">статистического графика, одна из которых соединяет верхний левый угол с правым нижним, а другая, наоборот – правый  верхний угол с левым нижним углом, тогда можно говорить соответственно о положительной и отрицательной линейной связи результативного признака </w:t>
      </w:r>
      <w:r>
        <w:rPr>
          <w:i/>
          <w:sz w:val="28"/>
          <w:szCs w:val="28"/>
          <w:lang w:val="en-US"/>
        </w:rPr>
        <w:t>Y</w:t>
      </w:r>
      <w:r>
        <w:rPr>
          <w:sz w:val="28"/>
          <w:szCs w:val="28"/>
        </w:rPr>
        <w:t xml:space="preserve"> и факторного признака </w:t>
      </w:r>
      <w:r>
        <w:rPr>
          <w:i/>
          <w:sz w:val="28"/>
          <w:szCs w:val="28"/>
          <w:lang w:val="en-US"/>
        </w:rPr>
        <w:t>X</w:t>
      </w:r>
      <w:r>
        <w:rPr>
          <w:sz w:val="28"/>
          <w:szCs w:val="28"/>
        </w:rPr>
        <w:t>.</w:t>
      </w:r>
    </w:p>
    <w:p w:rsidR="0000744B" w:rsidRDefault="009D6FFF">
      <w:pPr>
        <w:ind w:firstLine="720"/>
        <w:jc w:val="both"/>
        <w:rPr>
          <w:sz w:val="28"/>
          <w:szCs w:val="28"/>
        </w:rPr>
      </w:pPr>
      <w:r>
        <w:rPr>
          <w:sz w:val="28"/>
          <w:szCs w:val="28"/>
        </w:rPr>
        <w:t xml:space="preserve">В случае беспорядочного распределения при отсутствии явно выраженного максимума плотности  распределения соответствующего множества устанавливается факт отсутствия линейной формы связи. Однако возможны и иные формы статистических зависимостей, что подтверждает необходимость дальнейшего детального количественного анализа. </w:t>
      </w:r>
    </w:p>
    <w:p w:rsidR="0000744B" w:rsidRDefault="009D6FFF">
      <w:pPr>
        <w:ind w:firstLine="720"/>
        <w:jc w:val="both"/>
        <w:rPr>
          <w:sz w:val="28"/>
          <w:szCs w:val="28"/>
        </w:rPr>
      </w:pPr>
      <w:r>
        <w:rPr>
          <w:sz w:val="28"/>
          <w:szCs w:val="28"/>
        </w:rPr>
        <w:t xml:space="preserve">Два ряда распределения в итогах статистической таблицы по строкам и столбцам в отношении числовых значений группировочного факторного признака </w:t>
      </w:r>
      <w:r>
        <w:rPr>
          <w:i/>
          <w:sz w:val="28"/>
          <w:szCs w:val="28"/>
        </w:rPr>
        <w:t xml:space="preserve">Х </w:t>
      </w:r>
      <w:r>
        <w:rPr>
          <w:sz w:val="28"/>
          <w:szCs w:val="28"/>
        </w:rPr>
        <w:t xml:space="preserve"> и в отношении группировочного результативного признака </w:t>
      </w:r>
      <w:r>
        <w:rPr>
          <w:i/>
          <w:sz w:val="28"/>
          <w:szCs w:val="28"/>
          <w:lang w:val="en-US"/>
        </w:rPr>
        <w:t>Y</w:t>
      </w:r>
      <w:r>
        <w:rPr>
          <w:sz w:val="28"/>
          <w:szCs w:val="28"/>
        </w:rPr>
        <w:t xml:space="preserve">, и для каждого </w:t>
      </w:r>
      <w:r>
        <w:rPr>
          <w:i/>
          <w:sz w:val="28"/>
          <w:szCs w:val="28"/>
          <w:lang w:val="en-US"/>
        </w:rPr>
        <w:t>X</w:t>
      </w:r>
      <w:r>
        <w:rPr>
          <w:sz w:val="28"/>
          <w:szCs w:val="28"/>
        </w:rPr>
        <w:t xml:space="preserve"> образуют соответствующие группы, количественными характеристиками каждой из них выступают общая численность статистических  единиц или наблюдений, а также средняя величина, которая определяется для каждого конкретного дискретного или интервального числового значения по </w:t>
      </w:r>
      <w:r>
        <w:rPr>
          <w:i/>
          <w:sz w:val="28"/>
          <w:szCs w:val="28"/>
          <w:lang w:val="en-US"/>
        </w:rPr>
        <w:t>Y</w:t>
      </w:r>
      <w:r>
        <w:rPr>
          <w:sz w:val="28"/>
          <w:szCs w:val="28"/>
        </w:rPr>
        <w:t xml:space="preserve"> и по </w:t>
      </w:r>
      <w:r>
        <w:rPr>
          <w:i/>
          <w:sz w:val="28"/>
          <w:szCs w:val="28"/>
          <w:lang w:val="en-US"/>
        </w:rPr>
        <w:t>X</w:t>
      </w:r>
      <w:r>
        <w:rPr>
          <w:sz w:val="28"/>
          <w:szCs w:val="28"/>
        </w:rPr>
        <w:t xml:space="preserve"> с использованием формул средней арифметической взвешенной. </w:t>
      </w:r>
    </w:p>
    <w:p w:rsidR="0000744B" w:rsidRDefault="009D6FFF">
      <w:pPr>
        <w:ind w:firstLine="720"/>
        <w:jc w:val="both"/>
        <w:rPr>
          <w:sz w:val="28"/>
          <w:szCs w:val="28"/>
        </w:rPr>
      </w:pPr>
      <w:r>
        <w:rPr>
          <w:sz w:val="28"/>
          <w:szCs w:val="28"/>
        </w:rPr>
        <w:t xml:space="preserve">Наряду с правилом сложения дисперсий в качестве наиболее быстрого и эффективного приема предварительного количественного измерения силы связи между наблюдаемыми рядами распределения числовых значений группировочных результативного и факторного признака существуют и иные методы статистического корреляционного анализа. Так, при наличии таких рядов распределения, которые строятся по первичным эмпирическим статистическим данным возможно построение графического изображения в виде статистического графика с координатами на горизонтальной и вертикальной числовой оси </w:t>
      </w:r>
      <w:r>
        <w:rPr>
          <w:noProof/>
          <w:position w:val="-12"/>
          <w:sz w:val="28"/>
          <w:szCs w:val="28"/>
        </w:rPr>
        <w:drawing>
          <wp:inline distT="0" distB="0" distL="114300" distR="114300">
            <wp:extent cx="596900" cy="254000"/>
            <wp:effectExtent l="0" t="0" r="0" b="0"/>
            <wp:docPr id="17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
                    <pic:cNvPicPr/>
                  </pic:nvPicPr>
                  <pic:blipFill rotWithShape="1">
                    <a:blip r:embed="rId5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6900" cy="254000"/>
                    </a:xfrm>
                    <a:prstGeom prst="rect">
                      <a:avLst/>
                    </a:prstGeom>
                  </pic:spPr>
                </pic:pic>
              </a:graphicData>
            </a:graphic>
          </wp:inline>
        </w:drawing>
      </w:r>
      <w:r>
        <w:rPr>
          <w:sz w:val="28"/>
          <w:szCs w:val="28"/>
        </w:rPr>
        <w:t xml:space="preserve"> или </w:t>
      </w:r>
      <w:r>
        <w:rPr>
          <w:noProof/>
          <w:position w:val="-16"/>
          <w:sz w:val="28"/>
          <w:szCs w:val="28"/>
        </w:rPr>
        <w:drawing>
          <wp:inline distT="0" distB="0" distL="114300" distR="114300">
            <wp:extent cx="622300" cy="279400"/>
            <wp:effectExtent l="0" t="0" r="0" b="0"/>
            <wp:docPr id="17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Image"/>
                    <pic:cNvPicPr/>
                  </pic:nvPicPr>
                  <pic:blipFill rotWithShape="1">
                    <a:blip r:embed="rId5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22300" cy="279400"/>
                    </a:xfrm>
                    <a:prstGeom prst="rect">
                      <a:avLst/>
                    </a:prstGeom>
                  </pic:spPr>
                </pic:pic>
              </a:graphicData>
            </a:graphic>
          </wp:inline>
        </w:drawing>
      </w:r>
      <w:r>
        <w:rPr>
          <w:sz w:val="28"/>
          <w:szCs w:val="28"/>
        </w:rPr>
        <w:t xml:space="preserve">, получившего название линии регрессии, с известной степенью вероятности дает определенную количественную меру взаимосвязи зависимой и независимой статистической переменных. </w:t>
      </w:r>
    </w:p>
    <w:p w:rsidR="0000744B" w:rsidRDefault="009D6FFF">
      <w:pPr>
        <w:ind w:firstLine="720"/>
        <w:jc w:val="both"/>
        <w:rPr>
          <w:sz w:val="28"/>
          <w:szCs w:val="28"/>
        </w:rPr>
      </w:pPr>
      <w:r>
        <w:rPr>
          <w:sz w:val="28"/>
          <w:szCs w:val="28"/>
        </w:rPr>
        <w:t>Вышерассмотренные примы статистического корреляционного анализа позволяют не только с известной степенью вероятностти утверждать существование или отсутствие зависимости, ограничить круг возможных форм количественно-аналитического выражения соответствуюших зависимостей, но и дать некоторые эмпирические количественные оценки взаимосвязи. Однако более детальный корреляционный анализ в статистике позволяет подвергнуть научно регламентированному систематизированному учету всей совокупность причин, вызвающих или объективно обуславливающих исследуемое социально-экономическое явление.</w:t>
      </w:r>
    </w:p>
    <w:p w:rsidR="0000744B" w:rsidRDefault="009D6FFF">
      <w:pPr>
        <w:ind w:firstLine="720"/>
        <w:jc w:val="both"/>
        <w:rPr>
          <w:sz w:val="28"/>
          <w:szCs w:val="28"/>
        </w:rPr>
      </w:pPr>
      <w:r>
        <w:rPr>
          <w:sz w:val="28"/>
          <w:szCs w:val="28"/>
        </w:rPr>
        <w:t xml:space="preserve">Количественное измерение силы связи в практике проведения статистических исследований социально-экономических процессов производится для наибольшей сопоставимости с помощью относительных величин. В этих целях определяется коэффициент корреляции, который </w:t>
      </w:r>
      <w:r>
        <w:rPr>
          <w:sz w:val="28"/>
          <w:szCs w:val="28"/>
        </w:rPr>
        <w:lastRenderedPageBreak/>
        <w:t>характеризует количественное соотношение так называемой ковариации факторного и результативного признака и произведения соответствующих среднеквадратических отклонений. Ковариация определяется как средняя величина из произведений парных отклонений индивидуальных числовых значений от среднего числового значения факторного и результативного признака.</w:t>
      </w:r>
    </w:p>
    <w:p w:rsidR="0000744B" w:rsidRDefault="009D6FFF">
      <w:pPr>
        <w:ind w:firstLine="720"/>
        <w:jc w:val="both"/>
        <w:rPr>
          <w:sz w:val="28"/>
          <w:szCs w:val="28"/>
        </w:rPr>
      </w:pPr>
      <w:r>
        <w:rPr>
          <w:sz w:val="28"/>
          <w:szCs w:val="28"/>
        </w:rPr>
        <w:t>Таким образом, формулы этого статистического показателя в наиболее общем виде, а также путем простейших математических преобразований имеют следующий вид:</w:t>
      </w:r>
    </w:p>
    <w:p w:rsidR="0000744B" w:rsidRDefault="0000744B">
      <w:pPr>
        <w:ind w:firstLine="720"/>
        <w:jc w:val="both"/>
        <w:rPr>
          <w:sz w:val="28"/>
          <w:szCs w:val="28"/>
        </w:rPr>
      </w:pPr>
    </w:p>
    <w:tbl>
      <w:tblPr>
        <w:tblW w:w="9396" w:type="dxa"/>
        <w:tblLook w:val="04A0"/>
      </w:tblPr>
      <w:tblGrid>
        <w:gridCol w:w="1188"/>
        <w:gridCol w:w="7236"/>
        <w:gridCol w:w="972"/>
      </w:tblGrid>
      <w:tr w:rsidR="0000744B">
        <w:tc>
          <w:tcPr>
            <w:tcW w:w="1188" w:type="dxa"/>
          </w:tcPr>
          <w:p w:rsidR="0000744B" w:rsidRDefault="0000744B"/>
        </w:tc>
        <w:tc>
          <w:tcPr>
            <w:tcW w:w="7236" w:type="dxa"/>
          </w:tcPr>
          <w:p w:rsidR="0000744B" w:rsidRDefault="009D6FFF">
            <w:r>
              <w:rPr>
                <w:noProof/>
              </w:rPr>
              <w:drawing>
                <wp:inline distT="0" distB="0" distL="114300" distR="114300">
                  <wp:extent cx="4457700" cy="1054100"/>
                  <wp:effectExtent l="0" t="0" r="0" b="0"/>
                  <wp:docPr id="17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
                          <pic:cNvPicPr/>
                        </pic:nvPicPr>
                        <pic:blipFill rotWithShape="1">
                          <a:blip r:embed="rId5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57700" cy="1054100"/>
                          </a:xfrm>
                          <a:prstGeom prst="rect">
                            <a:avLst/>
                          </a:prstGeom>
                        </pic:spPr>
                      </pic:pic>
                    </a:graphicData>
                  </a:graphic>
                </wp:inline>
              </w:drawing>
            </w:r>
          </w:p>
        </w:tc>
        <w:tc>
          <w:tcPr>
            <w:tcW w:w="972"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w:t>
            </w:r>
            <w:r w:rsidR="009345DC">
              <w:rPr>
                <w:sz w:val="28"/>
                <w:szCs w:val="28"/>
              </w:rPr>
              <w:fldChar w:fldCharType="end"/>
            </w:r>
            <w:r>
              <w:rPr>
                <w:sz w:val="28"/>
                <w:szCs w:val="28"/>
              </w:rPr>
              <w:t>)</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Коэффициент корреляции принимает числовые значения в пределах от –1 до 1. Критериальные числовые значения, на которых основываются конкретные статистическое выводы о количественной степени силы взимосвязи заключаются в следующем: если коэффициент корреляции по абсолютной величине меньше 0,3, то считается, что связь слабая; если он по абсолютной величине вариьирует от 0,3 до 0,7, то связь признается умеренной; а если он по абсолютной величине равен или превышает 0,7, тогда утверждается наличие тесной связи. В случае,  когда  коэффициент корреляции по абсолютной величине равен единице, признается факт существования функциональной связи, а если </w:t>
      </w:r>
      <w:r>
        <w:rPr>
          <w:noProof/>
          <w:position w:val="-10"/>
          <w:sz w:val="28"/>
          <w:szCs w:val="28"/>
        </w:rPr>
        <w:drawing>
          <wp:inline distT="0" distB="0" distL="114300" distR="114300">
            <wp:extent cx="431800" cy="215900"/>
            <wp:effectExtent l="0" t="0" r="0" b="0"/>
            <wp:docPr id="17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Image"/>
                    <pic:cNvPicPr/>
                  </pic:nvPicPr>
                  <pic:blipFill rotWithShape="1">
                    <a:blip r:embed="rId5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31800" cy="215900"/>
                    </a:xfrm>
                    <a:prstGeom prst="rect">
                      <a:avLst/>
                    </a:prstGeom>
                  </pic:spPr>
                </pic:pic>
              </a:graphicData>
            </a:graphic>
          </wp:inline>
        </w:drawing>
      </w:r>
      <w:r>
        <w:rPr>
          <w:sz w:val="28"/>
          <w:szCs w:val="28"/>
        </w:rPr>
        <w:t xml:space="preserve"> тогда выдвигается гипотеза об отсутствии линейной формы взаимосвязи между факторным и результативным признаками </w:t>
      </w:r>
      <w:r>
        <w:rPr>
          <w:i/>
          <w:sz w:val="28"/>
          <w:szCs w:val="28"/>
          <w:lang w:val="en-US"/>
        </w:rPr>
        <w:t>X</w:t>
      </w:r>
      <w:r>
        <w:rPr>
          <w:sz w:val="28"/>
          <w:szCs w:val="28"/>
        </w:rPr>
        <w:t xml:space="preserve"> и </w:t>
      </w:r>
      <w:r>
        <w:rPr>
          <w:i/>
          <w:sz w:val="28"/>
          <w:szCs w:val="28"/>
          <w:lang w:val="en-US"/>
        </w:rPr>
        <w:t>Y</w:t>
      </w:r>
      <w:r>
        <w:rPr>
          <w:sz w:val="28"/>
          <w:szCs w:val="28"/>
        </w:rPr>
        <w:t xml:space="preserve"> отсутствует, что, тем не менее, не исключает объективную вероятность существовании нелинейной формы статистической взаимосвязи признаков исследуемого социально-экономического явления.</w:t>
      </w:r>
    </w:p>
    <w:p w:rsidR="0000744B" w:rsidRDefault="009D6FFF">
      <w:pPr>
        <w:ind w:firstLine="720"/>
        <w:jc w:val="both"/>
        <w:rPr>
          <w:sz w:val="28"/>
          <w:szCs w:val="28"/>
        </w:rPr>
      </w:pPr>
      <w:r>
        <w:rPr>
          <w:sz w:val="28"/>
          <w:szCs w:val="28"/>
        </w:rPr>
        <w:t>Статистическая гипотеза о наличии линейной формы связи формализовано реализуется путем построения соответствующей статистической регрессионной модели исследуемого результативного признака, которая по отношению ко всему множеству независимых факторов может быть как парная, так и множественная.</w:t>
      </w:r>
    </w:p>
    <w:p w:rsidR="0000744B" w:rsidRDefault="009D6FFF">
      <w:pPr>
        <w:ind w:firstLine="720"/>
        <w:jc w:val="both"/>
        <w:rPr>
          <w:sz w:val="28"/>
          <w:szCs w:val="28"/>
        </w:rPr>
      </w:pPr>
      <w:r>
        <w:rPr>
          <w:sz w:val="28"/>
          <w:szCs w:val="28"/>
        </w:rPr>
        <w:t>В первом случае она имеет следующий вид:</w:t>
      </w:r>
    </w:p>
    <w:p w:rsidR="0000744B" w:rsidRDefault="0000744B">
      <w:pPr>
        <w:ind w:firstLine="720"/>
        <w:jc w:val="both"/>
        <w:rPr>
          <w:sz w:val="28"/>
          <w:szCs w:val="28"/>
        </w:rPr>
      </w:pP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rPr>
                <w:sz w:val="28"/>
                <w:szCs w:val="28"/>
              </w:rPr>
            </w:pPr>
            <w:r>
              <w:rPr>
                <w:noProof/>
                <w:sz w:val="28"/>
                <w:szCs w:val="28"/>
              </w:rPr>
              <w:drawing>
                <wp:inline distT="0" distB="0" distL="114300" distR="114300">
                  <wp:extent cx="1320164" cy="241300"/>
                  <wp:effectExtent l="0" t="0" r="0" b="0"/>
                  <wp:docPr id="17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
                          <pic:cNvPicPr/>
                        </pic:nvPicPr>
                        <pic:blipFill rotWithShape="1">
                          <a:blip r:embed="rId5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20164" cy="241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w:t>
            </w:r>
            <w:r w:rsidR="009345DC">
              <w:rPr>
                <w:sz w:val="28"/>
                <w:szCs w:val="28"/>
              </w:rPr>
              <w:fldChar w:fldCharType="end"/>
            </w:r>
            <w:r>
              <w:rPr>
                <w:sz w:val="28"/>
                <w:szCs w:val="28"/>
              </w:rPr>
              <w:t>)</w:t>
            </w:r>
          </w:p>
        </w:tc>
      </w:tr>
    </w:tbl>
    <w:p w:rsidR="0000744B" w:rsidRDefault="0000744B">
      <w:pPr>
        <w:jc w:val="both"/>
        <w:rPr>
          <w:sz w:val="28"/>
          <w:szCs w:val="28"/>
        </w:rPr>
      </w:pPr>
    </w:p>
    <w:p w:rsidR="0000744B" w:rsidRDefault="009D6FFF">
      <w:pPr>
        <w:jc w:val="both"/>
        <w:rPr>
          <w:sz w:val="28"/>
          <w:szCs w:val="28"/>
        </w:rPr>
      </w:pPr>
      <w:r>
        <w:rPr>
          <w:sz w:val="28"/>
          <w:szCs w:val="28"/>
        </w:rPr>
        <w:t xml:space="preserve">где </w:t>
      </w:r>
      <w:r>
        <w:rPr>
          <w:i/>
          <w:sz w:val="28"/>
          <w:szCs w:val="28"/>
          <w:lang w:val="en-US"/>
        </w:rPr>
        <w:t>i</w:t>
      </w:r>
      <w:r>
        <w:rPr>
          <w:i/>
          <w:sz w:val="28"/>
          <w:szCs w:val="28"/>
        </w:rPr>
        <w:t xml:space="preserve"> </w:t>
      </w:r>
      <w:r>
        <w:rPr>
          <w:sz w:val="28"/>
          <w:szCs w:val="28"/>
        </w:rPr>
        <w:t xml:space="preserve">= 1, 2, ... , </w:t>
      </w:r>
      <w:r>
        <w:rPr>
          <w:i/>
          <w:sz w:val="28"/>
          <w:szCs w:val="28"/>
          <w:lang w:val="en-US"/>
        </w:rPr>
        <w:t>n</w:t>
      </w:r>
      <w:r>
        <w:rPr>
          <w:sz w:val="28"/>
          <w:szCs w:val="28"/>
        </w:rPr>
        <w:t xml:space="preserve">; </w:t>
      </w:r>
      <w:r>
        <w:rPr>
          <w:i/>
          <w:sz w:val="28"/>
          <w:szCs w:val="28"/>
          <w:lang w:val="en-US"/>
        </w:rPr>
        <w:t>n</w:t>
      </w:r>
      <w:r>
        <w:rPr>
          <w:sz w:val="28"/>
          <w:szCs w:val="28"/>
        </w:rPr>
        <w:t xml:space="preserve"> – общее число статистических наблюдений (единиц совокупности); </w:t>
      </w:r>
      <w:r>
        <w:rPr>
          <w:noProof/>
          <w:position w:val="-12"/>
          <w:sz w:val="28"/>
          <w:szCs w:val="28"/>
        </w:rPr>
        <w:drawing>
          <wp:inline distT="0" distB="0" distL="114300" distR="114300">
            <wp:extent cx="381000" cy="241300"/>
            <wp:effectExtent l="0" t="0" r="0" b="0"/>
            <wp:docPr id="17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Image"/>
                    <pic:cNvPicPr/>
                  </pic:nvPicPr>
                  <pic:blipFill rotWithShape="1">
                    <a:blip r:embed="rId5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1000" cy="241300"/>
                    </a:xfrm>
                    <a:prstGeom prst="rect">
                      <a:avLst/>
                    </a:prstGeom>
                  </pic:spPr>
                </pic:pic>
              </a:graphicData>
            </a:graphic>
          </wp:inline>
        </w:drawing>
      </w:r>
      <w:r>
        <w:rPr>
          <w:sz w:val="28"/>
          <w:szCs w:val="28"/>
        </w:rPr>
        <w:t xml:space="preserve"> – параметры парной регрессионной функции; </w:t>
      </w:r>
      <w:r>
        <w:rPr>
          <w:noProof/>
          <w:position w:val="-12"/>
          <w:sz w:val="28"/>
          <w:szCs w:val="28"/>
        </w:rPr>
        <w:drawing>
          <wp:inline distT="0" distB="0" distL="114300" distR="114300">
            <wp:extent cx="165100" cy="241300"/>
            <wp:effectExtent l="0" t="0" r="0" b="0"/>
            <wp:docPr id="173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
                    <pic:cNvPicPr/>
                  </pic:nvPicPr>
                  <pic:blipFill rotWithShape="1">
                    <a:blip r:embed="rId5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r>
        <w:rPr>
          <w:sz w:val="28"/>
          <w:szCs w:val="28"/>
        </w:rPr>
        <w:t xml:space="preserve"> – случайное отклонение индивидуального числового значения зависимой переменной </w:t>
      </w:r>
      <w:r>
        <w:rPr>
          <w:i/>
          <w:sz w:val="28"/>
          <w:szCs w:val="28"/>
          <w:lang w:val="en-US"/>
        </w:rPr>
        <w:t>Y</w:t>
      </w:r>
      <w:r>
        <w:rPr>
          <w:i/>
          <w:sz w:val="28"/>
          <w:szCs w:val="28"/>
        </w:rPr>
        <w:t xml:space="preserve"> </w:t>
      </w:r>
      <w:r>
        <w:rPr>
          <w:sz w:val="28"/>
          <w:szCs w:val="28"/>
        </w:rPr>
        <w:t xml:space="preserve">от соответствующего теоретического числового значения как </w:t>
      </w:r>
      <w:r>
        <w:rPr>
          <w:sz w:val="28"/>
          <w:szCs w:val="28"/>
        </w:rPr>
        <w:lastRenderedPageBreak/>
        <w:t xml:space="preserve">количественной оценки ожидаемого среднего числового значения результативного признака </w:t>
      </w:r>
      <w:r>
        <w:rPr>
          <w:i/>
          <w:sz w:val="28"/>
          <w:szCs w:val="28"/>
          <w:lang w:val="en-US"/>
        </w:rPr>
        <w:t>Y</w:t>
      </w:r>
      <w:r>
        <w:rPr>
          <w:sz w:val="28"/>
          <w:szCs w:val="28"/>
        </w:rPr>
        <w:t xml:space="preserve"> для конкретного числового значения факторного признака </w:t>
      </w:r>
      <w:r>
        <w:rPr>
          <w:i/>
          <w:sz w:val="28"/>
          <w:szCs w:val="28"/>
        </w:rPr>
        <w:t>Х</w:t>
      </w:r>
      <w:r>
        <w:rPr>
          <w:sz w:val="28"/>
          <w:szCs w:val="28"/>
        </w:rPr>
        <w:t xml:space="preserve">. </w:t>
      </w:r>
    </w:p>
    <w:p w:rsidR="0000744B" w:rsidRDefault="009D6FFF">
      <w:pPr>
        <w:ind w:firstLine="720"/>
        <w:jc w:val="both"/>
        <w:rPr>
          <w:sz w:val="28"/>
          <w:szCs w:val="28"/>
        </w:rPr>
      </w:pPr>
      <w:r>
        <w:rPr>
          <w:sz w:val="28"/>
          <w:szCs w:val="28"/>
        </w:rPr>
        <w:t>В виде математического уравнения функция парной линейной регрессии будет иметь следующий вид:</w:t>
      </w:r>
    </w:p>
    <w:p w:rsidR="0000744B" w:rsidRDefault="0000744B">
      <w:pPr>
        <w:ind w:firstLine="720"/>
        <w:jc w:val="both"/>
        <w:rPr>
          <w:sz w:val="28"/>
          <w:szCs w:val="28"/>
        </w:rPr>
      </w:pPr>
    </w:p>
    <w:tbl>
      <w:tblPr>
        <w:tblW w:w="9828" w:type="dxa"/>
        <w:tblLook w:val="04A0"/>
      </w:tblPr>
      <w:tblGrid>
        <w:gridCol w:w="3473"/>
        <w:gridCol w:w="4365"/>
        <w:gridCol w:w="1990"/>
      </w:tblGrid>
      <w:tr w:rsidR="0000744B">
        <w:tc>
          <w:tcPr>
            <w:tcW w:w="3473" w:type="dxa"/>
          </w:tcPr>
          <w:p w:rsidR="0000744B" w:rsidRDefault="0000744B">
            <w:pPr>
              <w:jc w:val="both"/>
            </w:pPr>
          </w:p>
        </w:tc>
        <w:tc>
          <w:tcPr>
            <w:tcW w:w="4365" w:type="dxa"/>
          </w:tcPr>
          <w:p w:rsidR="0000744B" w:rsidRDefault="009D6FFF">
            <w:pPr>
              <w:jc w:val="center"/>
            </w:pPr>
            <w:r>
              <w:rPr>
                <w:noProof/>
              </w:rPr>
              <w:drawing>
                <wp:inline distT="0" distB="0" distL="114300" distR="114300">
                  <wp:extent cx="1041399" cy="241300"/>
                  <wp:effectExtent l="0" t="0" r="0" b="0"/>
                  <wp:docPr id="173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Image"/>
                          <pic:cNvPicPr/>
                        </pic:nvPicPr>
                        <pic:blipFill rotWithShape="1">
                          <a:blip r:embed="rId5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41399" cy="241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3</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215900" cy="241300"/>
            <wp:effectExtent l="0" t="0" r="0" b="0"/>
            <wp:docPr id="173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
                    <pic:cNvPicPr/>
                  </pic:nvPicPr>
                  <pic:blipFill rotWithShape="1">
                    <a:blip r:embed="rId5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41300"/>
                    </a:xfrm>
                    <a:prstGeom prst="rect">
                      <a:avLst/>
                    </a:prstGeom>
                  </pic:spPr>
                </pic:pic>
              </a:graphicData>
            </a:graphic>
          </wp:inline>
        </w:drawing>
      </w:r>
      <w:r>
        <w:rPr>
          <w:sz w:val="28"/>
          <w:szCs w:val="28"/>
        </w:rPr>
        <w:t xml:space="preserve"> – числовое значение теоретической парной функции регрессии, определяемое статистической регрессионной моделью, исходя из выдвинутой статистической гипотезы о форме количественного выражения взаимосвязи.</w:t>
      </w:r>
    </w:p>
    <w:p w:rsidR="0000744B" w:rsidRDefault="009D6FFF">
      <w:pPr>
        <w:jc w:val="both"/>
        <w:rPr>
          <w:sz w:val="28"/>
          <w:szCs w:val="28"/>
        </w:rPr>
      </w:pPr>
      <w:r>
        <w:rPr>
          <w:sz w:val="28"/>
          <w:szCs w:val="28"/>
        </w:rPr>
        <w:tab/>
        <w:t xml:space="preserve">Параметры </w:t>
      </w:r>
      <w:r>
        <w:rPr>
          <w:noProof/>
          <w:position w:val="-12"/>
          <w:sz w:val="28"/>
          <w:szCs w:val="28"/>
        </w:rPr>
        <w:drawing>
          <wp:inline distT="0" distB="0" distL="114300" distR="114300">
            <wp:extent cx="190500" cy="241300"/>
            <wp:effectExtent l="0" t="0" r="0" b="0"/>
            <wp:docPr id="17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Image"/>
                    <pic:cNvPicPr/>
                  </pic:nvPicPr>
                  <pic:blipFill rotWithShape="1">
                    <a:blip r:embed="rId5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41300"/>
                    </a:xfrm>
                    <a:prstGeom prst="rect">
                      <a:avLst/>
                    </a:prstGeom>
                  </pic:spPr>
                </pic:pic>
              </a:graphicData>
            </a:graphic>
          </wp:inline>
        </w:drawing>
      </w:r>
      <w:r>
        <w:rPr>
          <w:sz w:val="28"/>
          <w:szCs w:val="28"/>
        </w:rPr>
        <w:t xml:space="preserve"> и </w:t>
      </w:r>
      <w:r>
        <w:rPr>
          <w:noProof/>
          <w:position w:val="-12"/>
          <w:sz w:val="28"/>
          <w:szCs w:val="28"/>
        </w:rPr>
        <w:drawing>
          <wp:inline distT="0" distB="0" distL="114300" distR="114300">
            <wp:extent cx="165100" cy="241300"/>
            <wp:effectExtent l="0" t="0" r="0" b="0"/>
            <wp:docPr id="174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
                    <pic:cNvPicPr/>
                  </pic:nvPicPr>
                  <pic:blipFill rotWithShape="1">
                    <a:blip r:embed="rId5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r>
        <w:rPr>
          <w:sz w:val="28"/>
          <w:szCs w:val="28"/>
        </w:rPr>
        <w:t xml:space="preserve"> количественно оцениваются с помощью математического метода наименьших квадратов, из применения которого вытекают следующие формулы:</w:t>
      </w:r>
    </w:p>
    <w:p w:rsidR="0000744B" w:rsidRDefault="0000744B">
      <w:pPr>
        <w:jc w:val="both"/>
        <w:rPr>
          <w:sz w:val="28"/>
          <w:szCs w:val="28"/>
        </w:rPr>
      </w:pPr>
    </w:p>
    <w:tbl>
      <w:tblPr>
        <w:tblW w:w="9184" w:type="dxa"/>
        <w:jc w:val="center"/>
        <w:tblLook w:val="04A0"/>
      </w:tblPr>
      <w:tblGrid>
        <w:gridCol w:w="2268"/>
        <w:gridCol w:w="4926"/>
        <w:gridCol w:w="1990"/>
      </w:tblGrid>
      <w:tr w:rsidR="0000744B">
        <w:trPr>
          <w:jc w:val="center"/>
        </w:trPr>
        <w:tc>
          <w:tcPr>
            <w:tcW w:w="2268" w:type="dxa"/>
          </w:tcPr>
          <w:p w:rsidR="0000744B" w:rsidRDefault="0000744B">
            <w:pPr>
              <w:jc w:val="both"/>
            </w:pPr>
          </w:p>
        </w:tc>
        <w:tc>
          <w:tcPr>
            <w:tcW w:w="4926" w:type="dxa"/>
          </w:tcPr>
          <w:p w:rsidR="0000744B" w:rsidRDefault="009D6FFF">
            <w:pPr>
              <w:jc w:val="center"/>
            </w:pPr>
            <w:r>
              <w:rPr>
                <w:noProof/>
              </w:rPr>
              <w:drawing>
                <wp:inline distT="0" distB="0" distL="114300" distR="114300">
                  <wp:extent cx="2286000" cy="1002664"/>
                  <wp:effectExtent l="0" t="0" r="0" b="0"/>
                  <wp:docPr id="174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Image"/>
                          <pic:cNvPicPr/>
                        </pic:nvPicPr>
                        <pic:blipFill rotWithShape="1">
                          <a:blip r:embed="rId5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0" cy="1002664"/>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4</w:t>
            </w:r>
            <w:r w:rsidR="009345DC">
              <w:rPr>
                <w:sz w:val="28"/>
                <w:szCs w:val="28"/>
              </w:rPr>
              <w:fldChar w:fldCharType="end"/>
            </w:r>
            <w:r>
              <w:rPr>
                <w:sz w:val="28"/>
                <w:szCs w:val="28"/>
              </w:rPr>
              <w:t>)</w:t>
            </w:r>
          </w:p>
        </w:tc>
      </w:tr>
      <w:tr w:rsidR="0000744B">
        <w:trPr>
          <w:jc w:val="center"/>
        </w:trPr>
        <w:tc>
          <w:tcPr>
            <w:tcW w:w="2268" w:type="dxa"/>
          </w:tcPr>
          <w:p w:rsidR="0000744B" w:rsidRDefault="0000744B">
            <w:pPr>
              <w:jc w:val="both"/>
            </w:pPr>
          </w:p>
        </w:tc>
        <w:tc>
          <w:tcPr>
            <w:tcW w:w="4926" w:type="dxa"/>
          </w:tcPr>
          <w:p w:rsidR="0000744B" w:rsidRDefault="009D6FFF">
            <w:pPr>
              <w:jc w:val="center"/>
            </w:pPr>
            <w:r>
              <w:rPr>
                <w:noProof/>
              </w:rPr>
              <w:drawing>
                <wp:inline distT="0" distB="0" distL="114300" distR="114300">
                  <wp:extent cx="1473200" cy="495300"/>
                  <wp:effectExtent l="0" t="0" r="0" b="0"/>
                  <wp:docPr id="174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
                          <pic:cNvPicPr/>
                        </pic:nvPicPr>
                        <pic:blipFill rotWithShape="1">
                          <a:blip r:embed="rId5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73200" cy="495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5</w:t>
            </w:r>
            <w:r w:rsidR="009345DC">
              <w:rPr>
                <w:sz w:val="28"/>
                <w:szCs w:val="28"/>
              </w:rPr>
              <w:fldChar w:fldCharType="end"/>
            </w:r>
            <w:r>
              <w:rPr>
                <w:sz w:val="28"/>
                <w:szCs w:val="28"/>
              </w:rPr>
              <w:t>)</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Таким образом, количественный уровень параметра </w:t>
      </w:r>
      <w:r>
        <w:rPr>
          <w:noProof/>
          <w:position w:val="-12"/>
          <w:sz w:val="28"/>
          <w:szCs w:val="28"/>
        </w:rPr>
        <w:drawing>
          <wp:inline distT="0" distB="0" distL="114300" distR="114300">
            <wp:extent cx="190500" cy="241300"/>
            <wp:effectExtent l="0" t="0" r="0" b="0"/>
            <wp:docPr id="174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Image"/>
                    <pic:cNvPicPr/>
                  </pic:nvPicPr>
                  <pic:blipFill rotWithShape="1">
                    <a:blip r:embed="rId5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41300"/>
                    </a:xfrm>
                    <a:prstGeom prst="rect">
                      <a:avLst/>
                    </a:prstGeom>
                  </pic:spPr>
                </pic:pic>
              </a:graphicData>
            </a:graphic>
          </wp:inline>
        </w:drawing>
      </w:r>
      <w:r>
        <w:rPr>
          <w:sz w:val="28"/>
          <w:szCs w:val="28"/>
        </w:rPr>
        <w:t xml:space="preserve"> и </w:t>
      </w:r>
      <w:r>
        <w:rPr>
          <w:noProof/>
          <w:position w:val="-12"/>
          <w:sz w:val="28"/>
          <w:szCs w:val="28"/>
        </w:rPr>
        <w:drawing>
          <wp:inline distT="0" distB="0" distL="114300" distR="114300">
            <wp:extent cx="165100" cy="241300"/>
            <wp:effectExtent l="0" t="0" r="0" b="0"/>
            <wp:docPr id="174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
                    <pic:cNvPicPr/>
                  </pic:nvPicPr>
                  <pic:blipFill rotWithShape="1">
                    <a:blip r:embed="rId5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r>
        <w:rPr>
          <w:sz w:val="28"/>
          <w:szCs w:val="28"/>
        </w:rPr>
        <w:t xml:space="preserve"> является фиксированным уравнении регрессии. При этом первый относительно своего социально экономического смысла обычно трактуется как начальное числовое значение исследуемого статистического признака </w:t>
      </w:r>
      <w:r>
        <w:rPr>
          <w:i/>
          <w:sz w:val="28"/>
          <w:szCs w:val="28"/>
          <w:lang w:val="en-US"/>
        </w:rPr>
        <w:t>Y</w:t>
      </w:r>
      <w:r>
        <w:rPr>
          <w:sz w:val="28"/>
          <w:szCs w:val="28"/>
        </w:rPr>
        <w:t xml:space="preserve"> (например, в финансовой аналитике он может выражать ставку безрисковой доходности финансовых активов), а второй определяется как коэффициент регрессии и количественно характеризует на сколько единиц в среднем вырастет (уменьшится) количественный уровень результативного признака </w:t>
      </w:r>
      <w:r>
        <w:rPr>
          <w:i/>
          <w:sz w:val="28"/>
          <w:szCs w:val="28"/>
          <w:lang w:val="en-US"/>
        </w:rPr>
        <w:t>Y</w:t>
      </w:r>
      <w:r>
        <w:rPr>
          <w:sz w:val="28"/>
          <w:szCs w:val="28"/>
        </w:rPr>
        <w:t xml:space="preserve"> при соответствующем росте (спаде) факторного признака </w:t>
      </w:r>
      <w:r>
        <w:rPr>
          <w:i/>
          <w:sz w:val="28"/>
          <w:szCs w:val="28"/>
          <w:lang w:val="en-US"/>
        </w:rPr>
        <w:t>X</w:t>
      </w:r>
      <w:r>
        <w:rPr>
          <w:sz w:val="28"/>
          <w:szCs w:val="28"/>
        </w:rPr>
        <w:t xml:space="preserve"> на 1 в соответствующих единицах измерения (например, в финансовой аналитике он позволяет дать количественную оценку зависимости роста или снижения уровня доходности конкретного финансового актива в результате колебания соответствующего среднерыночного уровня доходности). Таким образом, ему присваивается единица измерения из количественного соотношения </w:t>
      </w:r>
      <w:r>
        <w:rPr>
          <w:i/>
          <w:sz w:val="28"/>
          <w:szCs w:val="28"/>
          <w:lang w:val="en-US"/>
        </w:rPr>
        <w:t>Y</w:t>
      </w:r>
      <w:r>
        <w:rPr>
          <w:sz w:val="28"/>
          <w:szCs w:val="28"/>
        </w:rPr>
        <w:t xml:space="preserve"> и </w:t>
      </w:r>
      <w:r>
        <w:rPr>
          <w:i/>
          <w:sz w:val="28"/>
          <w:szCs w:val="28"/>
          <w:lang w:val="en-US"/>
        </w:rPr>
        <w:t>X</w:t>
      </w:r>
      <w:r>
        <w:rPr>
          <w:sz w:val="28"/>
          <w:szCs w:val="28"/>
        </w:rPr>
        <w:t xml:space="preserve">. </w:t>
      </w:r>
    </w:p>
    <w:p w:rsidR="0000744B" w:rsidRDefault="009D6FFF">
      <w:pPr>
        <w:ind w:firstLine="720"/>
        <w:jc w:val="both"/>
        <w:rPr>
          <w:sz w:val="28"/>
          <w:szCs w:val="28"/>
        </w:rPr>
      </w:pPr>
      <w:r>
        <w:rPr>
          <w:sz w:val="28"/>
          <w:szCs w:val="28"/>
        </w:rPr>
        <w:t xml:space="preserve">Например, если по статистическим данным о среднерыночной стоимости привилегированных акций </w:t>
      </w:r>
      <w:r>
        <w:rPr>
          <w:i/>
          <w:sz w:val="28"/>
          <w:szCs w:val="28"/>
          <w:lang w:val="en-US"/>
        </w:rPr>
        <w:t>X</w:t>
      </w:r>
      <w:r>
        <w:rPr>
          <w:sz w:val="28"/>
          <w:szCs w:val="28"/>
        </w:rPr>
        <w:t xml:space="preserve"> и объемом рыночной капитализации корпораций </w:t>
      </w:r>
      <w:r>
        <w:rPr>
          <w:i/>
          <w:sz w:val="28"/>
          <w:szCs w:val="28"/>
          <w:lang w:val="en-US"/>
        </w:rPr>
        <w:t>Y</w:t>
      </w:r>
      <w:r>
        <w:rPr>
          <w:sz w:val="28"/>
          <w:szCs w:val="28"/>
        </w:rPr>
        <w:t xml:space="preserve"> было получено уравнение регрессии вида </w:t>
      </w:r>
      <w:r>
        <w:rPr>
          <w:i/>
          <w:sz w:val="28"/>
          <w:szCs w:val="28"/>
          <w:lang w:val="en-US"/>
        </w:rPr>
        <w:t>Y</w:t>
      </w:r>
      <w:r>
        <w:rPr>
          <w:sz w:val="28"/>
          <w:szCs w:val="28"/>
        </w:rPr>
        <w:t xml:space="preserve"> = –2,13 + 100,145</w:t>
      </w:r>
      <w:r>
        <w:rPr>
          <w:i/>
          <w:sz w:val="28"/>
          <w:szCs w:val="28"/>
          <w:lang w:val="en-US"/>
        </w:rPr>
        <w:t>X</w:t>
      </w:r>
      <w:r>
        <w:rPr>
          <w:sz w:val="28"/>
          <w:szCs w:val="28"/>
        </w:rPr>
        <w:t xml:space="preserve">, тогда числовое значение коэффициента регрессии свидетельствует, что возрастание среднерыночной стоимости привилегированной акции на </w:t>
      </w:r>
      <w:r>
        <w:rPr>
          <w:sz w:val="28"/>
          <w:szCs w:val="28"/>
        </w:rPr>
        <w:lastRenderedPageBreak/>
        <w:t>каждую тысячу рублей, приводит в среднем к соответствующему увеличению стоимостного объема рыночной капитализации корпораций на 100 145 рублей.</w:t>
      </w:r>
    </w:p>
    <w:p w:rsidR="0000744B" w:rsidRDefault="009D6FFF">
      <w:pPr>
        <w:ind w:firstLine="708"/>
        <w:jc w:val="both"/>
        <w:rPr>
          <w:sz w:val="28"/>
          <w:szCs w:val="28"/>
        </w:rPr>
      </w:pPr>
      <w:r>
        <w:rPr>
          <w:sz w:val="28"/>
          <w:szCs w:val="28"/>
        </w:rPr>
        <w:t>Однако единственным преимуществом методов парной корреляции и парной регрессии является лишь относительно малый объем вычислительных операций, в то время как научная регламентация и единая методология статистического исследования требует высокую степень надежности статистических выводов, которые должны быть обоснованы большим объемом эмпирических данных и детально подкреплены многообразием, а не односторонним проявлением исследуемых социально-экономических взаимосвязей явлений и процессов. При этом возможно применение целого спектра статистических методов корреляционного и регрессионного, к результаты которых могут взаимно дополняться, а установленные случайные количественным путем взаимосвязи из последующего статистического анализа должны быть исключены.</w:t>
      </w:r>
    </w:p>
    <w:p w:rsidR="0000744B" w:rsidRDefault="009D6FFF">
      <w:pPr>
        <w:ind w:firstLine="708"/>
        <w:jc w:val="both"/>
        <w:rPr>
          <w:sz w:val="28"/>
          <w:szCs w:val="28"/>
        </w:rPr>
      </w:pPr>
      <w:r>
        <w:rPr>
          <w:sz w:val="28"/>
          <w:szCs w:val="28"/>
        </w:rPr>
        <w:t>Таким образом, дальнейшим направлением количественного статистического анализа является количественное выражение формы и силы связи между зависимой переменной и совокупностью факторных признаков. Однако начинать количественный анализ без предварительной обработки результатов теоретического анализа содержания исследуемых взаимосвязей социально-экономических явлений не имеет практического смысла, так как во взаимосвязи находится бесчисленное число факторов и вероятность выявления взаимосвязей, установленных формализованными количественными оценками, не имеющих никакого отношения к реальности очень высока.</w:t>
      </w:r>
    </w:p>
    <w:p w:rsidR="0000744B" w:rsidRDefault="009D6FFF">
      <w:pPr>
        <w:ind w:firstLine="708"/>
        <w:jc w:val="both"/>
        <w:rPr>
          <w:sz w:val="28"/>
          <w:szCs w:val="28"/>
        </w:rPr>
      </w:pPr>
      <w:r>
        <w:rPr>
          <w:sz w:val="28"/>
          <w:szCs w:val="28"/>
        </w:rPr>
        <w:t xml:space="preserve">Наиболее существенные факторные признаки, тесно связанные с зависимой переменной, отбираются по степени детерминированности с помощью вышеупомянутых количественных критериев силы связи с применением коэффициента корреляции. При этом в зависимости от поставленной цели и конкретных задач социально-экономического исследования возможно исключение последовательности промежуточных звеньев из простых связей социально-экономических явлений типа «причина-следствие». Одновременно с этим на основе тех или иных эмпирических статистических данные выдвигается гипотеза о возможном многообразии форм выражения в количественном анализе соответствующей взаимосвязи в виде того или иного уравнения регрессии. </w:t>
      </w:r>
    </w:p>
    <w:p w:rsidR="0000744B" w:rsidRDefault="009D6FFF">
      <w:pPr>
        <w:ind w:firstLine="720"/>
        <w:jc w:val="both"/>
        <w:rPr>
          <w:sz w:val="28"/>
          <w:szCs w:val="28"/>
        </w:rPr>
      </w:pPr>
      <w:r>
        <w:rPr>
          <w:sz w:val="28"/>
          <w:szCs w:val="28"/>
        </w:rPr>
        <w:t>Статистическая модель множественной линейной регрессии имеет следующий вид:</w:t>
      </w:r>
    </w:p>
    <w:p w:rsidR="0000744B" w:rsidRDefault="0000744B">
      <w:pPr>
        <w:ind w:firstLine="720"/>
        <w:jc w:val="both"/>
        <w:rPr>
          <w:sz w:val="28"/>
          <w:szCs w:val="28"/>
        </w:rPr>
      </w:pPr>
    </w:p>
    <w:tbl>
      <w:tblPr>
        <w:tblW w:w="9513" w:type="dxa"/>
        <w:tblLook w:val="04A0"/>
      </w:tblPr>
      <w:tblGrid>
        <w:gridCol w:w="2628"/>
        <w:gridCol w:w="4680"/>
        <w:gridCol w:w="2205"/>
      </w:tblGrid>
      <w:tr w:rsidR="0000744B">
        <w:tc>
          <w:tcPr>
            <w:tcW w:w="2628" w:type="dxa"/>
          </w:tcPr>
          <w:p w:rsidR="0000744B" w:rsidRDefault="0000744B">
            <w:pPr>
              <w:jc w:val="both"/>
            </w:pPr>
          </w:p>
        </w:tc>
        <w:tc>
          <w:tcPr>
            <w:tcW w:w="4680" w:type="dxa"/>
          </w:tcPr>
          <w:p w:rsidR="0000744B" w:rsidRDefault="009D6FFF">
            <w:pPr>
              <w:jc w:val="both"/>
            </w:pPr>
            <w:r>
              <w:rPr>
                <w:noProof/>
              </w:rPr>
              <w:drawing>
                <wp:inline distT="0" distB="0" distL="114300" distR="114300">
                  <wp:extent cx="2691765" cy="241300"/>
                  <wp:effectExtent l="0" t="0" r="0" b="0"/>
                  <wp:docPr id="174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Image"/>
                          <pic:cNvPicPr/>
                        </pic:nvPicPr>
                        <pic:blipFill rotWithShape="1">
                          <a:blip r:embed="rId5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91765" cy="241300"/>
                          </a:xfrm>
                          <a:prstGeom prst="rect">
                            <a:avLst/>
                          </a:prstGeom>
                        </pic:spPr>
                      </pic:pic>
                    </a:graphicData>
                  </a:graphic>
                </wp:inline>
              </w:drawing>
            </w:r>
          </w:p>
        </w:tc>
        <w:tc>
          <w:tcPr>
            <w:tcW w:w="2205"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6</w:t>
            </w:r>
            <w:r w:rsidR="009345DC">
              <w:rPr>
                <w:sz w:val="28"/>
                <w:szCs w:val="28"/>
              </w:rPr>
              <w:fldChar w:fldCharType="end"/>
            </w:r>
            <w:r>
              <w:rPr>
                <w:sz w:val="28"/>
                <w:szCs w:val="28"/>
              </w:rPr>
              <w:t>)</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В виде математического уравнения функция множественной линейной регрессии будет иметь следующий вид:</w:t>
      </w:r>
    </w:p>
    <w:p w:rsidR="0000744B" w:rsidRDefault="0000744B">
      <w:pPr>
        <w:ind w:firstLine="720"/>
        <w:jc w:val="both"/>
        <w:rPr>
          <w:sz w:val="28"/>
          <w:szCs w:val="28"/>
        </w:rPr>
      </w:pPr>
    </w:p>
    <w:tbl>
      <w:tblPr>
        <w:tblW w:w="9468" w:type="dxa"/>
        <w:tblLook w:val="04A0"/>
      </w:tblPr>
      <w:tblGrid>
        <w:gridCol w:w="2448"/>
        <w:gridCol w:w="4836"/>
        <w:gridCol w:w="2184"/>
      </w:tblGrid>
      <w:tr w:rsidR="0000744B">
        <w:tc>
          <w:tcPr>
            <w:tcW w:w="2448" w:type="dxa"/>
          </w:tcPr>
          <w:p w:rsidR="0000744B" w:rsidRDefault="0000744B">
            <w:pPr>
              <w:jc w:val="both"/>
            </w:pPr>
          </w:p>
        </w:tc>
        <w:tc>
          <w:tcPr>
            <w:tcW w:w="4836" w:type="dxa"/>
          </w:tcPr>
          <w:p w:rsidR="0000744B" w:rsidRDefault="009D6FFF">
            <w:pPr>
              <w:jc w:val="both"/>
            </w:pPr>
            <w:r>
              <w:rPr>
                <w:noProof/>
              </w:rPr>
              <w:drawing>
                <wp:inline distT="0" distB="0" distL="114300" distR="114300">
                  <wp:extent cx="2933699" cy="266699"/>
                  <wp:effectExtent l="0" t="0" r="0" b="0"/>
                  <wp:docPr id="174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
                          <pic:cNvPicPr/>
                        </pic:nvPicPr>
                        <pic:blipFill rotWithShape="1">
                          <a:blip r:embed="rId5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33699" cy="266699"/>
                          </a:xfrm>
                          <a:prstGeom prst="rect">
                            <a:avLst/>
                          </a:prstGeom>
                        </pic:spPr>
                      </pic:pic>
                    </a:graphicData>
                  </a:graphic>
                </wp:inline>
              </w:drawing>
            </w:r>
          </w:p>
        </w:tc>
        <w:tc>
          <w:tcPr>
            <w:tcW w:w="2184"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7</w:t>
            </w:r>
            <w:r w:rsidR="009345DC">
              <w:rPr>
                <w:sz w:val="28"/>
                <w:szCs w:val="28"/>
              </w:rPr>
              <w:fldChar w:fldCharType="end"/>
            </w:r>
            <w:r>
              <w:rPr>
                <w:sz w:val="28"/>
                <w:szCs w:val="28"/>
              </w:rPr>
              <w:t>)</w:t>
            </w:r>
          </w:p>
        </w:tc>
      </w:tr>
    </w:tbl>
    <w:p w:rsidR="0000744B" w:rsidRDefault="0000744B">
      <w:pPr>
        <w:jc w:val="both"/>
        <w:rPr>
          <w:sz w:val="28"/>
          <w:szCs w:val="28"/>
        </w:rPr>
      </w:pPr>
    </w:p>
    <w:p w:rsidR="0000744B" w:rsidRDefault="009D6FFF">
      <w:pPr>
        <w:jc w:val="both"/>
        <w:rPr>
          <w:sz w:val="28"/>
          <w:szCs w:val="28"/>
        </w:rPr>
      </w:pPr>
      <w:r>
        <w:rPr>
          <w:sz w:val="28"/>
          <w:szCs w:val="28"/>
        </w:rPr>
        <w:t xml:space="preserve">где </w:t>
      </w:r>
      <w:r>
        <w:rPr>
          <w:noProof/>
          <w:position w:val="-16"/>
          <w:sz w:val="28"/>
          <w:szCs w:val="28"/>
        </w:rPr>
        <w:drawing>
          <wp:inline distT="0" distB="0" distL="114300" distR="114300">
            <wp:extent cx="787399" cy="266699"/>
            <wp:effectExtent l="0" t="0" r="0" b="0"/>
            <wp:docPr id="174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Image"/>
                    <pic:cNvPicPr/>
                  </pic:nvPicPr>
                  <pic:blipFill rotWithShape="1">
                    <a:blip r:embed="rId5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87399" cy="266699"/>
                    </a:xfrm>
                    <a:prstGeom prst="rect">
                      <a:avLst/>
                    </a:prstGeom>
                  </pic:spPr>
                </pic:pic>
              </a:graphicData>
            </a:graphic>
          </wp:inline>
        </w:drawing>
      </w:r>
      <w:r>
        <w:rPr>
          <w:sz w:val="28"/>
          <w:szCs w:val="28"/>
        </w:rPr>
        <w:t xml:space="preserve"> – теоретическое числовое значение регрессионной функции как количественная оценка ожидаемого среднего числового значения результативного признака </w:t>
      </w:r>
      <w:r>
        <w:rPr>
          <w:i/>
          <w:sz w:val="28"/>
          <w:szCs w:val="28"/>
          <w:lang w:val="en-US"/>
        </w:rPr>
        <w:t>Y</w:t>
      </w:r>
      <w:r>
        <w:rPr>
          <w:sz w:val="28"/>
          <w:szCs w:val="28"/>
        </w:rPr>
        <w:t xml:space="preserve"> для конкретного фиксированного числового значения факторных признаков </w:t>
      </w:r>
      <w:r>
        <w:rPr>
          <w:noProof/>
          <w:position w:val="-12"/>
          <w:sz w:val="28"/>
          <w:szCs w:val="28"/>
        </w:rPr>
        <w:drawing>
          <wp:inline distT="0" distB="0" distL="114300" distR="114300">
            <wp:extent cx="1181100" cy="241300"/>
            <wp:effectExtent l="0" t="0" r="0" b="0"/>
            <wp:docPr id="174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
                    <pic:cNvPicPr/>
                  </pic:nvPicPr>
                  <pic:blipFill rotWithShape="1">
                    <a:blip r:embed="rId5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1100" cy="241300"/>
                    </a:xfrm>
                    <a:prstGeom prst="rect">
                      <a:avLst/>
                    </a:prstGeom>
                  </pic:spPr>
                </pic:pic>
              </a:graphicData>
            </a:graphic>
          </wp:inline>
        </w:drawing>
      </w:r>
      <w:r>
        <w:rPr>
          <w:noProof/>
          <w:position w:val="-12"/>
          <w:sz w:val="28"/>
          <w:szCs w:val="28"/>
        </w:rPr>
        <w:drawing>
          <wp:inline distT="0" distB="0" distL="114300" distR="114300">
            <wp:extent cx="990600" cy="241300"/>
            <wp:effectExtent l="0" t="0" r="0" b="0"/>
            <wp:docPr id="174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Image"/>
                    <pic:cNvPicPr/>
                  </pic:nvPicPr>
                  <pic:blipFill rotWithShape="1">
                    <a:blip r:embed="rId5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90600" cy="241300"/>
                    </a:xfrm>
                    <a:prstGeom prst="rect">
                      <a:avLst/>
                    </a:prstGeom>
                  </pic:spPr>
                </pic:pic>
              </a:graphicData>
            </a:graphic>
          </wp:inline>
        </w:drawing>
      </w:r>
      <w:r>
        <w:rPr>
          <w:sz w:val="28"/>
          <w:szCs w:val="28"/>
        </w:rPr>
        <w:t xml:space="preserve"> – регрессионные коэффициенты, каждый из которых количественно характеризует на сколько единиц вырастет (снизится) числовое значение результативного признака </w:t>
      </w:r>
      <w:r>
        <w:rPr>
          <w:i/>
          <w:sz w:val="28"/>
          <w:szCs w:val="28"/>
          <w:lang w:val="en-US"/>
        </w:rPr>
        <w:t>Y</w:t>
      </w:r>
      <w:r>
        <w:rPr>
          <w:sz w:val="28"/>
          <w:szCs w:val="28"/>
        </w:rPr>
        <w:t xml:space="preserve"> при увеличении (уменьшении) соответствующего факторного признака </w:t>
      </w:r>
      <w:r>
        <w:rPr>
          <w:i/>
          <w:sz w:val="28"/>
          <w:szCs w:val="28"/>
          <w:lang w:val="en-US"/>
        </w:rPr>
        <w:t>X</w:t>
      </w:r>
      <w:r>
        <w:rPr>
          <w:sz w:val="28"/>
          <w:szCs w:val="28"/>
        </w:rPr>
        <w:t xml:space="preserve"> на единицу в присущих единицах, если остальные независимые переменные останутся на прежнем количественном уровне.</w:t>
      </w:r>
    </w:p>
    <w:p w:rsidR="0000744B" w:rsidRDefault="009D6FFF">
      <w:pPr>
        <w:ind w:firstLine="720"/>
        <w:jc w:val="both"/>
        <w:rPr>
          <w:sz w:val="28"/>
          <w:szCs w:val="28"/>
        </w:rPr>
      </w:pPr>
      <w:r>
        <w:rPr>
          <w:sz w:val="28"/>
          <w:szCs w:val="28"/>
        </w:rPr>
        <w:t xml:space="preserve">Параметры уравнения множественной линейной регрессии определяются аналогично в соответствии с математическим методом наименьших квадратов. </w:t>
      </w:r>
    </w:p>
    <w:p w:rsidR="0000744B" w:rsidRDefault="009D6FFF">
      <w:pPr>
        <w:ind w:firstLine="720"/>
        <w:jc w:val="both"/>
        <w:rPr>
          <w:sz w:val="28"/>
          <w:szCs w:val="28"/>
        </w:rPr>
      </w:pPr>
      <w:r>
        <w:rPr>
          <w:sz w:val="28"/>
          <w:szCs w:val="28"/>
        </w:rPr>
        <w:t xml:space="preserve">Неверно установленная при количественном анализе форма зависимости, например, при отсутствии достаточного объема первичных эмпирических статистических данных может приводить к серьезным ошибкам в статистических выводах и гипотезах, необходимых для при принятия управленческих решений при планировании и прогнозировании важнейших социально-экономических индикаторов как на микро, так и на макроуровне и так далее, поскольку реально существующая зависимость, как правило, всегда отличается значительно большим многообразием и сложностью, чем это отображается построенными статистическими и математическими моделями. Линейные взаимосвязи в реальных социально-экономических условиях осуществления практической деятельности встречаются довольно редко, поэтому при анализе качество построенных моделей в случае выявление факта существенных расхождений потребуется ее адаптация или пересмотр формы зависимости между </w:t>
      </w:r>
      <w:r>
        <w:rPr>
          <w:i/>
          <w:sz w:val="28"/>
          <w:szCs w:val="28"/>
          <w:lang w:val="en-US"/>
        </w:rPr>
        <w:t>Y</w:t>
      </w:r>
      <w:r>
        <w:rPr>
          <w:sz w:val="28"/>
          <w:szCs w:val="28"/>
        </w:rPr>
        <w:t xml:space="preserve">, с одной стороны, и совокупностью факторных признаков </w:t>
      </w:r>
      <w:r>
        <w:rPr>
          <w:i/>
          <w:sz w:val="28"/>
          <w:szCs w:val="28"/>
          <w:lang w:val="en-US"/>
        </w:rPr>
        <w:t>X</w:t>
      </w:r>
      <w:r>
        <w:rPr>
          <w:sz w:val="28"/>
          <w:szCs w:val="28"/>
        </w:rPr>
        <w:t xml:space="preserve"> – с другой стороны.</w:t>
      </w:r>
    </w:p>
    <w:p w:rsidR="0000744B" w:rsidRDefault="009D6FFF">
      <w:pPr>
        <w:ind w:firstLine="720"/>
        <w:jc w:val="both"/>
        <w:rPr>
          <w:sz w:val="28"/>
          <w:szCs w:val="28"/>
        </w:rPr>
      </w:pPr>
      <w:r>
        <w:rPr>
          <w:sz w:val="28"/>
          <w:szCs w:val="28"/>
        </w:rPr>
        <w:t>Целесообразно выдвижение статистических гипотез о нелинейной форме взаимосвязи на этапе, предшествующем количественному анализу при теоретическом осмыслении существующих связей между исследуемыми социально-экономическими явлениями, принимая во внимание их качественные основания и характерное содержание. Они могут подвергаться дальнейшем проверке путем количественного анализа. Однако вероятность такой гипотезы иногда обнаруживается только в процессе количественного измерения методами корреляционно-регрессионного анализа.</w:t>
      </w:r>
    </w:p>
    <w:p w:rsidR="0000744B" w:rsidRDefault="009D6FFF">
      <w:pPr>
        <w:ind w:firstLine="720"/>
        <w:jc w:val="both"/>
        <w:rPr>
          <w:sz w:val="28"/>
          <w:szCs w:val="28"/>
        </w:rPr>
      </w:pPr>
      <w:r>
        <w:rPr>
          <w:sz w:val="28"/>
          <w:szCs w:val="28"/>
        </w:rPr>
        <w:t xml:space="preserve">Нелинейная форма зависимости в практике количественного анализа формализовано описывается известными математическими уравнениями, которые могут включать различные сочетания нелинейных функций переменных (например, гиперболическая функции, полиномы и т.д.), а также нелинейных функций параметров регрессионной статистической модели (например, логарифмическая, степенная функция и так далее). В таких уравнения также присутствуют один (для парной регрессионной модели) или </w:t>
      </w:r>
      <w:r>
        <w:rPr>
          <w:sz w:val="28"/>
          <w:szCs w:val="28"/>
        </w:rPr>
        <w:lastRenderedPageBreak/>
        <w:t>несколько (для множественной нелинейной регрессионной модели) коэффициентов регрессии.</w:t>
      </w:r>
    </w:p>
    <w:p w:rsidR="0000744B" w:rsidRDefault="009D6FFF">
      <w:pPr>
        <w:ind w:firstLine="720"/>
        <w:jc w:val="both"/>
        <w:rPr>
          <w:sz w:val="28"/>
          <w:szCs w:val="28"/>
        </w:rPr>
      </w:pPr>
      <w:r>
        <w:rPr>
          <w:sz w:val="28"/>
          <w:szCs w:val="28"/>
        </w:rPr>
        <w:t xml:space="preserve">Каждый из них количественно характеризует меру влияния увеличения (уменьшения) числового значения одной статистической переменной на рост (снижение) количественного уровня  другой статистической переменной. Однако в случае линейной регрессионной модели такая числовая мера в явном виде подходила для целей количественного анализа исследуемого социально-экономического явления. В данном случае для обеспечения практического смысла и достижения сопоставимых статистических оценок, то есть для получения пригодного в явном виде для количественной характеристики реально наблюдаемых взаимосвязей социально-экономических процессов производится модификация этого статистического показателя. Для этого применяется частная производная регрессионной функция по соответствующему факторному признаку </w:t>
      </w:r>
      <w:r>
        <w:rPr>
          <w:i/>
          <w:sz w:val="28"/>
          <w:szCs w:val="28"/>
          <w:lang w:val="en-US"/>
        </w:rPr>
        <w:t>X</w:t>
      </w:r>
      <w:r>
        <w:rPr>
          <w:sz w:val="28"/>
          <w:szCs w:val="28"/>
        </w:rPr>
        <w:t>, которая также дает числовую меру влияния увеличения (уменьшения) числового значения одной статистической переменной на рост (снижение) количественного уровня  другой статистической переменной. Однако полученный регрессионный коэффициент необходимо скорректировать на соотношение количественно оцениваемой независимой статистической переменной и результативного признака.</w:t>
      </w:r>
    </w:p>
    <w:p w:rsidR="0000744B" w:rsidRDefault="009D6FFF">
      <w:pPr>
        <w:ind w:firstLine="720"/>
        <w:jc w:val="both"/>
        <w:rPr>
          <w:sz w:val="28"/>
          <w:szCs w:val="28"/>
        </w:rPr>
      </w:pPr>
      <w:r>
        <w:rPr>
          <w:sz w:val="28"/>
          <w:szCs w:val="28"/>
        </w:rPr>
        <w:t>В результате получается так называемый коэффициент эластичности, характеризующий числовую меру возрастания или убывания в процентном выражении результативного признака за счет роста (снижения) количественного уровня факторного признака на один процент и определяется по следующей формуле:</w:t>
      </w:r>
    </w:p>
    <w:p w:rsidR="0000744B" w:rsidRDefault="0000744B">
      <w:pPr>
        <w:ind w:firstLine="720"/>
        <w:jc w:val="both"/>
        <w:rPr>
          <w:sz w:val="28"/>
          <w:szCs w:val="28"/>
        </w:rPr>
      </w:pPr>
    </w:p>
    <w:tbl>
      <w:tblPr>
        <w:tblW w:w="9478" w:type="dxa"/>
        <w:tblLook w:val="04A0"/>
      </w:tblPr>
      <w:tblGrid>
        <w:gridCol w:w="3473"/>
        <w:gridCol w:w="4015"/>
        <w:gridCol w:w="1990"/>
      </w:tblGrid>
      <w:tr w:rsidR="0000744B">
        <w:tc>
          <w:tcPr>
            <w:tcW w:w="3473" w:type="dxa"/>
          </w:tcPr>
          <w:p w:rsidR="0000744B" w:rsidRDefault="0000744B">
            <w:pPr>
              <w:jc w:val="both"/>
            </w:pPr>
          </w:p>
        </w:tc>
        <w:tc>
          <w:tcPr>
            <w:tcW w:w="4015" w:type="dxa"/>
          </w:tcPr>
          <w:p w:rsidR="0000744B" w:rsidRDefault="009D6FFF">
            <w:pPr>
              <w:jc w:val="center"/>
            </w:pPr>
            <w:r>
              <w:rPr>
                <w:noProof/>
              </w:rPr>
              <w:drawing>
                <wp:inline distT="0" distB="0" distL="114300" distR="114300">
                  <wp:extent cx="914400" cy="457200"/>
                  <wp:effectExtent l="0" t="0" r="0" b="0"/>
                  <wp:docPr id="175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
                          <pic:cNvPicPr/>
                        </pic:nvPicPr>
                        <pic:blipFill rotWithShape="1">
                          <a:blip r:embed="rId5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14400" cy="4572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8</w:t>
            </w:r>
            <w:r w:rsidR="009345DC">
              <w:rPr>
                <w:sz w:val="28"/>
                <w:szCs w:val="28"/>
              </w:rPr>
              <w:fldChar w:fldCharType="end"/>
            </w:r>
            <w:r>
              <w:rPr>
                <w:sz w:val="28"/>
                <w:szCs w:val="28"/>
              </w:rPr>
              <w:t>)</w:t>
            </w:r>
          </w:p>
        </w:tc>
      </w:tr>
    </w:tbl>
    <w:p w:rsidR="0000744B" w:rsidRDefault="0000744B">
      <w:pPr>
        <w:ind w:firstLine="708"/>
        <w:jc w:val="both"/>
        <w:rPr>
          <w:sz w:val="28"/>
          <w:szCs w:val="28"/>
        </w:rPr>
      </w:pPr>
    </w:p>
    <w:p w:rsidR="0000744B" w:rsidRDefault="009D6FFF">
      <w:pPr>
        <w:ind w:firstLine="708"/>
        <w:jc w:val="both"/>
        <w:rPr>
          <w:sz w:val="28"/>
          <w:szCs w:val="28"/>
        </w:rPr>
      </w:pPr>
      <w:r>
        <w:rPr>
          <w:sz w:val="28"/>
          <w:szCs w:val="28"/>
        </w:rPr>
        <w:t>Например, в случае статистической модели парной линейной регрессии коэффициент эластичности будет равен</w:t>
      </w:r>
    </w:p>
    <w:p w:rsidR="0000744B" w:rsidRDefault="0000744B">
      <w:pPr>
        <w:ind w:firstLine="708"/>
        <w:jc w:val="both"/>
        <w:rPr>
          <w:sz w:val="28"/>
          <w:szCs w:val="28"/>
        </w:rPr>
      </w:pPr>
    </w:p>
    <w:tbl>
      <w:tblPr>
        <w:tblW w:w="9523" w:type="dxa"/>
        <w:tblLook w:val="04A0"/>
      </w:tblPr>
      <w:tblGrid>
        <w:gridCol w:w="3168"/>
        <w:gridCol w:w="4365"/>
        <w:gridCol w:w="1990"/>
      </w:tblGrid>
      <w:tr w:rsidR="0000744B">
        <w:tc>
          <w:tcPr>
            <w:tcW w:w="3168" w:type="dxa"/>
          </w:tcPr>
          <w:p w:rsidR="0000744B" w:rsidRDefault="0000744B">
            <w:pPr>
              <w:jc w:val="both"/>
            </w:pPr>
          </w:p>
        </w:tc>
        <w:tc>
          <w:tcPr>
            <w:tcW w:w="4365" w:type="dxa"/>
          </w:tcPr>
          <w:p w:rsidR="0000744B" w:rsidRDefault="009D6FFF">
            <w:pPr>
              <w:jc w:val="center"/>
            </w:pPr>
            <w:r>
              <w:rPr>
                <w:noProof/>
              </w:rPr>
              <w:drawing>
                <wp:inline distT="0" distB="0" distL="114300" distR="114300">
                  <wp:extent cx="1498600" cy="495300"/>
                  <wp:effectExtent l="0" t="0" r="0" b="0"/>
                  <wp:docPr id="175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Image"/>
                          <pic:cNvPicPr/>
                        </pic:nvPicPr>
                        <pic:blipFill rotWithShape="1">
                          <a:blip r:embed="rId5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98600" cy="4953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9</w:t>
            </w:r>
            <w:r w:rsidR="009345DC">
              <w:rPr>
                <w:sz w:val="28"/>
                <w:szCs w:val="28"/>
              </w:rPr>
              <w:fldChar w:fldCharType="end"/>
            </w:r>
            <w:r>
              <w:rPr>
                <w:sz w:val="28"/>
                <w:szCs w:val="28"/>
              </w:rPr>
              <w:t>)</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Статистические методы корреляции и регрессии путем получения соответствующих количественных оценок взаимно дополняют друг друга. При этом статистические методы регрессионного анализа позволяют сделать аргументированные выводы о степени адекватности отображения эмпирических статистических данных построенной статистической регрессионною моделью.</w:t>
      </w:r>
    </w:p>
    <w:p w:rsidR="0000744B" w:rsidRDefault="009D6FFF">
      <w:pPr>
        <w:ind w:firstLine="720"/>
        <w:jc w:val="both"/>
        <w:rPr>
          <w:sz w:val="28"/>
          <w:szCs w:val="28"/>
        </w:rPr>
      </w:pPr>
      <w:r>
        <w:rPr>
          <w:sz w:val="28"/>
          <w:szCs w:val="28"/>
        </w:rPr>
        <w:t>Поэтому в количественном отношении расчету статистических показателей множественной корреляции, как правило, должна предшествовать количественная оценка параметров уравнений регрессии.</w:t>
      </w:r>
    </w:p>
    <w:p w:rsidR="0000744B" w:rsidRDefault="009D6FFF">
      <w:pPr>
        <w:ind w:firstLine="720"/>
        <w:jc w:val="both"/>
        <w:rPr>
          <w:sz w:val="28"/>
          <w:szCs w:val="28"/>
        </w:rPr>
      </w:pPr>
      <w:r>
        <w:rPr>
          <w:sz w:val="28"/>
          <w:szCs w:val="28"/>
        </w:rPr>
        <w:lastRenderedPageBreak/>
        <w:t>Это позволяет затем дать количественные оценки множественной корреляции путем определения соответствующего коэффициента, который характеризует числовую меру силы связи между вариацией зависимой переменной и вариациями всех исследуемых в рамках статистической регрессионной модели факторных признаков и определяется по следующей формуле</w:t>
      </w:r>
    </w:p>
    <w:p w:rsidR="0000744B" w:rsidRDefault="0000744B">
      <w:pPr>
        <w:ind w:firstLine="720"/>
        <w:jc w:val="both"/>
        <w:rPr>
          <w:sz w:val="28"/>
          <w:szCs w:val="28"/>
        </w:rPr>
      </w:pPr>
    </w:p>
    <w:tbl>
      <w:tblPr>
        <w:tblW w:w="9563" w:type="dxa"/>
        <w:tblLook w:val="04A0"/>
      </w:tblPr>
      <w:tblGrid>
        <w:gridCol w:w="2988"/>
        <w:gridCol w:w="4696"/>
        <w:gridCol w:w="1879"/>
      </w:tblGrid>
      <w:tr w:rsidR="0000744B">
        <w:tc>
          <w:tcPr>
            <w:tcW w:w="2988" w:type="dxa"/>
          </w:tcPr>
          <w:p w:rsidR="0000744B" w:rsidRDefault="0000744B">
            <w:pPr>
              <w:jc w:val="both"/>
            </w:pPr>
          </w:p>
        </w:tc>
        <w:tc>
          <w:tcPr>
            <w:tcW w:w="4696" w:type="dxa"/>
          </w:tcPr>
          <w:p w:rsidR="0000744B" w:rsidRDefault="009D6FFF">
            <w:pPr>
              <w:jc w:val="center"/>
            </w:pPr>
            <w:r>
              <w:rPr>
                <w:noProof/>
              </w:rPr>
              <w:drawing>
                <wp:inline distT="0" distB="0" distL="114300" distR="114300">
                  <wp:extent cx="2794000" cy="609600"/>
                  <wp:effectExtent l="0" t="0" r="0" b="0"/>
                  <wp:docPr id="175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
                          <pic:cNvPicPr/>
                        </pic:nvPicPr>
                        <pic:blipFill rotWithShape="1">
                          <a:blip r:embed="rId5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94000" cy="609600"/>
                          </a:xfrm>
                          <a:prstGeom prst="rect">
                            <a:avLst/>
                          </a:prstGeom>
                        </pic:spPr>
                      </pic:pic>
                    </a:graphicData>
                  </a:graphic>
                </wp:inline>
              </w:drawing>
            </w:r>
          </w:p>
        </w:tc>
        <w:tc>
          <w:tcPr>
            <w:tcW w:w="1879" w:type="dxa"/>
            <w:vAlign w:val="center"/>
          </w:tcPr>
          <w:p w:rsidR="0000744B" w:rsidRDefault="009D6FFF">
            <w:pPr>
              <w:jc w:val="right"/>
            </w:pPr>
            <w:r>
              <w:t>(8.</w:t>
            </w:r>
            <w:fldSimple w:instr=" SEQ Формула \* ARABIC \s 1 ">
              <w:r>
                <w:rPr>
                  <w:noProof/>
                </w:rPr>
                <w:t>10</w:t>
              </w:r>
            </w:fldSimple>
            <w:r>
              <w:t>)</w:t>
            </w:r>
          </w:p>
        </w:tc>
      </w:tr>
    </w:tbl>
    <w:p w:rsidR="0000744B" w:rsidRDefault="0000744B">
      <w:pPr>
        <w:jc w:val="both"/>
        <w:rPr>
          <w:sz w:val="28"/>
          <w:szCs w:val="28"/>
        </w:rPr>
      </w:pPr>
    </w:p>
    <w:p w:rsidR="0000744B" w:rsidRDefault="009D6FFF">
      <w:pPr>
        <w:jc w:val="both"/>
        <w:rPr>
          <w:sz w:val="28"/>
          <w:szCs w:val="28"/>
        </w:rPr>
      </w:pPr>
      <w:r>
        <w:rPr>
          <w:sz w:val="28"/>
          <w:szCs w:val="28"/>
        </w:rPr>
        <w:t xml:space="preserve">где </w:t>
      </w:r>
      <w:r>
        <w:rPr>
          <w:i/>
          <w:sz w:val="28"/>
          <w:szCs w:val="28"/>
        </w:rPr>
        <w:t>Д</w:t>
      </w:r>
      <w:r>
        <w:rPr>
          <w:i/>
          <w:sz w:val="28"/>
          <w:szCs w:val="28"/>
          <w:vertAlign w:val="subscript"/>
          <w:lang w:val="en-US"/>
        </w:rPr>
        <w:t>Y</w:t>
      </w:r>
      <w:r>
        <w:rPr>
          <w:i/>
          <w:sz w:val="28"/>
          <w:szCs w:val="28"/>
        </w:rPr>
        <w:t xml:space="preserve"> </w:t>
      </w:r>
      <w:r>
        <w:rPr>
          <w:sz w:val="28"/>
          <w:szCs w:val="28"/>
        </w:rPr>
        <w:t xml:space="preserve">– общая дисперсия результативного признака как сумма факторной и остаточной дисперсии, которые количественно характеризуют числовую меру вариации результативного признака за счет факторов включенных и не включенных в соответствующее уравнении регрессии. </w:t>
      </w:r>
    </w:p>
    <w:p w:rsidR="0000744B" w:rsidRDefault="009D6FFF">
      <w:pPr>
        <w:jc w:val="both"/>
        <w:rPr>
          <w:sz w:val="28"/>
          <w:szCs w:val="28"/>
        </w:rPr>
      </w:pPr>
      <w:r>
        <w:rPr>
          <w:sz w:val="28"/>
          <w:szCs w:val="28"/>
        </w:rPr>
        <w:tab/>
        <w:t>Таким образом, общая дисперсия результативного признака определяется по следующей формуле</w:t>
      </w:r>
    </w:p>
    <w:p w:rsidR="0000744B" w:rsidRDefault="0000744B">
      <w:pPr>
        <w:jc w:val="both"/>
        <w:rPr>
          <w:sz w:val="28"/>
          <w:szCs w:val="28"/>
        </w:rPr>
      </w:pPr>
    </w:p>
    <w:tbl>
      <w:tblPr>
        <w:tblW w:w="9563" w:type="dxa"/>
        <w:tblLook w:val="04A0"/>
      </w:tblPr>
      <w:tblGrid>
        <w:gridCol w:w="2988"/>
        <w:gridCol w:w="4696"/>
        <w:gridCol w:w="1879"/>
      </w:tblGrid>
      <w:tr w:rsidR="0000744B">
        <w:tc>
          <w:tcPr>
            <w:tcW w:w="2988" w:type="dxa"/>
          </w:tcPr>
          <w:p w:rsidR="0000744B" w:rsidRDefault="0000744B">
            <w:pPr>
              <w:jc w:val="both"/>
            </w:pPr>
          </w:p>
        </w:tc>
        <w:tc>
          <w:tcPr>
            <w:tcW w:w="4696" w:type="dxa"/>
          </w:tcPr>
          <w:p w:rsidR="0000744B" w:rsidRDefault="009D6FFF">
            <w:pPr>
              <w:jc w:val="center"/>
            </w:pPr>
            <w:r>
              <w:rPr>
                <w:i/>
                <w:sz w:val="28"/>
                <w:szCs w:val="28"/>
              </w:rPr>
              <w:t>Д</w:t>
            </w:r>
            <w:r>
              <w:rPr>
                <w:i/>
                <w:sz w:val="28"/>
                <w:szCs w:val="28"/>
                <w:vertAlign w:val="subscript"/>
                <w:lang w:val="en-US"/>
              </w:rPr>
              <w:t>Y</w:t>
            </w:r>
            <w:r>
              <w:rPr>
                <w:sz w:val="28"/>
                <w:szCs w:val="28"/>
              </w:rPr>
              <w:t xml:space="preserve"> = </w:t>
            </w:r>
            <w:r>
              <w:rPr>
                <w:i/>
                <w:sz w:val="28"/>
                <w:szCs w:val="28"/>
              </w:rPr>
              <w:t>Д</w:t>
            </w:r>
            <w:r>
              <w:rPr>
                <w:sz w:val="28"/>
                <w:szCs w:val="28"/>
                <w:vertAlign w:val="subscript"/>
              </w:rPr>
              <w:t>ф</w:t>
            </w:r>
            <w:r>
              <w:rPr>
                <w:sz w:val="28"/>
                <w:szCs w:val="28"/>
              </w:rPr>
              <w:t xml:space="preserve"> + </w:t>
            </w:r>
            <w:r>
              <w:rPr>
                <w:i/>
                <w:sz w:val="28"/>
                <w:szCs w:val="28"/>
              </w:rPr>
              <w:t>Д</w:t>
            </w:r>
            <w:r>
              <w:rPr>
                <w:sz w:val="28"/>
                <w:szCs w:val="28"/>
                <w:vertAlign w:val="subscript"/>
              </w:rPr>
              <w:t>ос</w:t>
            </w:r>
          </w:p>
        </w:tc>
        <w:tc>
          <w:tcPr>
            <w:tcW w:w="1879" w:type="dxa"/>
            <w:vAlign w:val="center"/>
          </w:tcPr>
          <w:p w:rsidR="0000744B" w:rsidRDefault="009D6FFF">
            <w:pPr>
              <w:jc w:val="right"/>
            </w:pPr>
            <w:r>
              <w:t>(8.</w:t>
            </w:r>
            <w:fldSimple w:instr=" SEQ Формула \* ARABIC \s 1 ">
              <w:r>
                <w:rPr>
                  <w:noProof/>
                </w:rPr>
                <w:t>11</w:t>
              </w:r>
            </w:fldSimple>
            <w:r>
              <w:t>)</w:t>
            </w:r>
          </w:p>
        </w:tc>
      </w:tr>
    </w:tbl>
    <w:p w:rsidR="0000744B" w:rsidRDefault="0000744B">
      <w:pPr>
        <w:jc w:val="both"/>
        <w:rPr>
          <w:sz w:val="28"/>
          <w:szCs w:val="28"/>
        </w:rPr>
      </w:pPr>
    </w:p>
    <w:p w:rsidR="0000744B" w:rsidRDefault="009D6FFF">
      <w:pPr>
        <w:ind w:firstLine="720"/>
        <w:jc w:val="both"/>
        <w:rPr>
          <w:sz w:val="28"/>
          <w:szCs w:val="28"/>
        </w:rPr>
      </w:pPr>
      <w:r>
        <w:rPr>
          <w:sz w:val="28"/>
          <w:szCs w:val="28"/>
        </w:rPr>
        <w:t xml:space="preserve">Числовые значения коэффициента множественной корреляции вариьируют от 0 до 1 и чем ближе к 1, тем более тесная связь между результативным признаком </w:t>
      </w:r>
      <w:r>
        <w:rPr>
          <w:i/>
          <w:sz w:val="28"/>
          <w:szCs w:val="28"/>
          <w:lang w:val="en-US"/>
        </w:rPr>
        <w:t>Y</w:t>
      </w:r>
      <w:r>
        <w:rPr>
          <w:sz w:val="28"/>
          <w:szCs w:val="28"/>
        </w:rPr>
        <w:t xml:space="preserve"> и множеством факторных признаков </w:t>
      </w:r>
      <w:r>
        <w:rPr>
          <w:i/>
          <w:sz w:val="28"/>
          <w:szCs w:val="28"/>
          <w:lang w:val="en-US"/>
        </w:rPr>
        <w:t>X</w:t>
      </w:r>
      <w:r>
        <w:rPr>
          <w:sz w:val="28"/>
          <w:szCs w:val="28"/>
        </w:rPr>
        <w:t xml:space="preserve">. </w:t>
      </w:r>
    </w:p>
    <w:p w:rsidR="0000744B" w:rsidRDefault="009D6FFF">
      <w:pPr>
        <w:ind w:firstLine="720"/>
        <w:jc w:val="both"/>
        <w:rPr>
          <w:sz w:val="28"/>
          <w:szCs w:val="28"/>
        </w:rPr>
      </w:pPr>
      <w:r>
        <w:rPr>
          <w:sz w:val="28"/>
          <w:szCs w:val="28"/>
        </w:rPr>
        <w:t>Этот же статистический показатель можно применять при количественной оценки адекватности построенной статистической регрессонной модели. Принято считать, что если его количественный уровень не превышает 0,3, тогда утверждается недостаточная степень объективности отражения реально существующей взаимосвязи в теоретической модели регрессии.</w:t>
      </w:r>
    </w:p>
    <w:p w:rsidR="0000744B" w:rsidRDefault="009D6FFF">
      <w:pPr>
        <w:ind w:firstLine="720"/>
        <w:jc w:val="both"/>
        <w:rPr>
          <w:sz w:val="28"/>
          <w:szCs w:val="28"/>
        </w:rPr>
      </w:pPr>
      <w:r>
        <w:rPr>
          <w:sz w:val="28"/>
          <w:szCs w:val="28"/>
        </w:rPr>
        <w:t xml:space="preserve">Квадрат коэффициента множественной корреляции называется коэффициентом детерминации </w:t>
      </w:r>
      <w:r>
        <w:rPr>
          <w:noProof/>
          <w:position w:val="-10"/>
        </w:rPr>
        <w:drawing>
          <wp:inline distT="0" distB="0" distL="114300" distR="114300">
            <wp:extent cx="444500" cy="228600"/>
            <wp:effectExtent l="0" t="0" r="0" b="0"/>
            <wp:docPr id="175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Image"/>
                    <pic:cNvPicPr/>
                  </pic:nvPicPr>
                  <pic:blipFill rotWithShape="1">
                    <a:blip r:embed="rId5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4500" cy="228600"/>
                    </a:xfrm>
                    <a:prstGeom prst="rect">
                      <a:avLst/>
                    </a:prstGeom>
                  </pic:spPr>
                </pic:pic>
              </a:graphicData>
            </a:graphic>
          </wp:inline>
        </w:drawing>
      </w:r>
      <w:r>
        <w:rPr>
          <w:sz w:val="28"/>
          <w:szCs w:val="28"/>
        </w:rPr>
        <w:t>, который показывает, какой удельный вес вариации зависимой переменной объясняется включенными в статистическую регрессионную модель факторными признаками.</w:t>
      </w:r>
    </w:p>
    <w:p w:rsidR="0000744B" w:rsidRDefault="009D6FFF">
      <w:pPr>
        <w:ind w:firstLine="720"/>
        <w:jc w:val="both"/>
        <w:rPr>
          <w:sz w:val="28"/>
          <w:szCs w:val="28"/>
        </w:rPr>
      </w:pPr>
      <w:r>
        <w:rPr>
          <w:sz w:val="28"/>
          <w:szCs w:val="28"/>
        </w:rPr>
        <w:t>Числовые оценки корреляции и регрессии проходят необходимую процедуру проверки значимости. Это принципиально важно в тех социально-экономических исследованиях, которые связаны с количественным анализом малых по объему статистических совокупности (например, при выборочном статистическом наблюдении). В последнем случае потребуется проверить статистическую гипотезу соответствия выборочных количественных характеристик взаимосвязи числовым параметрам в генеральной совокупности.</w:t>
      </w:r>
    </w:p>
    <w:p w:rsidR="0000744B" w:rsidRDefault="009D6FFF">
      <w:pPr>
        <w:ind w:firstLine="720"/>
        <w:jc w:val="both"/>
        <w:rPr>
          <w:sz w:val="28"/>
          <w:szCs w:val="28"/>
        </w:rPr>
      </w:pPr>
      <w:r>
        <w:rPr>
          <w:sz w:val="28"/>
          <w:szCs w:val="28"/>
        </w:rPr>
        <w:t xml:space="preserve">Для проведения соответствующей проверки производится стандартизованная процедура количественного сопоставления абсолютной </w:t>
      </w:r>
      <w:r>
        <w:rPr>
          <w:sz w:val="28"/>
          <w:szCs w:val="28"/>
        </w:rPr>
        <w:lastRenderedPageBreak/>
        <w:t xml:space="preserve">величины числового значения каждого из количественно оцененных параметров взаимосвязи с их среднеквадратической (стандартной) ошибкой. </w:t>
      </w:r>
    </w:p>
    <w:p w:rsidR="0000744B" w:rsidRDefault="009D6FFF">
      <w:pPr>
        <w:ind w:firstLine="720"/>
        <w:jc w:val="both"/>
        <w:rPr>
          <w:sz w:val="28"/>
          <w:szCs w:val="28"/>
        </w:rPr>
      </w:pPr>
      <w:r>
        <w:rPr>
          <w:sz w:val="28"/>
          <w:szCs w:val="28"/>
        </w:rPr>
        <w:t>Для этого применяется критерий Стъюдента. В случае построения статистической модели парной линейной регрессии формулы будут иметь следующий вид:</w:t>
      </w:r>
    </w:p>
    <w:p w:rsidR="0000744B" w:rsidRDefault="0000744B">
      <w:pPr>
        <w:ind w:firstLine="720"/>
        <w:jc w:val="both"/>
        <w:rPr>
          <w:sz w:val="28"/>
          <w:szCs w:val="28"/>
        </w:rPr>
      </w:pPr>
    </w:p>
    <w:tbl>
      <w:tblPr>
        <w:tblW w:w="9478" w:type="dxa"/>
        <w:tblLook w:val="04A0"/>
      </w:tblPr>
      <w:tblGrid>
        <w:gridCol w:w="2628"/>
        <w:gridCol w:w="4860"/>
        <w:gridCol w:w="1990"/>
      </w:tblGrid>
      <w:tr w:rsidR="0000744B">
        <w:tc>
          <w:tcPr>
            <w:tcW w:w="2628" w:type="dxa"/>
          </w:tcPr>
          <w:p w:rsidR="0000744B" w:rsidRDefault="0000744B">
            <w:pPr>
              <w:jc w:val="both"/>
            </w:pPr>
          </w:p>
        </w:tc>
        <w:tc>
          <w:tcPr>
            <w:tcW w:w="4860" w:type="dxa"/>
          </w:tcPr>
          <w:p w:rsidR="0000744B" w:rsidRDefault="009D6FFF">
            <w:pPr>
              <w:jc w:val="center"/>
            </w:pPr>
            <w:r>
              <w:rPr>
                <w:noProof/>
              </w:rPr>
              <w:drawing>
                <wp:inline distT="0" distB="0" distL="114300" distR="114300">
                  <wp:extent cx="1143000" cy="545465"/>
                  <wp:effectExtent l="0" t="0" r="0" b="0"/>
                  <wp:docPr id="175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
                          <pic:cNvPicPr/>
                        </pic:nvPicPr>
                        <pic:blipFill rotWithShape="1">
                          <a:blip r:embed="rId5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43000" cy="545465"/>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12</w:t>
            </w:r>
            <w:r w:rsidR="009345DC">
              <w:rPr>
                <w:sz w:val="28"/>
                <w:szCs w:val="28"/>
              </w:rPr>
              <w:fldChar w:fldCharType="end"/>
            </w:r>
            <w:r>
              <w:rPr>
                <w:sz w:val="28"/>
                <w:szCs w:val="28"/>
              </w:rPr>
              <w:t>)</w:t>
            </w:r>
          </w:p>
        </w:tc>
      </w:tr>
      <w:tr w:rsidR="0000744B">
        <w:tc>
          <w:tcPr>
            <w:tcW w:w="2628" w:type="dxa"/>
          </w:tcPr>
          <w:p w:rsidR="0000744B" w:rsidRDefault="0000744B">
            <w:pPr>
              <w:jc w:val="both"/>
            </w:pPr>
          </w:p>
        </w:tc>
        <w:tc>
          <w:tcPr>
            <w:tcW w:w="4860" w:type="dxa"/>
          </w:tcPr>
          <w:p w:rsidR="0000744B" w:rsidRDefault="009D6FFF">
            <w:pPr>
              <w:jc w:val="center"/>
            </w:pPr>
            <w:r>
              <w:rPr>
                <w:noProof/>
              </w:rPr>
              <w:drawing>
                <wp:inline distT="0" distB="0" distL="114300" distR="114300">
                  <wp:extent cx="1168400" cy="533399"/>
                  <wp:effectExtent l="0" t="0" r="0" b="0"/>
                  <wp:docPr id="175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Image"/>
                          <pic:cNvPicPr/>
                        </pic:nvPicPr>
                        <pic:blipFill rotWithShape="1">
                          <a:blip r:embed="rId5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68400" cy="533399"/>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13</w:t>
            </w:r>
            <w:r w:rsidR="009345DC">
              <w:rPr>
                <w:sz w:val="28"/>
                <w:szCs w:val="28"/>
              </w:rPr>
              <w:fldChar w:fldCharType="end"/>
            </w:r>
            <w:r>
              <w:rPr>
                <w:sz w:val="28"/>
                <w:szCs w:val="28"/>
              </w:rPr>
              <w:t>)</w:t>
            </w:r>
          </w:p>
        </w:tc>
      </w:tr>
      <w:tr w:rsidR="0000744B">
        <w:tc>
          <w:tcPr>
            <w:tcW w:w="2628" w:type="dxa"/>
          </w:tcPr>
          <w:p w:rsidR="0000744B" w:rsidRDefault="0000744B">
            <w:pPr>
              <w:jc w:val="both"/>
            </w:pPr>
          </w:p>
        </w:tc>
        <w:tc>
          <w:tcPr>
            <w:tcW w:w="4860" w:type="dxa"/>
          </w:tcPr>
          <w:p w:rsidR="0000744B" w:rsidRDefault="009D6FFF">
            <w:pPr>
              <w:jc w:val="center"/>
            </w:pPr>
            <w:r>
              <w:rPr>
                <w:noProof/>
              </w:rPr>
              <w:drawing>
                <wp:inline distT="0" distB="0" distL="114300" distR="114300">
                  <wp:extent cx="1346199" cy="533399"/>
                  <wp:effectExtent l="0" t="0" r="0" b="0"/>
                  <wp:docPr id="175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
                          <pic:cNvPicPr/>
                        </pic:nvPicPr>
                        <pic:blipFill rotWithShape="1">
                          <a:blip r:embed="rId5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6199" cy="533399"/>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14</w:t>
            </w:r>
            <w:r w:rsidR="009345DC">
              <w:rPr>
                <w:sz w:val="28"/>
                <w:szCs w:val="28"/>
              </w:rPr>
              <w:fldChar w:fldCharType="end"/>
            </w:r>
            <w:r>
              <w:rPr>
                <w:sz w:val="28"/>
                <w:szCs w:val="28"/>
              </w:rPr>
              <w:t>)</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Расчетное числовое значение критерия необходимо сравнить с табличным в зависимости от принятого уровня значимости </w:t>
      </w:r>
      <w:r>
        <w:rPr>
          <w:noProof/>
          <w:position w:val="-6"/>
          <w:sz w:val="28"/>
          <w:szCs w:val="28"/>
        </w:rPr>
        <w:drawing>
          <wp:inline distT="0" distB="0" distL="114300" distR="114300">
            <wp:extent cx="165100" cy="152400"/>
            <wp:effectExtent l="0" t="0" r="0" b="0"/>
            <wp:docPr id="175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Image"/>
                    <pic:cNvPicPr/>
                  </pic:nvPicPr>
                  <pic:blipFill rotWithShape="1">
                    <a:blip r:embed="rId5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52400"/>
                    </a:xfrm>
                    <a:prstGeom prst="rect">
                      <a:avLst/>
                    </a:prstGeom>
                  </pic:spPr>
                </pic:pic>
              </a:graphicData>
            </a:graphic>
          </wp:inline>
        </w:drawing>
      </w:r>
      <w:r>
        <w:rPr>
          <w:sz w:val="28"/>
          <w:szCs w:val="28"/>
        </w:rPr>
        <w:t xml:space="preserve"> и числа степеней свободы </w:t>
      </w:r>
      <w:r>
        <w:rPr>
          <w:noProof/>
          <w:position w:val="-6"/>
          <w:sz w:val="28"/>
          <w:szCs w:val="28"/>
        </w:rPr>
        <w:drawing>
          <wp:inline distT="0" distB="0" distL="114300" distR="114300">
            <wp:extent cx="685800" cy="190500"/>
            <wp:effectExtent l="0" t="0" r="0" b="0"/>
            <wp:docPr id="175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
                    <pic:cNvPicPr/>
                  </pic:nvPicPr>
                  <pic:blipFill rotWithShape="1">
                    <a:blip r:embed="rId5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85800" cy="190500"/>
                    </a:xfrm>
                    <a:prstGeom prst="rect">
                      <a:avLst/>
                    </a:prstGeom>
                  </pic:spPr>
                </pic:pic>
              </a:graphicData>
            </a:graphic>
          </wp:inline>
        </w:drawing>
      </w:r>
      <w:r>
        <w:rPr>
          <w:sz w:val="28"/>
          <w:szCs w:val="28"/>
        </w:rPr>
        <w:t xml:space="preserve"> Если расчетное числовое значение критерия Стъюдента превышает табличное, то можно утверждать, что полученная количественная оценка является существенным параметром взаимосвязи. </w:t>
      </w:r>
    </w:p>
    <w:p w:rsidR="0000744B" w:rsidRDefault="009D6FFF">
      <w:pPr>
        <w:ind w:firstLine="720"/>
        <w:jc w:val="both"/>
        <w:rPr>
          <w:sz w:val="28"/>
          <w:szCs w:val="28"/>
        </w:rPr>
      </w:pPr>
      <w:r>
        <w:rPr>
          <w:sz w:val="28"/>
          <w:szCs w:val="28"/>
        </w:rPr>
        <w:t>В целом качество построенной статистической регрессионной модели можно количественно оценить при помощи критерия Фишера. Он определяется по следующей формуле</w:t>
      </w:r>
    </w:p>
    <w:tbl>
      <w:tblPr>
        <w:tblW w:w="9478" w:type="dxa"/>
        <w:tblLook w:val="04A0"/>
      </w:tblPr>
      <w:tblGrid>
        <w:gridCol w:w="2628"/>
        <w:gridCol w:w="4860"/>
        <w:gridCol w:w="1990"/>
      </w:tblGrid>
      <w:tr w:rsidR="0000744B">
        <w:tc>
          <w:tcPr>
            <w:tcW w:w="2628" w:type="dxa"/>
          </w:tcPr>
          <w:p w:rsidR="0000744B" w:rsidRDefault="0000744B">
            <w:pPr>
              <w:jc w:val="both"/>
            </w:pPr>
          </w:p>
        </w:tc>
        <w:tc>
          <w:tcPr>
            <w:tcW w:w="4860" w:type="dxa"/>
          </w:tcPr>
          <w:p w:rsidR="0000744B" w:rsidRDefault="009D6FFF">
            <w:pPr>
              <w:jc w:val="center"/>
            </w:pPr>
            <w:r>
              <w:rPr>
                <w:noProof/>
              </w:rPr>
              <w:drawing>
                <wp:inline distT="0" distB="0" distL="114300" distR="114300">
                  <wp:extent cx="2324100" cy="520699"/>
                  <wp:effectExtent l="0" t="0" r="0" b="0"/>
                  <wp:docPr id="175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Image"/>
                          <pic:cNvPicPr/>
                        </pic:nvPicPr>
                        <pic:blipFill rotWithShape="1">
                          <a:blip r:embed="rId5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24100" cy="520699"/>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15</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t xml:space="preserve">где </w:t>
      </w:r>
      <w:r>
        <w:rPr>
          <w:i/>
          <w:sz w:val="28"/>
          <w:szCs w:val="28"/>
          <w:lang w:val="en-US"/>
        </w:rPr>
        <w:t>n</w:t>
      </w:r>
      <w:r>
        <w:rPr>
          <w:sz w:val="28"/>
          <w:szCs w:val="28"/>
        </w:rPr>
        <w:t xml:space="preserve"> – общее число наблюдений (единиц статистической совокупности); </w:t>
      </w:r>
      <w:r>
        <w:rPr>
          <w:i/>
          <w:sz w:val="28"/>
          <w:szCs w:val="28"/>
          <w:lang w:val="en-US"/>
        </w:rPr>
        <w:t>m</w:t>
      </w:r>
      <w:r>
        <w:rPr>
          <w:sz w:val="28"/>
          <w:szCs w:val="28"/>
        </w:rPr>
        <w:t xml:space="preserve"> – число параметров в уравнении регрессии.</w:t>
      </w:r>
    </w:p>
    <w:p w:rsidR="0000744B" w:rsidRDefault="009D6FFF">
      <w:pPr>
        <w:ind w:firstLine="720"/>
        <w:jc w:val="both"/>
        <w:rPr>
          <w:sz w:val="28"/>
          <w:szCs w:val="28"/>
        </w:rPr>
      </w:pPr>
      <w:bookmarkStart w:id="105" w:name="_Toc271026109"/>
      <w:r>
        <w:rPr>
          <w:sz w:val="28"/>
          <w:szCs w:val="28"/>
        </w:rPr>
        <w:t xml:space="preserve">Расчетное числовое значение критерия необходимо сравнить с табличным в зависимости от принятого уровня значимости </w:t>
      </w:r>
      <w:r>
        <w:rPr>
          <w:noProof/>
          <w:position w:val="-6"/>
          <w:sz w:val="28"/>
          <w:szCs w:val="28"/>
        </w:rPr>
        <w:drawing>
          <wp:inline distT="0" distB="0" distL="114300" distR="114300">
            <wp:extent cx="165100" cy="152400"/>
            <wp:effectExtent l="0" t="0" r="0" b="0"/>
            <wp:docPr id="176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Image"/>
                    <pic:cNvPicPr/>
                  </pic:nvPicPr>
                  <pic:blipFill rotWithShape="1">
                    <a:blip r:embed="rId5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52400"/>
                    </a:xfrm>
                    <a:prstGeom prst="rect">
                      <a:avLst/>
                    </a:prstGeom>
                  </pic:spPr>
                </pic:pic>
              </a:graphicData>
            </a:graphic>
          </wp:inline>
        </w:drawing>
      </w:r>
      <w:r>
        <w:rPr>
          <w:sz w:val="28"/>
          <w:szCs w:val="28"/>
        </w:rPr>
        <w:t xml:space="preserve"> и числа степеней свободы для факторной и остаточной дисперсии соответственно </w:t>
      </w:r>
      <w:r>
        <w:rPr>
          <w:noProof/>
          <w:position w:val="-12"/>
          <w:sz w:val="28"/>
          <w:szCs w:val="28"/>
        </w:rPr>
        <w:drawing>
          <wp:inline distT="0" distB="0" distL="114300" distR="114300">
            <wp:extent cx="698500" cy="241300"/>
            <wp:effectExtent l="0" t="0" r="0" b="0"/>
            <wp:docPr id="176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
                    <pic:cNvPicPr/>
                  </pic:nvPicPr>
                  <pic:blipFill rotWithShape="1">
                    <a:blip r:embed="rId5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98500" cy="241300"/>
                    </a:xfrm>
                    <a:prstGeom prst="rect">
                      <a:avLst/>
                    </a:prstGeom>
                  </pic:spPr>
                </pic:pic>
              </a:graphicData>
            </a:graphic>
          </wp:inline>
        </w:drawing>
      </w:r>
      <w:r>
        <w:rPr>
          <w:sz w:val="28"/>
          <w:szCs w:val="28"/>
        </w:rPr>
        <w:t xml:space="preserve"> и </w:t>
      </w:r>
      <w:r>
        <w:rPr>
          <w:noProof/>
          <w:position w:val="-12"/>
          <w:sz w:val="28"/>
          <w:szCs w:val="28"/>
        </w:rPr>
        <w:drawing>
          <wp:inline distT="0" distB="0" distL="114300" distR="114300">
            <wp:extent cx="774065" cy="241300"/>
            <wp:effectExtent l="0" t="0" r="0" b="0"/>
            <wp:docPr id="176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Image"/>
                    <pic:cNvPicPr/>
                  </pic:nvPicPr>
                  <pic:blipFill rotWithShape="1">
                    <a:blip r:embed="rId5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74065" cy="241300"/>
                    </a:xfrm>
                    <a:prstGeom prst="rect">
                      <a:avLst/>
                    </a:prstGeom>
                  </pic:spPr>
                </pic:pic>
              </a:graphicData>
            </a:graphic>
          </wp:inline>
        </w:drawing>
      </w:r>
      <w:r>
        <w:rPr>
          <w:sz w:val="28"/>
          <w:szCs w:val="28"/>
        </w:rPr>
        <w:t xml:space="preserve"> Если расчетное числовое значение критерия Фишер превышает табличное, то можно утверждать, что построенная статистическая регрессионная модель дает адекватное отражений реально существующей взаимосвязи, иначе потребуется корректировка параметров уравнения, реформирование регрессионной модели, повторный отбор факторов или проведение дополнительных статистических исследований с целью получения объективных статистических данных.</w:t>
      </w:r>
    </w:p>
    <w:bookmarkEnd w:id="105"/>
    <w:p w:rsidR="0000744B" w:rsidRDefault="009D6FFF">
      <w:pPr>
        <w:ind w:firstLine="720"/>
        <w:jc w:val="both"/>
        <w:rPr>
          <w:sz w:val="28"/>
          <w:szCs w:val="28"/>
        </w:rPr>
      </w:pPr>
      <w:r>
        <w:rPr>
          <w:sz w:val="28"/>
          <w:szCs w:val="28"/>
        </w:rPr>
        <w:t>Обобщающим показателем, количественно характеризующим силу связи между двумя неколичественными признаками, позволяющим сравнить ее проявление в разных статистических совокупностях, является коэффициент взаимной сопряженности. Последний может определяться по двум вариантам с использованием формулы Пирсона или формулы Чупрова:</w:t>
      </w:r>
    </w:p>
    <w:p w:rsidR="0000744B" w:rsidRDefault="0000744B">
      <w:pPr>
        <w:ind w:firstLine="720"/>
        <w:jc w:val="both"/>
        <w:rPr>
          <w:sz w:val="28"/>
          <w:szCs w:val="28"/>
        </w:rPr>
      </w:pPr>
    </w:p>
    <w:tbl>
      <w:tblPr>
        <w:tblW w:w="9298" w:type="dxa"/>
        <w:tblLook w:val="04A0"/>
      </w:tblPr>
      <w:tblGrid>
        <w:gridCol w:w="2448"/>
        <w:gridCol w:w="4860"/>
        <w:gridCol w:w="1990"/>
      </w:tblGrid>
      <w:tr w:rsidR="0000744B">
        <w:tc>
          <w:tcPr>
            <w:tcW w:w="2448" w:type="dxa"/>
          </w:tcPr>
          <w:p w:rsidR="0000744B" w:rsidRDefault="0000744B"/>
        </w:tc>
        <w:tc>
          <w:tcPr>
            <w:tcW w:w="4860" w:type="dxa"/>
          </w:tcPr>
          <w:p w:rsidR="0000744B" w:rsidRDefault="009D6FFF">
            <w:pPr>
              <w:jc w:val="center"/>
            </w:pPr>
            <w:r>
              <w:rPr>
                <w:noProof/>
              </w:rPr>
              <w:drawing>
                <wp:inline distT="0" distB="0" distL="114300" distR="114300">
                  <wp:extent cx="1054100" cy="558800"/>
                  <wp:effectExtent l="0" t="0" r="0" b="0"/>
                  <wp:docPr id="176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
                          <pic:cNvPicPr/>
                        </pic:nvPicPr>
                        <pic:blipFill rotWithShape="1">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54100" cy="5588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16</w:t>
            </w:r>
            <w:r w:rsidR="009345DC">
              <w:rPr>
                <w:sz w:val="28"/>
                <w:szCs w:val="28"/>
              </w:rPr>
              <w:fldChar w:fldCharType="end"/>
            </w:r>
            <w:r>
              <w:rPr>
                <w:sz w:val="28"/>
                <w:szCs w:val="28"/>
              </w:rPr>
              <w:t>)</w:t>
            </w:r>
          </w:p>
        </w:tc>
      </w:tr>
      <w:tr w:rsidR="0000744B">
        <w:tc>
          <w:tcPr>
            <w:tcW w:w="2448" w:type="dxa"/>
          </w:tcPr>
          <w:p w:rsidR="0000744B" w:rsidRDefault="0000744B"/>
        </w:tc>
        <w:tc>
          <w:tcPr>
            <w:tcW w:w="4860" w:type="dxa"/>
          </w:tcPr>
          <w:p w:rsidR="0000744B" w:rsidRDefault="009D6FFF">
            <w:pPr>
              <w:jc w:val="center"/>
            </w:pPr>
            <w:r>
              <w:rPr>
                <w:noProof/>
              </w:rPr>
              <w:drawing>
                <wp:inline distT="0" distB="0" distL="114300" distR="114300">
                  <wp:extent cx="1841500" cy="596900"/>
                  <wp:effectExtent l="0" t="0" r="0" b="0"/>
                  <wp:docPr id="176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Image"/>
                          <pic:cNvPicPr/>
                        </pic:nvPicPr>
                        <pic:blipFill rotWithShape="1">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41500" cy="596900"/>
                          </a:xfrm>
                          <a:prstGeom prst="rect">
                            <a:avLst/>
                          </a:prstGeom>
                        </pic:spPr>
                      </pic:pic>
                    </a:graphicData>
                  </a:graphic>
                </wp:inline>
              </w:drawing>
            </w:r>
          </w:p>
        </w:tc>
        <w:tc>
          <w:tcPr>
            <w:tcW w:w="1990"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17</w:t>
            </w:r>
            <w:r w:rsidR="009345DC">
              <w:rPr>
                <w:sz w:val="28"/>
                <w:szCs w:val="28"/>
              </w:rPr>
              <w:fldChar w:fldCharType="end"/>
            </w:r>
            <w:r>
              <w:rPr>
                <w:sz w:val="28"/>
                <w:szCs w:val="28"/>
              </w:rPr>
              <w:t>)</w:t>
            </w:r>
          </w:p>
        </w:tc>
      </w:tr>
    </w:tbl>
    <w:p w:rsidR="0000744B" w:rsidRDefault="0000744B">
      <w:pPr>
        <w:jc w:val="both"/>
        <w:rPr>
          <w:sz w:val="28"/>
          <w:szCs w:val="28"/>
        </w:rPr>
      </w:pPr>
    </w:p>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215900" cy="241300"/>
            <wp:effectExtent l="0" t="0" r="0" b="0"/>
            <wp:docPr id="176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
                    <pic:cNvPicPr/>
                  </pic:nvPicPr>
                  <pic:blipFill rotWithShape="1">
                    <a:blip r:embed="rId5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41300"/>
                    </a:xfrm>
                    <a:prstGeom prst="rect">
                      <a:avLst/>
                    </a:prstGeom>
                  </pic:spPr>
                </pic:pic>
              </a:graphicData>
            </a:graphic>
          </wp:inline>
        </w:drawing>
      </w:r>
      <w:r>
        <w:rPr>
          <w:sz w:val="28"/>
          <w:szCs w:val="28"/>
        </w:rPr>
        <w:t xml:space="preserve"> и </w:t>
      </w:r>
      <w:r>
        <w:rPr>
          <w:noProof/>
          <w:position w:val="-12"/>
          <w:sz w:val="28"/>
          <w:szCs w:val="28"/>
        </w:rPr>
        <w:drawing>
          <wp:inline distT="0" distB="0" distL="114300" distR="114300">
            <wp:extent cx="228600" cy="241300"/>
            <wp:effectExtent l="0" t="0" r="0" b="0"/>
            <wp:docPr id="176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Image"/>
                    <pic:cNvPicPr/>
                  </pic:nvPicPr>
                  <pic:blipFill rotWithShape="1">
                    <a:blip r:embed="rId5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 cy="241300"/>
                    </a:xfrm>
                    <a:prstGeom prst="rect">
                      <a:avLst/>
                    </a:prstGeom>
                  </pic:spPr>
                </pic:pic>
              </a:graphicData>
            </a:graphic>
          </wp:inline>
        </w:drawing>
      </w:r>
      <w:r>
        <w:rPr>
          <w:sz w:val="28"/>
          <w:szCs w:val="28"/>
        </w:rPr>
        <w:t xml:space="preserve"> – число групп по каждому из неколичественных признаков; </w:t>
      </w:r>
      <w:r>
        <w:rPr>
          <w:noProof/>
          <w:position w:val="-10"/>
          <w:sz w:val="28"/>
          <w:szCs w:val="28"/>
        </w:rPr>
        <w:drawing>
          <wp:inline distT="0" distB="0" distL="114300" distR="114300">
            <wp:extent cx="215900" cy="254000"/>
            <wp:effectExtent l="0" t="0" r="0" b="0"/>
            <wp:docPr id="176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
                    <pic:cNvPicPr/>
                  </pic:nvPicPr>
                  <pic:blipFill rotWithShape="1">
                    <a:blip r:embed="rId5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54000"/>
                    </a:xfrm>
                    <a:prstGeom prst="rect">
                      <a:avLst/>
                    </a:prstGeom>
                  </pic:spPr>
                </pic:pic>
              </a:graphicData>
            </a:graphic>
          </wp:inline>
        </w:drawing>
      </w:r>
      <w:r>
        <w:rPr>
          <w:sz w:val="28"/>
          <w:szCs w:val="28"/>
        </w:rPr>
        <w:t xml:space="preserve"> – статистический показатель средней квадратической сопряженности.</w:t>
      </w:r>
    </w:p>
    <w:p w:rsidR="0000744B" w:rsidRDefault="009D6FFF">
      <w:pPr>
        <w:ind w:firstLine="708"/>
        <w:jc w:val="both"/>
        <w:rPr>
          <w:sz w:val="28"/>
          <w:szCs w:val="28"/>
        </w:rPr>
      </w:pPr>
      <w:r>
        <w:rPr>
          <w:sz w:val="28"/>
          <w:szCs w:val="28"/>
        </w:rPr>
        <w:t>Последний статистический показатель можно определить как сумму количественных отношений квадратов частот каждой клетки статистической таблицы 8.1. к произведению частот соответствующего столбца и строки за вычетом единицы:</w:t>
      </w:r>
    </w:p>
    <w:tbl>
      <w:tblPr>
        <w:tblW w:w="9394" w:type="dxa"/>
        <w:tblLook w:val="04A0"/>
      </w:tblPr>
      <w:tblGrid>
        <w:gridCol w:w="2268"/>
        <w:gridCol w:w="5220"/>
        <w:gridCol w:w="1906"/>
      </w:tblGrid>
      <w:tr w:rsidR="0000744B">
        <w:tc>
          <w:tcPr>
            <w:tcW w:w="2268" w:type="dxa"/>
          </w:tcPr>
          <w:p w:rsidR="0000744B" w:rsidRDefault="0000744B"/>
        </w:tc>
        <w:tc>
          <w:tcPr>
            <w:tcW w:w="5220" w:type="dxa"/>
          </w:tcPr>
          <w:p w:rsidR="0000744B" w:rsidRDefault="009D6FFF">
            <w:pPr>
              <w:jc w:val="center"/>
              <w:rPr>
                <w:sz w:val="28"/>
                <w:szCs w:val="28"/>
              </w:rPr>
            </w:pPr>
            <w:r>
              <w:rPr>
                <w:noProof/>
                <w:sz w:val="28"/>
                <w:szCs w:val="28"/>
              </w:rPr>
              <w:drawing>
                <wp:inline distT="0" distB="0" distL="114300" distR="114300">
                  <wp:extent cx="1181100" cy="558800"/>
                  <wp:effectExtent l="0" t="0" r="0" b="0"/>
                  <wp:docPr id="176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Image"/>
                          <pic:cNvPicPr/>
                        </pic:nvPicPr>
                        <pic:blipFill rotWithShape="1">
                          <a:blip r:embed="rId5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1100" cy="558800"/>
                          </a:xfrm>
                          <a:prstGeom prst="rect">
                            <a:avLst/>
                          </a:prstGeom>
                        </pic:spPr>
                      </pic:pic>
                    </a:graphicData>
                  </a:graphic>
                </wp:inline>
              </w:drawing>
            </w:r>
            <w:r>
              <w:rPr>
                <w:noProof/>
                <w:sz w:val="28"/>
                <w:szCs w:val="28"/>
              </w:rPr>
              <w:drawing>
                <wp:inline distT="0" distB="0" distL="114300" distR="114300">
                  <wp:extent cx="800100" cy="393699"/>
                  <wp:effectExtent l="0" t="0" r="0" b="0"/>
                  <wp:docPr id="176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
                          <pic:cNvPicPr/>
                        </pic:nvPicPr>
                        <pic:blipFill rotWithShape="1">
                          <a:blip r:embed="rId5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00100" cy="393699"/>
                          </a:xfrm>
                          <a:prstGeom prst="rect">
                            <a:avLst/>
                          </a:prstGeom>
                        </pic:spPr>
                      </pic:pic>
                    </a:graphicData>
                  </a:graphic>
                </wp:inline>
              </w:drawing>
            </w:r>
            <w:r>
              <w:rPr>
                <w:noProof/>
                <w:sz w:val="28"/>
                <w:szCs w:val="28"/>
              </w:rPr>
              <w:drawing>
                <wp:inline distT="0" distB="0" distL="114300" distR="114300">
                  <wp:extent cx="812800" cy="419100"/>
                  <wp:effectExtent l="0" t="0" r="0" b="0"/>
                  <wp:docPr id="177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Image"/>
                          <pic:cNvPicPr/>
                        </pic:nvPicPr>
                        <pic:blipFill rotWithShape="1">
                          <a:blip r:embed="rId5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12800" cy="419100"/>
                          </a:xfrm>
                          <a:prstGeom prst="rect">
                            <a:avLst/>
                          </a:prstGeom>
                        </pic:spPr>
                      </pic:pic>
                    </a:graphicData>
                  </a:graphic>
                </wp:inline>
              </w:drawing>
            </w:r>
          </w:p>
        </w:tc>
        <w:tc>
          <w:tcPr>
            <w:tcW w:w="1906"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18</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tab/>
        <w:t>Числовые значения коэффициента взаимной сопряженности колеблются от 0 до 1. Конкретные статистические выводы делаются в соответствии с обычными количественными критериями тесноты связи (сильная, умеренная, слабая).</w:t>
      </w:r>
    </w:p>
    <w:p w:rsidR="0000744B" w:rsidRDefault="009D6FFF">
      <w:pPr>
        <w:ind w:firstLine="720"/>
        <w:jc w:val="both"/>
        <w:rPr>
          <w:sz w:val="28"/>
          <w:szCs w:val="28"/>
        </w:rPr>
      </w:pPr>
      <w:r>
        <w:rPr>
          <w:sz w:val="28"/>
          <w:szCs w:val="28"/>
        </w:rPr>
        <w:t>Определенные особенности имеет количественный анализ взаимосвязанных альтернативных признаков, который производится также с помощью статистической таблиц 8.1, отражающей комбинационную группировки единиц статистической совокупности. Но в данном случае соответствующая статистическая таблица принимает следующую «четырехклеточную» форму:</w:t>
      </w:r>
    </w:p>
    <w:p w:rsidR="0000744B" w:rsidRDefault="009D6FFF">
      <w:pPr>
        <w:pStyle w:val="a7"/>
        <w:keepNext/>
        <w:jc w:val="right"/>
        <w:rPr>
          <w:b w:val="0"/>
        </w:rPr>
      </w:pPr>
      <w:r>
        <w:rPr>
          <w:b w:val="0"/>
        </w:rPr>
        <w:t xml:space="preserve">Таблица </w:t>
      </w:r>
      <w:r>
        <w:rPr>
          <w:b w:val="0"/>
          <w:lang w:val="en-US"/>
        </w:rPr>
        <w:t>8</w:t>
      </w:r>
      <w:r>
        <w:rPr>
          <w:b w:val="0"/>
        </w:rPr>
        <w:t>.2</w:t>
      </w:r>
    </w:p>
    <w:tbl>
      <w:tblPr>
        <w:tblW w:w="5000" w:type="pct"/>
        <w:jc w:val="center"/>
        <w:tblLook w:val="01E0"/>
      </w:tblPr>
      <w:tblGrid>
        <w:gridCol w:w="2272"/>
        <w:gridCol w:w="2224"/>
        <w:gridCol w:w="2272"/>
        <w:gridCol w:w="2803"/>
      </w:tblGrid>
      <w:tr w:rsidR="0000744B">
        <w:trPr>
          <w:jc w:val="center"/>
        </w:trPr>
        <w:tc>
          <w:tcPr>
            <w:tcW w:w="227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0744B" w:rsidRDefault="009D6FFF">
            <w:pPr>
              <w:keepNext/>
              <w:jc w:val="right"/>
            </w:pPr>
            <w:r>
              <w:rPr>
                <w:noProof/>
                <w:position w:val="-14"/>
              </w:rPr>
              <w:drawing>
                <wp:inline distT="0" distB="0" distL="114300" distR="114300">
                  <wp:extent cx="165100" cy="241300"/>
                  <wp:effectExtent l="0" t="0" r="0" b="0"/>
                  <wp:docPr id="177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Image"/>
                          <pic:cNvPicPr/>
                        </pic:nvPicPr>
                        <pic:blipFill rotWithShape="1">
                          <a:blip r:embed="rId4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41300"/>
                          </a:xfrm>
                          <a:prstGeom prst="rect">
                            <a:avLst/>
                          </a:prstGeom>
                        </pic:spPr>
                      </pic:pic>
                    </a:graphicData>
                  </a:graphic>
                </wp:inline>
              </w:drawing>
            </w:r>
          </w:p>
          <w:p w:rsidR="0000744B" w:rsidRDefault="009D6FFF">
            <w:pPr>
              <w:keepNext/>
            </w:pPr>
            <w:r>
              <w:rPr>
                <w:noProof/>
                <w:position w:val="-12"/>
              </w:rPr>
              <w:drawing>
                <wp:inline distT="0" distB="0" distL="114300" distR="114300">
                  <wp:extent cx="190500" cy="228600"/>
                  <wp:effectExtent l="0" t="0" r="0" b="0"/>
                  <wp:docPr id="177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
                          <pic:cNvPicPr/>
                        </pic:nvPicPr>
                        <pic:blipFill rotWithShape="1">
                          <a:blip r:embed="rId4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12"/>
              </w:rPr>
              <w:drawing>
                <wp:inline distT="0" distB="0" distL="114300" distR="114300">
                  <wp:extent cx="139700" cy="228600"/>
                  <wp:effectExtent l="0" t="0" r="0" b="0"/>
                  <wp:docPr id="17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Image"/>
                          <pic:cNvPicPr/>
                        </pic:nvPicPr>
                        <pic:blipFill rotWithShape="1">
                          <a:blip r:embed="rId4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228600"/>
                          </a:xfrm>
                          <a:prstGeom prst="rect">
                            <a:avLst/>
                          </a:prstGeom>
                        </pic:spPr>
                      </pic:pic>
                    </a:graphicData>
                  </a:graphic>
                </wp:inline>
              </w:drawing>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rPr>
                <w:noProof/>
                <w:position w:val="-12"/>
              </w:rPr>
              <w:drawing>
                <wp:inline distT="0" distB="0" distL="114300" distR="114300">
                  <wp:extent cx="165100" cy="228600"/>
                  <wp:effectExtent l="0" t="0" r="0" b="0"/>
                  <wp:docPr id="177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
                          <pic:cNvPicPr/>
                        </pic:nvPicPr>
                        <pic:blipFill rotWithShape="1">
                          <a:blip r:embed="rId4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228600"/>
                          </a:xfrm>
                          <a:prstGeom prst="rect">
                            <a:avLst/>
                          </a:prstGeom>
                        </pic:spPr>
                      </pic:pic>
                    </a:graphicData>
                  </a:graphic>
                </wp:inline>
              </w:drawing>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t>Итого:</w:t>
            </w:r>
          </w:p>
        </w:tc>
      </w:tr>
      <w:tr w:rsidR="0000744B">
        <w:trPr>
          <w:trHeight w:val="243"/>
          <w:jc w:val="center"/>
        </w:trPr>
        <w:tc>
          <w:tcPr>
            <w:tcW w:w="2272" w:type="dxa"/>
            <w:tcBorders>
              <w:top w:val="single" w:sz="4" w:space="0" w:color="auto"/>
              <w:left w:val="single" w:sz="4" w:space="0" w:color="auto"/>
              <w:right w:val="single" w:sz="4" w:space="0" w:color="auto"/>
            </w:tcBorders>
            <w:shd w:val="clear" w:color="auto" w:fill="auto"/>
          </w:tcPr>
          <w:p w:rsidR="0000744B" w:rsidRDefault="009D6FFF">
            <w:pPr>
              <w:keepNext/>
              <w:jc w:val="center"/>
            </w:pPr>
            <w:r>
              <w:rPr>
                <w:noProof/>
                <w:position w:val="-12"/>
              </w:rPr>
              <w:drawing>
                <wp:inline distT="0" distB="0" distL="114300" distR="114300">
                  <wp:extent cx="203200" cy="228600"/>
                  <wp:effectExtent l="0" t="0" r="0" b="0"/>
                  <wp:docPr id="177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Image"/>
                          <pic:cNvPicPr/>
                        </pic:nvPicPr>
                        <pic:blipFill rotWithShape="1">
                          <a:blip r:embed="rId4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28600"/>
                          </a:xfrm>
                          <a:prstGeom prst="rect">
                            <a:avLst/>
                          </a:prstGeom>
                        </pic:spPr>
                      </pic:pic>
                    </a:graphicData>
                  </a:graphic>
                </wp:inline>
              </w:drawing>
            </w:r>
          </w:p>
        </w:tc>
        <w:tc>
          <w:tcPr>
            <w:tcW w:w="2224" w:type="dxa"/>
            <w:tcBorders>
              <w:top w:val="single" w:sz="4" w:space="0" w:color="auto"/>
              <w:left w:val="single" w:sz="4" w:space="0" w:color="auto"/>
              <w:right w:val="single" w:sz="4" w:space="0" w:color="auto"/>
            </w:tcBorders>
            <w:shd w:val="clear" w:color="auto" w:fill="auto"/>
          </w:tcPr>
          <w:p w:rsidR="0000744B" w:rsidRDefault="009D6FFF">
            <w:pPr>
              <w:keepNext/>
              <w:jc w:val="center"/>
              <w:rPr>
                <w:i/>
                <w:lang w:val="en-US"/>
              </w:rPr>
            </w:pPr>
            <w:r>
              <w:rPr>
                <w:i/>
                <w:lang w:val="en-US"/>
              </w:rPr>
              <w:t>a</w:t>
            </w:r>
          </w:p>
        </w:tc>
        <w:tc>
          <w:tcPr>
            <w:tcW w:w="2272" w:type="dxa"/>
            <w:tcBorders>
              <w:top w:val="single" w:sz="4" w:space="0" w:color="auto"/>
              <w:left w:val="single" w:sz="4" w:space="0" w:color="auto"/>
              <w:right w:val="single" w:sz="4" w:space="0" w:color="auto"/>
            </w:tcBorders>
            <w:shd w:val="clear" w:color="auto" w:fill="auto"/>
          </w:tcPr>
          <w:p w:rsidR="0000744B" w:rsidRDefault="009D6FFF">
            <w:pPr>
              <w:keepNext/>
              <w:jc w:val="center"/>
              <w:rPr>
                <w:i/>
                <w:lang w:val="en-US"/>
              </w:rPr>
            </w:pPr>
            <w:r>
              <w:rPr>
                <w:i/>
                <w:lang w:val="en-US"/>
              </w:rPr>
              <w:t>b</w:t>
            </w:r>
          </w:p>
        </w:tc>
        <w:tc>
          <w:tcPr>
            <w:tcW w:w="2803" w:type="dxa"/>
            <w:tcBorders>
              <w:top w:val="single" w:sz="4" w:space="0" w:color="auto"/>
              <w:left w:val="single" w:sz="4" w:space="0" w:color="auto"/>
              <w:right w:val="single" w:sz="4" w:space="0" w:color="auto"/>
            </w:tcBorders>
            <w:shd w:val="clear" w:color="auto" w:fill="auto"/>
          </w:tcPr>
          <w:p w:rsidR="0000744B" w:rsidRDefault="009D6FFF">
            <w:pPr>
              <w:keepNext/>
              <w:jc w:val="center"/>
              <w:rPr>
                <w:i/>
                <w:lang w:val="en-US"/>
              </w:rPr>
            </w:pPr>
            <w:r>
              <w:rPr>
                <w:i/>
                <w:lang w:val="en-US"/>
              </w:rPr>
              <w:t>a</w:t>
            </w:r>
            <w:r>
              <w:rPr>
                <w:lang w:val="en-US"/>
              </w:rPr>
              <w:t>+</w:t>
            </w:r>
            <w:r>
              <w:rPr>
                <w:i/>
                <w:lang w:val="en-US"/>
              </w:rPr>
              <w:t>b</w:t>
            </w:r>
          </w:p>
        </w:tc>
      </w:tr>
      <w:tr w:rsidR="0000744B">
        <w:trPr>
          <w:trHeight w:val="243"/>
          <w:jc w:val="center"/>
        </w:trPr>
        <w:tc>
          <w:tcPr>
            <w:tcW w:w="2272" w:type="dxa"/>
            <w:tcBorders>
              <w:left w:val="single" w:sz="4" w:space="0" w:color="auto"/>
              <w:bottom w:val="single" w:sz="4" w:space="0" w:color="auto"/>
              <w:right w:val="single" w:sz="4" w:space="0" w:color="auto"/>
            </w:tcBorders>
            <w:shd w:val="clear" w:color="auto" w:fill="auto"/>
          </w:tcPr>
          <w:p w:rsidR="0000744B" w:rsidRDefault="009D6FFF">
            <w:pPr>
              <w:jc w:val="center"/>
            </w:pPr>
            <w:r>
              <w:rPr>
                <w:noProof/>
                <w:position w:val="-12"/>
              </w:rPr>
              <w:drawing>
                <wp:inline distT="0" distB="0" distL="114300" distR="114300">
                  <wp:extent cx="215900" cy="228600"/>
                  <wp:effectExtent l="0" t="0" r="0" b="0"/>
                  <wp:docPr id="177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
                          <pic:cNvPicPr/>
                        </pic:nvPicPr>
                        <pic:blipFill rotWithShape="1">
                          <a:blip r:embed="rId4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28600"/>
                          </a:xfrm>
                          <a:prstGeom prst="rect">
                            <a:avLst/>
                          </a:prstGeom>
                        </pic:spPr>
                      </pic:pic>
                    </a:graphicData>
                  </a:graphic>
                </wp:inline>
              </w:drawing>
            </w:r>
          </w:p>
        </w:tc>
        <w:tc>
          <w:tcPr>
            <w:tcW w:w="2224" w:type="dxa"/>
            <w:tcBorders>
              <w:left w:val="single" w:sz="4" w:space="0" w:color="auto"/>
              <w:bottom w:val="single" w:sz="4" w:space="0" w:color="auto"/>
              <w:right w:val="single" w:sz="4" w:space="0" w:color="auto"/>
            </w:tcBorders>
            <w:shd w:val="clear" w:color="auto" w:fill="auto"/>
          </w:tcPr>
          <w:p w:rsidR="0000744B" w:rsidRDefault="009D6FFF">
            <w:pPr>
              <w:jc w:val="center"/>
            </w:pPr>
            <w:r>
              <w:rPr>
                <w:i/>
                <w:lang w:val="en-US"/>
              </w:rPr>
              <w:t>c</w:t>
            </w:r>
          </w:p>
        </w:tc>
        <w:tc>
          <w:tcPr>
            <w:tcW w:w="2272" w:type="dxa"/>
            <w:tcBorders>
              <w:left w:val="single" w:sz="4" w:space="0" w:color="auto"/>
              <w:bottom w:val="single" w:sz="4" w:space="0" w:color="auto"/>
              <w:right w:val="single" w:sz="4" w:space="0" w:color="auto"/>
            </w:tcBorders>
            <w:shd w:val="clear" w:color="auto" w:fill="auto"/>
          </w:tcPr>
          <w:p w:rsidR="0000744B" w:rsidRDefault="009D6FFF">
            <w:pPr>
              <w:jc w:val="center"/>
            </w:pPr>
            <w:r>
              <w:rPr>
                <w:i/>
                <w:lang w:val="en-US"/>
              </w:rPr>
              <w:t>d</w:t>
            </w:r>
          </w:p>
        </w:tc>
        <w:tc>
          <w:tcPr>
            <w:tcW w:w="2803" w:type="dxa"/>
            <w:tcBorders>
              <w:left w:val="single" w:sz="4" w:space="0" w:color="auto"/>
              <w:bottom w:val="single" w:sz="4" w:space="0" w:color="auto"/>
              <w:right w:val="single" w:sz="4" w:space="0" w:color="auto"/>
            </w:tcBorders>
            <w:shd w:val="clear" w:color="auto" w:fill="auto"/>
          </w:tcPr>
          <w:p w:rsidR="0000744B" w:rsidRDefault="009D6FFF">
            <w:pPr>
              <w:jc w:val="center"/>
            </w:pPr>
            <w:r>
              <w:rPr>
                <w:i/>
                <w:lang w:val="en-US"/>
              </w:rPr>
              <w:t>c</w:t>
            </w:r>
            <w:r>
              <w:rPr>
                <w:lang w:val="en-US"/>
              </w:rPr>
              <w:t>+</w:t>
            </w:r>
            <w:r>
              <w:rPr>
                <w:i/>
                <w:lang w:val="en-US"/>
              </w:rPr>
              <w:t>d</w:t>
            </w:r>
          </w:p>
        </w:tc>
      </w:tr>
      <w:tr w:rsidR="0000744B">
        <w:trPr>
          <w:jc w:val="center"/>
        </w:trPr>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pPr>
            <w:r>
              <w:t>Итого:</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rPr>
                <w:i/>
                <w:lang w:val="en-US"/>
              </w:rPr>
            </w:pPr>
            <w:r>
              <w:rPr>
                <w:i/>
                <w:lang w:val="en-US"/>
              </w:rPr>
              <w:t>a</w:t>
            </w:r>
            <w:r>
              <w:rPr>
                <w:lang w:val="en-US"/>
              </w:rPr>
              <w:t>+</w:t>
            </w:r>
            <w:r>
              <w:rPr>
                <w:i/>
                <w:lang w:val="en-US"/>
              </w:rPr>
              <w:t>c</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rPr>
                <w:i/>
                <w:lang w:val="en-US"/>
              </w:rPr>
            </w:pPr>
            <w:r>
              <w:rPr>
                <w:i/>
                <w:lang w:val="en-US"/>
              </w:rPr>
              <w:t>b</w:t>
            </w:r>
            <w:r>
              <w:rPr>
                <w:lang w:val="en-US"/>
              </w:rPr>
              <w:t>+</w:t>
            </w:r>
            <w:r>
              <w:rPr>
                <w:i/>
                <w:lang w:val="en-US"/>
              </w:rPr>
              <w:t>d</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00744B" w:rsidRDefault="009D6FFF">
            <w:pPr>
              <w:keepNext/>
              <w:jc w:val="center"/>
              <w:rPr>
                <w:i/>
                <w:lang w:val="en-US"/>
              </w:rPr>
            </w:pPr>
            <w:r>
              <w:rPr>
                <w:i/>
                <w:lang w:val="en-US"/>
              </w:rPr>
              <w:t>a</w:t>
            </w:r>
            <w:r>
              <w:rPr>
                <w:lang w:val="en-US"/>
              </w:rPr>
              <w:t>+</w:t>
            </w:r>
            <w:r>
              <w:rPr>
                <w:i/>
                <w:lang w:val="en-US"/>
              </w:rPr>
              <w:t>b</w:t>
            </w:r>
            <w:r>
              <w:rPr>
                <w:lang w:val="en-US"/>
              </w:rPr>
              <w:t>+</w:t>
            </w:r>
            <w:r>
              <w:rPr>
                <w:i/>
                <w:lang w:val="en-US"/>
              </w:rPr>
              <w:t>c</w:t>
            </w:r>
            <w:r>
              <w:rPr>
                <w:lang w:val="en-US"/>
              </w:rPr>
              <w:t>+</w:t>
            </w:r>
            <w:r>
              <w:rPr>
                <w:i/>
                <w:lang w:val="en-US"/>
              </w:rPr>
              <w:t>d</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Количественно оценить тесноту связи между такими статистическими признаками можно с помощью коэффициентов ассоциации и контингенции, которые определяются по следующим формулам</w:t>
      </w:r>
    </w:p>
    <w:p w:rsidR="0000744B" w:rsidRDefault="0000744B">
      <w:pPr>
        <w:ind w:firstLine="720"/>
        <w:jc w:val="both"/>
        <w:rPr>
          <w:sz w:val="28"/>
          <w:szCs w:val="28"/>
        </w:rPr>
      </w:pPr>
    </w:p>
    <w:tbl>
      <w:tblPr>
        <w:tblW w:w="9382" w:type="dxa"/>
        <w:tblLook w:val="04A0"/>
      </w:tblPr>
      <w:tblGrid>
        <w:gridCol w:w="2448"/>
        <w:gridCol w:w="5040"/>
        <w:gridCol w:w="1894"/>
      </w:tblGrid>
      <w:tr w:rsidR="0000744B">
        <w:tc>
          <w:tcPr>
            <w:tcW w:w="2448" w:type="dxa"/>
          </w:tcPr>
          <w:p w:rsidR="0000744B" w:rsidRDefault="0000744B"/>
        </w:tc>
        <w:tc>
          <w:tcPr>
            <w:tcW w:w="5040" w:type="dxa"/>
          </w:tcPr>
          <w:p w:rsidR="0000744B" w:rsidRDefault="009D6FFF">
            <w:pPr>
              <w:jc w:val="center"/>
            </w:pPr>
            <w:r>
              <w:rPr>
                <w:noProof/>
              </w:rPr>
              <w:drawing>
                <wp:inline distT="0" distB="0" distL="114300" distR="114300">
                  <wp:extent cx="1028700" cy="457200"/>
                  <wp:effectExtent l="0" t="0" r="0" b="0"/>
                  <wp:docPr id="177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
                          <pic:cNvPicPr/>
                        </pic:nvPicPr>
                        <pic:blipFill rotWithShape="1">
                          <a:blip r:embed="rId5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28700" cy="457200"/>
                          </a:xfrm>
                          <a:prstGeom prst="rect">
                            <a:avLst/>
                          </a:prstGeom>
                        </pic:spPr>
                      </pic:pic>
                    </a:graphicData>
                  </a:graphic>
                </wp:inline>
              </w:drawing>
            </w:r>
          </w:p>
        </w:tc>
        <w:tc>
          <w:tcPr>
            <w:tcW w:w="1894"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19</w:t>
            </w:r>
            <w:r w:rsidR="009345DC">
              <w:rPr>
                <w:sz w:val="28"/>
                <w:szCs w:val="28"/>
              </w:rPr>
              <w:fldChar w:fldCharType="end"/>
            </w:r>
            <w:r>
              <w:rPr>
                <w:sz w:val="28"/>
                <w:szCs w:val="28"/>
              </w:rPr>
              <w:t>)</w:t>
            </w:r>
          </w:p>
        </w:tc>
      </w:tr>
      <w:tr w:rsidR="0000744B">
        <w:tc>
          <w:tcPr>
            <w:tcW w:w="2448" w:type="dxa"/>
          </w:tcPr>
          <w:p w:rsidR="0000744B" w:rsidRDefault="0000744B"/>
        </w:tc>
        <w:tc>
          <w:tcPr>
            <w:tcW w:w="5040" w:type="dxa"/>
          </w:tcPr>
          <w:p w:rsidR="0000744B" w:rsidRDefault="009D6FFF">
            <w:pPr>
              <w:jc w:val="center"/>
            </w:pPr>
            <w:r>
              <w:rPr>
                <w:noProof/>
              </w:rPr>
              <w:drawing>
                <wp:inline distT="0" distB="0" distL="114300" distR="114300">
                  <wp:extent cx="2527299" cy="508000"/>
                  <wp:effectExtent l="0" t="0" r="0" b="0"/>
                  <wp:docPr id="177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Image"/>
                          <pic:cNvPicPr/>
                        </pic:nvPicPr>
                        <pic:blipFill rotWithShape="1">
                          <a:blip r:embed="rId5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27299" cy="508000"/>
                          </a:xfrm>
                          <a:prstGeom prst="rect">
                            <a:avLst/>
                          </a:prstGeom>
                        </pic:spPr>
                      </pic:pic>
                    </a:graphicData>
                  </a:graphic>
                </wp:inline>
              </w:drawing>
            </w:r>
          </w:p>
        </w:tc>
        <w:tc>
          <w:tcPr>
            <w:tcW w:w="1894"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20</w:t>
            </w:r>
            <w:r w:rsidR="009345DC">
              <w:rPr>
                <w:sz w:val="28"/>
                <w:szCs w:val="28"/>
              </w:rPr>
              <w:fldChar w:fldCharType="end"/>
            </w:r>
            <w:r>
              <w:rPr>
                <w:sz w:val="28"/>
                <w:szCs w:val="28"/>
              </w:rPr>
              <w:t>)</w:t>
            </w:r>
          </w:p>
        </w:tc>
      </w:tr>
    </w:tbl>
    <w:p w:rsidR="0000744B" w:rsidRDefault="009D6FFF">
      <w:pPr>
        <w:jc w:val="both"/>
        <w:rPr>
          <w:rStyle w:val="14"/>
        </w:rPr>
      </w:pPr>
      <w:r>
        <w:rPr>
          <w:rStyle w:val="14"/>
        </w:rPr>
        <w:tab/>
      </w:r>
    </w:p>
    <w:p w:rsidR="0000744B" w:rsidRDefault="009D6FFF">
      <w:pPr>
        <w:ind w:firstLine="708"/>
        <w:jc w:val="both"/>
        <w:rPr>
          <w:sz w:val="28"/>
          <w:szCs w:val="28"/>
        </w:rPr>
      </w:pPr>
      <w:r>
        <w:rPr>
          <w:sz w:val="28"/>
          <w:szCs w:val="28"/>
        </w:rPr>
        <w:t>В статистических исследованиях социально-экономических процессов нередко требуется количественно оценить свойства социально-</w:t>
      </w:r>
      <w:r>
        <w:rPr>
          <w:sz w:val="28"/>
          <w:szCs w:val="28"/>
        </w:rPr>
        <w:lastRenderedPageBreak/>
        <w:t xml:space="preserve">экономических явлений и процессов, которые не поддаются безусловному измерению. Тем не менее, путем сравнительного анализа наблюдаемых свойств возможно произвести ранжирование статистических единиц относительно изучаемого статистического признака с присвоением каждой из ник уникального порядкового номера. Например, работников предприятия можно упорядочить по возрастанию (убыванию) по творческим способностям, продукцию – по степени ее качества и так далее. </w:t>
      </w:r>
    </w:p>
    <w:p w:rsidR="0000744B" w:rsidRDefault="009D6FFF">
      <w:pPr>
        <w:jc w:val="both"/>
        <w:rPr>
          <w:sz w:val="28"/>
          <w:szCs w:val="28"/>
        </w:rPr>
      </w:pPr>
      <w:r>
        <w:rPr>
          <w:sz w:val="28"/>
          <w:szCs w:val="28"/>
        </w:rPr>
        <w:t>В некоторых случаях при наличии одинакового положения в ранжированном ряду каждой статистической единице присваивают среднюю величину их рангов. Например, если три экземпляра продукции №5, №6 и №7, отобранные при выборочном наблюдении, являются абсолютно идентичными по степени качества, то каждый из них получает порядковый номер (5 + 6 + 7) = 6.</w:t>
      </w:r>
    </w:p>
    <w:p w:rsidR="0000744B" w:rsidRDefault="009D6FFF">
      <w:pPr>
        <w:ind w:firstLine="720"/>
        <w:jc w:val="both"/>
        <w:rPr>
          <w:sz w:val="28"/>
          <w:szCs w:val="28"/>
        </w:rPr>
      </w:pPr>
      <w:r>
        <w:rPr>
          <w:sz w:val="28"/>
          <w:szCs w:val="28"/>
        </w:rPr>
        <w:t>Измерение силы связи в таких ситуациях производится с помощью ранговых коэффициентов корреляции.</w:t>
      </w:r>
    </w:p>
    <w:p w:rsidR="0000744B" w:rsidRDefault="009D6FFF">
      <w:pPr>
        <w:ind w:firstLine="720"/>
        <w:jc w:val="both"/>
        <w:rPr>
          <w:sz w:val="28"/>
          <w:szCs w:val="28"/>
        </w:rPr>
      </w:pPr>
      <w:r>
        <w:rPr>
          <w:sz w:val="28"/>
          <w:szCs w:val="28"/>
        </w:rPr>
        <w:t xml:space="preserve">Для этого единицы статистической совокупности сначала ранжируют по возрастанию факторного признака </w:t>
      </w:r>
      <w:r>
        <w:rPr>
          <w:i/>
          <w:sz w:val="28"/>
          <w:szCs w:val="28"/>
          <w:lang w:val="en-US"/>
        </w:rPr>
        <w:t>X</w:t>
      </w:r>
      <w:r>
        <w:rPr>
          <w:sz w:val="28"/>
          <w:szCs w:val="28"/>
        </w:rPr>
        <w:t xml:space="preserve"> и для каждой единицы совокупности определяют  ранг относительно результативного признака </w:t>
      </w:r>
      <w:r>
        <w:rPr>
          <w:i/>
          <w:sz w:val="28"/>
          <w:szCs w:val="28"/>
          <w:lang w:val="en-US"/>
        </w:rPr>
        <w:t>Y</w:t>
      </w:r>
      <w:r>
        <w:rPr>
          <w:sz w:val="28"/>
          <w:szCs w:val="28"/>
        </w:rPr>
        <w:t xml:space="preserve">. При этом, если связь прямая, то с увеличением ранга признака </w:t>
      </w:r>
      <w:r>
        <w:rPr>
          <w:i/>
          <w:sz w:val="28"/>
          <w:szCs w:val="28"/>
          <w:lang w:val="en-US"/>
        </w:rPr>
        <w:t>X</w:t>
      </w:r>
      <w:r>
        <w:rPr>
          <w:sz w:val="28"/>
          <w:szCs w:val="28"/>
        </w:rPr>
        <w:t xml:space="preserve">, наблюдаемый ранг результативного признака </w:t>
      </w:r>
      <w:r>
        <w:rPr>
          <w:i/>
          <w:sz w:val="28"/>
          <w:szCs w:val="28"/>
          <w:lang w:val="en-US"/>
        </w:rPr>
        <w:t>Y</w:t>
      </w:r>
      <w:r>
        <w:rPr>
          <w:sz w:val="28"/>
          <w:szCs w:val="28"/>
        </w:rPr>
        <w:t xml:space="preserve"> также, как правило, будет возрастать и наоборот. Таким образом, формально устанавливается факт существования связи между исследуемыми статистическими признаками.</w:t>
      </w:r>
    </w:p>
    <w:p w:rsidR="0000744B" w:rsidRDefault="009D6FFF">
      <w:pPr>
        <w:ind w:firstLine="720"/>
        <w:jc w:val="both"/>
        <w:rPr>
          <w:sz w:val="28"/>
          <w:szCs w:val="28"/>
        </w:rPr>
      </w:pPr>
      <w:r>
        <w:rPr>
          <w:sz w:val="28"/>
          <w:szCs w:val="28"/>
        </w:rPr>
        <w:t>Затем с целью количественной оценки определяются ранговые коэффициенты корреляции по формулам, предложеннным Спирменом и Кендэлом:</w:t>
      </w:r>
    </w:p>
    <w:p w:rsidR="0000744B" w:rsidRDefault="0000744B">
      <w:pPr>
        <w:ind w:firstLine="720"/>
        <w:jc w:val="both"/>
        <w:rPr>
          <w:sz w:val="28"/>
          <w:szCs w:val="28"/>
        </w:rPr>
      </w:pPr>
    </w:p>
    <w:tbl>
      <w:tblPr>
        <w:tblW w:w="9468" w:type="dxa"/>
        <w:tblLook w:val="04A0"/>
      </w:tblPr>
      <w:tblGrid>
        <w:gridCol w:w="2448"/>
        <w:gridCol w:w="4636"/>
        <w:gridCol w:w="2384"/>
      </w:tblGrid>
      <w:tr w:rsidR="0000744B">
        <w:tc>
          <w:tcPr>
            <w:tcW w:w="2448" w:type="dxa"/>
          </w:tcPr>
          <w:p w:rsidR="0000744B" w:rsidRDefault="0000744B">
            <w:pPr>
              <w:jc w:val="both"/>
            </w:pPr>
          </w:p>
        </w:tc>
        <w:tc>
          <w:tcPr>
            <w:tcW w:w="4636" w:type="dxa"/>
          </w:tcPr>
          <w:p w:rsidR="0000744B" w:rsidRDefault="009D6FFF">
            <w:pPr>
              <w:jc w:val="center"/>
            </w:pPr>
            <w:r>
              <w:rPr>
                <w:noProof/>
              </w:rPr>
              <w:drawing>
                <wp:inline distT="0" distB="0" distL="114300" distR="114300">
                  <wp:extent cx="1244600" cy="520699"/>
                  <wp:effectExtent l="0" t="0" r="0" b="0"/>
                  <wp:docPr id="177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
                          <pic:cNvPicPr/>
                        </pic:nvPicPr>
                        <pic:blipFill rotWithShape="1">
                          <a:blip r:embed="rId5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44600" cy="520699"/>
                          </a:xfrm>
                          <a:prstGeom prst="rect">
                            <a:avLst/>
                          </a:prstGeom>
                        </pic:spPr>
                      </pic:pic>
                    </a:graphicData>
                  </a:graphic>
                </wp:inline>
              </w:drawing>
            </w:r>
          </w:p>
        </w:tc>
        <w:tc>
          <w:tcPr>
            <w:tcW w:w="2384"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21</w:t>
            </w:r>
            <w:r w:rsidR="009345DC">
              <w:rPr>
                <w:sz w:val="28"/>
                <w:szCs w:val="28"/>
              </w:rPr>
              <w:fldChar w:fldCharType="end"/>
            </w:r>
            <w:r>
              <w:rPr>
                <w:sz w:val="28"/>
                <w:szCs w:val="28"/>
              </w:rPr>
              <w:t>)</w:t>
            </w:r>
          </w:p>
        </w:tc>
      </w:tr>
      <w:tr w:rsidR="0000744B">
        <w:tc>
          <w:tcPr>
            <w:tcW w:w="2448" w:type="dxa"/>
          </w:tcPr>
          <w:p w:rsidR="0000744B" w:rsidRDefault="0000744B">
            <w:pPr>
              <w:jc w:val="both"/>
            </w:pPr>
          </w:p>
        </w:tc>
        <w:tc>
          <w:tcPr>
            <w:tcW w:w="4636" w:type="dxa"/>
          </w:tcPr>
          <w:p w:rsidR="0000744B" w:rsidRDefault="009D6FFF">
            <w:pPr>
              <w:jc w:val="center"/>
            </w:pPr>
            <w:r>
              <w:rPr>
                <w:noProof/>
              </w:rPr>
              <w:drawing>
                <wp:inline distT="0" distB="0" distL="114300" distR="114300">
                  <wp:extent cx="1219200" cy="558800"/>
                  <wp:effectExtent l="0" t="0" r="0" b="0"/>
                  <wp:docPr id="178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Image"/>
                          <pic:cNvPicPr/>
                        </pic:nvPicPr>
                        <pic:blipFill rotWithShape="1">
                          <a:blip r:embed="rId5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0" cy="558800"/>
                          </a:xfrm>
                          <a:prstGeom prst="rect">
                            <a:avLst/>
                          </a:prstGeom>
                        </pic:spPr>
                      </pic:pic>
                    </a:graphicData>
                  </a:graphic>
                </wp:inline>
              </w:drawing>
            </w:r>
          </w:p>
        </w:tc>
        <w:tc>
          <w:tcPr>
            <w:tcW w:w="2384" w:type="dxa"/>
            <w:vAlign w:val="center"/>
          </w:tcPr>
          <w:p w:rsidR="0000744B" w:rsidRDefault="009D6FFF">
            <w:pPr>
              <w:jc w:val="right"/>
              <w:rPr>
                <w:sz w:val="28"/>
                <w:szCs w:val="28"/>
              </w:rPr>
            </w:pPr>
            <w:r>
              <w:rPr>
                <w:sz w:val="28"/>
                <w:szCs w:val="28"/>
              </w:rPr>
              <w:t>(8.</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22</w:t>
            </w:r>
            <w:r w:rsidR="009345DC">
              <w:rPr>
                <w:sz w:val="28"/>
                <w:szCs w:val="28"/>
              </w:rPr>
              <w:fldChar w:fldCharType="end"/>
            </w:r>
            <w:r>
              <w:rPr>
                <w:sz w:val="28"/>
                <w:szCs w:val="28"/>
              </w:rPr>
              <w:t>)</w:t>
            </w:r>
          </w:p>
        </w:tc>
      </w:tr>
    </w:tbl>
    <w:p w:rsidR="0000744B" w:rsidRDefault="0000744B">
      <w:pPr>
        <w:jc w:val="both"/>
        <w:rPr>
          <w:sz w:val="28"/>
          <w:szCs w:val="28"/>
        </w:rPr>
      </w:pPr>
    </w:p>
    <w:p w:rsidR="0000744B" w:rsidRDefault="009D6FFF">
      <w:pPr>
        <w:jc w:val="both"/>
        <w:rPr>
          <w:sz w:val="28"/>
          <w:szCs w:val="28"/>
        </w:rPr>
      </w:pPr>
      <w:r>
        <w:rPr>
          <w:sz w:val="28"/>
          <w:szCs w:val="28"/>
        </w:rPr>
        <w:t xml:space="preserve">где </w:t>
      </w:r>
      <w:r>
        <w:rPr>
          <w:noProof/>
          <w:position w:val="-12"/>
          <w:sz w:val="28"/>
          <w:szCs w:val="28"/>
        </w:rPr>
        <w:drawing>
          <wp:inline distT="0" distB="0" distL="114300" distR="114300">
            <wp:extent cx="876299" cy="241300"/>
            <wp:effectExtent l="0" t="0" r="0" b="0"/>
            <wp:docPr id="178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
                    <pic:cNvPicPr/>
                  </pic:nvPicPr>
                  <pic:blipFill rotWithShape="1">
                    <a:blip r:embed="rId5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76299" cy="241300"/>
                    </a:xfrm>
                    <a:prstGeom prst="rect">
                      <a:avLst/>
                    </a:prstGeom>
                  </pic:spPr>
                </pic:pic>
              </a:graphicData>
            </a:graphic>
          </wp:inline>
        </w:drawing>
      </w:r>
      <w:r>
        <w:rPr>
          <w:sz w:val="28"/>
          <w:szCs w:val="28"/>
        </w:rPr>
        <w:t xml:space="preserve"> – разность рангов статистических признаков </w:t>
      </w:r>
      <w:r>
        <w:rPr>
          <w:i/>
          <w:sz w:val="28"/>
          <w:szCs w:val="28"/>
          <w:lang w:val="en-US"/>
        </w:rPr>
        <w:t>X</w:t>
      </w:r>
      <w:r>
        <w:rPr>
          <w:sz w:val="28"/>
          <w:szCs w:val="28"/>
        </w:rPr>
        <w:t xml:space="preserve"> и </w:t>
      </w:r>
      <w:r>
        <w:rPr>
          <w:i/>
          <w:sz w:val="28"/>
          <w:szCs w:val="28"/>
          <w:lang w:val="en-US"/>
        </w:rPr>
        <w:t>Y</w:t>
      </w:r>
      <w:r>
        <w:rPr>
          <w:sz w:val="28"/>
          <w:szCs w:val="28"/>
        </w:rPr>
        <w:t xml:space="preserve">, </w:t>
      </w:r>
      <w:r>
        <w:rPr>
          <w:i/>
          <w:sz w:val="28"/>
          <w:szCs w:val="28"/>
          <w:lang w:val="en-US"/>
        </w:rPr>
        <w:t>n</w:t>
      </w:r>
      <w:r>
        <w:rPr>
          <w:sz w:val="28"/>
          <w:szCs w:val="28"/>
        </w:rPr>
        <w:t xml:space="preserve"> – общее число единиц совокупности или статистических наблюдений, </w:t>
      </w:r>
      <w:r>
        <w:rPr>
          <w:i/>
          <w:sz w:val="28"/>
          <w:szCs w:val="28"/>
          <w:lang w:val="en-US"/>
        </w:rPr>
        <w:t>Q</w:t>
      </w:r>
      <w:r>
        <w:rPr>
          <w:sz w:val="28"/>
          <w:szCs w:val="28"/>
        </w:rPr>
        <w:t xml:space="preserve"> и </w:t>
      </w:r>
      <w:r>
        <w:rPr>
          <w:i/>
          <w:sz w:val="28"/>
          <w:szCs w:val="28"/>
          <w:lang w:val="en-US"/>
        </w:rPr>
        <w:t>P</w:t>
      </w:r>
      <w:r>
        <w:rPr>
          <w:sz w:val="28"/>
          <w:szCs w:val="28"/>
        </w:rPr>
        <w:t xml:space="preserve"> – число баллов, которые начисляется путем статистической регистрации случаев, когда ранг результативного признака </w:t>
      </w:r>
      <w:r>
        <w:rPr>
          <w:i/>
          <w:sz w:val="28"/>
          <w:szCs w:val="28"/>
          <w:lang w:val="en-US"/>
        </w:rPr>
        <w:t>Y</w:t>
      </w:r>
      <w:r>
        <w:rPr>
          <w:sz w:val="28"/>
          <w:szCs w:val="28"/>
        </w:rPr>
        <w:t xml:space="preserve"> у всех последующих единиц совокупности соответственно больше и меньше, чем у каждой конкретной единицы совокупности.</w:t>
      </w:r>
    </w:p>
    <w:p w:rsidR="0000744B" w:rsidRDefault="009D6FFF">
      <w:pPr>
        <w:ind w:firstLine="720"/>
        <w:jc w:val="both"/>
        <w:rPr>
          <w:sz w:val="28"/>
          <w:szCs w:val="28"/>
        </w:rPr>
      </w:pPr>
      <w:r>
        <w:rPr>
          <w:sz w:val="28"/>
          <w:szCs w:val="28"/>
        </w:rPr>
        <w:t xml:space="preserve">Такие ранговые коэффициенты корреляции которые могут применяться и при изучении количественных признаков с целью достижения одной и той же цели, а также решения одних и тех же задач статистического исследования. </w:t>
      </w:r>
    </w:p>
    <w:p w:rsidR="0000744B" w:rsidRDefault="009D6FFF">
      <w:pPr>
        <w:ind w:firstLine="720"/>
        <w:jc w:val="both"/>
        <w:rPr>
          <w:sz w:val="28"/>
          <w:szCs w:val="28"/>
        </w:rPr>
      </w:pPr>
      <w:r>
        <w:rPr>
          <w:sz w:val="28"/>
          <w:szCs w:val="28"/>
        </w:rPr>
        <w:t xml:space="preserve">Особенностью последней формулы рангового коэффициента корреляции является ее применимость к многофакторному статистическому </w:t>
      </w:r>
      <w:r>
        <w:rPr>
          <w:sz w:val="28"/>
          <w:szCs w:val="28"/>
        </w:rPr>
        <w:lastRenderedPageBreak/>
        <w:t xml:space="preserve">анализу. В простейшем случае при двухфакторном статистическом анализе частный коэффициент корреляции между статистическими признаками </w:t>
      </w:r>
      <w:r>
        <w:rPr>
          <w:i/>
          <w:sz w:val="28"/>
          <w:szCs w:val="28"/>
          <w:lang w:val="en-US"/>
        </w:rPr>
        <w:t>Y</w:t>
      </w:r>
      <w:r>
        <w:rPr>
          <w:sz w:val="28"/>
          <w:szCs w:val="28"/>
        </w:rPr>
        <w:t xml:space="preserve"> и </w:t>
      </w:r>
      <w:r>
        <w:rPr>
          <w:i/>
          <w:sz w:val="28"/>
          <w:szCs w:val="28"/>
          <w:lang w:val="en-US"/>
        </w:rPr>
        <w:t>X</w:t>
      </w:r>
      <w:r>
        <w:rPr>
          <w:i/>
          <w:sz w:val="28"/>
          <w:szCs w:val="28"/>
          <w:vertAlign w:val="subscript"/>
        </w:rPr>
        <w:t>1</w:t>
      </w:r>
      <w:r>
        <w:rPr>
          <w:sz w:val="28"/>
          <w:szCs w:val="28"/>
        </w:rPr>
        <w:t xml:space="preserve"> при исключении факторного признака </w:t>
      </w:r>
      <w:r>
        <w:rPr>
          <w:i/>
          <w:sz w:val="28"/>
          <w:szCs w:val="28"/>
          <w:lang w:val="en-US"/>
        </w:rPr>
        <w:t>X</w:t>
      </w:r>
      <w:r>
        <w:rPr>
          <w:i/>
          <w:sz w:val="28"/>
          <w:szCs w:val="28"/>
          <w:vertAlign w:val="subscript"/>
        </w:rPr>
        <w:t>2</w:t>
      </w:r>
      <w:r>
        <w:rPr>
          <w:sz w:val="28"/>
          <w:szCs w:val="28"/>
        </w:rPr>
        <w:t xml:space="preserve"> можно определить по следующей формуле:</w:t>
      </w:r>
    </w:p>
    <w:tbl>
      <w:tblPr>
        <w:tblW w:w="9562" w:type="dxa"/>
        <w:tblLook w:val="04A0"/>
      </w:tblPr>
      <w:tblGrid>
        <w:gridCol w:w="2448"/>
        <w:gridCol w:w="5220"/>
        <w:gridCol w:w="1894"/>
      </w:tblGrid>
      <w:tr w:rsidR="0000744B">
        <w:tc>
          <w:tcPr>
            <w:tcW w:w="2448" w:type="dxa"/>
          </w:tcPr>
          <w:p w:rsidR="0000744B" w:rsidRDefault="0000744B">
            <w:pPr>
              <w:jc w:val="both"/>
            </w:pPr>
          </w:p>
        </w:tc>
        <w:tc>
          <w:tcPr>
            <w:tcW w:w="5220" w:type="dxa"/>
          </w:tcPr>
          <w:p w:rsidR="0000744B" w:rsidRDefault="009D6FFF">
            <w:pPr>
              <w:jc w:val="center"/>
            </w:pPr>
            <w:r>
              <w:rPr>
                <w:noProof/>
              </w:rPr>
              <w:drawing>
                <wp:inline distT="0" distB="0" distL="114300" distR="114300">
                  <wp:extent cx="2197100" cy="622300"/>
                  <wp:effectExtent l="0" t="0" r="0" b="0"/>
                  <wp:docPr id="178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Image"/>
                          <pic:cNvPicPr/>
                        </pic:nvPicPr>
                        <pic:blipFill rotWithShape="1">
                          <a:blip r:embed="rId5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97100" cy="622300"/>
                          </a:xfrm>
                          <a:prstGeom prst="rect">
                            <a:avLst/>
                          </a:prstGeom>
                        </pic:spPr>
                      </pic:pic>
                    </a:graphicData>
                  </a:graphic>
                </wp:inline>
              </w:drawing>
            </w:r>
          </w:p>
        </w:tc>
        <w:tc>
          <w:tcPr>
            <w:tcW w:w="1894" w:type="dxa"/>
            <w:vAlign w:val="center"/>
          </w:tcPr>
          <w:p w:rsidR="0000744B" w:rsidRDefault="009D6FFF">
            <w:pPr>
              <w:jc w:val="right"/>
              <w:rPr>
                <w:sz w:val="28"/>
                <w:szCs w:val="28"/>
              </w:rPr>
            </w:pPr>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23</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t xml:space="preserve">где </w:t>
      </w:r>
      <w:r>
        <w:rPr>
          <w:noProof/>
          <w:position w:val="-16"/>
          <w:sz w:val="28"/>
          <w:szCs w:val="28"/>
        </w:rPr>
        <w:drawing>
          <wp:inline distT="0" distB="0" distL="114300" distR="114300">
            <wp:extent cx="1143000" cy="266699"/>
            <wp:effectExtent l="0" t="0" r="0" b="0"/>
            <wp:docPr id="178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
                    <pic:cNvPicPr/>
                  </pic:nvPicPr>
                  <pic:blipFill rotWithShape="1">
                    <a:blip r:embed="rId5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43000" cy="266699"/>
                    </a:xfrm>
                    <a:prstGeom prst="rect">
                      <a:avLst/>
                    </a:prstGeom>
                  </pic:spPr>
                </pic:pic>
              </a:graphicData>
            </a:graphic>
          </wp:inline>
        </w:drawing>
      </w:r>
      <w:r>
        <w:rPr>
          <w:sz w:val="28"/>
          <w:szCs w:val="28"/>
        </w:rPr>
        <w:t xml:space="preserve"> парные коэффициенты ранговой корреляции между статистическими признаками </w:t>
      </w:r>
      <w:r>
        <w:rPr>
          <w:i/>
          <w:sz w:val="28"/>
          <w:szCs w:val="28"/>
          <w:lang w:val="en-US"/>
        </w:rPr>
        <w:t>Y</w:t>
      </w:r>
      <w:r>
        <w:rPr>
          <w:sz w:val="28"/>
          <w:szCs w:val="28"/>
        </w:rPr>
        <w:t xml:space="preserve"> и </w:t>
      </w:r>
      <w:r>
        <w:rPr>
          <w:i/>
          <w:sz w:val="28"/>
          <w:szCs w:val="28"/>
          <w:lang w:val="en-US"/>
        </w:rPr>
        <w:t>X</w:t>
      </w:r>
      <w:r>
        <w:rPr>
          <w:sz w:val="28"/>
          <w:szCs w:val="28"/>
          <w:vertAlign w:val="subscript"/>
        </w:rPr>
        <w:t>1</w:t>
      </w:r>
      <w:r>
        <w:rPr>
          <w:sz w:val="28"/>
          <w:szCs w:val="28"/>
        </w:rPr>
        <w:t xml:space="preserve">, </w:t>
      </w:r>
      <w:r>
        <w:rPr>
          <w:i/>
          <w:sz w:val="28"/>
          <w:szCs w:val="28"/>
          <w:lang w:val="en-US"/>
        </w:rPr>
        <w:t>Y</w:t>
      </w:r>
      <w:r>
        <w:rPr>
          <w:sz w:val="28"/>
          <w:szCs w:val="28"/>
        </w:rPr>
        <w:t xml:space="preserve"> и </w:t>
      </w:r>
      <w:r>
        <w:rPr>
          <w:i/>
          <w:sz w:val="28"/>
          <w:szCs w:val="28"/>
          <w:lang w:val="en-US"/>
        </w:rPr>
        <w:t>X</w:t>
      </w:r>
      <w:r>
        <w:rPr>
          <w:sz w:val="28"/>
          <w:szCs w:val="28"/>
          <w:vertAlign w:val="subscript"/>
        </w:rPr>
        <w:t>2</w:t>
      </w:r>
      <w:r>
        <w:rPr>
          <w:sz w:val="28"/>
          <w:szCs w:val="28"/>
        </w:rPr>
        <w:t xml:space="preserve">, </w:t>
      </w:r>
      <w:r>
        <w:rPr>
          <w:i/>
          <w:sz w:val="28"/>
          <w:szCs w:val="28"/>
          <w:lang w:val="en-US"/>
        </w:rPr>
        <w:t>X</w:t>
      </w:r>
      <w:r>
        <w:rPr>
          <w:sz w:val="28"/>
          <w:szCs w:val="28"/>
          <w:vertAlign w:val="subscript"/>
        </w:rPr>
        <w:t>1</w:t>
      </w:r>
      <w:r>
        <w:rPr>
          <w:sz w:val="28"/>
          <w:szCs w:val="28"/>
        </w:rPr>
        <w:t xml:space="preserve"> и </w:t>
      </w:r>
      <w:r>
        <w:rPr>
          <w:i/>
          <w:sz w:val="28"/>
          <w:szCs w:val="28"/>
          <w:lang w:val="en-US"/>
        </w:rPr>
        <w:t>X</w:t>
      </w:r>
      <w:r>
        <w:rPr>
          <w:sz w:val="28"/>
          <w:szCs w:val="28"/>
          <w:vertAlign w:val="subscript"/>
        </w:rPr>
        <w:t>2</w:t>
      </w:r>
      <w:r>
        <w:rPr>
          <w:sz w:val="28"/>
          <w:szCs w:val="28"/>
        </w:rPr>
        <w:t>.</w:t>
      </w:r>
    </w:p>
    <w:p w:rsidR="0000744B" w:rsidRDefault="009D6FFF">
      <w:pPr>
        <w:ind w:firstLine="720"/>
        <w:jc w:val="both"/>
        <w:rPr>
          <w:sz w:val="28"/>
          <w:szCs w:val="28"/>
        </w:rPr>
      </w:pPr>
      <w:r>
        <w:rPr>
          <w:sz w:val="28"/>
          <w:szCs w:val="28"/>
        </w:rPr>
        <w:t>Если число наблюдаемых ранжированных статистических признаков больше двух, то для измерения силы связи между ними может потребоваться коэффициент конкордации, который определяется последующей формуле:</w:t>
      </w:r>
    </w:p>
    <w:tbl>
      <w:tblPr>
        <w:tblW w:w="9828" w:type="dxa"/>
        <w:tblLook w:val="04A0"/>
      </w:tblPr>
      <w:tblGrid>
        <w:gridCol w:w="3298"/>
        <w:gridCol w:w="4636"/>
        <w:gridCol w:w="1894"/>
      </w:tblGrid>
      <w:tr w:rsidR="0000744B">
        <w:tc>
          <w:tcPr>
            <w:tcW w:w="3298" w:type="dxa"/>
          </w:tcPr>
          <w:p w:rsidR="0000744B" w:rsidRDefault="0000744B">
            <w:pPr>
              <w:jc w:val="both"/>
            </w:pPr>
          </w:p>
        </w:tc>
        <w:tc>
          <w:tcPr>
            <w:tcW w:w="4636" w:type="dxa"/>
          </w:tcPr>
          <w:p w:rsidR="0000744B" w:rsidRDefault="009D6FFF">
            <w:pPr>
              <w:tabs>
                <w:tab w:val="left" w:pos="2822"/>
              </w:tabs>
              <w:jc w:val="center"/>
            </w:pPr>
            <w:r>
              <w:rPr>
                <w:noProof/>
              </w:rPr>
              <w:drawing>
                <wp:inline distT="0" distB="0" distL="114300" distR="114300">
                  <wp:extent cx="1206500" cy="482600"/>
                  <wp:effectExtent l="0" t="0" r="0" b="0"/>
                  <wp:docPr id="178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Image"/>
                          <pic:cNvPicPr/>
                        </pic:nvPicPr>
                        <pic:blipFill rotWithShape="1">
                          <a:blip r:embed="rId5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06500" cy="482600"/>
                          </a:xfrm>
                          <a:prstGeom prst="rect">
                            <a:avLst/>
                          </a:prstGeom>
                        </pic:spPr>
                      </pic:pic>
                    </a:graphicData>
                  </a:graphic>
                </wp:inline>
              </w:drawing>
            </w:r>
          </w:p>
        </w:tc>
        <w:tc>
          <w:tcPr>
            <w:tcW w:w="1894" w:type="dxa"/>
            <w:vAlign w:val="center"/>
          </w:tcPr>
          <w:p w:rsidR="0000744B" w:rsidRDefault="009D6FFF">
            <w:pPr>
              <w:tabs>
                <w:tab w:val="left" w:pos="1786"/>
              </w:tabs>
              <w:jc w:val="right"/>
              <w:rPr>
                <w:sz w:val="28"/>
                <w:szCs w:val="28"/>
              </w:rPr>
            </w:pPr>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24</w:t>
            </w:r>
            <w:r w:rsidR="009345DC">
              <w:rPr>
                <w:sz w:val="28"/>
                <w:szCs w:val="28"/>
              </w:rPr>
              <w:fldChar w:fldCharType="end"/>
            </w:r>
            <w:r>
              <w:rPr>
                <w:sz w:val="28"/>
                <w:szCs w:val="28"/>
              </w:rPr>
              <w:t>)</w:t>
            </w:r>
          </w:p>
        </w:tc>
      </w:tr>
    </w:tbl>
    <w:p w:rsidR="0000744B" w:rsidRDefault="009D6FFF">
      <w:pPr>
        <w:jc w:val="both"/>
        <w:rPr>
          <w:sz w:val="28"/>
          <w:szCs w:val="28"/>
        </w:rPr>
      </w:pPr>
      <w:r>
        <w:rPr>
          <w:sz w:val="28"/>
          <w:szCs w:val="28"/>
        </w:rPr>
        <w:t xml:space="preserve">где </w:t>
      </w:r>
      <w:r>
        <w:rPr>
          <w:i/>
          <w:sz w:val="28"/>
          <w:szCs w:val="28"/>
          <w:lang w:val="en-US"/>
        </w:rPr>
        <w:t>S</w:t>
      </w:r>
      <w:r>
        <w:rPr>
          <w:sz w:val="28"/>
          <w:szCs w:val="28"/>
        </w:rPr>
        <w:t xml:space="preserve"> – сумма квадратов отклонений суммы рангов от средней суммы рангов; </w:t>
      </w:r>
      <w:r>
        <w:rPr>
          <w:i/>
          <w:sz w:val="28"/>
          <w:szCs w:val="28"/>
          <w:lang w:val="en-US"/>
        </w:rPr>
        <w:t>m</w:t>
      </w:r>
      <w:r>
        <w:rPr>
          <w:sz w:val="28"/>
          <w:szCs w:val="28"/>
        </w:rPr>
        <w:t xml:space="preserve"> – число ранжируемых признаков; </w:t>
      </w:r>
      <w:r>
        <w:rPr>
          <w:i/>
          <w:sz w:val="28"/>
          <w:szCs w:val="28"/>
          <w:lang w:val="en-US"/>
        </w:rPr>
        <w:t>n</w:t>
      </w:r>
      <w:r>
        <w:rPr>
          <w:sz w:val="28"/>
          <w:szCs w:val="28"/>
        </w:rPr>
        <w:t xml:space="preserve"> – число ранжируемых единиц.</w:t>
      </w:r>
    </w:p>
    <w:p w:rsidR="0000744B" w:rsidRDefault="009D6FFF">
      <w:pPr>
        <w:jc w:val="both"/>
        <w:rPr>
          <w:sz w:val="28"/>
          <w:szCs w:val="28"/>
        </w:rPr>
      </w:pPr>
      <w:r>
        <w:rPr>
          <w:sz w:val="28"/>
          <w:szCs w:val="28"/>
        </w:rPr>
        <w:tab/>
        <w:t>После количественной оценки коэффициента конкордации необходимо проверить его значимость. Для этого используется критерий Пирсона, который определяется по следующей формуле</w:t>
      </w:r>
    </w:p>
    <w:tbl>
      <w:tblPr>
        <w:tblW w:w="9828" w:type="dxa"/>
        <w:tblLook w:val="04A0"/>
      </w:tblPr>
      <w:tblGrid>
        <w:gridCol w:w="3298"/>
        <w:gridCol w:w="4636"/>
        <w:gridCol w:w="1894"/>
      </w:tblGrid>
      <w:tr w:rsidR="0000744B">
        <w:tc>
          <w:tcPr>
            <w:tcW w:w="3298" w:type="dxa"/>
          </w:tcPr>
          <w:p w:rsidR="0000744B" w:rsidRDefault="0000744B">
            <w:pPr>
              <w:jc w:val="both"/>
            </w:pPr>
          </w:p>
        </w:tc>
        <w:tc>
          <w:tcPr>
            <w:tcW w:w="4636" w:type="dxa"/>
          </w:tcPr>
          <w:p w:rsidR="0000744B" w:rsidRDefault="009D6FFF">
            <w:pPr>
              <w:jc w:val="center"/>
            </w:pPr>
            <w:r>
              <w:rPr>
                <w:noProof/>
              </w:rPr>
              <w:drawing>
                <wp:inline distT="0" distB="0" distL="114300" distR="114300">
                  <wp:extent cx="1143000" cy="482600"/>
                  <wp:effectExtent l="0" t="0" r="0" b="0"/>
                  <wp:docPr id="178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
                          <pic:cNvPicPr/>
                        </pic:nvPicPr>
                        <pic:blipFill rotWithShape="1">
                          <a:blip r:embed="rId5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43000" cy="482600"/>
                          </a:xfrm>
                          <a:prstGeom prst="rect">
                            <a:avLst/>
                          </a:prstGeom>
                        </pic:spPr>
                      </pic:pic>
                    </a:graphicData>
                  </a:graphic>
                </wp:inline>
              </w:drawing>
            </w:r>
          </w:p>
        </w:tc>
        <w:tc>
          <w:tcPr>
            <w:tcW w:w="1894" w:type="dxa"/>
            <w:vAlign w:val="center"/>
          </w:tcPr>
          <w:p w:rsidR="0000744B" w:rsidRDefault="009D6FFF">
            <w:pPr>
              <w:jc w:val="right"/>
              <w:rPr>
                <w:sz w:val="28"/>
                <w:szCs w:val="28"/>
              </w:rPr>
            </w:pPr>
            <w:r>
              <w:rPr>
                <w:sz w:val="28"/>
                <w:szCs w:val="28"/>
              </w:rPr>
              <w:t>(7.</w:t>
            </w:r>
            <w:r w:rsidR="009345DC">
              <w:rPr>
                <w:sz w:val="28"/>
                <w:szCs w:val="28"/>
              </w:rPr>
              <w:fldChar w:fldCharType="begin"/>
            </w:r>
            <w:r>
              <w:rPr>
                <w:sz w:val="28"/>
                <w:szCs w:val="28"/>
              </w:rPr>
              <w:instrText xml:space="preserve"> SEQ Формула \* ARABIC \s 1 </w:instrText>
            </w:r>
            <w:r w:rsidR="009345DC">
              <w:rPr>
                <w:sz w:val="28"/>
                <w:szCs w:val="28"/>
              </w:rPr>
              <w:fldChar w:fldCharType="separate"/>
            </w:r>
            <w:r>
              <w:rPr>
                <w:noProof/>
                <w:sz w:val="28"/>
                <w:szCs w:val="28"/>
              </w:rPr>
              <w:t>25</w:t>
            </w:r>
            <w:r w:rsidR="009345DC">
              <w:rPr>
                <w:sz w:val="28"/>
                <w:szCs w:val="28"/>
              </w:rPr>
              <w:fldChar w:fldCharType="end"/>
            </w:r>
            <w:r>
              <w:rPr>
                <w:sz w:val="28"/>
                <w:szCs w:val="28"/>
              </w:rPr>
              <w:t>)</w:t>
            </w:r>
          </w:p>
        </w:tc>
      </w:tr>
    </w:tbl>
    <w:p w:rsidR="0000744B" w:rsidRDefault="009D6FFF">
      <w:pPr>
        <w:ind w:firstLine="720"/>
        <w:jc w:val="both"/>
        <w:rPr>
          <w:sz w:val="28"/>
          <w:szCs w:val="28"/>
        </w:rPr>
      </w:pPr>
      <w:r>
        <w:rPr>
          <w:sz w:val="28"/>
          <w:szCs w:val="28"/>
        </w:rPr>
        <w:t xml:space="preserve">Расчетное числовое значение критерия необходимо сравнить с табличным, которое зависит от принятого уровня значимости </w:t>
      </w:r>
      <w:r>
        <w:rPr>
          <w:noProof/>
          <w:position w:val="-6"/>
          <w:sz w:val="28"/>
          <w:szCs w:val="28"/>
        </w:rPr>
        <w:drawing>
          <wp:inline distT="0" distB="0" distL="114300" distR="114300">
            <wp:extent cx="165100" cy="152400"/>
            <wp:effectExtent l="0" t="0" r="0" b="0"/>
            <wp:docPr id="178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Image"/>
                    <pic:cNvPicPr/>
                  </pic:nvPicPr>
                  <pic:blipFill rotWithShape="1">
                    <a:blip r:embed="rId5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52400"/>
                    </a:xfrm>
                    <a:prstGeom prst="rect">
                      <a:avLst/>
                    </a:prstGeom>
                  </pic:spPr>
                </pic:pic>
              </a:graphicData>
            </a:graphic>
          </wp:inline>
        </w:drawing>
      </w:r>
      <w:r>
        <w:rPr>
          <w:sz w:val="28"/>
          <w:szCs w:val="28"/>
        </w:rPr>
        <w:t xml:space="preserve"> и числа степеней свободы </w:t>
      </w:r>
      <w:r>
        <w:rPr>
          <w:noProof/>
          <w:position w:val="-10"/>
          <w:sz w:val="28"/>
          <w:szCs w:val="28"/>
        </w:rPr>
        <w:drawing>
          <wp:inline distT="0" distB="0" distL="114300" distR="114300">
            <wp:extent cx="660400" cy="215900"/>
            <wp:effectExtent l="0" t="0" r="0" b="0"/>
            <wp:docPr id="178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
                    <pic:cNvPicPr/>
                  </pic:nvPicPr>
                  <pic:blipFill rotWithShape="1">
                    <a:blip r:embed="rId5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60400" cy="215900"/>
                    </a:xfrm>
                    <a:prstGeom prst="rect">
                      <a:avLst/>
                    </a:prstGeom>
                  </pic:spPr>
                </pic:pic>
              </a:graphicData>
            </a:graphic>
          </wp:inline>
        </w:drawing>
      </w:r>
      <w:r>
        <w:rPr>
          <w:sz w:val="28"/>
          <w:szCs w:val="28"/>
        </w:rPr>
        <w:t xml:space="preserve"> и если расчетное числовое значение критерия Пирсона превышает табличное, то можно утверждать, что полученные количественная оценка тесноты связи является значимым параметром реально существующей зависимости исследуемых социально-экономических процессов.</w:t>
      </w:r>
    </w:p>
    <w:p w:rsidR="0000744B" w:rsidRDefault="0000744B">
      <w:pPr>
        <w:pStyle w:val="21"/>
        <w:spacing w:before="0" w:after="0"/>
      </w:pPr>
    </w:p>
    <w:p w:rsidR="0000744B" w:rsidRDefault="009D6FFF">
      <w:pPr>
        <w:pStyle w:val="21"/>
        <w:spacing w:before="0" w:after="0"/>
      </w:pPr>
      <w:bookmarkStart w:id="106" w:name="_Toc450143504"/>
      <w:r>
        <w:t>8.2. Методические указания по решению типовых практических заданий</w:t>
      </w:r>
      <w:bookmarkEnd w:id="106"/>
    </w:p>
    <w:p w:rsidR="0000744B" w:rsidRDefault="009D6FFF">
      <w:pPr>
        <w:ind w:firstLine="720"/>
        <w:jc w:val="both"/>
        <w:rPr>
          <w:sz w:val="28"/>
          <w:szCs w:val="28"/>
        </w:rPr>
      </w:pPr>
      <w:r>
        <w:rPr>
          <w:sz w:val="28"/>
          <w:szCs w:val="28"/>
        </w:rPr>
        <w:t>1. Определим коэффициенты взаимной сопряженности, используя статистические данные о квалификационном уровне детей и их родителей:</w:t>
      </w:r>
    </w:p>
    <w:p w:rsidR="0000744B" w:rsidRDefault="009D6FFF">
      <w:pPr>
        <w:pStyle w:val="a7"/>
        <w:jc w:val="right"/>
        <w:rPr>
          <w:b w:val="0"/>
        </w:rPr>
      </w:pPr>
      <w:r>
        <w:rPr>
          <w:b w:val="0"/>
        </w:rPr>
        <w:t xml:space="preserve">Таблица </w:t>
      </w:r>
      <w:bookmarkStart w:id="107" w:name="таблсивсоцмоб"/>
      <w:r>
        <w:rPr>
          <w:b w:val="0"/>
        </w:rPr>
        <w:t>8.</w:t>
      </w:r>
      <w:r w:rsidR="009345DC">
        <w:rPr>
          <w:b w:val="0"/>
        </w:rPr>
        <w:fldChar w:fldCharType="begin"/>
      </w:r>
      <w:r>
        <w:rPr>
          <w:b w:val="0"/>
        </w:rPr>
        <w:instrText xml:space="preserve"> SEQ Таблица \</w:instrText>
      </w:r>
      <w:r>
        <w:rPr>
          <w:b w:val="0"/>
          <w:lang w:val="en-US"/>
        </w:rPr>
        <w:instrText>s</w:instrText>
      </w:r>
      <w:r>
        <w:rPr>
          <w:b w:val="0"/>
        </w:rPr>
        <w:instrText xml:space="preserve">1 \* ARABIC </w:instrText>
      </w:r>
      <w:r w:rsidR="009345DC">
        <w:rPr>
          <w:b w:val="0"/>
        </w:rPr>
        <w:fldChar w:fldCharType="separate"/>
      </w:r>
      <w:r>
        <w:rPr>
          <w:b w:val="0"/>
          <w:noProof/>
        </w:rPr>
        <w:t>2</w:t>
      </w:r>
      <w:r w:rsidR="009345DC">
        <w:rPr>
          <w:b w:val="0"/>
        </w:rPr>
        <w:fldChar w:fldCharType="end"/>
      </w:r>
      <w:bookmarkEnd w:id="10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1342"/>
        <w:gridCol w:w="929"/>
        <w:gridCol w:w="929"/>
        <w:gridCol w:w="1000"/>
        <w:gridCol w:w="1001"/>
      </w:tblGrid>
      <w:tr w:rsidR="0000744B">
        <w:trPr>
          <w:cantSplit/>
          <w:trHeight w:val="3875"/>
          <w:jc w:val="center"/>
        </w:trPr>
        <w:tc>
          <w:tcPr>
            <w:tcW w:w="4052" w:type="dxa"/>
            <w:tcBorders>
              <w:bottom w:val="single" w:sz="4" w:space="0" w:color="auto"/>
              <w:tl2br w:val="single" w:sz="4" w:space="0" w:color="auto"/>
            </w:tcBorders>
            <w:shd w:val="clear" w:color="auto" w:fill="auto"/>
          </w:tcPr>
          <w:p w:rsidR="0000744B" w:rsidRDefault="009D6FFF">
            <w:pPr>
              <w:keepNext/>
              <w:jc w:val="right"/>
            </w:pPr>
            <w:r>
              <w:lastRenderedPageBreak/>
              <w:t xml:space="preserve">                       Уровень квалификации детей</w:t>
            </w:r>
          </w:p>
          <w:p w:rsidR="0000744B" w:rsidRDefault="0000744B">
            <w:pPr>
              <w:keepNext/>
              <w:jc w:val="center"/>
            </w:pPr>
          </w:p>
          <w:p w:rsidR="0000744B" w:rsidRDefault="0000744B">
            <w:pPr>
              <w:keepNext/>
              <w:jc w:val="center"/>
            </w:pPr>
          </w:p>
          <w:p w:rsidR="0000744B" w:rsidRDefault="0000744B">
            <w:pPr>
              <w:keepNext/>
              <w:jc w:val="center"/>
            </w:pPr>
          </w:p>
          <w:p w:rsidR="0000744B" w:rsidRDefault="0000744B">
            <w:pPr>
              <w:keepNext/>
              <w:jc w:val="center"/>
            </w:pPr>
          </w:p>
          <w:p w:rsidR="0000744B" w:rsidRDefault="0000744B">
            <w:pPr>
              <w:keepNext/>
              <w:jc w:val="center"/>
            </w:pPr>
          </w:p>
          <w:p w:rsidR="0000744B" w:rsidRDefault="0000744B">
            <w:pPr>
              <w:keepNext/>
              <w:jc w:val="center"/>
            </w:pPr>
          </w:p>
          <w:p w:rsidR="0000744B" w:rsidRDefault="0000744B">
            <w:pPr>
              <w:keepNext/>
              <w:jc w:val="center"/>
            </w:pPr>
          </w:p>
          <w:p w:rsidR="0000744B" w:rsidRDefault="0000744B">
            <w:pPr>
              <w:keepNext/>
              <w:jc w:val="center"/>
            </w:pPr>
          </w:p>
          <w:p w:rsidR="0000744B" w:rsidRDefault="0000744B">
            <w:pPr>
              <w:keepNext/>
              <w:jc w:val="center"/>
            </w:pPr>
          </w:p>
          <w:p w:rsidR="0000744B" w:rsidRDefault="0000744B">
            <w:pPr>
              <w:keepNext/>
              <w:jc w:val="center"/>
            </w:pPr>
          </w:p>
          <w:p w:rsidR="0000744B" w:rsidRDefault="009D6FFF">
            <w:pPr>
              <w:keepNext/>
            </w:pPr>
            <w:r>
              <w:t>Уровень квалификации родителей</w:t>
            </w:r>
          </w:p>
        </w:tc>
        <w:tc>
          <w:tcPr>
            <w:tcW w:w="1245" w:type="dxa"/>
            <w:tcBorders>
              <w:bottom w:val="single" w:sz="4" w:space="0" w:color="auto"/>
            </w:tcBorders>
            <w:shd w:val="clear" w:color="auto" w:fill="auto"/>
            <w:textDirection w:val="btLr"/>
            <w:vAlign w:val="center"/>
          </w:tcPr>
          <w:p w:rsidR="0000744B" w:rsidRDefault="009D6FFF">
            <w:pPr>
              <w:keepNext/>
              <w:ind w:left="113" w:right="113"/>
              <w:jc w:val="center"/>
            </w:pPr>
            <w:r>
              <w:t>Неквалифицированный труд</w:t>
            </w:r>
          </w:p>
        </w:tc>
        <w:tc>
          <w:tcPr>
            <w:tcW w:w="862" w:type="dxa"/>
            <w:tcBorders>
              <w:bottom w:val="single" w:sz="4" w:space="0" w:color="auto"/>
            </w:tcBorders>
            <w:shd w:val="clear" w:color="auto" w:fill="auto"/>
            <w:textDirection w:val="btLr"/>
            <w:vAlign w:val="center"/>
          </w:tcPr>
          <w:p w:rsidR="0000744B" w:rsidRDefault="009D6FFF">
            <w:pPr>
              <w:keepNext/>
              <w:ind w:left="113" w:right="113"/>
              <w:jc w:val="center"/>
            </w:pPr>
            <w:r>
              <w:t>Средняя квалификация</w:t>
            </w:r>
          </w:p>
        </w:tc>
        <w:tc>
          <w:tcPr>
            <w:tcW w:w="862" w:type="dxa"/>
            <w:tcBorders>
              <w:bottom w:val="single" w:sz="4" w:space="0" w:color="auto"/>
            </w:tcBorders>
            <w:shd w:val="clear" w:color="auto" w:fill="auto"/>
            <w:textDirection w:val="btLr"/>
            <w:vAlign w:val="center"/>
          </w:tcPr>
          <w:p w:rsidR="0000744B" w:rsidRDefault="009D6FFF">
            <w:pPr>
              <w:keepNext/>
              <w:ind w:left="113" w:right="113"/>
              <w:jc w:val="center"/>
            </w:pPr>
            <w:r>
              <w:t>Высшая квалификация</w:t>
            </w:r>
          </w:p>
        </w:tc>
        <w:tc>
          <w:tcPr>
            <w:tcW w:w="927" w:type="dxa"/>
            <w:tcBorders>
              <w:bottom w:val="single" w:sz="4" w:space="0" w:color="auto"/>
            </w:tcBorders>
            <w:shd w:val="clear" w:color="auto" w:fill="auto"/>
            <w:textDirection w:val="btLr"/>
            <w:vAlign w:val="center"/>
          </w:tcPr>
          <w:p w:rsidR="0000744B" w:rsidRDefault="009D6FFF">
            <w:pPr>
              <w:keepNext/>
              <w:ind w:left="113" w:right="113"/>
              <w:jc w:val="center"/>
            </w:pPr>
            <w:r>
              <w:t>Руководители</w:t>
            </w:r>
          </w:p>
        </w:tc>
        <w:tc>
          <w:tcPr>
            <w:tcW w:w="928" w:type="dxa"/>
            <w:tcBorders>
              <w:bottom w:val="single" w:sz="4" w:space="0" w:color="auto"/>
            </w:tcBorders>
            <w:shd w:val="clear" w:color="auto" w:fill="auto"/>
            <w:textDirection w:val="btLr"/>
            <w:vAlign w:val="center"/>
          </w:tcPr>
          <w:p w:rsidR="0000744B" w:rsidRDefault="009D6FFF">
            <w:pPr>
              <w:keepNext/>
              <w:ind w:left="113" w:right="113"/>
              <w:jc w:val="center"/>
            </w:pPr>
            <w:r>
              <w:t>Итого:</w:t>
            </w:r>
          </w:p>
        </w:tc>
      </w:tr>
      <w:tr w:rsidR="0000744B">
        <w:trPr>
          <w:trHeight w:val="20"/>
          <w:jc w:val="center"/>
        </w:trPr>
        <w:tc>
          <w:tcPr>
            <w:tcW w:w="4052" w:type="dxa"/>
            <w:tcBorders>
              <w:bottom w:val="nil"/>
            </w:tcBorders>
            <w:shd w:val="clear" w:color="auto" w:fill="auto"/>
          </w:tcPr>
          <w:p w:rsidR="0000744B" w:rsidRDefault="009D6FFF">
            <w:pPr>
              <w:keepNext/>
              <w:jc w:val="both"/>
            </w:pPr>
            <w:r>
              <w:t>1. Неквалифицированный труд</w:t>
            </w:r>
          </w:p>
        </w:tc>
        <w:tc>
          <w:tcPr>
            <w:tcW w:w="1245" w:type="dxa"/>
            <w:tcBorders>
              <w:bottom w:val="nil"/>
            </w:tcBorders>
            <w:shd w:val="clear" w:color="auto" w:fill="auto"/>
          </w:tcPr>
          <w:p w:rsidR="0000744B" w:rsidRDefault="009D6FFF">
            <w:pPr>
              <w:keepNext/>
              <w:jc w:val="center"/>
            </w:pPr>
            <w:r>
              <w:t>40</w:t>
            </w:r>
          </w:p>
        </w:tc>
        <w:tc>
          <w:tcPr>
            <w:tcW w:w="862" w:type="dxa"/>
            <w:tcBorders>
              <w:bottom w:val="nil"/>
            </w:tcBorders>
            <w:shd w:val="clear" w:color="auto" w:fill="auto"/>
          </w:tcPr>
          <w:p w:rsidR="0000744B" w:rsidRDefault="009D6FFF">
            <w:pPr>
              <w:keepNext/>
              <w:jc w:val="center"/>
            </w:pPr>
            <w:r>
              <w:t>5</w:t>
            </w:r>
          </w:p>
        </w:tc>
        <w:tc>
          <w:tcPr>
            <w:tcW w:w="862" w:type="dxa"/>
            <w:tcBorders>
              <w:bottom w:val="nil"/>
            </w:tcBorders>
            <w:shd w:val="clear" w:color="auto" w:fill="auto"/>
          </w:tcPr>
          <w:p w:rsidR="0000744B" w:rsidRDefault="009D6FFF">
            <w:pPr>
              <w:keepNext/>
              <w:jc w:val="center"/>
            </w:pPr>
            <w:r>
              <w:t>7</w:t>
            </w:r>
          </w:p>
        </w:tc>
        <w:tc>
          <w:tcPr>
            <w:tcW w:w="927" w:type="dxa"/>
            <w:tcBorders>
              <w:bottom w:val="nil"/>
            </w:tcBorders>
            <w:shd w:val="clear" w:color="auto" w:fill="auto"/>
          </w:tcPr>
          <w:p w:rsidR="0000744B" w:rsidRDefault="009D6FFF">
            <w:pPr>
              <w:keepNext/>
              <w:jc w:val="center"/>
            </w:pPr>
            <w:r>
              <w:t>39</w:t>
            </w:r>
          </w:p>
        </w:tc>
        <w:tc>
          <w:tcPr>
            <w:tcW w:w="928" w:type="dxa"/>
            <w:tcBorders>
              <w:bottom w:val="nil"/>
            </w:tcBorders>
            <w:shd w:val="clear" w:color="auto" w:fill="auto"/>
          </w:tcPr>
          <w:p w:rsidR="0000744B" w:rsidRDefault="009D6FFF">
            <w:pPr>
              <w:keepNext/>
              <w:jc w:val="center"/>
            </w:pPr>
            <w:r>
              <w:t>91</w:t>
            </w:r>
          </w:p>
        </w:tc>
      </w:tr>
      <w:tr w:rsidR="0000744B">
        <w:trPr>
          <w:trHeight w:val="20"/>
          <w:jc w:val="center"/>
        </w:trPr>
        <w:tc>
          <w:tcPr>
            <w:tcW w:w="4052" w:type="dxa"/>
            <w:tcBorders>
              <w:top w:val="nil"/>
              <w:bottom w:val="nil"/>
            </w:tcBorders>
            <w:shd w:val="clear" w:color="auto" w:fill="auto"/>
          </w:tcPr>
          <w:p w:rsidR="0000744B" w:rsidRDefault="009D6FFF">
            <w:pPr>
              <w:keepNext/>
              <w:jc w:val="both"/>
            </w:pPr>
            <w:r>
              <w:t>2. Средняя квалификация</w:t>
            </w:r>
          </w:p>
        </w:tc>
        <w:tc>
          <w:tcPr>
            <w:tcW w:w="1245" w:type="dxa"/>
            <w:tcBorders>
              <w:top w:val="nil"/>
              <w:bottom w:val="nil"/>
            </w:tcBorders>
            <w:shd w:val="clear" w:color="auto" w:fill="auto"/>
          </w:tcPr>
          <w:p w:rsidR="0000744B" w:rsidRDefault="009D6FFF">
            <w:pPr>
              <w:keepNext/>
              <w:jc w:val="center"/>
            </w:pPr>
            <w:r>
              <w:t>34</w:t>
            </w:r>
          </w:p>
        </w:tc>
        <w:tc>
          <w:tcPr>
            <w:tcW w:w="862" w:type="dxa"/>
            <w:tcBorders>
              <w:top w:val="nil"/>
              <w:bottom w:val="nil"/>
            </w:tcBorders>
            <w:shd w:val="clear" w:color="auto" w:fill="auto"/>
          </w:tcPr>
          <w:p w:rsidR="0000744B" w:rsidRDefault="009D6FFF">
            <w:pPr>
              <w:keepNext/>
              <w:jc w:val="center"/>
            </w:pPr>
            <w:r>
              <w:t>29</w:t>
            </w:r>
          </w:p>
        </w:tc>
        <w:tc>
          <w:tcPr>
            <w:tcW w:w="862" w:type="dxa"/>
            <w:tcBorders>
              <w:top w:val="nil"/>
              <w:bottom w:val="nil"/>
            </w:tcBorders>
            <w:shd w:val="clear" w:color="auto" w:fill="auto"/>
          </w:tcPr>
          <w:p w:rsidR="0000744B" w:rsidRDefault="009D6FFF">
            <w:pPr>
              <w:keepNext/>
              <w:jc w:val="center"/>
            </w:pPr>
            <w:r>
              <w:t>13</w:t>
            </w:r>
          </w:p>
        </w:tc>
        <w:tc>
          <w:tcPr>
            <w:tcW w:w="927" w:type="dxa"/>
            <w:tcBorders>
              <w:top w:val="nil"/>
              <w:bottom w:val="nil"/>
            </w:tcBorders>
            <w:shd w:val="clear" w:color="auto" w:fill="auto"/>
          </w:tcPr>
          <w:p w:rsidR="0000744B" w:rsidRDefault="009D6FFF">
            <w:pPr>
              <w:keepNext/>
              <w:jc w:val="center"/>
            </w:pPr>
            <w:r>
              <w:t>12</w:t>
            </w:r>
          </w:p>
        </w:tc>
        <w:tc>
          <w:tcPr>
            <w:tcW w:w="928" w:type="dxa"/>
            <w:tcBorders>
              <w:top w:val="nil"/>
              <w:bottom w:val="nil"/>
            </w:tcBorders>
            <w:shd w:val="clear" w:color="auto" w:fill="auto"/>
          </w:tcPr>
          <w:p w:rsidR="0000744B" w:rsidRDefault="009D6FFF">
            <w:pPr>
              <w:keepNext/>
              <w:jc w:val="center"/>
            </w:pPr>
            <w:r>
              <w:t>88</w:t>
            </w:r>
          </w:p>
        </w:tc>
      </w:tr>
      <w:tr w:rsidR="0000744B">
        <w:trPr>
          <w:trHeight w:val="20"/>
          <w:jc w:val="center"/>
        </w:trPr>
        <w:tc>
          <w:tcPr>
            <w:tcW w:w="4052" w:type="dxa"/>
            <w:tcBorders>
              <w:top w:val="nil"/>
              <w:bottom w:val="nil"/>
            </w:tcBorders>
            <w:shd w:val="clear" w:color="auto" w:fill="auto"/>
          </w:tcPr>
          <w:p w:rsidR="0000744B" w:rsidRDefault="009D6FFF">
            <w:pPr>
              <w:keepNext/>
              <w:jc w:val="both"/>
            </w:pPr>
            <w:r>
              <w:t>3. Высшая квалификация</w:t>
            </w:r>
          </w:p>
        </w:tc>
        <w:tc>
          <w:tcPr>
            <w:tcW w:w="1245" w:type="dxa"/>
            <w:tcBorders>
              <w:top w:val="nil"/>
              <w:bottom w:val="nil"/>
            </w:tcBorders>
            <w:shd w:val="clear" w:color="auto" w:fill="auto"/>
          </w:tcPr>
          <w:p w:rsidR="0000744B" w:rsidRDefault="009D6FFF">
            <w:pPr>
              <w:keepNext/>
              <w:jc w:val="center"/>
            </w:pPr>
            <w:r>
              <w:t>16</w:t>
            </w:r>
          </w:p>
        </w:tc>
        <w:tc>
          <w:tcPr>
            <w:tcW w:w="862" w:type="dxa"/>
            <w:tcBorders>
              <w:top w:val="nil"/>
              <w:bottom w:val="nil"/>
            </w:tcBorders>
            <w:shd w:val="clear" w:color="auto" w:fill="auto"/>
          </w:tcPr>
          <w:p w:rsidR="0000744B" w:rsidRDefault="009D6FFF">
            <w:pPr>
              <w:keepNext/>
              <w:jc w:val="center"/>
            </w:pPr>
            <w:r>
              <w:t>6</w:t>
            </w:r>
          </w:p>
        </w:tc>
        <w:tc>
          <w:tcPr>
            <w:tcW w:w="862" w:type="dxa"/>
            <w:tcBorders>
              <w:top w:val="nil"/>
              <w:bottom w:val="nil"/>
            </w:tcBorders>
            <w:shd w:val="clear" w:color="auto" w:fill="auto"/>
          </w:tcPr>
          <w:p w:rsidR="0000744B" w:rsidRDefault="009D6FFF">
            <w:pPr>
              <w:keepNext/>
              <w:jc w:val="center"/>
            </w:pPr>
            <w:r>
              <w:t>15</w:t>
            </w:r>
          </w:p>
        </w:tc>
        <w:tc>
          <w:tcPr>
            <w:tcW w:w="927" w:type="dxa"/>
            <w:tcBorders>
              <w:top w:val="nil"/>
              <w:bottom w:val="nil"/>
            </w:tcBorders>
            <w:shd w:val="clear" w:color="auto" w:fill="auto"/>
          </w:tcPr>
          <w:p w:rsidR="0000744B" w:rsidRDefault="009D6FFF">
            <w:pPr>
              <w:keepNext/>
              <w:jc w:val="center"/>
            </w:pPr>
            <w:r>
              <w:t>19</w:t>
            </w:r>
          </w:p>
        </w:tc>
        <w:tc>
          <w:tcPr>
            <w:tcW w:w="928" w:type="dxa"/>
            <w:tcBorders>
              <w:top w:val="nil"/>
              <w:bottom w:val="nil"/>
            </w:tcBorders>
            <w:shd w:val="clear" w:color="auto" w:fill="auto"/>
          </w:tcPr>
          <w:p w:rsidR="0000744B" w:rsidRDefault="009D6FFF">
            <w:pPr>
              <w:keepNext/>
              <w:jc w:val="center"/>
            </w:pPr>
            <w:r>
              <w:t>56</w:t>
            </w:r>
          </w:p>
        </w:tc>
      </w:tr>
      <w:tr w:rsidR="0000744B">
        <w:trPr>
          <w:trHeight w:val="20"/>
          <w:jc w:val="center"/>
        </w:trPr>
        <w:tc>
          <w:tcPr>
            <w:tcW w:w="4052" w:type="dxa"/>
            <w:tcBorders>
              <w:top w:val="nil"/>
            </w:tcBorders>
            <w:shd w:val="clear" w:color="auto" w:fill="auto"/>
          </w:tcPr>
          <w:p w:rsidR="0000744B" w:rsidRDefault="009D6FFF">
            <w:r>
              <w:t>4. Руководители</w:t>
            </w:r>
          </w:p>
        </w:tc>
        <w:tc>
          <w:tcPr>
            <w:tcW w:w="1245" w:type="dxa"/>
            <w:tcBorders>
              <w:top w:val="nil"/>
            </w:tcBorders>
            <w:shd w:val="clear" w:color="auto" w:fill="auto"/>
          </w:tcPr>
          <w:p w:rsidR="0000744B" w:rsidRDefault="009D6FFF">
            <w:pPr>
              <w:jc w:val="center"/>
            </w:pPr>
            <w:r>
              <w:t>24</w:t>
            </w:r>
          </w:p>
        </w:tc>
        <w:tc>
          <w:tcPr>
            <w:tcW w:w="862" w:type="dxa"/>
            <w:tcBorders>
              <w:top w:val="nil"/>
            </w:tcBorders>
            <w:shd w:val="clear" w:color="auto" w:fill="auto"/>
          </w:tcPr>
          <w:p w:rsidR="0000744B" w:rsidRDefault="009D6FFF">
            <w:pPr>
              <w:jc w:val="center"/>
            </w:pPr>
            <w:r>
              <w:t>5</w:t>
            </w:r>
          </w:p>
        </w:tc>
        <w:tc>
          <w:tcPr>
            <w:tcW w:w="862" w:type="dxa"/>
            <w:tcBorders>
              <w:top w:val="nil"/>
            </w:tcBorders>
            <w:shd w:val="clear" w:color="auto" w:fill="auto"/>
          </w:tcPr>
          <w:p w:rsidR="0000744B" w:rsidRDefault="009D6FFF">
            <w:pPr>
              <w:jc w:val="center"/>
            </w:pPr>
            <w:r>
              <w:t>9</w:t>
            </w:r>
          </w:p>
        </w:tc>
        <w:tc>
          <w:tcPr>
            <w:tcW w:w="927" w:type="dxa"/>
            <w:tcBorders>
              <w:top w:val="nil"/>
            </w:tcBorders>
            <w:shd w:val="clear" w:color="auto" w:fill="auto"/>
          </w:tcPr>
          <w:p w:rsidR="0000744B" w:rsidRDefault="009D6FFF">
            <w:pPr>
              <w:jc w:val="center"/>
            </w:pPr>
            <w:r>
              <w:t>72</w:t>
            </w:r>
          </w:p>
        </w:tc>
        <w:tc>
          <w:tcPr>
            <w:tcW w:w="928" w:type="dxa"/>
            <w:tcBorders>
              <w:top w:val="nil"/>
            </w:tcBorders>
            <w:shd w:val="clear" w:color="auto" w:fill="auto"/>
          </w:tcPr>
          <w:p w:rsidR="0000744B" w:rsidRDefault="009D6FFF">
            <w:pPr>
              <w:jc w:val="center"/>
            </w:pPr>
            <w:r>
              <w:t>110</w:t>
            </w:r>
          </w:p>
        </w:tc>
      </w:tr>
      <w:tr w:rsidR="0000744B">
        <w:trPr>
          <w:trHeight w:val="20"/>
          <w:jc w:val="center"/>
        </w:trPr>
        <w:tc>
          <w:tcPr>
            <w:tcW w:w="4052" w:type="dxa"/>
            <w:shd w:val="clear" w:color="auto" w:fill="auto"/>
          </w:tcPr>
          <w:p w:rsidR="0000744B" w:rsidRDefault="009D6FFF">
            <w:pPr>
              <w:keepNext/>
              <w:jc w:val="center"/>
            </w:pPr>
            <w:r>
              <w:t>Итого:</w:t>
            </w:r>
          </w:p>
        </w:tc>
        <w:tc>
          <w:tcPr>
            <w:tcW w:w="1245" w:type="dxa"/>
            <w:shd w:val="clear" w:color="auto" w:fill="auto"/>
          </w:tcPr>
          <w:p w:rsidR="0000744B" w:rsidRDefault="009D6FFF">
            <w:pPr>
              <w:keepNext/>
              <w:ind w:left="113" w:right="113"/>
              <w:jc w:val="center"/>
            </w:pPr>
            <w:r>
              <w:t>114</w:t>
            </w:r>
          </w:p>
        </w:tc>
        <w:tc>
          <w:tcPr>
            <w:tcW w:w="862" w:type="dxa"/>
            <w:shd w:val="clear" w:color="auto" w:fill="auto"/>
          </w:tcPr>
          <w:p w:rsidR="0000744B" w:rsidRDefault="009D6FFF">
            <w:pPr>
              <w:keepNext/>
              <w:ind w:left="113" w:right="113"/>
              <w:jc w:val="center"/>
            </w:pPr>
            <w:r>
              <w:t>45</w:t>
            </w:r>
          </w:p>
        </w:tc>
        <w:tc>
          <w:tcPr>
            <w:tcW w:w="862" w:type="dxa"/>
            <w:shd w:val="clear" w:color="auto" w:fill="auto"/>
          </w:tcPr>
          <w:p w:rsidR="0000744B" w:rsidRDefault="009D6FFF">
            <w:pPr>
              <w:keepNext/>
              <w:ind w:left="113" w:right="113"/>
              <w:jc w:val="center"/>
            </w:pPr>
            <w:r>
              <w:t>44</w:t>
            </w:r>
          </w:p>
        </w:tc>
        <w:tc>
          <w:tcPr>
            <w:tcW w:w="927" w:type="dxa"/>
            <w:shd w:val="clear" w:color="auto" w:fill="auto"/>
          </w:tcPr>
          <w:p w:rsidR="0000744B" w:rsidRDefault="009D6FFF">
            <w:pPr>
              <w:keepNext/>
              <w:ind w:left="113" w:right="113"/>
              <w:jc w:val="center"/>
            </w:pPr>
            <w:r>
              <w:t>142</w:t>
            </w:r>
          </w:p>
        </w:tc>
        <w:tc>
          <w:tcPr>
            <w:tcW w:w="928" w:type="dxa"/>
            <w:shd w:val="clear" w:color="auto" w:fill="auto"/>
          </w:tcPr>
          <w:p w:rsidR="0000744B" w:rsidRDefault="009345DC">
            <w:pPr>
              <w:keepNext/>
              <w:jc w:val="center"/>
            </w:pPr>
            <w:r>
              <w:fldChar w:fldCharType="begin"/>
            </w:r>
            <w:r w:rsidR="009D6FFF">
              <w:instrText xml:space="preserve"> =SUM(ABOVE) </w:instrText>
            </w:r>
            <w:r>
              <w:fldChar w:fldCharType="separate"/>
            </w:r>
            <w:r w:rsidR="009D6FFF">
              <w:rPr>
                <w:noProof/>
              </w:rPr>
              <w:t>345</w:t>
            </w:r>
            <w:r>
              <w:fldChar w:fldCharType="end"/>
            </w:r>
          </w:p>
        </w:tc>
      </w:tr>
    </w:tbl>
    <w:p w:rsidR="0000744B" w:rsidRDefault="009D6FFF">
      <w:pPr>
        <w:jc w:val="both"/>
        <w:rPr>
          <w:sz w:val="20"/>
          <w:szCs w:val="20"/>
        </w:rPr>
      </w:pPr>
      <w:r>
        <w:rPr>
          <w:sz w:val="20"/>
          <w:szCs w:val="20"/>
        </w:rPr>
        <w:tab/>
      </w:r>
    </w:p>
    <w:p w:rsidR="0000744B" w:rsidRDefault="0000744B">
      <w:pPr>
        <w:jc w:val="center"/>
        <w:rPr>
          <w:sz w:val="20"/>
          <w:szCs w:val="20"/>
        </w:rPr>
      </w:pPr>
    </w:p>
    <w:p w:rsidR="0000744B" w:rsidRDefault="009D6FFF">
      <w:pPr>
        <w:jc w:val="center"/>
        <w:rPr>
          <w:sz w:val="20"/>
          <w:szCs w:val="20"/>
        </w:rPr>
      </w:pPr>
      <w:r>
        <w:rPr>
          <w:noProof/>
          <w:sz w:val="20"/>
          <w:szCs w:val="20"/>
        </w:rPr>
        <w:drawing>
          <wp:inline distT="0" distB="0" distL="114300" distR="114300">
            <wp:extent cx="6375400" cy="545465"/>
            <wp:effectExtent l="0" t="0" r="0" b="0"/>
            <wp:docPr id="178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Image"/>
                    <pic:cNvPicPr/>
                  </pic:nvPicPr>
                  <pic:blipFill rotWithShape="1">
                    <a:blip r:embed="rId5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75400" cy="545465"/>
                    </a:xfrm>
                    <a:prstGeom prst="rect">
                      <a:avLst/>
                    </a:prstGeom>
                  </pic:spPr>
                </pic:pic>
              </a:graphicData>
            </a:graphic>
          </wp:inline>
        </w:drawing>
      </w:r>
      <w:r>
        <w:rPr>
          <w:noProof/>
          <w:sz w:val="20"/>
          <w:szCs w:val="20"/>
        </w:rPr>
        <w:drawing>
          <wp:inline distT="0" distB="0" distL="114300" distR="114300">
            <wp:extent cx="1866900" cy="533399"/>
            <wp:effectExtent l="0" t="0" r="0" b="0"/>
            <wp:docPr id="178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
                    <pic:cNvPicPr/>
                  </pic:nvPicPr>
                  <pic:blipFill rotWithShape="1">
                    <a:blip r:embed="rId5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66900" cy="533399"/>
                    </a:xfrm>
                    <a:prstGeom prst="rect">
                      <a:avLst/>
                    </a:prstGeom>
                  </pic:spPr>
                </pic:pic>
              </a:graphicData>
            </a:graphic>
          </wp:inline>
        </w:drawing>
      </w:r>
    </w:p>
    <w:p w:rsidR="0000744B" w:rsidRDefault="009D6FFF">
      <w:pPr>
        <w:jc w:val="center"/>
        <w:rPr>
          <w:sz w:val="20"/>
          <w:szCs w:val="20"/>
        </w:rPr>
      </w:pPr>
      <w:r>
        <w:rPr>
          <w:noProof/>
          <w:sz w:val="20"/>
          <w:szCs w:val="20"/>
        </w:rPr>
        <w:drawing>
          <wp:inline distT="0" distB="0" distL="114300" distR="114300">
            <wp:extent cx="2222500" cy="571500"/>
            <wp:effectExtent l="0" t="0" r="0" b="0"/>
            <wp:docPr id="179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Image"/>
                    <pic:cNvPicPr/>
                  </pic:nvPicPr>
                  <pic:blipFill rotWithShape="1">
                    <a:blip r:embed="rId5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22500" cy="571500"/>
                    </a:xfrm>
                    <a:prstGeom prst="rect">
                      <a:avLst/>
                    </a:prstGeom>
                  </pic:spPr>
                </pic:pic>
              </a:graphicData>
            </a:graphic>
          </wp:inline>
        </w:drawing>
      </w:r>
    </w:p>
    <w:p w:rsidR="0000744B" w:rsidRDefault="009D6FFF">
      <w:pPr>
        <w:ind w:firstLine="720"/>
        <w:jc w:val="both"/>
        <w:rPr>
          <w:sz w:val="28"/>
          <w:szCs w:val="28"/>
        </w:rPr>
      </w:pPr>
      <w:r>
        <w:rPr>
          <w:sz w:val="28"/>
          <w:szCs w:val="28"/>
        </w:rPr>
        <w:t>Таким образом, коэффициенты свидетельствует о наличии умеренной связи между изучаемыми признаками.</w:t>
      </w:r>
    </w:p>
    <w:p w:rsidR="0000744B" w:rsidRDefault="0000744B">
      <w:pPr>
        <w:jc w:val="both"/>
        <w:rPr>
          <w:sz w:val="28"/>
          <w:szCs w:val="28"/>
        </w:rPr>
      </w:pPr>
    </w:p>
    <w:p w:rsidR="0000744B" w:rsidRDefault="009D6FFF">
      <w:pPr>
        <w:ind w:firstLine="720"/>
        <w:jc w:val="both"/>
        <w:rPr>
          <w:sz w:val="28"/>
          <w:szCs w:val="28"/>
        </w:rPr>
      </w:pPr>
      <w:r>
        <w:rPr>
          <w:sz w:val="28"/>
          <w:szCs w:val="28"/>
        </w:rPr>
        <w:t xml:space="preserve">2. Определим коэффициенты контингенции и ассоциации, используя статистические данные о распределении работников предприятий по полу и уровню образования: </w:t>
      </w:r>
    </w:p>
    <w:p w:rsidR="0000744B" w:rsidRDefault="009D6FFF">
      <w:pPr>
        <w:pStyle w:val="a7"/>
        <w:keepNext/>
        <w:jc w:val="right"/>
        <w:rPr>
          <w:b w:val="0"/>
        </w:rPr>
      </w:pPr>
      <w:r>
        <w:rPr>
          <w:b w:val="0"/>
        </w:rPr>
        <w:t>Таблица</w:t>
      </w:r>
      <w:bookmarkStart w:id="108" w:name="теблсивальт"/>
      <w:r>
        <w:rPr>
          <w:b w:val="0"/>
        </w:rPr>
        <w:t xml:space="preserve"> 8.</w:t>
      </w:r>
      <w:bookmarkEnd w:id="108"/>
      <w:r>
        <w:rPr>
          <w:b w:val="0"/>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2"/>
        <w:gridCol w:w="2223"/>
        <w:gridCol w:w="2225"/>
        <w:gridCol w:w="1441"/>
      </w:tblGrid>
      <w:tr w:rsidR="0000744B">
        <w:trPr>
          <w:trHeight w:val="851"/>
          <w:jc w:val="center"/>
        </w:trPr>
        <w:tc>
          <w:tcPr>
            <w:tcW w:w="2476" w:type="dxa"/>
            <w:shd w:val="clear" w:color="auto" w:fill="auto"/>
            <w:vAlign w:val="center"/>
          </w:tcPr>
          <w:p w:rsidR="0000744B" w:rsidRDefault="009D6FFF">
            <w:pPr>
              <w:keepNext/>
              <w:jc w:val="center"/>
            </w:pPr>
            <w:r>
              <w:t>Образование</w:t>
            </w:r>
          </w:p>
        </w:tc>
        <w:tc>
          <w:tcPr>
            <w:tcW w:w="1495" w:type="dxa"/>
            <w:shd w:val="clear" w:color="auto" w:fill="auto"/>
            <w:vAlign w:val="center"/>
          </w:tcPr>
          <w:p w:rsidR="0000744B" w:rsidRDefault="009D6FFF">
            <w:pPr>
              <w:keepNext/>
              <w:jc w:val="center"/>
            </w:pPr>
            <w:r>
              <w:t>Высшее</w:t>
            </w:r>
          </w:p>
        </w:tc>
        <w:tc>
          <w:tcPr>
            <w:tcW w:w="1496" w:type="dxa"/>
            <w:shd w:val="clear" w:color="auto" w:fill="auto"/>
            <w:vAlign w:val="center"/>
          </w:tcPr>
          <w:p w:rsidR="0000744B" w:rsidRDefault="009D6FFF">
            <w:pPr>
              <w:keepNext/>
              <w:jc w:val="center"/>
            </w:pPr>
            <w:r>
              <w:t>Среднее</w:t>
            </w:r>
          </w:p>
        </w:tc>
        <w:tc>
          <w:tcPr>
            <w:tcW w:w="969" w:type="dxa"/>
            <w:shd w:val="clear" w:color="auto" w:fill="auto"/>
            <w:vAlign w:val="center"/>
          </w:tcPr>
          <w:p w:rsidR="0000744B" w:rsidRDefault="009D6FFF">
            <w:pPr>
              <w:keepNext/>
              <w:jc w:val="center"/>
            </w:pPr>
            <w:r>
              <w:t>Итого</w:t>
            </w:r>
          </w:p>
        </w:tc>
      </w:tr>
      <w:tr w:rsidR="0000744B">
        <w:trPr>
          <w:trHeight w:val="70"/>
          <w:jc w:val="center"/>
        </w:trPr>
        <w:tc>
          <w:tcPr>
            <w:tcW w:w="2476" w:type="dxa"/>
            <w:tcBorders>
              <w:bottom w:val="nil"/>
            </w:tcBorders>
            <w:shd w:val="clear" w:color="auto" w:fill="auto"/>
          </w:tcPr>
          <w:p w:rsidR="0000744B" w:rsidRDefault="009D6FFF">
            <w:pPr>
              <w:keepNext/>
            </w:pPr>
            <w:r>
              <w:t>Мужчины</w:t>
            </w:r>
          </w:p>
        </w:tc>
        <w:tc>
          <w:tcPr>
            <w:tcW w:w="1495" w:type="dxa"/>
            <w:tcBorders>
              <w:bottom w:val="nil"/>
            </w:tcBorders>
            <w:shd w:val="clear" w:color="auto" w:fill="auto"/>
          </w:tcPr>
          <w:p w:rsidR="0000744B" w:rsidRDefault="009D6FFF">
            <w:pPr>
              <w:keepNext/>
              <w:jc w:val="center"/>
            </w:pPr>
            <w:r>
              <w:t>187</w:t>
            </w:r>
          </w:p>
        </w:tc>
        <w:tc>
          <w:tcPr>
            <w:tcW w:w="1496" w:type="dxa"/>
            <w:tcBorders>
              <w:bottom w:val="nil"/>
            </w:tcBorders>
            <w:shd w:val="clear" w:color="auto" w:fill="auto"/>
          </w:tcPr>
          <w:p w:rsidR="0000744B" w:rsidRDefault="009D6FFF">
            <w:pPr>
              <w:keepNext/>
              <w:jc w:val="center"/>
            </w:pPr>
            <w:r>
              <w:t>265</w:t>
            </w:r>
          </w:p>
        </w:tc>
        <w:tc>
          <w:tcPr>
            <w:tcW w:w="969" w:type="dxa"/>
            <w:tcBorders>
              <w:bottom w:val="nil"/>
            </w:tcBorders>
            <w:shd w:val="clear" w:color="auto" w:fill="auto"/>
          </w:tcPr>
          <w:p w:rsidR="0000744B" w:rsidRDefault="009D6FFF">
            <w:pPr>
              <w:keepNext/>
              <w:jc w:val="center"/>
            </w:pPr>
            <w:r>
              <w:t>452</w:t>
            </w:r>
          </w:p>
        </w:tc>
      </w:tr>
      <w:tr w:rsidR="0000744B">
        <w:trPr>
          <w:trHeight w:val="70"/>
          <w:jc w:val="center"/>
        </w:trPr>
        <w:tc>
          <w:tcPr>
            <w:tcW w:w="2476" w:type="dxa"/>
            <w:tcBorders>
              <w:top w:val="nil"/>
            </w:tcBorders>
            <w:shd w:val="clear" w:color="auto" w:fill="auto"/>
          </w:tcPr>
          <w:p w:rsidR="0000744B" w:rsidRDefault="009D6FFF">
            <w:r>
              <w:t>Женщины</w:t>
            </w:r>
          </w:p>
        </w:tc>
        <w:tc>
          <w:tcPr>
            <w:tcW w:w="1495" w:type="dxa"/>
            <w:tcBorders>
              <w:top w:val="nil"/>
            </w:tcBorders>
            <w:shd w:val="clear" w:color="auto" w:fill="auto"/>
          </w:tcPr>
          <w:p w:rsidR="0000744B" w:rsidRDefault="009D6FFF">
            <w:pPr>
              <w:jc w:val="center"/>
            </w:pPr>
            <w:r>
              <w:t>307</w:t>
            </w:r>
          </w:p>
        </w:tc>
        <w:tc>
          <w:tcPr>
            <w:tcW w:w="1496" w:type="dxa"/>
            <w:tcBorders>
              <w:top w:val="nil"/>
            </w:tcBorders>
            <w:shd w:val="clear" w:color="auto" w:fill="auto"/>
          </w:tcPr>
          <w:p w:rsidR="0000744B" w:rsidRDefault="009D6FFF">
            <w:pPr>
              <w:jc w:val="center"/>
            </w:pPr>
            <w:r>
              <w:t>272</w:t>
            </w:r>
          </w:p>
        </w:tc>
        <w:tc>
          <w:tcPr>
            <w:tcW w:w="969" w:type="dxa"/>
            <w:tcBorders>
              <w:top w:val="nil"/>
            </w:tcBorders>
            <w:shd w:val="clear" w:color="auto" w:fill="auto"/>
          </w:tcPr>
          <w:p w:rsidR="0000744B" w:rsidRDefault="009D6FFF">
            <w:pPr>
              <w:jc w:val="center"/>
            </w:pPr>
            <w:r>
              <w:t>579</w:t>
            </w:r>
          </w:p>
        </w:tc>
      </w:tr>
      <w:tr w:rsidR="0000744B">
        <w:trPr>
          <w:trHeight w:val="70"/>
          <w:jc w:val="center"/>
        </w:trPr>
        <w:tc>
          <w:tcPr>
            <w:tcW w:w="2476" w:type="dxa"/>
            <w:shd w:val="clear" w:color="auto" w:fill="auto"/>
          </w:tcPr>
          <w:p w:rsidR="0000744B" w:rsidRDefault="009D6FFF">
            <w:pPr>
              <w:keepNext/>
            </w:pPr>
            <w:r>
              <w:t>Итого:</w:t>
            </w:r>
          </w:p>
        </w:tc>
        <w:tc>
          <w:tcPr>
            <w:tcW w:w="1495" w:type="dxa"/>
            <w:shd w:val="clear" w:color="auto" w:fill="auto"/>
          </w:tcPr>
          <w:p w:rsidR="0000744B" w:rsidRDefault="009D6FFF">
            <w:pPr>
              <w:keepNext/>
              <w:jc w:val="center"/>
            </w:pPr>
            <w:r>
              <w:t>494</w:t>
            </w:r>
          </w:p>
        </w:tc>
        <w:tc>
          <w:tcPr>
            <w:tcW w:w="1496" w:type="dxa"/>
            <w:shd w:val="clear" w:color="auto" w:fill="auto"/>
          </w:tcPr>
          <w:p w:rsidR="0000744B" w:rsidRDefault="009D6FFF">
            <w:pPr>
              <w:keepNext/>
              <w:jc w:val="center"/>
            </w:pPr>
            <w:r>
              <w:t>537</w:t>
            </w:r>
          </w:p>
        </w:tc>
        <w:tc>
          <w:tcPr>
            <w:tcW w:w="969" w:type="dxa"/>
            <w:shd w:val="clear" w:color="auto" w:fill="auto"/>
          </w:tcPr>
          <w:p w:rsidR="0000744B" w:rsidRDefault="009D6FFF">
            <w:pPr>
              <w:keepNext/>
              <w:jc w:val="center"/>
            </w:pPr>
            <w:r>
              <w:t>1031</w:t>
            </w:r>
          </w:p>
        </w:tc>
      </w:tr>
    </w:tbl>
    <w:p w:rsidR="0000744B" w:rsidRDefault="0000744B">
      <w:pPr>
        <w:jc w:val="center"/>
        <w:rPr>
          <w:sz w:val="28"/>
          <w:szCs w:val="28"/>
        </w:rPr>
      </w:pPr>
    </w:p>
    <w:p w:rsidR="0000744B" w:rsidRDefault="009D6FFF">
      <w:pPr>
        <w:jc w:val="center"/>
        <w:rPr>
          <w:sz w:val="28"/>
          <w:szCs w:val="28"/>
        </w:rPr>
      </w:pPr>
      <w:r>
        <w:rPr>
          <w:noProof/>
          <w:position w:val="-32"/>
          <w:sz w:val="28"/>
          <w:szCs w:val="28"/>
        </w:rPr>
        <w:drawing>
          <wp:inline distT="0" distB="0" distL="114300" distR="114300">
            <wp:extent cx="2628900" cy="482600"/>
            <wp:effectExtent l="0" t="0" r="0" b="0"/>
            <wp:docPr id="179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
                    <pic:cNvPicPr/>
                  </pic:nvPicPr>
                  <pic:blipFill rotWithShape="1">
                    <a:blip r:embed="rId5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28900" cy="482600"/>
                    </a:xfrm>
                    <a:prstGeom prst="rect">
                      <a:avLst/>
                    </a:prstGeom>
                  </pic:spPr>
                </pic:pic>
              </a:graphicData>
            </a:graphic>
          </wp:inline>
        </w:drawing>
      </w:r>
    </w:p>
    <w:p w:rsidR="0000744B" w:rsidRDefault="009D6FFF">
      <w:pPr>
        <w:jc w:val="center"/>
        <w:rPr>
          <w:sz w:val="28"/>
          <w:szCs w:val="28"/>
        </w:rPr>
      </w:pPr>
      <w:r>
        <w:rPr>
          <w:noProof/>
          <w:position w:val="-28"/>
          <w:sz w:val="28"/>
          <w:szCs w:val="28"/>
        </w:rPr>
        <w:drawing>
          <wp:inline distT="0" distB="0" distL="114300" distR="114300">
            <wp:extent cx="2565400" cy="457200"/>
            <wp:effectExtent l="0" t="0" r="0" b="0"/>
            <wp:docPr id="179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Image"/>
                    <pic:cNvPicPr/>
                  </pic:nvPicPr>
                  <pic:blipFill rotWithShape="1">
                    <a:blip r:embed="rId5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65400" cy="457200"/>
                    </a:xfrm>
                    <a:prstGeom prst="rect">
                      <a:avLst/>
                    </a:prstGeom>
                  </pic:spPr>
                </pic:pic>
              </a:graphicData>
            </a:graphic>
          </wp:inline>
        </w:drawing>
      </w:r>
    </w:p>
    <w:p w:rsidR="0000744B" w:rsidRDefault="009D6FFF">
      <w:pPr>
        <w:ind w:firstLine="720"/>
        <w:jc w:val="both"/>
        <w:rPr>
          <w:sz w:val="28"/>
          <w:szCs w:val="28"/>
        </w:rPr>
      </w:pPr>
      <w:r>
        <w:rPr>
          <w:sz w:val="28"/>
          <w:szCs w:val="28"/>
        </w:rPr>
        <w:lastRenderedPageBreak/>
        <w:t>Таким образом, коэффициенты свидетельствуют о наличии слабой связи между изучаемыми признаками.</w:t>
      </w:r>
    </w:p>
    <w:p w:rsidR="0000744B" w:rsidRDefault="0000744B">
      <w:pPr>
        <w:jc w:val="both"/>
        <w:rPr>
          <w:sz w:val="28"/>
          <w:szCs w:val="28"/>
        </w:rPr>
      </w:pPr>
    </w:p>
    <w:p w:rsidR="0000744B" w:rsidRDefault="009D6FFF">
      <w:pPr>
        <w:ind w:firstLine="708"/>
        <w:jc w:val="both"/>
        <w:rPr>
          <w:sz w:val="28"/>
          <w:szCs w:val="28"/>
        </w:rPr>
      </w:pPr>
      <w:r>
        <w:rPr>
          <w:sz w:val="28"/>
          <w:szCs w:val="28"/>
        </w:rPr>
        <w:t>3. Определим линейный коэффициент корреляции и построим уравнение регрессии, используя следующие статистические данные по нескольким промышленным предприятиям:</w:t>
      </w:r>
    </w:p>
    <w:p w:rsidR="0000744B" w:rsidRDefault="0000744B">
      <w:pPr>
        <w:ind w:firstLine="708"/>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576"/>
        <w:gridCol w:w="636"/>
        <w:gridCol w:w="636"/>
        <w:gridCol w:w="636"/>
        <w:gridCol w:w="636"/>
        <w:gridCol w:w="636"/>
        <w:gridCol w:w="636"/>
        <w:gridCol w:w="636"/>
        <w:gridCol w:w="636"/>
        <w:gridCol w:w="636"/>
      </w:tblGrid>
      <w:tr w:rsidR="0000744B">
        <w:trPr>
          <w:trHeight w:val="293"/>
          <w:jc w:val="center"/>
        </w:trPr>
        <w:tc>
          <w:tcPr>
            <w:tcW w:w="3275" w:type="dxa"/>
            <w:shd w:val="clear" w:color="auto" w:fill="auto"/>
          </w:tcPr>
          <w:p w:rsidR="0000744B" w:rsidRDefault="009D6FFF">
            <w:pPr>
              <w:jc w:val="center"/>
            </w:pPr>
            <w:r>
              <w:t>Основные фонды, млн. р.</w:t>
            </w:r>
          </w:p>
        </w:tc>
        <w:tc>
          <w:tcPr>
            <w:tcW w:w="0" w:type="auto"/>
            <w:shd w:val="clear" w:color="auto" w:fill="auto"/>
          </w:tcPr>
          <w:p w:rsidR="0000744B" w:rsidRDefault="009D6FFF">
            <w:r>
              <w:t>330</w:t>
            </w:r>
          </w:p>
        </w:tc>
        <w:tc>
          <w:tcPr>
            <w:tcW w:w="0" w:type="auto"/>
            <w:shd w:val="clear" w:color="auto" w:fill="auto"/>
          </w:tcPr>
          <w:p w:rsidR="0000744B" w:rsidRDefault="009D6FFF">
            <w:r>
              <w:t>400</w:t>
            </w:r>
          </w:p>
        </w:tc>
        <w:tc>
          <w:tcPr>
            <w:tcW w:w="0" w:type="auto"/>
            <w:shd w:val="clear" w:color="auto" w:fill="auto"/>
          </w:tcPr>
          <w:p w:rsidR="0000744B" w:rsidRDefault="009D6FFF">
            <w:r>
              <w:t>480</w:t>
            </w:r>
          </w:p>
        </w:tc>
        <w:tc>
          <w:tcPr>
            <w:tcW w:w="0" w:type="auto"/>
            <w:shd w:val="clear" w:color="auto" w:fill="auto"/>
          </w:tcPr>
          <w:p w:rsidR="0000744B" w:rsidRDefault="009D6FFF">
            <w:r>
              <w:t>550</w:t>
            </w:r>
          </w:p>
        </w:tc>
        <w:tc>
          <w:tcPr>
            <w:tcW w:w="0" w:type="auto"/>
            <w:shd w:val="clear" w:color="auto" w:fill="auto"/>
          </w:tcPr>
          <w:p w:rsidR="0000744B" w:rsidRDefault="009D6FFF">
            <w:r>
              <w:t>600</w:t>
            </w:r>
          </w:p>
        </w:tc>
        <w:tc>
          <w:tcPr>
            <w:tcW w:w="0" w:type="auto"/>
            <w:shd w:val="clear" w:color="auto" w:fill="auto"/>
          </w:tcPr>
          <w:p w:rsidR="0000744B" w:rsidRDefault="009D6FFF">
            <w:r>
              <w:t>700</w:t>
            </w:r>
          </w:p>
        </w:tc>
        <w:tc>
          <w:tcPr>
            <w:tcW w:w="0" w:type="auto"/>
            <w:shd w:val="clear" w:color="auto" w:fill="auto"/>
          </w:tcPr>
          <w:p w:rsidR="0000744B" w:rsidRDefault="009D6FFF">
            <w:r>
              <w:t>750</w:t>
            </w:r>
          </w:p>
        </w:tc>
        <w:tc>
          <w:tcPr>
            <w:tcW w:w="0" w:type="auto"/>
            <w:shd w:val="clear" w:color="auto" w:fill="auto"/>
          </w:tcPr>
          <w:p w:rsidR="0000744B" w:rsidRDefault="009D6FFF">
            <w:r>
              <w:t>850</w:t>
            </w:r>
          </w:p>
        </w:tc>
        <w:tc>
          <w:tcPr>
            <w:tcW w:w="0" w:type="auto"/>
            <w:shd w:val="clear" w:color="auto" w:fill="auto"/>
          </w:tcPr>
          <w:p w:rsidR="0000744B" w:rsidRDefault="009D6FFF">
            <w:r>
              <w:t>870</w:t>
            </w:r>
          </w:p>
        </w:tc>
        <w:tc>
          <w:tcPr>
            <w:tcW w:w="0" w:type="auto"/>
            <w:shd w:val="clear" w:color="auto" w:fill="auto"/>
          </w:tcPr>
          <w:p w:rsidR="0000744B" w:rsidRDefault="009D6FFF">
            <w:r>
              <w:t>940</w:t>
            </w:r>
          </w:p>
        </w:tc>
      </w:tr>
      <w:tr w:rsidR="0000744B">
        <w:trPr>
          <w:trHeight w:val="293"/>
          <w:jc w:val="center"/>
        </w:trPr>
        <w:tc>
          <w:tcPr>
            <w:tcW w:w="3275" w:type="dxa"/>
            <w:shd w:val="clear" w:color="auto" w:fill="auto"/>
          </w:tcPr>
          <w:p w:rsidR="0000744B" w:rsidRDefault="009D6FFF">
            <w:pPr>
              <w:jc w:val="center"/>
            </w:pPr>
            <w:r>
              <w:t>Выпуск продукции, млн. р.</w:t>
            </w:r>
          </w:p>
        </w:tc>
        <w:tc>
          <w:tcPr>
            <w:tcW w:w="0" w:type="auto"/>
            <w:shd w:val="clear" w:color="auto" w:fill="auto"/>
          </w:tcPr>
          <w:p w:rsidR="0000744B" w:rsidRDefault="009D6FFF">
            <w:r>
              <w:t>9,9</w:t>
            </w:r>
          </w:p>
        </w:tc>
        <w:tc>
          <w:tcPr>
            <w:tcW w:w="0" w:type="auto"/>
            <w:shd w:val="clear" w:color="auto" w:fill="auto"/>
          </w:tcPr>
          <w:p w:rsidR="0000744B" w:rsidRDefault="009D6FFF">
            <w:r>
              <w:t>10,8</w:t>
            </w:r>
          </w:p>
        </w:tc>
        <w:tc>
          <w:tcPr>
            <w:tcW w:w="0" w:type="auto"/>
            <w:shd w:val="clear" w:color="auto" w:fill="auto"/>
          </w:tcPr>
          <w:p w:rsidR="0000744B" w:rsidRDefault="009D6FFF">
            <w:r>
              <w:t>11,5</w:t>
            </w:r>
          </w:p>
        </w:tc>
        <w:tc>
          <w:tcPr>
            <w:tcW w:w="0" w:type="auto"/>
            <w:shd w:val="clear" w:color="auto" w:fill="auto"/>
          </w:tcPr>
          <w:p w:rsidR="0000744B" w:rsidRDefault="009D6FFF">
            <w:r>
              <w:t>12,0</w:t>
            </w:r>
          </w:p>
        </w:tc>
        <w:tc>
          <w:tcPr>
            <w:tcW w:w="0" w:type="auto"/>
            <w:shd w:val="clear" w:color="auto" w:fill="auto"/>
          </w:tcPr>
          <w:p w:rsidR="0000744B" w:rsidRDefault="009D6FFF">
            <w:r>
              <w:t>12,4</w:t>
            </w:r>
          </w:p>
        </w:tc>
        <w:tc>
          <w:tcPr>
            <w:tcW w:w="0" w:type="auto"/>
            <w:shd w:val="clear" w:color="auto" w:fill="auto"/>
          </w:tcPr>
          <w:p w:rsidR="0000744B" w:rsidRDefault="009D6FFF">
            <w:r>
              <w:t>12,9</w:t>
            </w:r>
          </w:p>
        </w:tc>
        <w:tc>
          <w:tcPr>
            <w:tcW w:w="0" w:type="auto"/>
            <w:shd w:val="clear" w:color="auto" w:fill="auto"/>
          </w:tcPr>
          <w:p w:rsidR="0000744B" w:rsidRDefault="009D6FFF">
            <w:r>
              <w:t>13,1</w:t>
            </w:r>
          </w:p>
        </w:tc>
        <w:tc>
          <w:tcPr>
            <w:tcW w:w="0" w:type="auto"/>
            <w:shd w:val="clear" w:color="auto" w:fill="auto"/>
          </w:tcPr>
          <w:p w:rsidR="0000744B" w:rsidRDefault="009D6FFF">
            <w:r>
              <w:t>13,5</w:t>
            </w:r>
          </w:p>
        </w:tc>
        <w:tc>
          <w:tcPr>
            <w:tcW w:w="0" w:type="auto"/>
            <w:shd w:val="clear" w:color="auto" w:fill="auto"/>
          </w:tcPr>
          <w:p w:rsidR="0000744B" w:rsidRDefault="009D6FFF">
            <w:r>
              <w:t>13,6</w:t>
            </w:r>
          </w:p>
        </w:tc>
        <w:tc>
          <w:tcPr>
            <w:tcW w:w="0" w:type="auto"/>
            <w:shd w:val="clear" w:color="auto" w:fill="auto"/>
          </w:tcPr>
          <w:p w:rsidR="0000744B" w:rsidRDefault="009D6FFF">
            <w:r>
              <w:t>13,9</w:t>
            </w:r>
          </w:p>
        </w:tc>
      </w:tr>
    </w:tbl>
    <w:p w:rsidR="0000744B" w:rsidRDefault="0000744B">
      <w:pPr>
        <w:jc w:val="both"/>
        <w:rPr>
          <w:sz w:val="20"/>
          <w:szCs w:val="20"/>
        </w:rPr>
      </w:pPr>
    </w:p>
    <w:p w:rsidR="0000744B" w:rsidRDefault="009D6FFF">
      <w:pPr>
        <w:ind w:firstLine="720"/>
        <w:jc w:val="both"/>
        <w:rPr>
          <w:sz w:val="28"/>
          <w:szCs w:val="28"/>
        </w:rPr>
      </w:pPr>
      <w:r>
        <w:rPr>
          <w:sz w:val="28"/>
          <w:szCs w:val="28"/>
        </w:rPr>
        <w:t xml:space="preserve">3.1. По исходным данным заполним порядковые номера в первом столбце, а также числовые значения факторного и результативного признака </w:t>
      </w:r>
      <w:r>
        <w:rPr>
          <w:sz w:val="28"/>
          <w:szCs w:val="28"/>
          <w:lang w:val="en-US"/>
        </w:rPr>
        <w:t>X</w:t>
      </w:r>
      <w:r>
        <w:rPr>
          <w:sz w:val="28"/>
          <w:szCs w:val="28"/>
        </w:rPr>
        <w:t xml:space="preserve"> и </w:t>
      </w:r>
      <w:r>
        <w:rPr>
          <w:sz w:val="28"/>
          <w:szCs w:val="28"/>
          <w:lang w:val="en-US"/>
        </w:rPr>
        <w:t>Y</w:t>
      </w:r>
      <w:r>
        <w:rPr>
          <w:sz w:val="28"/>
          <w:szCs w:val="28"/>
        </w:rPr>
        <w:t xml:space="preserve"> в во втором и третьем столбце расчетной таблицы 8.5., а также итоги этих столбцов.</w:t>
      </w:r>
    </w:p>
    <w:p w:rsidR="0000744B" w:rsidRDefault="009D6FFF">
      <w:pPr>
        <w:ind w:firstLine="720"/>
        <w:jc w:val="both"/>
        <w:rPr>
          <w:sz w:val="28"/>
          <w:szCs w:val="28"/>
        </w:rPr>
      </w:pPr>
      <w:r>
        <w:rPr>
          <w:sz w:val="28"/>
          <w:szCs w:val="28"/>
        </w:rPr>
        <w:t xml:space="preserve">3.2. Определим расчетные значения </w:t>
      </w:r>
      <w:r>
        <w:rPr>
          <w:noProof/>
          <w:position w:val="-4"/>
          <w:sz w:val="28"/>
          <w:szCs w:val="28"/>
        </w:rPr>
        <w:drawing>
          <wp:inline distT="0" distB="0" distL="114300" distR="114300">
            <wp:extent cx="254000" cy="165100"/>
            <wp:effectExtent l="0" t="0" r="0" b="0"/>
            <wp:docPr id="179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
                    <pic:cNvPicPr/>
                  </pic:nvPicPr>
                  <pic:blipFill rotWithShape="1">
                    <a:blip r:embed="rId5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4000" cy="165100"/>
                    </a:xfrm>
                    <a:prstGeom prst="rect">
                      <a:avLst/>
                    </a:prstGeom>
                  </pic:spPr>
                </pic:pic>
              </a:graphicData>
            </a:graphic>
          </wp:inline>
        </w:drawing>
      </w:r>
      <w:r>
        <w:rPr>
          <w:sz w:val="28"/>
          <w:szCs w:val="28"/>
        </w:rPr>
        <w:t xml:space="preserve">, </w:t>
      </w:r>
      <w:r>
        <w:rPr>
          <w:noProof/>
          <w:position w:val="-4"/>
          <w:sz w:val="28"/>
          <w:szCs w:val="28"/>
        </w:rPr>
        <w:drawing>
          <wp:inline distT="0" distB="0" distL="114300" distR="114300">
            <wp:extent cx="228600" cy="190500"/>
            <wp:effectExtent l="0" t="0" r="0" b="0"/>
            <wp:docPr id="179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Image"/>
                    <pic:cNvPicPr/>
                  </pic:nvPicPr>
                  <pic:blipFill rotWithShape="1">
                    <a:blip r:embed="rId5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 cy="190500"/>
                    </a:xfrm>
                    <a:prstGeom prst="rect">
                      <a:avLst/>
                    </a:prstGeom>
                  </pic:spPr>
                </pic:pic>
              </a:graphicData>
            </a:graphic>
          </wp:inline>
        </w:drawing>
      </w:r>
      <w:r>
        <w:rPr>
          <w:sz w:val="28"/>
          <w:szCs w:val="28"/>
        </w:rPr>
        <w:t>и</w:t>
      </w:r>
      <w:r>
        <w:rPr>
          <w:noProof/>
          <w:position w:val="-4"/>
          <w:sz w:val="28"/>
          <w:szCs w:val="28"/>
        </w:rPr>
        <w:drawing>
          <wp:inline distT="0" distB="0" distL="114300" distR="114300">
            <wp:extent cx="190500" cy="190500"/>
            <wp:effectExtent l="0" t="0" r="0" b="0"/>
            <wp:docPr id="179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
                    <pic:cNvPicPr/>
                  </pic:nvPicPr>
                  <pic:blipFill rotWithShape="1">
                    <a:blip r:embed="rId5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190500"/>
                    </a:xfrm>
                    <a:prstGeom prst="rect">
                      <a:avLst/>
                    </a:prstGeom>
                  </pic:spPr>
                </pic:pic>
              </a:graphicData>
            </a:graphic>
          </wp:inline>
        </w:drawing>
      </w:r>
      <w:r>
        <w:rPr>
          <w:sz w:val="28"/>
          <w:szCs w:val="28"/>
        </w:rPr>
        <w:t>в четвертом, пятом и шестом столбце расчетной таблицы 8.5, а также их итоги.</w:t>
      </w:r>
    </w:p>
    <w:p w:rsidR="0000744B" w:rsidRDefault="009D6FFF">
      <w:pPr>
        <w:ind w:firstLine="720"/>
        <w:jc w:val="both"/>
        <w:rPr>
          <w:sz w:val="28"/>
          <w:szCs w:val="28"/>
        </w:rPr>
      </w:pPr>
      <w:r>
        <w:rPr>
          <w:sz w:val="28"/>
          <w:szCs w:val="28"/>
        </w:rPr>
        <w:t xml:space="preserve">3.3. Определим линейный коэффициент корреляции по формуле (8.1): </w:t>
      </w:r>
    </w:p>
    <w:p w:rsidR="0000744B" w:rsidRDefault="009D6FFF">
      <w:pPr>
        <w:jc w:val="center"/>
        <w:rPr>
          <w:sz w:val="28"/>
          <w:szCs w:val="28"/>
        </w:rPr>
      </w:pPr>
      <w:r>
        <w:rPr>
          <w:noProof/>
          <w:position w:val="-72"/>
          <w:sz w:val="28"/>
          <w:szCs w:val="28"/>
        </w:rPr>
        <w:drawing>
          <wp:inline distT="0" distB="0" distL="114300" distR="114300">
            <wp:extent cx="4470400" cy="876299"/>
            <wp:effectExtent l="0" t="0" r="0" b="0"/>
            <wp:docPr id="179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Image"/>
                    <pic:cNvPicPr/>
                  </pic:nvPicPr>
                  <pic:blipFill rotWithShape="1">
                    <a:blip r:embed="rId5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70400" cy="876299"/>
                    </a:xfrm>
                    <a:prstGeom prst="rect">
                      <a:avLst/>
                    </a:prstGeom>
                  </pic:spPr>
                </pic:pic>
              </a:graphicData>
            </a:graphic>
          </wp:inline>
        </w:drawing>
      </w:r>
      <w:r>
        <w:rPr>
          <w:sz w:val="28"/>
          <w:szCs w:val="28"/>
        </w:rPr>
        <w:t>.</w:t>
      </w:r>
    </w:p>
    <w:p w:rsidR="0000744B" w:rsidRDefault="009D6FFF">
      <w:pPr>
        <w:ind w:firstLine="720"/>
        <w:jc w:val="both"/>
        <w:rPr>
          <w:sz w:val="28"/>
          <w:szCs w:val="28"/>
        </w:rPr>
      </w:pPr>
      <w:r>
        <w:rPr>
          <w:sz w:val="28"/>
          <w:szCs w:val="28"/>
        </w:rPr>
        <w:t>Таким образом, коэффициент свидетельствуют о прямой тесной связи между изучаемыми признаками.</w:t>
      </w:r>
    </w:p>
    <w:p w:rsidR="0000744B" w:rsidRDefault="009D6FFF">
      <w:pPr>
        <w:ind w:firstLine="720"/>
        <w:jc w:val="both"/>
        <w:rPr>
          <w:sz w:val="28"/>
          <w:szCs w:val="28"/>
        </w:rPr>
      </w:pPr>
      <w:r>
        <w:rPr>
          <w:sz w:val="28"/>
          <w:szCs w:val="28"/>
        </w:rPr>
        <w:t xml:space="preserve">3.4. Определим параметры уравнения парной линейной регрессии по формулам (8.4) и (8.5): </w:t>
      </w:r>
    </w:p>
    <w:p w:rsidR="0000744B" w:rsidRDefault="009D6FFF">
      <w:pPr>
        <w:jc w:val="center"/>
        <w:rPr>
          <w:sz w:val="28"/>
          <w:szCs w:val="28"/>
        </w:rPr>
      </w:pPr>
      <w:r>
        <w:rPr>
          <w:noProof/>
          <w:position w:val="-24"/>
          <w:sz w:val="28"/>
          <w:szCs w:val="28"/>
        </w:rPr>
        <w:drawing>
          <wp:inline distT="0" distB="0" distL="114300" distR="114300">
            <wp:extent cx="1333500" cy="393699"/>
            <wp:effectExtent l="0" t="0" r="0" b="0"/>
            <wp:docPr id="179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
                    <pic:cNvPicPr/>
                  </pic:nvPicPr>
                  <pic:blipFill rotWithShape="1">
                    <a:blip r:embed="rId5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33500" cy="393699"/>
                    </a:xfrm>
                    <a:prstGeom prst="rect">
                      <a:avLst/>
                    </a:prstGeom>
                  </pic:spPr>
                </pic:pic>
              </a:graphicData>
            </a:graphic>
          </wp:inline>
        </w:drawing>
      </w:r>
    </w:p>
    <w:p w:rsidR="0000744B" w:rsidRDefault="009D6FFF">
      <w:pPr>
        <w:jc w:val="center"/>
        <w:rPr>
          <w:sz w:val="28"/>
          <w:szCs w:val="28"/>
        </w:rPr>
      </w:pPr>
      <w:r>
        <w:rPr>
          <w:noProof/>
          <w:position w:val="-24"/>
          <w:sz w:val="28"/>
          <w:szCs w:val="28"/>
        </w:rPr>
        <w:drawing>
          <wp:inline distT="0" distB="0" distL="114300" distR="114300">
            <wp:extent cx="1587500" cy="393699"/>
            <wp:effectExtent l="0" t="0" r="0" b="0"/>
            <wp:docPr id="179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Image"/>
                    <pic:cNvPicPr/>
                  </pic:nvPicPr>
                  <pic:blipFill rotWithShape="1">
                    <a:blip r:embed="rId5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87500" cy="393699"/>
                    </a:xfrm>
                    <a:prstGeom prst="rect">
                      <a:avLst/>
                    </a:prstGeom>
                  </pic:spPr>
                </pic:pic>
              </a:graphicData>
            </a:graphic>
          </wp:inline>
        </w:drawing>
      </w:r>
      <w:r>
        <w:rPr>
          <w:sz w:val="28"/>
          <w:szCs w:val="28"/>
        </w:rPr>
        <w:t>= 8,381.</w:t>
      </w:r>
    </w:p>
    <w:p w:rsidR="0000744B" w:rsidRDefault="009D6FFF">
      <w:pPr>
        <w:ind w:firstLine="720"/>
        <w:jc w:val="both"/>
        <w:rPr>
          <w:sz w:val="28"/>
          <w:szCs w:val="28"/>
        </w:rPr>
      </w:pPr>
      <w:r>
        <w:rPr>
          <w:sz w:val="28"/>
          <w:szCs w:val="28"/>
        </w:rPr>
        <w:t xml:space="preserve">3.5. Постоим уравнение парной линейной регрессии по формуле (8.3) </w:t>
      </w:r>
      <w:r>
        <w:rPr>
          <w:noProof/>
          <w:position w:val="-12"/>
          <w:sz w:val="28"/>
          <w:szCs w:val="28"/>
        </w:rPr>
        <w:drawing>
          <wp:inline distT="0" distB="0" distL="114300" distR="114300">
            <wp:extent cx="1638299" cy="241300"/>
            <wp:effectExtent l="0" t="0" r="0" b="0"/>
            <wp:docPr id="179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
                    <pic:cNvPicPr/>
                  </pic:nvPicPr>
                  <pic:blipFill rotWithShape="1">
                    <a:blip r:embed="rId5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38299" cy="241300"/>
                    </a:xfrm>
                    <a:prstGeom prst="rect">
                      <a:avLst/>
                    </a:prstGeom>
                  </pic:spPr>
                </pic:pic>
              </a:graphicData>
            </a:graphic>
          </wp:inline>
        </w:drawing>
      </w:r>
      <w:r>
        <w:rPr>
          <w:sz w:val="28"/>
          <w:szCs w:val="28"/>
        </w:rPr>
        <w:t xml:space="preserve"> </w:t>
      </w:r>
    </w:p>
    <w:p w:rsidR="0000744B" w:rsidRDefault="009D6FFF">
      <w:pPr>
        <w:ind w:firstLine="720"/>
        <w:jc w:val="both"/>
        <w:rPr>
          <w:sz w:val="28"/>
          <w:szCs w:val="28"/>
        </w:rPr>
      </w:pPr>
      <w:r>
        <w:rPr>
          <w:sz w:val="28"/>
          <w:szCs w:val="28"/>
        </w:rPr>
        <w:t xml:space="preserve">3.6. Определяем теоретические числовые значения регрессии </w:t>
      </w:r>
      <w:r>
        <w:rPr>
          <w:noProof/>
          <w:position w:val="-12"/>
          <w:sz w:val="28"/>
          <w:szCs w:val="28"/>
        </w:rPr>
        <w:drawing>
          <wp:inline distT="0" distB="0" distL="114300" distR="114300">
            <wp:extent cx="215900" cy="241300"/>
            <wp:effectExtent l="0" t="0" r="0" b="0"/>
            <wp:docPr id="180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Image"/>
                    <pic:cNvPicPr/>
                  </pic:nvPicPr>
                  <pic:blipFill rotWithShape="1">
                    <a:blip r:embed="rId5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41300"/>
                    </a:xfrm>
                    <a:prstGeom prst="rect">
                      <a:avLst/>
                    </a:prstGeom>
                  </pic:spPr>
                </pic:pic>
              </a:graphicData>
            </a:graphic>
          </wp:inline>
        </w:drawing>
      </w:r>
      <w:r>
        <w:rPr>
          <w:sz w:val="28"/>
          <w:szCs w:val="28"/>
        </w:rPr>
        <w:t xml:space="preserve"> в седьмом столбце расчетной таблицы 8.5.</w:t>
      </w:r>
    </w:p>
    <w:p w:rsidR="0000744B" w:rsidRDefault="009D6FFF">
      <w:pPr>
        <w:ind w:firstLine="720"/>
        <w:jc w:val="both"/>
        <w:rPr>
          <w:sz w:val="28"/>
          <w:szCs w:val="28"/>
        </w:rPr>
      </w:pPr>
      <w:r>
        <w:rPr>
          <w:sz w:val="28"/>
          <w:szCs w:val="28"/>
        </w:rPr>
        <w:t>3.7. Построим фактические числовые значения результативного признака и функцию регрессии в виде статистического графика (эмпирическая и теоретическая линия регрессии).</w:t>
      </w:r>
    </w:p>
    <w:p w:rsidR="0000744B" w:rsidRDefault="009D6FFF">
      <w:pPr>
        <w:jc w:val="both"/>
        <w:rPr>
          <w:szCs w:val="28"/>
        </w:rPr>
      </w:pPr>
      <w:r>
        <w:rPr>
          <w:noProof/>
        </w:rPr>
        <w:lastRenderedPageBreak/>
        <w:drawing>
          <wp:inline distT="0" distB="0" distL="114300" distR="114300">
            <wp:extent cx="5602986" cy="3086519"/>
            <wp:effectExtent l="0" t="0" r="0" b="0"/>
            <wp:docPr id="180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
                    <pic:cNvPicPr/>
                  </pic:nvPicPr>
                  <pic:blipFill rotWithShape="1">
                    <a:blip r:embed="rId5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02986" cy="3086519"/>
                    </a:xfrm>
                    <a:prstGeom prst="rect">
                      <a:avLst/>
                    </a:prstGeom>
                  </pic:spPr>
                </pic:pic>
              </a:graphicData>
            </a:graphic>
          </wp:inline>
        </w:drawing>
      </w:r>
    </w:p>
    <w:p w:rsidR="0000744B" w:rsidRDefault="009D6FFF">
      <w:pPr>
        <w:jc w:val="center"/>
        <w:rPr>
          <w:sz w:val="20"/>
          <w:szCs w:val="20"/>
        </w:rPr>
      </w:pPr>
      <w:r>
        <w:rPr>
          <w:b/>
        </w:rPr>
        <w:t>Рис. 8.1. Эмпирическая и теоретическая линия регрессии</w:t>
      </w:r>
    </w:p>
    <w:p w:rsidR="0000744B" w:rsidRDefault="0000744B">
      <w:pPr>
        <w:jc w:val="both"/>
        <w:rPr>
          <w:sz w:val="20"/>
          <w:szCs w:val="20"/>
        </w:rPr>
      </w:pPr>
    </w:p>
    <w:p w:rsidR="0000744B" w:rsidRDefault="009D6FFF">
      <w:pPr>
        <w:ind w:firstLine="720"/>
        <w:jc w:val="both"/>
        <w:rPr>
          <w:sz w:val="28"/>
          <w:szCs w:val="28"/>
        </w:rPr>
      </w:pPr>
      <w:r>
        <w:rPr>
          <w:sz w:val="28"/>
          <w:szCs w:val="28"/>
        </w:rPr>
        <w:t xml:space="preserve">3.8. Определим числовые значения квадратных отклонений </w:t>
      </w:r>
      <w:r>
        <w:rPr>
          <w:noProof/>
          <w:position w:val="-12"/>
          <w:sz w:val="28"/>
          <w:szCs w:val="28"/>
        </w:rPr>
        <w:drawing>
          <wp:inline distT="0" distB="0" distL="114300" distR="114300">
            <wp:extent cx="609600" cy="241300"/>
            <wp:effectExtent l="0" t="0" r="0" b="0"/>
            <wp:docPr id="180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Image"/>
                    <pic:cNvPicPr/>
                  </pic:nvPicPr>
                  <pic:blipFill rotWithShape="1">
                    <a:blip r:embed="rId5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9600" cy="241300"/>
                    </a:xfrm>
                    <a:prstGeom prst="rect">
                      <a:avLst/>
                    </a:prstGeom>
                  </pic:spPr>
                </pic:pic>
              </a:graphicData>
            </a:graphic>
          </wp:inline>
        </w:drawing>
      </w:r>
      <w:r>
        <w:rPr>
          <w:sz w:val="28"/>
          <w:szCs w:val="28"/>
        </w:rPr>
        <w:t xml:space="preserve"> и </w:t>
      </w:r>
      <w:r>
        <w:rPr>
          <w:noProof/>
          <w:position w:val="-12"/>
          <w:sz w:val="28"/>
          <w:szCs w:val="28"/>
        </w:rPr>
        <w:drawing>
          <wp:inline distT="0" distB="0" distL="114300" distR="114300">
            <wp:extent cx="609600" cy="241300"/>
            <wp:effectExtent l="0" t="0" r="0" b="0"/>
            <wp:docPr id="180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
                    <pic:cNvPicPr/>
                  </pic:nvPicPr>
                  <pic:blipFill rotWithShape="1">
                    <a:blip r:embed="rId5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9600" cy="241300"/>
                    </a:xfrm>
                    <a:prstGeom prst="rect">
                      <a:avLst/>
                    </a:prstGeom>
                  </pic:spPr>
                </pic:pic>
              </a:graphicData>
            </a:graphic>
          </wp:inline>
        </w:drawing>
      </w:r>
      <w:r>
        <w:rPr>
          <w:sz w:val="28"/>
          <w:szCs w:val="28"/>
        </w:rPr>
        <w:t xml:space="preserve"> в восьмом и девятом столбце расчетной таблицы 8.5, а также их итоги.</w:t>
      </w:r>
    </w:p>
    <w:p w:rsidR="0000744B" w:rsidRDefault="009D6FFF">
      <w:pPr>
        <w:pStyle w:val="a7"/>
        <w:keepNext/>
        <w:jc w:val="right"/>
        <w:rPr>
          <w:b w:val="0"/>
        </w:rPr>
      </w:pPr>
      <w:r>
        <w:rPr>
          <w:b w:val="0"/>
        </w:rPr>
        <w:t>Таблица 8.5</w:t>
      </w:r>
    </w:p>
    <w:p w:rsidR="0000744B" w:rsidRDefault="0000744B"/>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
        <w:gridCol w:w="849"/>
        <w:gridCol w:w="913"/>
        <w:gridCol w:w="850"/>
        <w:gridCol w:w="1225"/>
        <w:gridCol w:w="1038"/>
        <w:gridCol w:w="788"/>
        <w:gridCol w:w="1423"/>
        <w:gridCol w:w="1423"/>
      </w:tblGrid>
      <w:tr w:rsidR="0000744B">
        <w:trPr>
          <w:trHeight w:val="851"/>
        </w:trPr>
        <w:tc>
          <w:tcPr>
            <w:tcW w:w="1020" w:type="dxa"/>
            <w:shd w:val="clear" w:color="auto" w:fill="auto"/>
            <w:vAlign w:val="center"/>
          </w:tcPr>
          <w:p w:rsidR="0000744B" w:rsidRDefault="009D6FFF">
            <w:pPr>
              <w:jc w:val="center"/>
            </w:pPr>
            <w:r>
              <w:t>№</w:t>
            </w:r>
          </w:p>
        </w:tc>
        <w:tc>
          <w:tcPr>
            <w:tcW w:w="816" w:type="dxa"/>
            <w:tcBorders>
              <w:bottom w:val="single" w:sz="4" w:space="0" w:color="auto"/>
            </w:tcBorders>
            <w:shd w:val="clear" w:color="auto" w:fill="auto"/>
            <w:vAlign w:val="center"/>
          </w:tcPr>
          <w:p w:rsidR="0000744B" w:rsidRDefault="009D6FFF">
            <w:pPr>
              <w:jc w:val="center"/>
              <w:rPr>
                <w:i/>
              </w:rPr>
            </w:pPr>
            <w:r>
              <w:rPr>
                <w:i/>
                <w:lang w:val="en-US"/>
              </w:rPr>
              <w:t>X</w:t>
            </w:r>
          </w:p>
        </w:tc>
        <w:tc>
          <w:tcPr>
            <w:tcW w:w="876" w:type="dxa"/>
            <w:tcBorders>
              <w:bottom w:val="single" w:sz="4" w:space="0" w:color="auto"/>
            </w:tcBorders>
            <w:shd w:val="clear" w:color="auto" w:fill="auto"/>
            <w:vAlign w:val="center"/>
          </w:tcPr>
          <w:p w:rsidR="0000744B" w:rsidRDefault="009D6FFF">
            <w:pPr>
              <w:jc w:val="center"/>
              <w:rPr>
                <w:i/>
              </w:rPr>
            </w:pPr>
            <w:r>
              <w:rPr>
                <w:i/>
                <w:lang w:val="en-US"/>
              </w:rPr>
              <w:t>Y</w:t>
            </w:r>
          </w:p>
        </w:tc>
        <w:tc>
          <w:tcPr>
            <w:tcW w:w="816" w:type="dxa"/>
            <w:tcBorders>
              <w:bottom w:val="single" w:sz="4" w:space="0" w:color="auto"/>
            </w:tcBorders>
            <w:shd w:val="clear" w:color="auto" w:fill="auto"/>
            <w:vAlign w:val="center"/>
          </w:tcPr>
          <w:p w:rsidR="0000744B" w:rsidRDefault="009D6FFF">
            <w:pPr>
              <w:jc w:val="center"/>
              <w:rPr>
                <w:i/>
              </w:rPr>
            </w:pPr>
            <w:r>
              <w:rPr>
                <w:noProof/>
                <w:position w:val="-4"/>
              </w:rPr>
              <w:drawing>
                <wp:inline distT="0" distB="0" distL="114300" distR="114300">
                  <wp:extent cx="254000" cy="165100"/>
                  <wp:effectExtent l="0" t="0" r="0" b="0"/>
                  <wp:docPr id="180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
                          <pic:cNvPicPr/>
                        </pic:nvPicPr>
                        <pic:blipFill rotWithShape="1">
                          <a:blip r:embed="rId5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4000" cy="165100"/>
                          </a:xfrm>
                          <a:prstGeom prst="rect">
                            <a:avLst/>
                          </a:prstGeom>
                        </pic:spPr>
                      </pic:pic>
                    </a:graphicData>
                  </a:graphic>
                </wp:inline>
              </w:drawing>
            </w:r>
          </w:p>
        </w:tc>
        <w:tc>
          <w:tcPr>
            <w:tcW w:w="1176" w:type="dxa"/>
            <w:tcBorders>
              <w:bottom w:val="single" w:sz="4" w:space="0" w:color="auto"/>
            </w:tcBorders>
            <w:shd w:val="clear" w:color="auto" w:fill="auto"/>
            <w:vAlign w:val="center"/>
          </w:tcPr>
          <w:p w:rsidR="0000744B" w:rsidRDefault="009D6FFF">
            <w:pPr>
              <w:jc w:val="center"/>
              <w:rPr>
                <w:i/>
              </w:rPr>
            </w:pPr>
            <w:r>
              <w:rPr>
                <w:noProof/>
                <w:position w:val="-4"/>
              </w:rPr>
              <w:drawing>
                <wp:inline distT="0" distB="0" distL="114300" distR="114300">
                  <wp:extent cx="228600" cy="190500"/>
                  <wp:effectExtent l="0" t="0" r="0" b="0"/>
                  <wp:docPr id="180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Image"/>
                          <pic:cNvPicPr/>
                        </pic:nvPicPr>
                        <pic:blipFill rotWithShape="1">
                          <a:blip r:embed="rId5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 cy="190500"/>
                          </a:xfrm>
                          <a:prstGeom prst="rect">
                            <a:avLst/>
                          </a:prstGeom>
                        </pic:spPr>
                      </pic:pic>
                    </a:graphicData>
                  </a:graphic>
                </wp:inline>
              </w:drawing>
            </w:r>
          </w:p>
        </w:tc>
        <w:tc>
          <w:tcPr>
            <w:tcW w:w="996" w:type="dxa"/>
            <w:tcBorders>
              <w:bottom w:val="single" w:sz="4" w:space="0" w:color="auto"/>
            </w:tcBorders>
            <w:shd w:val="clear" w:color="auto" w:fill="auto"/>
            <w:vAlign w:val="center"/>
          </w:tcPr>
          <w:p w:rsidR="0000744B" w:rsidRDefault="009D6FFF">
            <w:pPr>
              <w:jc w:val="center"/>
              <w:rPr>
                <w:i/>
              </w:rPr>
            </w:pPr>
            <w:r>
              <w:rPr>
                <w:noProof/>
                <w:position w:val="-4"/>
              </w:rPr>
              <w:drawing>
                <wp:inline distT="0" distB="0" distL="114300" distR="114300">
                  <wp:extent cx="190500" cy="190500"/>
                  <wp:effectExtent l="0" t="0" r="0" b="0"/>
                  <wp:docPr id="180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
                          <pic:cNvPicPr/>
                        </pic:nvPicPr>
                        <pic:blipFill rotWithShape="1">
                          <a:blip r:embed="rId5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190500"/>
                          </a:xfrm>
                          <a:prstGeom prst="rect">
                            <a:avLst/>
                          </a:prstGeom>
                        </pic:spPr>
                      </pic:pic>
                    </a:graphicData>
                  </a:graphic>
                </wp:inline>
              </w:drawing>
            </w:r>
          </w:p>
        </w:tc>
        <w:tc>
          <w:tcPr>
            <w:tcW w:w="756" w:type="dxa"/>
            <w:tcBorders>
              <w:bottom w:val="single" w:sz="4" w:space="0" w:color="auto"/>
            </w:tcBorders>
            <w:shd w:val="clear" w:color="auto" w:fill="auto"/>
            <w:vAlign w:val="center"/>
          </w:tcPr>
          <w:p w:rsidR="0000744B" w:rsidRDefault="009D6FFF">
            <w:pPr>
              <w:jc w:val="center"/>
              <w:rPr>
                <w:i/>
              </w:rPr>
            </w:pPr>
            <w:r>
              <w:rPr>
                <w:noProof/>
                <w:position w:val="-12"/>
              </w:rPr>
              <w:drawing>
                <wp:inline distT="0" distB="0" distL="114300" distR="114300">
                  <wp:extent cx="190500" cy="228600"/>
                  <wp:effectExtent l="0" t="0" r="0" b="0"/>
                  <wp:docPr id="180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Image"/>
                          <pic:cNvPicPr/>
                        </pic:nvPicPr>
                        <pic:blipFill rotWithShape="1">
                          <a:blip r:embed="rId5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28600"/>
                          </a:xfrm>
                          <a:prstGeom prst="rect">
                            <a:avLst/>
                          </a:prstGeom>
                        </pic:spPr>
                      </pic:pic>
                    </a:graphicData>
                  </a:graphic>
                </wp:inline>
              </w:drawing>
            </w:r>
          </w:p>
        </w:tc>
        <w:tc>
          <w:tcPr>
            <w:tcW w:w="1366" w:type="dxa"/>
            <w:tcBorders>
              <w:bottom w:val="single" w:sz="4" w:space="0" w:color="auto"/>
            </w:tcBorders>
            <w:shd w:val="clear" w:color="auto" w:fill="auto"/>
            <w:vAlign w:val="center"/>
          </w:tcPr>
          <w:p w:rsidR="0000744B" w:rsidRDefault="009D6FFF">
            <w:pPr>
              <w:jc w:val="center"/>
              <w:rPr>
                <w:i/>
              </w:rPr>
            </w:pPr>
            <w:r>
              <w:rPr>
                <w:noProof/>
                <w:position w:val="-12"/>
              </w:rPr>
              <w:drawing>
                <wp:inline distT="0" distB="0" distL="114300" distR="114300">
                  <wp:extent cx="609600" cy="241300"/>
                  <wp:effectExtent l="0" t="0" r="0" b="0"/>
                  <wp:docPr id="180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Image"/>
                          <pic:cNvPicPr/>
                        </pic:nvPicPr>
                        <pic:blipFill rotWithShape="1">
                          <a:blip r:embed="rId5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9600" cy="241300"/>
                          </a:xfrm>
                          <a:prstGeom prst="rect">
                            <a:avLst/>
                          </a:prstGeom>
                        </pic:spPr>
                      </pic:pic>
                    </a:graphicData>
                  </a:graphic>
                </wp:inline>
              </w:drawing>
            </w:r>
          </w:p>
        </w:tc>
        <w:tc>
          <w:tcPr>
            <w:tcW w:w="1366" w:type="dxa"/>
            <w:tcBorders>
              <w:bottom w:val="single" w:sz="4" w:space="0" w:color="auto"/>
            </w:tcBorders>
            <w:shd w:val="clear" w:color="auto" w:fill="auto"/>
            <w:vAlign w:val="center"/>
          </w:tcPr>
          <w:p w:rsidR="0000744B" w:rsidRDefault="009D6FFF">
            <w:pPr>
              <w:jc w:val="center"/>
              <w:rPr>
                <w:i/>
              </w:rPr>
            </w:pPr>
            <w:r>
              <w:rPr>
                <w:noProof/>
                <w:position w:val="-12"/>
              </w:rPr>
              <w:drawing>
                <wp:inline distT="0" distB="0" distL="114300" distR="114300">
                  <wp:extent cx="609600" cy="241300"/>
                  <wp:effectExtent l="0" t="0" r="0" b="0"/>
                  <wp:docPr id="180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
                          <pic:cNvPicPr/>
                        </pic:nvPicPr>
                        <pic:blipFill rotWithShape="1">
                          <a:blip r:embed="rId5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9600" cy="241300"/>
                          </a:xfrm>
                          <a:prstGeom prst="rect">
                            <a:avLst/>
                          </a:prstGeom>
                        </pic:spPr>
                      </pic:pic>
                    </a:graphicData>
                  </a:graphic>
                </wp:inline>
              </w:drawing>
            </w:r>
          </w:p>
        </w:tc>
      </w:tr>
      <w:tr w:rsidR="0000744B">
        <w:trPr>
          <w:trHeight w:val="64"/>
        </w:trPr>
        <w:tc>
          <w:tcPr>
            <w:tcW w:w="1020" w:type="dxa"/>
            <w:tcBorders>
              <w:bottom w:val="nil"/>
            </w:tcBorders>
            <w:shd w:val="clear" w:color="auto" w:fill="auto"/>
          </w:tcPr>
          <w:p w:rsidR="0000744B" w:rsidRDefault="009D6FFF">
            <w:pPr>
              <w:jc w:val="center"/>
            </w:pPr>
            <w:r>
              <w:t>1</w:t>
            </w:r>
          </w:p>
        </w:tc>
        <w:tc>
          <w:tcPr>
            <w:tcW w:w="816" w:type="dxa"/>
            <w:tcBorders>
              <w:bottom w:val="nil"/>
            </w:tcBorders>
            <w:shd w:val="clear" w:color="auto" w:fill="auto"/>
          </w:tcPr>
          <w:p w:rsidR="0000744B" w:rsidRDefault="009D6FFF">
            <w:pPr>
              <w:jc w:val="center"/>
              <w:rPr>
                <w:lang w:val="en-US"/>
              </w:rPr>
            </w:pPr>
            <w:r>
              <w:t>330</w:t>
            </w:r>
          </w:p>
        </w:tc>
        <w:tc>
          <w:tcPr>
            <w:tcW w:w="876" w:type="dxa"/>
            <w:tcBorders>
              <w:bottom w:val="nil"/>
            </w:tcBorders>
            <w:shd w:val="clear" w:color="auto" w:fill="auto"/>
          </w:tcPr>
          <w:p w:rsidR="0000744B" w:rsidRDefault="009D6FFF">
            <w:pPr>
              <w:jc w:val="center"/>
              <w:rPr>
                <w:lang w:val="en-US"/>
              </w:rPr>
            </w:pPr>
            <w:r>
              <w:t>9</w:t>
            </w:r>
            <w:r>
              <w:rPr>
                <w:lang w:val="en-US"/>
              </w:rPr>
              <w:t>,9</w:t>
            </w:r>
          </w:p>
        </w:tc>
        <w:tc>
          <w:tcPr>
            <w:tcW w:w="816" w:type="dxa"/>
            <w:tcBorders>
              <w:bottom w:val="nil"/>
            </w:tcBorders>
            <w:shd w:val="clear" w:color="auto" w:fill="auto"/>
          </w:tcPr>
          <w:p w:rsidR="0000744B" w:rsidRDefault="009D6FFF">
            <w:pPr>
              <w:jc w:val="center"/>
              <w:rPr>
                <w:lang w:val="en-US"/>
              </w:rPr>
            </w:pPr>
            <w:r>
              <w:rPr>
                <w:lang w:val="en-US"/>
              </w:rPr>
              <w:t>3267</w:t>
            </w:r>
          </w:p>
        </w:tc>
        <w:tc>
          <w:tcPr>
            <w:tcW w:w="1176" w:type="dxa"/>
            <w:tcBorders>
              <w:bottom w:val="nil"/>
            </w:tcBorders>
            <w:shd w:val="clear" w:color="auto" w:fill="auto"/>
          </w:tcPr>
          <w:p w:rsidR="0000744B" w:rsidRDefault="009D6FFF">
            <w:pPr>
              <w:jc w:val="center"/>
              <w:rPr>
                <w:lang w:val="en-US"/>
              </w:rPr>
            </w:pPr>
            <w:r>
              <w:rPr>
                <w:lang w:val="en-US"/>
              </w:rPr>
              <w:t>108900</w:t>
            </w:r>
          </w:p>
        </w:tc>
        <w:tc>
          <w:tcPr>
            <w:tcW w:w="996" w:type="dxa"/>
            <w:tcBorders>
              <w:bottom w:val="nil"/>
            </w:tcBorders>
            <w:shd w:val="clear" w:color="auto" w:fill="auto"/>
          </w:tcPr>
          <w:p w:rsidR="0000744B" w:rsidRDefault="009D6FFF">
            <w:pPr>
              <w:jc w:val="center"/>
              <w:rPr>
                <w:lang w:val="en-US"/>
              </w:rPr>
            </w:pPr>
            <w:r>
              <w:rPr>
                <w:lang w:val="en-US"/>
              </w:rPr>
              <w:t>98,01</w:t>
            </w:r>
          </w:p>
        </w:tc>
        <w:tc>
          <w:tcPr>
            <w:tcW w:w="756" w:type="dxa"/>
            <w:tcBorders>
              <w:bottom w:val="nil"/>
            </w:tcBorders>
            <w:shd w:val="clear" w:color="auto" w:fill="auto"/>
          </w:tcPr>
          <w:p w:rsidR="0000744B" w:rsidRDefault="009D6FFF">
            <w:pPr>
              <w:jc w:val="center"/>
            </w:pPr>
            <w:r>
              <w:rPr>
                <w:lang w:val="en-US"/>
              </w:rPr>
              <w:t>10,4</w:t>
            </w:r>
          </w:p>
        </w:tc>
        <w:tc>
          <w:tcPr>
            <w:tcW w:w="1366" w:type="dxa"/>
            <w:tcBorders>
              <w:bottom w:val="nil"/>
            </w:tcBorders>
            <w:shd w:val="clear" w:color="auto" w:fill="auto"/>
          </w:tcPr>
          <w:p w:rsidR="0000744B" w:rsidRDefault="009D6FFF">
            <w:pPr>
              <w:jc w:val="center"/>
            </w:pPr>
            <w:r>
              <w:t>3,8416</w:t>
            </w:r>
          </w:p>
        </w:tc>
        <w:tc>
          <w:tcPr>
            <w:tcW w:w="1366" w:type="dxa"/>
            <w:tcBorders>
              <w:bottom w:val="nil"/>
            </w:tcBorders>
            <w:shd w:val="clear" w:color="auto" w:fill="auto"/>
          </w:tcPr>
          <w:p w:rsidR="0000744B" w:rsidRDefault="009D6FFF">
            <w:pPr>
              <w:jc w:val="center"/>
            </w:pPr>
            <w:r>
              <w:t>0,25</w:t>
            </w:r>
          </w:p>
        </w:tc>
      </w:tr>
      <w:tr w:rsidR="0000744B">
        <w:trPr>
          <w:trHeight w:val="64"/>
        </w:trPr>
        <w:tc>
          <w:tcPr>
            <w:tcW w:w="1020" w:type="dxa"/>
            <w:tcBorders>
              <w:top w:val="nil"/>
              <w:bottom w:val="nil"/>
            </w:tcBorders>
            <w:shd w:val="clear" w:color="auto" w:fill="auto"/>
          </w:tcPr>
          <w:p w:rsidR="0000744B" w:rsidRDefault="009D6FFF">
            <w:pPr>
              <w:jc w:val="center"/>
            </w:pPr>
            <w:r>
              <w:t>2</w:t>
            </w:r>
          </w:p>
        </w:tc>
        <w:tc>
          <w:tcPr>
            <w:tcW w:w="816" w:type="dxa"/>
            <w:tcBorders>
              <w:top w:val="nil"/>
              <w:bottom w:val="nil"/>
            </w:tcBorders>
            <w:shd w:val="clear" w:color="auto" w:fill="auto"/>
          </w:tcPr>
          <w:p w:rsidR="0000744B" w:rsidRDefault="009D6FFF">
            <w:pPr>
              <w:jc w:val="center"/>
              <w:rPr>
                <w:lang w:val="en-US"/>
              </w:rPr>
            </w:pPr>
            <w:r>
              <w:t>400</w:t>
            </w:r>
          </w:p>
        </w:tc>
        <w:tc>
          <w:tcPr>
            <w:tcW w:w="876" w:type="dxa"/>
            <w:tcBorders>
              <w:top w:val="nil"/>
              <w:bottom w:val="nil"/>
            </w:tcBorders>
            <w:shd w:val="clear" w:color="auto" w:fill="auto"/>
          </w:tcPr>
          <w:p w:rsidR="0000744B" w:rsidRDefault="009D6FFF">
            <w:pPr>
              <w:jc w:val="center"/>
              <w:rPr>
                <w:lang w:val="en-US"/>
              </w:rPr>
            </w:pPr>
            <w:r>
              <w:rPr>
                <w:lang w:val="en-US"/>
              </w:rPr>
              <w:t>10,8</w:t>
            </w:r>
          </w:p>
        </w:tc>
        <w:tc>
          <w:tcPr>
            <w:tcW w:w="816" w:type="dxa"/>
            <w:tcBorders>
              <w:top w:val="nil"/>
              <w:bottom w:val="nil"/>
            </w:tcBorders>
            <w:shd w:val="clear" w:color="auto" w:fill="auto"/>
          </w:tcPr>
          <w:p w:rsidR="0000744B" w:rsidRDefault="009D6FFF">
            <w:pPr>
              <w:jc w:val="center"/>
              <w:rPr>
                <w:lang w:val="en-US"/>
              </w:rPr>
            </w:pPr>
            <w:r>
              <w:rPr>
                <w:lang w:val="en-US"/>
              </w:rPr>
              <w:t>4320</w:t>
            </w:r>
          </w:p>
        </w:tc>
        <w:tc>
          <w:tcPr>
            <w:tcW w:w="1176" w:type="dxa"/>
            <w:tcBorders>
              <w:top w:val="nil"/>
              <w:bottom w:val="nil"/>
            </w:tcBorders>
            <w:shd w:val="clear" w:color="auto" w:fill="auto"/>
          </w:tcPr>
          <w:p w:rsidR="0000744B" w:rsidRDefault="009D6FFF">
            <w:pPr>
              <w:jc w:val="center"/>
              <w:rPr>
                <w:lang w:val="en-US"/>
              </w:rPr>
            </w:pPr>
            <w:r>
              <w:rPr>
                <w:lang w:val="en-US"/>
              </w:rPr>
              <w:t>160000</w:t>
            </w:r>
          </w:p>
        </w:tc>
        <w:tc>
          <w:tcPr>
            <w:tcW w:w="996" w:type="dxa"/>
            <w:tcBorders>
              <w:top w:val="nil"/>
              <w:bottom w:val="nil"/>
            </w:tcBorders>
            <w:shd w:val="clear" w:color="auto" w:fill="auto"/>
          </w:tcPr>
          <w:p w:rsidR="0000744B" w:rsidRDefault="009D6FFF">
            <w:pPr>
              <w:jc w:val="center"/>
              <w:rPr>
                <w:lang w:val="en-US"/>
              </w:rPr>
            </w:pPr>
            <w:r>
              <w:rPr>
                <w:lang w:val="en-US"/>
              </w:rPr>
              <w:t>116,64</w:t>
            </w:r>
          </w:p>
        </w:tc>
        <w:tc>
          <w:tcPr>
            <w:tcW w:w="756" w:type="dxa"/>
            <w:tcBorders>
              <w:top w:val="nil"/>
              <w:bottom w:val="nil"/>
            </w:tcBorders>
            <w:shd w:val="clear" w:color="auto" w:fill="auto"/>
          </w:tcPr>
          <w:p w:rsidR="0000744B" w:rsidRDefault="009D6FFF">
            <w:pPr>
              <w:jc w:val="center"/>
              <w:rPr>
                <w:lang w:val="en-US"/>
              </w:rPr>
            </w:pPr>
            <w:r>
              <w:rPr>
                <w:lang w:val="en-US"/>
              </w:rPr>
              <w:t>10,8</w:t>
            </w:r>
          </w:p>
        </w:tc>
        <w:tc>
          <w:tcPr>
            <w:tcW w:w="1366" w:type="dxa"/>
            <w:tcBorders>
              <w:top w:val="nil"/>
              <w:bottom w:val="nil"/>
            </w:tcBorders>
            <w:shd w:val="clear" w:color="auto" w:fill="auto"/>
          </w:tcPr>
          <w:p w:rsidR="0000744B" w:rsidRDefault="009D6FFF">
            <w:pPr>
              <w:jc w:val="center"/>
            </w:pPr>
            <w:r>
              <w:t>116,64</w:t>
            </w:r>
          </w:p>
        </w:tc>
        <w:tc>
          <w:tcPr>
            <w:tcW w:w="1366" w:type="dxa"/>
            <w:tcBorders>
              <w:top w:val="nil"/>
              <w:bottom w:val="nil"/>
            </w:tcBorders>
            <w:shd w:val="clear" w:color="auto" w:fill="auto"/>
          </w:tcPr>
          <w:p w:rsidR="0000744B" w:rsidRDefault="009D6FFF">
            <w:pPr>
              <w:jc w:val="center"/>
            </w:pPr>
            <w:r>
              <w:t>-</w:t>
            </w:r>
          </w:p>
        </w:tc>
      </w:tr>
      <w:tr w:rsidR="0000744B">
        <w:trPr>
          <w:trHeight w:val="64"/>
        </w:trPr>
        <w:tc>
          <w:tcPr>
            <w:tcW w:w="1020" w:type="dxa"/>
            <w:tcBorders>
              <w:top w:val="nil"/>
              <w:bottom w:val="nil"/>
            </w:tcBorders>
            <w:shd w:val="clear" w:color="auto" w:fill="auto"/>
          </w:tcPr>
          <w:p w:rsidR="0000744B" w:rsidRDefault="009D6FFF">
            <w:pPr>
              <w:jc w:val="center"/>
            </w:pPr>
            <w:r>
              <w:t>3</w:t>
            </w:r>
          </w:p>
        </w:tc>
        <w:tc>
          <w:tcPr>
            <w:tcW w:w="816" w:type="dxa"/>
            <w:tcBorders>
              <w:top w:val="nil"/>
              <w:bottom w:val="nil"/>
            </w:tcBorders>
            <w:shd w:val="clear" w:color="auto" w:fill="auto"/>
          </w:tcPr>
          <w:p w:rsidR="0000744B" w:rsidRDefault="009D6FFF">
            <w:pPr>
              <w:jc w:val="center"/>
              <w:rPr>
                <w:lang w:val="en-US"/>
              </w:rPr>
            </w:pPr>
            <w:r>
              <w:rPr>
                <w:lang w:val="en-US"/>
              </w:rPr>
              <w:t>480</w:t>
            </w:r>
          </w:p>
        </w:tc>
        <w:tc>
          <w:tcPr>
            <w:tcW w:w="876" w:type="dxa"/>
            <w:tcBorders>
              <w:top w:val="nil"/>
              <w:bottom w:val="nil"/>
            </w:tcBorders>
            <w:shd w:val="clear" w:color="auto" w:fill="auto"/>
          </w:tcPr>
          <w:p w:rsidR="0000744B" w:rsidRDefault="009D6FFF">
            <w:pPr>
              <w:jc w:val="center"/>
              <w:rPr>
                <w:lang w:val="en-US"/>
              </w:rPr>
            </w:pPr>
            <w:r>
              <w:rPr>
                <w:lang w:val="en-US"/>
              </w:rPr>
              <w:t>11,5</w:t>
            </w:r>
          </w:p>
        </w:tc>
        <w:tc>
          <w:tcPr>
            <w:tcW w:w="816" w:type="dxa"/>
            <w:tcBorders>
              <w:top w:val="nil"/>
              <w:bottom w:val="nil"/>
            </w:tcBorders>
            <w:shd w:val="clear" w:color="auto" w:fill="auto"/>
          </w:tcPr>
          <w:p w:rsidR="0000744B" w:rsidRDefault="009D6FFF">
            <w:pPr>
              <w:jc w:val="center"/>
              <w:rPr>
                <w:lang w:val="en-US"/>
              </w:rPr>
            </w:pPr>
            <w:r>
              <w:rPr>
                <w:lang w:val="en-US"/>
              </w:rPr>
              <w:t>5520</w:t>
            </w:r>
          </w:p>
        </w:tc>
        <w:tc>
          <w:tcPr>
            <w:tcW w:w="1176" w:type="dxa"/>
            <w:tcBorders>
              <w:top w:val="nil"/>
              <w:bottom w:val="nil"/>
            </w:tcBorders>
            <w:shd w:val="clear" w:color="auto" w:fill="auto"/>
          </w:tcPr>
          <w:p w:rsidR="0000744B" w:rsidRDefault="009D6FFF">
            <w:pPr>
              <w:jc w:val="center"/>
              <w:rPr>
                <w:lang w:val="en-US"/>
              </w:rPr>
            </w:pPr>
            <w:r>
              <w:rPr>
                <w:lang w:val="en-US"/>
              </w:rPr>
              <w:t>230400</w:t>
            </w:r>
          </w:p>
        </w:tc>
        <w:tc>
          <w:tcPr>
            <w:tcW w:w="996" w:type="dxa"/>
            <w:tcBorders>
              <w:top w:val="nil"/>
              <w:bottom w:val="nil"/>
            </w:tcBorders>
            <w:shd w:val="clear" w:color="auto" w:fill="auto"/>
          </w:tcPr>
          <w:p w:rsidR="0000744B" w:rsidRDefault="009D6FFF">
            <w:pPr>
              <w:jc w:val="center"/>
              <w:rPr>
                <w:lang w:val="en-US"/>
              </w:rPr>
            </w:pPr>
            <w:r>
              <w:rPr>
                <w:lang w:val="en-US"/>
              </w:rPr>
              <w:t>132,25</w:t>
            </w:r>
          </w:p>
        </w:tc>
        <w:tc>
          <w:tcPr>
            <w:tcW w:w="756" w:type="dxa"/>
            <w:tcBorders>
              <w:top w:val="nil"/>
              <w:bottom w:val="nil"/>
            </w:tcBorders>
            <w:shd w:val="clear" w:color="auto" w:fill="auto"/>
          </w:tcPr>
          <w:p w:rsidR="0000744B" w:rsidRDefault="009D6FFF">
            <w:pPr>
              <w:jc w:val="center"/>
              <w:rPr>
                <w:lang w:val="en-US"/>
              </w:rPr>
            </w:pPr>
            <w:r>
              <w:rPr>
                <w:lang w:val="en-US"/>
              </w:rPr>
              <w:t>11,3</w:t>
            </w:r>
          </w:p>
        </w:tc>
        <w:tc>
          <w:tcPr>
            <w:tcW w:w="1366" w:type="dxa"/>
            <w:tcBorders>
              <w:top w:val="nil"/>
              <w:bottom w:val="nil"/>
            </w:tcBorders>
            <w:shd w:val="clear" w:color="auto" w:fill="auto"/>
          </w:tcPr>
          <w:p w:rsidR="0000744B" w:rsidRDefault="009D6FFF">
            <w:pPr>
              <w:jc w:val="center"/>
            </w:pPr>
            <w:r>
              <w:t>127,69</w:t>
            </w:r>
          </w:p>
        </w:tc>
        <w:tc>
          <w:tcPr>
            <w:tcW w:w="1366" w:type="dxa"/>
            <w:tcBorders>
              <w:top w:val="nil"/>
              <w:bottom w:val="nil"/>
            </w:tcBorders>
            <w:shd w:val="clear" w:color="auto" w:fill="auto"/>
          </w:tcPr>
          <w:p w:rsidR="0000744B" w:rsidRDefault="009D6FFF">
            <w:pPr>
              <w:jc w:val="center"/>
            </w:pPr>
            <w:r>
              <w:t>0,04</w:t>
            </w:r>
          </w:p>
        </w:tc>
      </w:tr>
      <w:tr w:rsidR="0000744B">
        <w:trPr>
          <w:trHeight w:val="64"/>
        </w:trPr>
        <w:tc>
          <w:tcPr>
            <w:tcW w:w="1020" w:type="dxa"/>
            <w:tcBorders>
              <w:top w:val="nil"/>
              <w:bottom w:val="nil"/>
            </w:tcBorders>
            <w:shd w:val="clear" w:color="auto" w:fill="auto"/>
          </w:tcPr>
          <w:p w:rsidR="0000744B" w:rsidRDefault="009D6FFF">
            <w:pPr>
              <w:jc w:val="center"/>
            </w:pPr>
            <w:r>
              <w:t>4</w:t>
            </w:r>
          </w:p>
        </w:tc>
        <w:tc>
          <w:tcPr>
            <w:tcW w:w="816" w:type="dxa"/>
            <w:tcBorders>
              <w:top w:val="nil"/>
              <w:bottom w:val="nil"/>
            </w:tcBorders>
            <w:shd w:val="clear" w:color="auto" w:fill="auto"/>
          </w:tcPr>
          <w:p w:rsidR="0000744B" w:rsidRDefault="009D6FFF">
            <w:pPr>
              <w:jc w:val="center"/>
              <w:rPr>
                <w:lang w:val="en-US"/>
              </w:rPr>
            </w:pPr>
            <w:r>
              <w:rPr>
                <w:lang w:val="en-US"/>
              </w:rPr>
              <w:t>550</w:t>
            </w:r>
          </w:p>
        </w:tc>
        <w:tc>
          <w:tcPr>
            <w:tcW w:w="876" w:type="dxa"/>
            <w:tcBorders>
              <w:top w:val="nil"/>
              <w:bottom w:val="nil"/>
            </w:tcBorders>
            <w:shd w:val="clear" w:color="auto" w:fill="auto"/>
          </w:tcPr>
          <w:p w:rsidR="0000744B" w:rsidRDefault="009D6FFF">
            <w:pPr>
              <w:jc w:val="center"/>
              <w:rPr>
                <w:lang w:val="en-US"/>
              </w:rPr>
            </w:pPr>
            <w:r>
              <w:rPr>
                <w:lang w:val="en-US"/>
              </w:rPr>
              <w:t>12,0</w:t>
            </w:r>
          </w:p>
        </w:tc>
        <w:tc>
          <w:tcPr>
            <w:tcW w:w="816" w:type="dxa"/>
            <w:tcBorders>
              <w:top w:val="nil"/>
              <w:bottom w:val="nil"/>
            </w:tcBorders>
            <w:shd w:val="clear" w:color="auto" w:fill="auto"/>
          </w:tcPr>
          <w:p w:rsidR="0000744B" w:rsidRDefault="009D6FFF">
            <w:pPr>
              <w:jc w:val="center"/>
              <w:rPr>
                <w:lang w:val="en-US"/>
              </w:rPr>
            </w:pPr>
            <w:r>
              <w:rPr>
                <w:lang w:val="en-US"/>
              </w:rPr>
              <w:t>6600</w:t>
            </w:r>
          </w:p>
        </w:tc>
        <w:tc>
          <w:tcPr>
            <w:tcW w:w="1176" w:type="dxa"/>
            <w:tcBorders>
              <w:top w:val="nil"/>
              <w:bottom w:val="nil"/>
            </w:tcBorders>
            <w:shd w:val="clear" w:color="auto" w:fill="auto"/>
          </w:tcPr>
          <w:p w:rsidR="0000744B" w:rsidRDefault="009D6FFF">
            <w:pPr>
              <w:jc w:val="center"/>
              <w:rPr>
                <w:lang w:val="en-US"/>
              </w:rPr>
            </w:pPr>
            <w:r>
              <w:rPr>
                <w:lang w:val="en-US"/>
              </w:rPr>
              <w:t>302500</w:t>
            </w:r>
          </w:p>
        </w:tc>
        <w:tc>
          <w:tcPr>
            <w:tcW w:w="996" w:type="dxa"/>
            <w:tcBorders>
              <w:top w:val="nil"/>
              <w:bottom w:val="nil"/>
            </w:tcBorders>
            <w:shd w:val="clear" w:color="auto" w:fill="auto"/>
          </w:tcPr>
          <w:p w:rsidR="0000744B" w:rsidRDefault="009D6FFF">
            <w:pPr>
              <w:jc w:val="center"/>
              <w:rPr>
                <w:lang w:val="en-US"/>
              </w:rPr>
            </w:pPr>
            <w:r>
              <w:rPr>
                <w:lang w:val="en-US"/>
              </w:rPr>
              <w:t>144</w:t>
            </w:r>
          </w:p>
        </w:tc>
        <w:tc>
          <w:tcPr>
            <w:tcW w:w="756" w:type="dxa"/>
            <w:tcBorders>
              <w:top w:val="nil"/>
              <w:bottom w:val="nil"/>
            </w:tcBorders>
            <w:shd w:val="clear" w:color="auto" w:fill="auto"/>
          </w:tcPr>
          <w:p w:rsidR="0000744B" w:rsidRDefault="009D6FFF">
            <w:pPr>
              <w:jc w:val="center"/>
            </w:pPr>
            <w:r>
              <w:rPr>
                <w:lang w:val="en-US"/>
              </w:rPr>
              <w:t>11,</w:t>
            </w:r>
            <w:r>
              <w:t>8</w:t>
            </w:r>
          </w:p>
        </w:tc>
        <w:tc>
          <w:tcPr>
            <w:tcW w:w="1366" w:type="dxa"/>
            <w:tcBorders>
              <w:top w:val="nil"/>
              <w:bottom w:val="nil"/>
            </w:tcBorders>
            <w:shd w:val="clear" w:color="auto" w:fill="auto"/>
          </w:tcPr>
          <w:p w:rsidR="0000744B" w:rsidRDefault="009D6FFF">
            <w:pPr>
              <w:jc w:val="center"/>
            </w:pPr>
            <w:r>
              <w:t>139,24</w:t>
            </w:r>
          </w:p>
        </w:tc>
        <w:tc>
          <w:tcPr>
            <w:tcW w:w="1366" w:type="dxa"/>
            <w:tcBorders>
              <w:top w:val="nil"/>
              <w:bottom w:val="nil"/>
            </w:tcBorders>
            <w:shd w:val="clear" w:color="auto" w:fill="auto"/>
          </w:tcPr>
          <w:p w:rsidR="0000744B" w:rsidRDefault="009D6FFF">
            <w:pPr>
              <w:jc w:val="center"/>
            </w:pPr>
            <w:r>
              <w:t>0,04</w:t>
            </w:r>
          </w:p>
        </w:tc>
      </w:tr>
      <w:tr w:rsidR="0000744B">
        <w:trPr>
          <w:trHeight w:val="64"/>
        </w:trPr>
        <w:tc>
          <w:tcPr>
            <w:tcW w:w="1020" w:type="dxa"/>
            <w:tcBorders>
              <w:top w:val="nil"/>
              <w:bottom w:val="nil"/>
            </w:tcBorders>
            <w:shd w:val="clear" w:color="auto" w:fill="auto"/>
          </w:tcPr>
          <w:p w:rsidR="0000744B" w:rsidRDefault="009D6FFF">
            <w:pPr>
              <w:jc w:val="center"/>
            </w:pPr>
            <w:r>
              <w:t>5</w:t>
            </w:r>
          </w:p>
        </w:tc>
        <w:tc>
          <w:tcPr>
            <w:tcW w:w="816" w:type="dxa"/>
            <w:tcBorders>
              <w:top w:val="nil"/>
              <w:bottom w:val="nil"/>
            </w:tcBorders>
            <w:shd w:val="clear" w:color="auto" w:fill="auto"/>
          </w:tcPr>
          <w:p w:rsidR="0000744B" w:rsidRDefault="009D6FFF">
            <w:pPr>
              <w:jc w:val="center"/>
              <w:rPr>
                <w:lang w:val="en-US"/>
              </w:rPr>
            </w:pPr>
            <w:r>
              <w:rPr>
                <w:lang w:val="en-US"/>
              </w:rPr>
              <w:t>600</w:t>
            </w:r>
          </w:p>
        </w:tc>
        <w:tc>
          <w:tcPr>
            <w:tcW w:w="876" w:type="dxa"/>
            <w:tcBorders>
              <w:top w:val="nil"/>
              <w:bottom w:val="nil"/>
            </w:tcBorders>
            <w:shd w:val="clear" w:color="auto" w:fill="auto"/>
          </w:tcPr>
          <w:p w:rsidR="0000744B" w:rsidRDefault="009D6FFF">
            <w:pPr>
              <w:jc w:val="center"/>
              <w:rPr>
                <w:lang w:val="en-US"/>
              </w:rPr>
            </w:pPr>
            <w:r>
              <w:rPr>
                <w:lang w:val="en-US"/>
              </w:rPr>
              <w:t>12,4</w:t>
            </w:r>
          </w:p>
        </w:tc>
        <w:tc>
          <w:tcPr>
            <w:tcW w:w="816" w:type="dxa"/>
            <w:tcBorders>
              <w:top w:val="nil"/>
              <w:bottom w:val="nil"/>
            </w:tcBorders>
            <w:shd w:val="clear" w:color="auto" w:fill="auto"/>
          </w:tcPr>
          <w:p w:rsidR="0000744B" w:rsidRDefault="009D6FFF">
            <w:pPr>
              <w:jc w:val="center"/>
              <w:rPr>
                <w:lang w:val="en-US"/>
              </w:rPr>
            </w:pPr>
            <w:r>
              <w:rPr>
                <w:lang w:val="en-US"/>
              </w:rPr>
              <w:t>7440</w:t>
            </w:r>
          </w:p>
        </w:tc>
        <w:tc>
          <w:tcPr>
            <w:tcW w:w="1176" w:type="dxa"/>
            <w:tcBorders>
              <w:top w:val="nil"/>
              <w:bottom w:val="nil"/>
            </w:tcBorders>
            <w:shd w:val="clear" w:color="auto" w:fill="auto"/>
          </w:tcPr>
          <w:p w:rsidR="0000744B" w:rsidRDefault="009D6FFF">
            <w:pPr>
              <w:jc w:val="center"/>
              <w:rPr>
                <w:lang w:val="en-US"/>
              </w:rPr>
            </w:pPr>
            <w:r>
              <w:rPr>
                <w:lang w:val="en-US"/>
              </w:rPr>
              <w:t>360000</w:t>
            </w:r>
          </w:p>
        </w:tc>
        <w:tc>
          <w:tcPr>
            <w:tcW w:w="996" w:type="dxa"/>
            <w:tcBorders>
              <w:top w:val="nil"/>
              <w:bottom w:val="nil"/>
            </w:tcBorders>
            <w:shd w:val="clear" w:color="auto" w:fill="auto"/>
          </w:tcPr>
          <w:p w:rsidR="0000744B" w:rsidRDefault="009D6FFF">
            <w:pPr>
              <w:jc w:val="center"/>
              <w:rPr>
                <w:lang w:val="en-US"/>
              </w:rPr>
            </w:pPr>
            <w:r>
              <w:rPr>
                <w:lang w:val="en-US"/>
              </w:rPr>
              <w:t>153,76</w:t>
            </w:r>
          </w:p>
        </w:tc>
        <w:tc>
          <w:tcPr>
            <w:tcW w:w="756" w:type="dxa"/>
            <w:tcBorders>
              <w:top w:val="nil"/>
              <w:bottom w:val="nil"/>
            </w:tcBorders>
            <w:shd w:val="clear" w:color="auto" w:fill="auto"/>
          </w:tcPr>
          <w:p w:rsidR="0000744B" w:rsidRDefault="009D6FFF">
            <w:pPr>
              <w:jc w:val="center"/>
            </w:pPr>
            <w:r>
              <w:rPr>
                <w:lang w:val="en-US"/>
              </w:rPr>
              <w:t>12,</w:t>
            </w:r>
            <w:r>
              <w:t>1</w:t>
            </w:r>
          </w:p>
        </w:tc>
        <w:tc>
          <w:tcPr>
            <w:tcW w:w="1366" w:type="dxa"/>
            <w:tcBorders>
              <w:top w:val="nil"/>
              <w:bottom w:val="nil"/>
            </w:tcBorders>
            <w:shd w:val="clear" w:color="auto" w:fill="auto"/>
          </w:tcPr>
          <w:p w:rsidR="0000744B" w:rsidRDefault="009D6FFF">
            <w:pPr>
              <w:jc w:val="center"/>
            </w:pPr>
            <w:r>
              <w:t>146,41</w:t>
            </w:r>
          </w:p>
        </w:tc>
        <w:tc>
          <w:tcPr>
            <w:tcW w:w="1366" w:type="dxa"/>
            <w:tcBorders>
              <w:top w:val="nil"/>
              <w:bottom w:val="nil"/>
            </w:tcBorders>
            <w:shd w:val="clear" w:color="auto" w:fill="auto"/>
          </w:tcPr>
          <w:p w:rsidR="0000744B" w:rsidRDefault="009D6FFF">
            <w:pPr>
              <w:jc w:val="center"/>
            </w:pPr>
            <w:r>
              <w:t>0,09</w:t>
            </w:r>
          </w:p>
        </w:tc>
      </w:tr>
      <w:tr w:rsidR="0000744B">
        <w:trPr>
          <w:trHeight w:val="64"/>
        </w:trPr>
        <w:tc>
          <w:tcPr>
            <w:tcW w:w="1020" w:type="dxa"/>
            <w:tcBorders>
              <w:top w:val="nil"/>
              <w:bottom w:val="nil"/>
            </w:tcBorders>
            <w:shd w:val="clear" w:color="auto" w:fill="auto"/>
          </w:tcPr>
          <w:p w:rsidR="0000744B" w:rsidRDefault="009D6FFF">
            <w:pPr>
              <w:jc w:val="center"/>
            </w:pPr>
            <w:r>
              <w:t>6</w:t>
            </w:r>
          </w:p>
        </w:tc>
        <w:tc>
          <w:tcPr>
            <w:tcW w:w="816" w:type="dxa"/>
            <w:tcBorders>
              <w:top w:val="nil"/>
              <w:bottom w:val="nil"/>
            </w:tcBorders>
            <w:shd w:val="clear" w:color="auto" w:fill="auto"/>
          </w:tcPr>
          <w:p w:rsidR="0000744B" w:rsidRDefault="009D6FFF">
            <w:pPr>
              <w:jc w:val="center"/>
              <w:rPr>
                <w:lang w:val="en-US"/>
              </w:rPr>
            </w:pPr>
            <w:r>
              <w:rPr>
                <w:lang w:val="en-US"/>
              </w:rPr>
              <w:t>700</w:t>
            </w:r>
          </w:p>
        </w:tc>
        <w:tc>
          <w:tcPr>
            <w:tcW w:w="876" w:type="dxa"/>
            <w:tcBorders>
              <w:top w:val="nil"/>
              <w:bottom w:val="nil"/>
            </w:tcBorders>
            <w:shd w:val="clear" w:color="auto" w:fill="auto"/>
          </w:tcPr>
          <w:p w:rsidR="0000744B" w:rsidRDefault="009D6FFF">
            <w:pPr>
              <w:jc w:val="center"/>
              <w:rPr>
                <w:lang w:val="en-US"/>
              </w:rPr>
            </w:pPr>
            <w:r>
              <w:rPr>
                <w:lang w:val="en-US"/>
              </w:rPr>
              <w:t>12,9</w:t>
            </w:r>
          </w:p>
        </w:tc>
        <w:tc>
          <w:tcPr>
            <w:tcW w:w="816" w:type="dxa"/>
            <w:tcBorders>
              <w:top w:val="nil"/>
              <w:bottom w:val="nil"/>
            </w:tcBorders>
            <w:shd w:val="clear" w:color="auto" w:fill="auto"/>
          </w:tcPr>
          <w:p w:rsidR="0000744B" w:rsidRDefault="009D6FFF">
            <w:pPr>
              <w:jc w:val="center"/>
              <w:rPr>
                <w:lang w:val="en-US"/>
              </w:rPr>
            </w:pPr>
            <w:r>
              <w:rPr>
                <w:lang w:val="en-US"/>
              </w:rPr>
              <w:t>9030</w:t>
            </w:r>
          </w:p>
        </w:tc>
        <w:tc>
          <w:tcPr>
            <w:tcW w:w="1176" w:type="dxa"/>
            <w:tcBorders>
              <w:top w:val="nil"/>
              <w:bottom w:val="nil"/>
            </w:tcBorders>
            <w:shd w:val="clear" w:color="auto" w:fill="auto"/>
          </w:tcPr>
          <w:p w:rsidR="0000744B" w:rsidRDefault="009D6FFF">
            <w:pPr>
              <w:jc w:val="center"/>
              <w:rPr>
                <w:lang w:val="en-US"/>
              </w:rPr>
            </w:pPr>
            <w:r>
              <w:rPr>
                <w:lang w:val="en-US"/>
              </w:rPr>
              <w:t>490000</w:t>
            </w:r>
          </w:p>
        </w:tc>
        <w:tc>
          <w:tcPr>
            <w:tcW w:w="996" w:type="dxa"/>
            <w:tcBorders>
              <w:top w:val="nil"/>
              <w:bottom w:val="nil"/>
            </w:tcBorders>
            <w:shd w:val="clear" w:color="auto" w:fill="auto"/>
          </w:tcPr>
          <w:p w:rsidR="0000744B" w:rsidRDefault="009D6FFF">
            <w:pPr>
              <w:jc w:val="center"/>
              <w:rPr>
                <w:lang w:val="en-US"/>
              </w:rPr>
            </w:pPr>
            <w:r>
              <w:rPr>
                <w:lang w:val="en-US"/>
              </w:rPr>
              <w:t>166,41</w:t>
            </w:r>
          </w:p>
        </w:tc>
        <w:tc>
          <w:tcPr>
            <w:tcW w:w="756" w:type="dxa"/>
            <w:tcBorders>
              <w:top w:val="nil"/>
              <w:bottom w:val="nil"/>
            </w:tcBorders>
            <w:shd w:val="clear" w:color="auto" w:fill="auto"/>
          </w:tcPr>
          <w:p w:rsidR="0000744B" w:rsidRDefault="009D6FFF">
            <w:pPr>
              <w:jc w:val="center"/>
            </w:pPr>
            <w:r>
              <w:rPr>
                <w:lang w:val="en-US"/>
              </w:rPr>
              <w:t>12,</w:t>
            </w:r>
            <w:r>
              <w:t>7</w:t>
            </w:r>
          </w:p>
        </w:tc>
        <w:tc>
          <w:tcPr>
            <w:tcW w:w="1366" w:type="dxa"/>
            <w:tcBorders>
              <w:top w:val="nil"/>
              <w:bottom w:val="nil"/>
            </w:tcBorders>
            <w:shd w:val="clear" w:color="auto" w:fill="auto"/>
          </w:tcPr>
          <w:p w:rsidR="0000744B" w:rsidRDefault="009D6FFF">
            <w:pPr>
              <w:jc w:val="center"/>
            </w:pPr>
            <w:r>
              <w:t>161,29</w:t>
            </w:r>
          </w:p>
        </w:tc>
        <w:tc>
          <w:tcPr>
            <w:tcW w:w="1366" w:type="dxa"/>
            <w:tcBorders>
              <w:top w:val="nil"/>
              <w:bottom w:val="nil"/>
            </w:tcBorders>
            <w:shd w:val="clear" w:color="auto" w:fill="auto"/>
          </w:tcPr>
          <w:p w:rsidR="0000744B" w:rsidRDefault="009D6FFF">
            <w:pPr>
              <w:jc w:val="center"/>
            </w:pPr>
            <w:r>
              <w:t>0,04</w:t>
            </w:r>
          </w:p>
        </w:tc>
      </w:tr>
      <w:tr w:rsidR="0000744B">
        <w:trPr>
          <w:trHeight w:val="64"/>
        </w:trPr>
        <w:tc>
          <w:tcPr>
            <w:tcW w:w="1020" w:type="dxa"/>
            <w:tcBorders>
              <w:top w:val="nil"/>
              <w:bottom w:val="nil"/>
            </w:tcBorders>
            <w:shd w:val="clear" w:color="auto" w:fill="auto"/>
          </w:tcPr>
          <w:p w:rsidR="0000744B" w:rsidRDefault="009D6FFF">
            <w:pPr>
              <w:jc w:val="center"/>
            </w:pPr>
            <w:r>
              <w:t>7</w:t>
            </w:r>
          </w:p>
        </w:tc>
        <w:tc>
          <w:tcPr>
            <w:tcW w:w="816" w:type="dxa"/>
            <w:tcBorders>
              <w:top w:val="nil"/>
              <w:bottom w:val="nil"/>
            </w:tcBorders>
            <w:shd w:val="clear" w:color="auto" w:fill="auto"/>
          </w:tcPr>
          <w:p w:rsidR="0000744B" w:rsidRDefault="009D6FFF">
            <w:pPr>
              <w:jc w:val="center"/>
              <w:rPr>
                <w:lang w:val="en-US"/>
              </w:rPr>
            </w:pPr>
            <w:r>
              <w:rPr>
                <w:lang w:val="en-US"/>
              </w:rPr>
              <w:t>750</w:t>
            </w:r>
          </w:p>
        </w:tc>
        <w:tc>
          <w:tcPr>
            <w:tcW w:w="876" w:type="dxa"/>
            <w:tcBorders>
              <w:top w:val="nil"/>
              <w:bottom w:val="nil"/>
            </w:tcBorders>
            <w:shd w:val="clear" w:color="auto" w:fill="auto"/>
          </w:tcPr>
          <w:p w:rsidR="0000744B" w:rsidRDefault="009D6FFF">
            <w:pPr>
              <w:jc w:val="center"/>
              <w:rPr>
                <w:lang w:val="en-US"/>
              </w:rPr>
            </w:pPr>
            <w:r>
              <w:rPr>
                <w:lang w:val="en-US"/>
              </w:rPr>
              <w:t>13,1</w:t>
            </w:r>
          </w:p>
        </w:tc>
        <w:tc>
          <w:tcPr>
            <w:tcW w:w="816" w:type="dxa"/>
            <w:tcBorders>
              <w:top w:val="nil"/>
              <w:bottom w:val="nil"/>
            </w:tcBorders>
            <w:shd w:val="clear" w:color="auto" w:fill="auto"/>
          </w:tcPr>
          <w:p w:rsidR="0000744B" w:rsidRDefault="009D6FFF">
            <w:pPr>
              <w:jc w:val="center"/>
              <w:rPr>
                <w:lang w:val="en-US"/>
              </w:rPr>
            </w:pPr>
            <w:r>
              <w:rPr>
                <w:lang w:val="en-US"/>
              </w:rPr>
              <w:t>9825</w:t>
            </w:r>
          </w:p>
        </w:tc>
        <w:tc>
          <w:tcPr>
            <w:tcW w:w="1176" w:type="dxa"/>
            <w:tcBorders>
              <w:top w:val="nil"/>
              <w:bottom w:val="nil"/>
            </w:tcBorders>
            <w:shd w:val="clear" w:color="auto" w:fill="auto"/>
          </w:tcPr>
          <w:p w:rsidR="0000744B" w:rsidRDefault="009D6FFF">
            <w:pPr>
              <w:jc w:val="center"/>
              <w:rPr>
                <w:lang w:val="en-US"/>
              </w:rPr>
            </w:pPr>
            <w:r>
              <w:rPr>
                <w:lang w:val="en-US"/>
              </w:rPr>
              <w:t>562500</w:t>
            </w:r>
          </w:p>
        </w:tc>
        <w:tc>
          <w:tcPr>
            <w:tcW w:w="996" w:type="dxa"/>
            <w:tcBorders>
              <w:top w:val="nil"/>
              <w:bottom w:val="nil"/>
            </w:tcBorders>
            <w:shd w:val="clear" w:color="auto" w:fill="auto"/>
          </w:tcPr>
          <w:p w:rsidR="0000744B" w:rsidRDefault="009D6FFF">
            <w:pPr>
              <w:jc w:val="center"/>
              <w:rPr>
                <w:lang w:val="en-US"/>
              </w:rPr>
            </w:pPr>
            <w:r>
              <w:rPr>
                <w:lang w:val="en-US"/>
              </w:rPr>
              <w:t>171,61</w:t>
            </w:r>
          </w:p>
        </w:tc>
        <w:tc>
          <w:tcPr>
            <w:tcW w:w="756" w:type="dxa"/>
            <w:tcBorders>
              <w:top w:val="nil"/>
              <w:bottom w:val="nil"/>
            </w:tcBorders>
            <w:shd w:val="clear" w:color="auto" w:fill="auto"/>
          </w:tcPr>
          <w:p w:rsidR="0000744B" w:rsidRDefault="009D6FFF">
            <w:pPr>
              <w:jc w:val="center"/>
            </w:pPr>
            <w:r>
              <w:rPr>
                <w:lang w:val="en-US"/>
              </w:rPr>
              <w:t>1</w:t>
            </w:r>
            <w:r>
              <w:t>3,0</w:t>
            </w:r>
          </w:p>
        </w:tc>
        <w:tc>
          <w:tcPr>
            <w:tcW w:w="1366" w:type="dxa"/>
            <w:tcBorders>
              <w:top w:val="nil"/>
              <w:bottom w:val="nil"/>
            </w:tcBorders>
            <w:shd w:val="clear" w:color="auto" w:fill="auto"/>
          </w:tcPr>
          <w:p w:rsidR="0000744B" w:rsidRDefault="009D6FFF">
            <w:pPr>
              <w:jc w:val="center"/>
            </w:pPr>
            <w:r>
              <w:t>169</w:t>
            </w:r>
          </w:p>
        </w:tc>
        <w:tc>
          <w:tcPr>
            <w:tcW w:w="1366" w:type="dxa"/>
            <w:tcBorders>
              <w:top w:val="nil"/>
              <w:bottom w:val="nil"/>
            </w:tcBorders>
            <w:shd w:val="clear" w:color="auto" w:fill="auto"/>
          </w:tcPr>
          <w:p w:rsidR="0000744B" w:rsidRDefault="009D6FFF">
            <w:pPr>
              <w:jc w:val="center"/>
            </w:pPr>
            <w:r>
              <w:t>0,01</w:t>
            </w:r>
          </w:p>
        </w:tc>
      </w:tr>
      <w:tr w:rsidR="0000744B">
        <w:trPr>
          <w:trHeight w:val="64"/>
        </w:trPr>
        <w:tc>
          <w:tcPr>
            <w:tcW w:w="1020" w:type="dxa"/>
            <w:tcBorders>
              <w:top w:val="nil"/>
              <w:bottom w:val="nil"/>
            </w:tcBorders>
            <w:shd w:val="clear" w:color="auto" w:fill="auto"/>
          </w:tcPr>
          <w:p w:rsidR="0000744B" w:rsidRDefault="009D6FFF">
            <w:pPr>
              <w:jc w:val="center"/>
            </w:pPr>
            <w:r>
              <w:t>8</w:t>
            </w:r>
          </w:p>
        </w:tc>
        <w:tc>
          <w:tcPr>
            <w:tcW w:w="816" w:type="dxa"/>
            <w:tcBorders>
              <w:top w:val="nil"/>
              <w:bottom w:val="nil"/>
            </w:tcBorders>
            <w:shd w:val="clear" w:color="auto" w:fill="auto"/>
          </w:tcPr>
          <w:p w:rsidR="0000744B" w:rsidRDefault="009D6FFF">
            <w:pPr>
              <w:jc w:val="center"/>
              <w:rPr>
                <w:lang w:val="en-US"/>
              </w:rPr>
            </w:pPr>
            <w:r>
              <w:rPr>
                <w:lang w:val="en-US"/>
              </w:rPr>
              <w:t>850</w:t>
            </w:r>
          </w:p>
        </w:tc>
        <w:tc>
          <w:tcPr>
            <w:tcW w:w="876" w:type="dxa"/>
            <w:tcBorders>
              <w:top w:val="nil"/>
              <w:bottom w:val="nil"/>
            </w:tcBorders>
            <w:shd w:val="clear" w:color="auto" w:fill="auto"/>
          </w:tcPr>
          <w:p w:rsidR="0000744B" w:rsidRDefault="009D6FFF">
            <w:pPr>
              <w:jc w:val="center"/>
              <w:rPr>
                <w:lang w:val="en-US"/>
              </w:rPr>
            </w:pPr>
            <w:r>
              <w:rPr>
                <w:lang w:val="en-US"/>
              </w:rPr>
              <w:t>13,5</w:t>
            </w:r>
          </w:p>
        </w:tc>
        <w:tc>
          <w:tcPr>
            <w:tcW w:w="816" w:type="dxa"/>
            <w:tcBorders>
              <w:top w:val="nil"/>
              <w:bottom w:val="nil"/>
            </w:tcBorders>
            <w:shd w:val="clear" w:color="auto" w:fill="auto"/>
          </w:tcPr>
          <w:p w:rsidR="0000744B" w:rsidRDefault="009D6FFF">
            <w:pPr>
              <w:jc w:val="center"/>
              <w:rPr>
                <w:lang w:val="en-US"/>
              </w:rPr>
            </w:pPr>
            <w:r>
              <w:rPr>
                <w:lang w:val="en-US"/>
              </w:rPr>
              <w:t>11475</w:t>
            </w:r>
          </w:p>
        </w:tc>
        <w:tc>
          <w:tcPr>
            <w:tcW w:w="1176" w:type="dxa"/>
            <w:tcBorders>
              <w:top w:val="nil"/>
              <w:bottom w:val="nil"/>
            </w:tcBorders>
            <w:shd w:val="clear" w:color="auto" w:fill="auto"/>
          </w:tcPr>
          <w:p w:rsidR="0000744B" w:rsidRDefault="009D6FFF">
            <w:pPr>
              <w:jc w:val="center"/>
              <w:rPr>
                <w:lang w:val="en-US"/>
              </w:rPr>
            </w:pPr>
            <w:r>
              <w:rPr>
                <w:lang w:val="en-US"/>
              </w:rPr>
              <w:t>722500</w:t>
            </w:r>
          </w:p>
        </w:tc>
        <w:tc>
          <w:tcPr>
            <w:tcW w:w="996" w:type="dxa"/>
            <w:tcBorders>
              <w:top w:val="nil"/>
              <w:bottom w:val="nil"/>
            </w:tcBorders>
            <w:shd w:val="clear" w:color="auto" w:fill="auto"/>
          </w:tcPr>
          <w:p w:rsidR="0000744B" w:rsidRDefault="009D6FFF">
            <w:pPr>
              <w:jc w:val="center"/>
              <w:rPr>
                <w:lang w:val="en-US"/>
              </w:rPr>
            </w:pPr>
            <w:r>
              <w:rPr>
                <w:lang w:val="en-US"/>
              </w:rPr>
              <w:t>182,25</w:t>
            </w:r>
          </w:p>
        </w:tc>
        <w:tc>
          <w:tcPr>
            <w:tcW w:w="756" w:type="dxa"/>
            <w:tcBorders>
              <w:top w:val="nil"/>
              <w:bottom w:val="nil"/>
            </w:tcBorders>
            <w:shd w:val="clear" w:color="auto" w:fill="auto"/>
          </w:tcPr>
          <w:p w:rsidR="0000744B" w:rsidRDefault="009D6FFF">
            <w:pPr>
              <w:jc w:val="center"/>
              <w:rPr>
                <w:lang w:val="en-US"/>
              </w:rPr>
            </w:pPr>
            <w:r>
              <w:rPr>
                <w:lang w:val="en-US"/>
              </w:rPr>
              <w:t>13,6</w:t>
            </w:r>
          </w:p>
        </w:tc>
        <w:tc>
          <w:tcPr>
            <w:tcW w:w="1366" w:type="dxa"/>
            <w:tcBorders>
              <w:top w:val="nil"/>
              <w:bottom w:val="nil"/>
            </w:tcBorders>
            <w:shd w:val="clear" w:color="auto" w:fill="auto"/>
          </w:tcPr>
          <w:p w:rsidR="0000744B" w:rsidRDefault="009D6FFF">
            <w:pPr>
              <w:jc w:val="center"/>
            </w:pPr>
            <w:r>
              <w:t>184,96</w:t>
            </w:r>
          </w:p>
        </w:tc>
        <w:tc>
          <w:tcPr>
            <w:tcW w:w="1366" w:type="dxa"/>
            <w:tcBorders>
              <w:top w:val="nil"/>
              <w:bottom w:val="nil"/>
            </w:tcBorders>
            <w:shd w:val="clear" w:color="auto" w:fill="auto"/>
          </w:tcPr>
          <w:p w:rsidR="0000744B" w:rsidRDefault="009D6FFF">
            <w:pPr>
              <w:jc w:val="center"/>
            </w:pPr>
            <w:r>
              <w:t>0,01</w:t>
            </w:r>
          </w:p>
        </w:tc>
      </w:tr>
      <w:tr w:rsidR="0000744B">
        <w:trPr>
          <w:trHeight w:val="64"/>
        </w:trPr>
        <w:tc>
          <w:tcPr>
            <w:tcW w:w="1020" w:type="dxa"/>
            <w:tcBorders>
              <w:top w:val="nil"/>
              <w:bottom w:val="nil"/>
            </w:tcBorders>
            <w:shd w:val="clear" w:color="auto" w:fill="auto"/>
          </w:tcPr>
          <w:p w:rsidR="0000744B" w:rsidRDefault="009D6FFF">
            <w:pPr>
              <w:jc w:val="center"/>
            </w:pPr>
            <w:r>
              <w:t>9</w:t>
            </w:r>
          </w:p>
        </w:tc>
        <w:tc>
          <w:tcPr>
            <w:tcW w:w="816" w:type="dxa"/>
            <w:tcBorders>
              <w:top w:val="nil"/>
              <w:bottom w:val="nil"/>
            </w:tcBorders>
            <w:shd w:val="clear" w:color="auto" w:fill="auto"/>
          </w:tcPr>
          <w:p w:rsidR="0000744B" w:rsidRDefault="009D6FFF">
            <w:pPr>
              <w:jc w:val="center"/>
              <w:rPr>
                <w:lang w:val="en-US"/>
              </w:rPr>
            </w:pPr>
            <w:r>
              <w:rPr>
                <w:lang w:val="en-US"/>
              </w:rPr>
              <w:t>870</w:t>
            </w:r>
          </w:p>
        </w:tc>
        <w:tc>
          <w:tcPr>
            <w:tcW w:w="876" w:type="dxa"/>
            <w:tcBorders>
              <w:top w:val="nil"/>
              <w:bottom w:val="nil"/>
            </w:tcBorders>
            <w:shd w:val="clear" w:color="auto" w:fill="auto"/>
          </w:tcPr>
          <w:p w:rsidR="0000744B" w:rsidRDefault="009D6FFF">
            <w:pPr>
              <w:jc w:val="center"/>
              <w:rPr>
                <w:lang w:val="en-US"/>
              </w:rPr>
            </w:pPr>
            <w:r>
              <w:rPr>
                <w:lang w:val="en-US"/>
              </w:rPr>
              <w:t>13,6</w:t>
            </w:r>
          </w:p>
        </w:tc>
        <w:tc>
          <w:tcPr>
            <w:tcW w:w="816" w:type="dxa"/>
            <w:tcBorders>
              <w:top w:val="nil"/>
              <w:bottom w:val="nil"/>
            </w:tcBorders>
            <w:shd w:val="clear" w:color="auto" w:fill="auto"/>
          </w:tcPr>
          <w:p w:rsidR="0000744B" w:rsidRDefault="009D6FFF">
            <w:pPr>
              <w:jc w:val="center"/>
              <w:rPr>
                <w:lang w:val="en-US"/>
              </w:rPr>
            </w:pPr>
            <w:r>
              <w:rPr>
                <w:lang w:val="en-US"/>
              </w:rPr>
              <w:t>11832</w:t>
            </w:r>
          </w:p>
        </w:tc>
        <w:tc>
          <w:tcPr>
            <w:tcW w:w="1176" w:type="dxa"/>
            <w:tcBorders>
              <w:top w:val="nil"/>
              <w:bottom w:val="nil"/>
            </w:tcBorders>
            <w:shd w:val="clear" w:color="auto" w:fill="auto"/>
          </w:tcPr>
          <w:p w:rsidR="0000744B" w:rsidRDefault="009D6FFF">
            <w:pPr>
              <w:jc w:val="center"/>
              <w:rPr>
                <w:lang w:val="en-US"/>
              </w:rPr>
            </w:pPr>
            <w:r>
              <w:rPr>
                <w:lang w:val="en-US"/>
              </w:rPr>
              <w:t>756900</w:t>
            </w:r>
          </w:p>
        </w:tc>
        <w:tc>
          <w:tcPr>
            <w:tcW w:w="996" w:type="dxa"/>
            <w:tcBorders>
              <w:top w:val="nil"/>
              <w:bottom w:val="nil"/>
            </w:tcBorders>
            <w:shd w:val="clear" w:color="auto" w:fill="auto"/>
          </w:tcPr>
          <w:p w:rsidR="0000744B" w:rsidRDefault="009D6FFF">
            <w:pPr>
              <w:jc w:val="center"/>
              <w:rPr>
                <w:lang w:val="en-US"/>
              </w:rPr>
            </w:pPr>
            <w:r>
              <w:rPr>
                <w:lang w:val="en-US"/>
              </w:rPr>
              <w:t>184,96</w:t>
            </w:r>
          </w:p>
        </w:tc>
        <w:tc>
          <w:tcPr>
            <w:tcW w:w="756" w:type="dxa"/>
            <w:tcBorders>
              <w:top w:val="nil"/>
              <w:bottom w:val="nil"/>
            </w:tcBorders>
            <w:shd w:val="clear" w:color="auto" w:fill="auto"/>
          </w:tcPr>
          <w:p w:rsidR="0000744B" w:rsidRDefault="009D6FFF">
            <w:pPr>
              <w:jc w:val="center"/>
              <w:rPr>
                <w:lang w:val="en-US"/>
              </w:rPr>
            </w:pPr>
            <w:r>
              <w:rPr>
                <w:lang w:val="en-US"/>
              </w:rPr>
              <w:t>13,7</w:t>
            </w:r>
          </w:p>
        </w:tc>
        <w:tc>
          <w:tcPr>
            <w:tcW w:w="1366" w:type="dxa"/>
            <w:tcBorders>
              <w:top w:val="nil"/>
              <w:bottom w:val="nil"/>
            </w:tcBorders>
            <w:shd w:val="clear" w:color="auto" w:fill="auto"/>
          </w:tcPr>
          <w:p w:rsidR="0000744B" w:rsidRDefault="009D6FFF">
            <w:pPr>
              <w:jc w:val="center"/>
            </w:pPr>
            <w:r>
              <w:t>187,69</w:t>
            </w:r>
          </w:p>
        </w:tc>
        <w:tc>
          <w:tcPr>
            <w:tcW w:w="1366" w:type="dxa"/>
            <w:tcBorders>
              <w:top w:val="nil"/>
              <w:bottom w:val="nil"/>
            </w:tcBorders>
            <w:shd w:val="clear" w:color="auto" w:fill="auto"/>
          </w:tcPr>
          <w:p w:rsidR="0000744B" w:rsidRDefault="009D6FFF">
            <w:pPr>
              <w:jc w:val="center"/>
            </w:pPr>
            <w:r>
              <w:t>0,01</w:t>
            </w:r>
          </w:p>
        </w:tc>
      </w:tr>
      <w:tr w:rsidR="0000744B">
        <w:trPr>
          <w:trHeight w:val="64"/>
        </w:trPr>
        <w:tc>
          <w:tcPr>
            <w:tcW w:w="1020" w:type="dxa"/>
            <w:tcBorders>
              <w:top w:val="nil"/>
            </w:tcBorders>
            <w:shd w:val="clear" w:color="auto" w:fill="auto"/>
          </w:tcPr>
          <w:p w:rsidR="0000744B" w:rsidRDefault="009D6FFF">
            <w:pPr>
              <w:jc w:val="center"/>
            </w:pPr>
            <w:r>
              <w:t>10</w:t>
            </w:r>
          </w:p>
        </w:tc>
        <w:tc>
          <w:tcPr>
            <w:tcW w:w="816" w:type="dxa"/>
            <w:tcBorders>
              <w:top w:val="nil"/>
            </w:tcBorders>
            <w:shd w:val="clear" w:color="auto" w:fill="auto"/>
          </w:tcPr>
          <w:p w:rsidR="0000744B" w:rsidRDefault="009D6FFF">
            <w:pPr>
              <w:jc w:val="center"/>
            </w:pPr>
            <w:r>
              <w:rPr>
                <w:lang w:val="en-US"/>
              </w:rPr>
              <w:t>940</w:t>
            </w:r>
          </w:p>
        </w:tc>
        <w:tc>
          <w:tcPr>
            <w:tcW w:w="876" w:type="dxa"/>
            <w:tcBorders>
              <w:top w:val="nil"/>
            </w:tcBorders>
            <w:shd w:val="clear" w:color="auto" w:fill="auto"/>
          </w:tcPr>
          <w:p w:rsidR="0000744B" w:rsidRDefault="009D6FFF">
            <w:pPr>
              <w:jc w:val="center"/>
            </w:pPr>
            <w:r>
              <w:rPr>
                <w:lang w:val="en-US"/>
              </w:rPr>
              <w:t>13,9</w:t>
            </w:r>
          </w:p>
        </w:tc>
        <w:tc>
          <w:tcPr>
            <w:tcW w:w="816" w:type="dxa"/>
            <w:tcBorders>
              <w:top w:val="nil"/>
            </w:tcBorders>
            <w:shd w:val="clear" w:color="auto" w:fill="auto"/>
          </w:tcPr>
          <w:p w:rsidR="0000744B" w:rsidRDefault="009D6FFF">
            <w:pPr>
              <w:jc w:val="center"/>
            </w:pPr>
            <w:r>
              <w:rPr>
                <w:lang w:val="en-US"/>
              </w:rPr>
              <w:t>13066</w:t>
            </w:r>
          </w:p>
        </w:tc>
        <w:tc>
          <w:tcPr>
            <w:tcW w:w="1176" w:type="dxa"/>
            <w:tcBorders>
              <w:top w:val="nil"/>
            </w:tcBorders>
            <w:shd w:val="clear" w:color="auto" w:fill="auto"/>
          </w:tcPr>
          <w:p w:rsidR="0000744B" w:rsidRDefault="009D6FFF">
            <w:pPr>
              <w:jc w:val="center"/>
            </w:pPr>
            <w:r>
              <w:rPr>
                <w:lang w:val="en-US"/>
              </w:rPr>
              <w:t>883600</w:t>
            </w:r>
          </w:p>
        </w:tc>
        <w:tc>
          <w:tcPr>
            <w:tcW w:w="996" w:type="dxa"/>
            <w:tcBorders>
              <w:top w:val="nil"/>
            </w:tcBorders>
            <w:shd w:val="clear" w:color="auto" w:fill="auto"/>
          </w:tcPr>
          <w:p w:rsidR="0000744B" w:rsidRDefault="009D6FFF">
            <w:pPr>
              <w:jc w:val="center"/>
            </w:pPr>
            <w:r>
              <w:rPr>
                <w:lang w:val="en-US"/>
              </w:rPr>
              <w:t>193,21</w:t>
            </w:r>
          </w:p>
        </w:tc>
        <w:tc>
          <w:tcPr>
            <w:tcW w:w="756" w:type="dxa"/>
            <w:tcBorders>
              <w:top w:val="nil"/>
            </w:tcBorders>
            <w:shd w:val="clear" w:color="auto" w:fill="auto"/>
          </w:tcPr>
          <w:p w:rsidR="0000744B" w:rsidRDefault="009D6FFF">
            <w:pPr>
              <w:jc w:val="center"/>
            </w:pPr>
            <w:r>
              <w:rPr>
                <w:lang w:val="en-US"/>
              </w:rPr>
              <w:t>14,</w:t>
            </w:r>
            <w:r>
              <w:t>2</w:t>
            </w:r>
          </w:p>
        </w:tc>
        <w:tc>
          <w:tcPr>
            <w:tcW w:w="1366" w:type="dxa"/>
            <w:tcBorders>
              <w:top w:val="nil"/>
            </w:tcBorders>
            <w:shd w:val="clear" w:color="auto" w:fill="auto"/>
          </w:tcPr>
          <w:p w:rsidR="0000744B" w:rsidRDefault="009D6FFF">
            <w:pPr>
              <w:jc w:val="center"/>
            </w:pPr>
            <w:r>
              <w:t>201,64</w:t>
            </w:r>
          </w:p>
        </w:tc>
        <w:tc>
          <w:tcPr>
            <w:tcW w:w="1366" w:type="dxa"/>
            <w:tcBorders>
              <w:top w:val="nil"/>
            </w:tcBorders>
            <w:shd w:val="clear" w:color="auto" w:fill="auto"/>
          </w:tcPr>
          <w:p w:rsidR="0000744B" w:rsidRDefault="009D6FFF">
            <w:pPr>
              <w:jc w:val="center"/>
            </w:pPr>
            <w:r>
              <w:t>0,09</w:t>
            </w:r>
          </w:p>
        </w:tc>
      </w:tr>
      <w:tr w:rsidR="0000744B">
        <w:trPr>
          <w:trHeight w:val="64"/>
        </w:trPr>
        <w:tc>
          <w:tcPr>
            <w:tcW w:w="1020" w:type="dxa"/>
            <w:shd w:val="clear" w:color="auto" w:fill="auto"/>
          </w:tcPr>
          <w:p w:rsidR="0000744B" w:rsidRDefault="009D6FFF">
            <w:pPr>
              <w:jc w:val="center"/>
            </w:pPr>
            <w:r>
              <w:t>Итого:</w:t>
            </w:r>
          </w:p>
        </w:tc>
        <w:tc>
          <w:tcPr>
            <w:tcW w:w="816" w:type="dxa"/>
            <w:shd w:val="clear" w:color="auto" w:fill="auto"/>
          </w:tcPr>
          <w:p w:rsidR="0000744B" w:rsidRDefault="009D6FFF">
            <w:pPr>
              <w:jc w:val="center"/>
            </w:pPr>
            <w:r>
              <w:t>6470</w:t>
            </w:r>
          </w:p>
        </w:tc>
        <w:tc>
          <w:tcPr>
            <w:tcW w:w="876" w:type="dxa"/>
            <w:shd w:val="clear" w:color="auto" w:fill="auto"/>
          </w:tcPr>
          <w:p w:rsidR="0000744B" w:rsidRDefault="009D6FFF">
            <w:pPr>
              <w:jc w:val="center"/>
            </w:pPr>
            <w:r>
              <w:t>123,6</w:t>
            </w:r>
          </w:p>
        </w:tc>
        <w:tc>
          <w:tcPr>
            <w:tcW w:w="816" w:type="dxa"/>
            <w:shd w:val="clear" w:color="auto" w:fill="auto"/>
          </w:tcPr>
          <w:p w:rsidR="0000744B" w:rsidRDefault="009D6FFF">
            <w:pPr>
              <w:jc w:val="center"/>
            </w:pPr>
            <w:r>
              <w:t>82375</w:t>
            </w:r>
          </w:p>
        </w:tc>
        <w:tc>
          <w:tcPr>
            <w:tcW w:w="1176" w:type="dxa"/>
            <w:shd w:val="clear" w:color="auto" w:fill="auto"/>
          </w:tcPr>
          <w:p w:rsidR="0000744B" w:rsidRDefault="009D6FFF">
            <w:pPr>
              <w:jc w:val="center"/>
            </w:pPr>
            <w:r>
              <w:rPr>
                <w:lang w:val="en-US"/>
              </w:rPr>
              <w:t>4577300</w:t>
            </w:r>
          </w:p>
        </w:tc>
        <w:tc>
          <w:tcPr>
            <w:tcW w:w="996" w:type="dxa"/>
            <w:shd w:val="clear" w:color="auto" w:fill="auto"/>
          </w:tcPr>
          <w:p w:rsidR="0000744B" w:rsidRDefault="009D6FFF">
            <w:pPr>
              <w:jc w:val="center"/>
            </w:pPr>
            <w:r>
              <w:rPr>
                <w:lang w:val="en-US"/>
              </w:rPr>
              <w:t>1543,1</w:t>
            </w:r>
          </w:p>
        </w:tc>
        <w:tc>
          <w:tcPr>
            <w:tcW w:w="756" w:type="dxa"/>
            <w:shd w:val="clear" w:color="auto" w:fill="auto"/>
          </w:tcPr>
          <w:p w:rsidR="0000744B" w:rsidRDefault="009D6FFF">
            <w:pPr>
              <w:jc w:val="center"/>
            </w:pPr>
            <w:r>
              <w:t>-</w:t>
            </w:r>
          </w:p>
        </w:tc>
        <w:tc>
          <w:tcPr>
            <w:tcW w:w="1366" w:type="dxa"/>
            <w:shd w:val="clear" w:color="auto" w:fill="auto"/>
          </w:tcPr>
          <w:p w:rsidR="0000744B" w:rsidRDefault="009D6FFF">
            <w:pPr>
              <w:jc w:val="center"/>
            </w:pPr>
            <w:r>
              <w:t>1438,4016</w:t>
            </w:r>
          </w:p>
        </w:tc>
        <w:tc>
          <w:tcPr>
            <w:tcW w:w="1366" w:type="dxa"/>
            <w:shd w:val="clear" w:color="auto" w:fill="auto"/>
          </w:tcPr>
          <w:p w:rsidR="0000744B" w:rsidRDefault="009D6FFF">
            <w:pPr>
              <w:jc w:val="center"/>
            </w:pPr>
            <w:r>
              <w:t>0,58</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3.9. Определим расчетное числовое значение критерия Стъюдента для линейного коэффициента корреляции по формуле (8.13): </w:t>
      </w:r>
    </w:p>
    <w:p w:rsidR="0000744B" w:rsidRDefault="009D6FFF">
      <w:pPr>
        <w:jc w:val="center"/>
        <w:rPr>
          <w:sz w:val="28"/>
          <w:szCs w:val="28"/>
        </w:rPr>
      </w:pPr>
      <w:r>
        <w:rPr>
          <w:noProof/>
          <w:position w:val="-30"/>
          <w:sz w:val="28"/>
          <w:szCs w:val="28"/>
        </w:rPr>
        <w:drawing>
          <wp:inline distT="0" distB="0" distL="114300" distR="114300">
            <wp:extent cx="1397000" cy="469900"/>
            <wp:effectExtent l="0" t="0" r="0" b="0"/>
            <wp:docPr id="18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
                    <pic:cNvPicPr/>
                  </pic:nvPicPr>
                  <pic:blipFill rotWithShape="1">
                    <a:blip r:embed="rId5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0" cy="469900"/>
                    </a:xfrm>
                    <a:prstGeom prst="rect">
                      <a:avLst/>
                    </a:prstGeom>
                  </pic:spPr>
                </pic:pic>
              </a:graphicData>
            </a:graphic>
          </wp:inline>
        </w:drawing>
      </w:r>
      <w:r>
        <w:rPr>
          <w:sz w:val="28"/>
          <w:szCs w:val="28"/>
        </w:rPr>
        <w:t>13,929.</w:t>
      </w:r>
    </w:p>
    <w:p w:rsidR="0000744B" w:rsidRDefault="009D6FFF">
      <w:pPr>
        <w:ind w:firstLine="720"/>
        <w:jc w:val="both"/>
        <w:rPr>
          <w:sz w:val="28"/>
          <w:szCs w:val="28"/>
        </w:rPr>
      </w:pPr>
      <w:r>
        <w:rPr>
          <w:sz w:val="28"/>
          <w:szCs w:val="28"/>
        </w:rPr>
        <w:t xml:space="preserve">3.10. Сравним расчетное числовое значение критерия Стъюдента с табличным 2,306, которое определяем для </w:t>
      </w:r>
      <w:r>
        <w:rPr>
          <w:noProof/>
          <w:position w:val="-6"/>
          <w:sz w:val="28"/>
          <w:szCs w:val="28"/>
        </w:rPr>
        <w:drawing>
          <wp:inline distT="0" distB="0" distL="114300" distR="114300">
            <wp:extent cx="165100" cy="152400"/>
            <wp:effectExtent l="0" t="0" r="0" b="0"/>
            <wp:docPr id="18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Image"/>
                    <pic:cNvPicPr/>
                  </pic:nvPicPr>
                  <pic:blipFill rotWithShape="1">
                    <a:blip r:embed="rId3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52400"/>
                    </a:xfrm>
                    <a:prstGeom prst="rect">
                      <a:avLst/>
                    </a:prstGeom>
                  </pic:spPr>
                </pic:pic>
              </a:graphicData>
            </a:graphic>
          </wp:inline>
        </w:drawing>
      </w:r>
      <w:r>
        <w:rPr>
          <w:sz w:val="28"/>
          <w:szCs w:val="28"/>
        </w:rPr>
        <w:t>= 0,05, а также 8  степеней свободы (см. Приложение 2). Поскольку расчетное числовое значение больше табличного, линейный коэффициент корреляции является значимым параметром взаимосвязи.</w:t>
      </w:r>
    </w:p>
    <w:p w:rsidR="0000744B" w:rsidRDefault="009D6FFF">
      <w:pPr>
        <w:ind w:firstLine="720"/>
        <w:jc w:val="both"/>
        <w:rPr>
          <w:sz w:val="28"/>
          <w:szCs w:val="28"/>
        </w:rPr>
      </w:pPr>
      <w:r>
        <w:rPr>
          <w:sz w:val="28"/>
          <w:szCs w:val="28"/>
        </w:rPr>
        <w:lastRenderedPageBreak/>
        <w:t xml:space="preserve">3.11. Определим расчетные значения критерия Стъюдента для каждого из параметров уравнения парной линейной регрессии по формулам (8.14) и (8.15): </w:t>
      </w:r>
    </w:p>
    <w:p w:rsidR="0000744B" w:rsidRDefault="009D6FFF">
      <w:pPr>
        <w:jc w:val="center"/>
        <w:rPr>
          <w:sz w:val="28"/>
          <w:szCs w:val="28"/>
        </w:rPr>
      </w:pPr>
      <w:r>
        <w:rPr>
          <w:noProof/>
          <w:position w:val="-32"/>
          <w:sz w:val="28"/>
          <w:szCs w:val="28"/>
        </w:rPr>
        <w:drawing>
          <wp:inline distT="0" distB="0" distL="114300" distR="114300">
            <wp:extent cx="1447800" cy="482600"/>
            <wp:effectExtent l="0" t="0" r="0" b="0"/>
            <wp:docPr id="18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Image"/>
                    <pic:cNvPicPr/>
                  </pic:nvPicPr>
                  <pic:blipFill rotWithShape="1">
                    <a:blip r:embed="rId5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47800" cy="482600"/>
                    </a:xfrm>
                    <a:prstGeom prst="rect">
                      <a:avLst/>
                    </a:prstGeom>
                  </pic:spPr>
                </pic:pic>
              </a:graphicData>
            </a:graphic>
          </wp:inline>
        </w:drawing>
      </w:r>
      <w:r>
        <w:rPr>
          <w:sz w:val="28"/>
          <w:szCs w:val="28"/>
        </w:rPr>
        <w:t>98,430;</w:t>
      </w:r>
    </w:p>
    <w:p w:rsidR="0000744B" w:rsidRDefault="009D6FFF">
      <w:pPr>
        <w:jc w:val="center"/>
        <w:rPr>
          <w:sz w:val="28"/>
          <w:szCs w:val="28"/>
        </w:rPr>
      </w:pPr>
      <w:r>
        <w:rPr>
          <w:noProof/>
          <w:position w:val="-32"/>
          <w:sz w:val="28"/>
          <w:szCs w:val="28"/>
        </w:rPr>
        <w:drawing>
          <wp:inline distT="0" distB="0" distL="114300" distR="114300">
            <wp:extent cx="1459864" cy="482600"/>
            <wp:effectExtent l="0" t="0" r="0" b="0"/>
            <wp:docPr id="181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
                    <pic:cNvPicPr/>
                  </pic:nvPicPr>
                  <pic:blipFill rotWithShape="1">
                    <a:blip r:embed="rId5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59864" cy="482600"/>
                    </a:xfrm>
                    <a:prstGeom prst="rect">
                      <a:avLst/>
                    </a:prstGeom>
                  </pic:spPr>
                </pic:pic>
              </a:graphicData>
            </a:graphic>
          </wp:inline>
        </w:drawing>
      </w:r>
      <w:r>
        <w:rPr>
          <w:sz w:val="28"/>
          <w:szCs w:val="28"/>
        </w:rPr>
        <w:t>13,936.</w:t>
      </w:r>
    </w:p>
    <w:p w:rsidR="0000744B" w:rsidRDefault="009D6FFF">
      <w:pPr>
        <w:ind w:firstLine="720"/>
        <w:jc w:val="both"/>
        <w:rPr>
          <w:sz w:val="28"/>
          <w:szCs w:val="28"/>
        </w:rPr>
      </w:pPr>
      <w:r>
        <w:rPr>
          <w:sz w:val="28"/>
          <w:szCs w:val="28"/>
        </w:rPr>
        <w:t xml:space="preserve">3.12. Сравним числовые расчетные значения критерия Стъюдента с табличным 2,306, которое определяем также для </w:t>
      </w:r>
      <w:r>
        <w:rPr>
          <w:noProof/>
          <w:position w:val="-6"/>
          <w:sz w:val="28"/>
          <w:szCs w:val="28"/>
        </w:rPr>
        <w:drawing>
          <wp:inline distT="0" distB="0" distL="114300" distR="114300">
            <wp:extent cx="165100" cy="152400"/>
            <wp:effectExtent l="0" t="0" r="0" b="0"/>
            <wp:docPr id="18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Image"/>
                    <pic:cNvPicPr/>
                  </pic:nvPicPr>
                  <pic:blipFill rotWithShape="1">
                    <a:blip r:embed="rId3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52400"/>
                    </a:xfrm>
                    <a:prstGeom prst="rect">
                      <a:avLst/>
                    </a:prstGeom>
                  </pic:spPr>
                </pic:pic>
              </a:graphicData>
            </a:graphic>
          </wp:inline>
        </w:drawing>
      </w:r>
      <w:r>
        <w:rPr>
          <w:sz w:val="28"/>
          <w:szCs w:val="28"/>
        </w:rPr>
        <w:t>= 0,05, а также 8 степеней свободы (см. Приложение 2). Поскольку расчетные значения больше табличного, каждый из параметров уравнения парной линейной регрессии является значимым параметром взаимосвязи.</w:t>
      </w:r>
    </w:p>
    <w:p w:rsidR="0000744B" w:rsidRDefault="009D6FFF">
      <w:pPr>
        <w:ind w:firstLine="720"/>
        <w:jc w:val="both"/>
        <w:rPr>
          <w:sz w:val="28"/>
          <w:szCs w:val="28"/>
        </w:rPr>
      </w:pPr>
      <w:r>
        <w:rPr>
          <w:sz w:val="28"/>
          <w:szCs w:val="28"/>
        </w:rPr>
        <w:t>3.13. Определим расчетное числовое значение критерия Фишера по формуле (8.16):</w:t>
      </w:r>
    </w:p>
    <w:p w:rsidR="0000744B" w:rsidRDefault="009D6FFF">
      <w:pPr>
        <w:jc w:val="center"/>
        <w:rPr>
          <w:sz w:val="28"/>
          <w:szCs w:val="28"/>
        </w:rPr>
      </w:pPr>
      <w:r>
        <w:rPr>
          <w:noProof/>
          <w:position w:val="-28"/>
          <w:sz w:val="28"/>
          <w:szCs w:val="28"/>
        </w:rPr>
        <w:drawing>
          <wp:inline distT="0" distB="0" distL="114300" distR="114300">
            <wp:extent cx="1536700" cy="419100"/>
            <wp:effectExtent l="0" t="0" r="0" b="0"/>
            <wp:docPr id="18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Image"/>
                    <pic:cNvPicPr/>
                  </pic:nvPicPr>
                  <pic:blipFill rotWithShape="1">
                    <a:blip r:embed="rId5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36700" cy="419100"/>
                    </a:xfrm>
                    <a:prstGeom prst="rect">
                      <a:avLst/>
                    </a:prstGeom>
                  </pic:spPr>
                </pic:pic>
              </a:graphicData>
            </a:graphic>
          </wp:inline>
        </w:drawing>
      </w:r>
      <w:r>
        <w:rPr>
          <w:sz w:val="28"/>
          <w:szCs w:val="28"/>
        </w:rPr>
        <w:t>19840,02.</w:t>
      </w:r>
    </w:p>
    <w:p w:rsidR="0000744B" w:rsidRDefault="009D6FFF">
      <w:pPr>
        <w:ind w:firstLine="720"/>
        <w:jc w:val="both"/>
        <w:rPr>
          <w:sz w:val="28"/>
          <w:szCs w:val="28"/>
        </w:rPr>
      </w:pPr>
      <w:r>
        <w:rPr>
          <w:sz w:val="28"/>
          <w:szCs w:val="28"/>
        </w:rPr>
        <w:t xml:space="preserve">3.14. Сравним расчетное числовое значение критерия Фишера с табличным 5,32, которое определяем для </w:t>
      </w:r>
      <w:r>
        <w:rPr>
          <w:noProof/>
          <w:position w:val="-6"/>
          <w:sz w:val="28"/>
          <w:szCs w:val="28"/>
        </w:rPr>
        <w:drawing>
          <wp:inline distT="0" distB="0" distL="114300" distR="114300">
            <wp:extent cx="165100" cy="152400"/>
            <wp:effectExtent l="0" t="0" r="0" b="0"/>
            <wp:docPr id="181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Image"/>
                    <pic:cNvPicPr/>
                  </pic:nvPicPr>
                  <pic:blipFill rotWithShape="1">
                    <a:blip r:embed="rId3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100" cy="152400"/>
                    </a:xfrm>
                    <a:prstGeom prst="rect">
                      <a:avLst/>
                    </a:prstGeom>
                  </pic:spPr>
                </pic:pic>
              </a:graphicData>
            </a:graphic>
          </wp:inline>
        </w:drawing>
      </w:r>
      <w:r>
        <w:rPr>
          <w:sz w:val="28"/>
          <w:szCs w:val="28"/>
        </w:rPr>
        <w:t>= 0,05, а также 1 и 8 степеней свободы (см. Приложение 1). Поскольку расчетное числовое значение больше табличного, можно сделать вывод о правильности выбора вида взаимосвязи, а также значимости построенного уравнения регрессии.</w:t>
      </w:r>
    </w:p>
    <w:p w:rsidR="0000744B" w:rsidRDefault="0000744B">
      <w:pPr>
        <w:keepNext/>
        <w:ind w:firstLine="720"/>
        <w:jc w:val="both"/>
        <w:rPr>
          <w:sz w:val="28"/>
          <w:szCs w:val="28"/>
        </w:rPr>
      </w:pPr>
      <w:bookmarkStart w:id="109" w:name="_Toc271026112"/>
    </w:p>
    <w:p w:rsidR="0000744B" w:rsidRDefault="009D6FFF">
      <w:pPr>
        <w:keepNext/>
        <w:ind w:firstLine="720"/>
        <w:jc w:val="both"/>
        <w:rPr>
          <w:sz w:val="28"/>
          <w:szCs w:val="28"/>
        </w:rPr>
      </w:pPr>
      <w:r>
        <w:rPr>
          <w:sz w:val="28"/>
          <w:szCs w:val="28"/>
        </w:rPr>
        <w:t>4. Определим ранговые коэффициенты корреляции, используя статистические данные о распределении семей А, Б, В, Г, Д, Е, Ж, З, И, К по уровню потребительских расходов (тыс. р.) соответственно 16,3; 10,8; 5,2; 6,9; 9,7; 9,0; 5,7; 7,7; 10,4; 14,9 и общей площади жилья (кв. м) соответственно 30; 28; 33; 49; 41; 46; 52; 38; 50; 44.</w:t>
      </w:r>
    </w:p>
    <w:p w:rsidR="0000744B" w:rsidRDefault="009D6FFF">
      <w:pPr>
        <w:ind w:firstLine="720"/>
        <w:jc w:val="both"/>
        <w:rPr>
          <w:sz w:val="28"/>
          <w:szCs w:val="28"/>
        </w:rPr>
      </w:pPr>
      <w:r>
        <w:rPr>
          <w:sz w:val="28"/>
          <w:szCs w:val="28"/>
        </w:rPr>
        <w:t xml:space="preserve">Построим единицы совокупности по возрастанию уровня потребительских расходов </w:t>
      </w:r>
      <w:r>
        <w:rPr>
          <w:i/>
          <w:sz w:val="28"/>
          <w:szCs w:val="28"/>
        </w:rPr>
        <w:t>Х</w:t>
      </w:r>
      <w:r>
        <w:rPr>
          <w:sz w:val="28"/>
          <w:szCs w:val="28"/>
        </w:rPr>
        <w:t xml:space="preserve"> с соответствующими наименованиями семей в первом столбце, а также с присвоением порядковых номеров, то есть рангов </w:t>
      </w:r>
      <w:r>
        <w:rPr>
          <w:i/>
          <w:sz w:val="28"/>
          <w:szCs w:val="28"/>
          <w:lang w:val="en-US"/>
        </w:rPr>
        <w:t>R</w:t>
      </w:r>
      <w:r>
        <w:rPr>
          <w:i/>
          <w:sz w:val="28"/>
          <w:szCs w:val="28"/>
          <w:vertAlign w:val="subscript"/>
          <w:lang w:val="en-US"/>
        </w:rPr>
        <w:t>X</w:t>
      </w:r>
      <w:r>
        <w:rPr>
          <w:sz w:val="28"/>
          <w:szCs w:val="28"/>
          <w:vertAlign w:val="subscript"/>
        </w:rPr>
        <w:t xml:space="preserve"> </w:t>
      </w:r>
      <w:r>
        <w:rPr>
          <w:sz w:val="28"/>
          <w:szCs w:val="28"/>
          <w:vertAlign w:val="superscript"/>
        </w:rPr>
        <w:t xml:space="preserve"> </w:t>
      </w:r>
      <w:r>
        <w:rPr>
          <w:sz w:val="28"/>
          <w:szCs w:val="28"/>
        </w:rPr>
        <w:t xml:space="preserve">и </w:t>
      </w:r>
      <w:r>
        <w:rPr>
          <w:i/>
          <w:sz w:val="28"/>
          <w:szCs w:val="28"/>
          <w:lang w:val="en-US"/>
        </w:rPr>
        <w:t>R</w:t>
      </w:r>
      <w:r>
        <w:rPr>
          <w:i/>
          <w:sz w:val="28"/>
          <w:szCs w:val="28"/>
          <w:vertAlign w:val="subscript"/>
          <w:lang w:val="en-US"/>
        </w:rPr>
        <w:t>Y</w:t>
      </w:r>
      <w:r>
        <w:rPr>
          <w:sz w:val="28"/>
          <w:szCs w:val="28"/>
        </w:rPr>
        <w:t xml:space="preserve"> во втором и третьем столбце расчетной таблицы 8.6.</w:t>
      </w:r>
    </w:p>
    <w:p w:rsidR="0000744B" w:rsidRDefault="009D6FFF">
      <w:pPr>
        <w:pStyle w:val="a7"/>
        <w:keepNext/>
        <w:jc w:val="right"/>
        <w:rPr>
          <w:b w:val="0"/>
        </w:rPr>
      </w:pPr>
      <w:r>
        <w:rPr>
          <w:b w:val="0"/>
        </w:rPr>
        <w:t>Таблица</w:t>
      </w:r>
      <w:bookmarkStart w:id="110" w:name="таблсивранги"/>
      <w:r>
        <w:rPr>
          <w:b w:val="0"/>
        </w:rPr>
        <w:t xml:space="preserve"> 8.</w:t>
      </w:r>
      <w:bookmarkEnd w:id="110"/>
      <w:r>
        <w:rPr>
          <w:b w:val="0"/>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1157"/>
        <w:gridCol w:w="1157"/>
        <w:gridCol w:w="1294"/>
        <w:gridCol w:w="1283"/>
        <w:gridCol w:w="1371"/>
        <w:gridCol w:w="1218"/>
      </w:tblGrid>
      <w:tr w:rsidR="0000744B">
        <w:trPr>
          <w:jc w:val="center"/>
        </w:trPr>
        <w:tc>
          <w:tcPr>
            <w:tcW w:w="1096" w:type="dxa"/>
            <w:vMerge w:val="restart"/>
            <w:shd w:val="clear" w:color="auto" w:fill="auto"/>
            <w:vAlign w:val="center"/>
          </w:tcPr>
          <w:p w:rsidR="0000744B" w:rsidRDefault="009D6FFF">
            <w:pPr>
              <w:jc w:val="center"/>
            </w:pPr>
            <w:r>
              <w:t>Семья</w:t>
            </w:r>
          </w:p>
        </w:tc>
        <w:tc>
          <w:tcPr>
            <w:tcW w:w="2562" w:type="dxa"/>
            <w:gridSpan w:val="4"/>
            <w:shd w:val="clear" w:color="auto" w:fill="auto"/>
            <w:vAlign w:val="center"/>
          </w:tcPr>
          <w:p w:rsidR="0000744B" w:rsidRDefault="009D6FFF">
            <w:r>
              <w:t>Ранги семьи</w:t>
            </w:r>
          </w:p>
        </w:tc>
        <w:tc>
          <w:tcPr>
            <w:tcW w:w="1356" w:type="dxa"/>
            <w:gridSpan w:val="2"/>
            <w:shd w:val="clear" w:color="auto" w:fill="auto"/>
            <w:vAlign w:val="center"/>
          </w:tcPr>
          <w:p w:rsidR="0000744B" w:rsidRDefault="009D6FFF">
            <w:r>
              <w:t>Баллы</w:t>
            </w:r>
          </w:p>
        </w:tc>
      </w:tr>
      <w:tr w:rsidR="0000744B">
        <w:trPr>
          <w:jc w:val="center"/>
        </w:trPr>
        <w:tc>
          <w:tcPr>
            <w:tcW w:w="1096" w:type="dxa"/>
            <w:vMerge/>
            <w:tcBorders>
              <w:bottom w:val="single" w:sz="4" w:space="0" w:color="auto"/>
            </w:tcBorders>
            <w:shd w:val="clear" w:color="auto" w:fill="auto"/>
            <w:vAlign w:val="center"/>
          </w:tcPr>
          <w:p w:rsidR="0000744B" w:rsidRDefault="0000744B">
            <w:pPr>
              <w:jc w:val="center"/>
            </w:pPr>
          </w:p>
        </w:tc>
        <w:tc>
          <w:tcPr>
            <w:tcW w:w="606" w:type="dxa"/>
            <w:tcBorders>
              <w:bottom w:val="single" w:sz="4" w:space="0" w:color="auto"/>
            </w:tcBorders>
            <w:shd w:val="clear" w:color="auto" w:fill="auto"/>
            <w:vAlign w:val="center"/>
          </w:tcPr>
          <w:p w:rsidR="0000744B" w:rsidRDefault="009D6FFF">
            <w:r>
              <w:rPr>
                <w:noProof/>
                <w:position w:val="-12"/>
              </w:rPr>
              <w:drawing>
                <wp:inline distT="0" distB="0" distL="114300" distR="114300">
                  <wp:extent cx="215900" cy="228600"/>
                  <wp:effectExtent l="0" t="0" r="0" b="0"/>
                  <wp:docPr id="181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
                          <pic:cNvPicPr/>
                        </pic:nvPicPr>
                        <pic:blipFill rotWithShape="1">
                          <a:blip r:embed="rId5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28600"/>
                          </a:xfrm>
                          <a:prstGeom prst="rect">
                            <a:avLst/>
                          </a:prstGeom>
                        </pic:spPr>
                      </pic:pic>
                    </a:graphicData>
                  </a:graphic>
                </wp:inline>
              </w:drawing>
            </w:r>
          </w:p>
        </w:tc>
        <w:tc>
          <w:tcPr>
            <w:tcW w:w="606" w:type="dxa"/>
            <w:tcBorders>
              <w:bottom w:val="single" w:sz="4" w:space="0" w:color="auto"/>
            </w:tcBorders>
            <w:shd w:val="clear" w:color="auto" w:fill="auto"/>
            <w:vAlign w:val="center"/>
          </w:tcPr>
          <w:p w:rsidR="0000744B" w:rsidRDefault="009D6FFF">
            <w:r>
              <w:rPr>
                <w:noProof/>
                <w:position w:val="-12"/>
              </w:rPr>
              <w:drawing>
                <wp:inline distT="0" distB="0" distL="114300" distR="114300">
                  <wp:extent cx="203200" cy="228600"/>
                  <wp:effectExtent l="0" t="0" r="0" b="0"/>
                  <wp:docPr id="18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Image"/>
                          <pic:cNvPicPr/>
                        </pic:nvPicPr>
                        <pic:blipFill rotWithShape="1">
                          <a:blip r:embed="rId5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28600"/>
                          </a:xfrm>
                          <a:prstGeom prst="rect">
                            <a:avLst/>
                          </a:prstGeom>
                        </pic:spPr>
                      </pic:pic>
                    </a:graphicData>
                  </a:graphic>
                </wp:inline>
              </w:drawing>
            </w:r>
          </w:p>
        </w:tc>
        <w:tc>
          <w:tcPr>
            <w:tcW w:w="678" w:type="dxa"/>
            <w:tcBorders>
              <w:bottom w:val="single" w:sz="4" w:space="0" w:color="auto"/>
            </w:tcBorders>
            <w:shd w:val="clear" w:color="auto" w:fill="auto"/>
            <w:vAlign w:val="center"/>
          </w:tcPr>
          <w:p w:rsidR="0000744B" w:rsidRDefault="009D6FFF">
            <w:r>
              <w:rPr>
                <w:noProof/>
                <w:position w:val="-6"/>
              </w:rPr>
              <w:drawing>
                <wp:inline distT="0" distB="0" distL="114300" distR="114300">
                  <wp:extent cx="139700" cy="177164"/>
                  <wp:effectExtent l="0" t="0" r="0" b="0"/>
                  <wp:docPr id="18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
                          <pic:cNvPicPr/>
                        </pic:nvPicPr>
                        <pic:blipFill rotWithShape="1">
                          <a:blip r:embed="rId5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177164"/>
                          </a:xfrm>
                          <a:prstGeom prst="rect">
                            <a:avLst/>
                          </a:prstGeom>
                        </pic:spPr>
                      </pic:pic>
                    </a:graphicData>
                  </a:graphic>
                </wp:inline>
              </w:drawing>
            </w:r>
          </w:p>
        </w:tc>
        <w:tc>
          <w:tcPr>
            <w:tcW w:w="672" w:type="dxa"/>
            <w:tcBorders>
              <w:bottom w:val="single" w:sz="4" w:space="0" w:color="auto"/>
            </w:tcBorders>
            <w:shd w:val="clear" w:color="auto" w:fill="auto"/>
            <w:vAlign w:val="center"/>
          </w:tcPr>
          <w:p w:rsidR="0000744B" w:rsidRDefault="009D6FFF">
            <w:r>
              <w:rPr>
                <w:noProof/>
                <w:position w:val="-6"/>
              </w:rPr>
              <w:drawing>
                <wp:inline distT="0" distB="0" distL="114300" distR="114300">
                  <wp:extent cx="190500" cy="203200"/>
                  <wp:effectExtent l="0" t="0" r="0" b="0"/>
                  <wp:docPr id="18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Image"/>
                          <pic:cNvPicPr/>
                        </pic:nvPicPr>
                        <pic:blipFill rotWithShape="1">
                          <a:blip r:embed="rId5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03200"/>
                          </a:xfrm>
                          <a:prstGeom prst="rect">
                            <a:avLst/>
                          </a:prstGeom>
                        </pic:spPr>
                      </pic:pic>
                    </a:graphicData>
                  </a:graphic>
                </wp:inline>
              </w:drawing>
            </w:r>
          </w:p>
        </w:tc>
        <w:tc>
          <w:tcPr>
            <w:tcW w:w="718" w:type="dxa"/>
            <w:tcBorders>
              <w:bottom w:val="single" w:sz="4" w:space="0" w:color="auto"/>
            </w:tcBorders>
            <w:shd w:val="clear" w:color="auto" w:fill="auto"/>
            <w:vAlign w:val="center"/>
          </w:tcPr>
          <w:p w:rsidR="0000744B" w:rsidRDefault="009D6FFF">
            <w:pPr>
              <w:rPr>
                <w:i/>
                <w:lang w:val="en-US"/>
              </w:rPr>
            </w:pPr>
            <w:r>
              <w:rPr>
                <w:i/>
                <w:lang w:val="en-US"/>
              </w:rPr>
              <w:t>Q</w:t>
            </w:r>
          </w:p>
        </w:tc>
        <w:tc>
          <w:tcPr>
            <w:tcW w:w="638" w:type="dxa"/>
            <w:tcBorders>
              <w:bottom w:val="single" w:sz="4" w:space="0" w:color="auto"/>
            </w:tcBorders>
            <w:shd w:val="clear" w:color="auto" w:fill="auto"/>
            <w:vAlign w:val="center"/>
          </w:tcPr>
          <w:p w:rsidR="0000744B" w:rsidRDefault="009D6FFF">
            <w:pPr>
              <w:rPr>
                <w:i/>
                <w:lang w:val="en-US"/>
              </w:rPr>
            </w:pPr>
            <w:r>
              <w:rPr>
                <w:i/>
                <w:lang w:val="en-US"/>
              </w:rPr>
              <w:t>P</w:t>
            </w:r>
          </w:p>
        </w:tc>
      </w:tr>
      <w:tr w:rsidR="0000744B">
        <w:trPr>
          <w:jc w:val="center"/>
        </w:trPr>
        <w:tc>
          <w:tcPr>
            <w:tcW w:w="1096" w:type="dxa"/>
            <w:tcBorders>
              <w:bottom w:val="nil"/>
            </w:tcBorders>
            <w:shd w:val="clear" w:color="auto" w:fill="auto"/>
            <w:vAlign w:val="center"/>
          </w:tcPr>
          <w:p w:rsidR="0000744B" w:rsidRDefault="009D6FFF">
            <w:pPr>
              <w:jc w:val="center"/>
            </w:pPr>
            <w:r>
              <w:t>В</w:t>
            </w:r>
          </w:p>
        </w:tc>
        <w:tc>
          <w:tcPr>
            <w:tcW w:w="606" w:type="dxa"/>
            <w:tcBorders>
              <w:bottom w:val="nil"/>
            </w:tcBorders>
            <w:shd w:val="clear" w:color="auto" w:fill="auto"/>
          </w:tcPr>
          <w:p w:rsidR="0000744B" w:rsidRDefault="009D6FFF">
            <w:r>
              <w:t>1</w:t>
            </w:r>
          </w:p>
        </w:tc>
        <w:tc>
          <w:tcPr>
            <w:tcW w:w="606" w:type="dxa"/>
            <w:tcBorders>
              <w:bottom w:val="nil"/>
            </w:tcBorders>
            <w:shd w:val="clear" w:color="auto" w:fill="auto"/>
          </w:tcPr>
          <w:p w:rsidR="0000744B" w:rsidRDefault="009D6FFF">
            <w:r>
              <w:t>3</w:t>
            </w:r>
          </w:p>
        </w:tc>
        <w:tc>
          <w:tcPr>
            <w:tcW w:w="678" w:type="dxa"/>
            <w:tcBorders>
              <w:bottom w:val="nil"/>
            </w:tcBorders>
            <w:shd w:val="clear" w:color="auto" w:fill="auto"/>
          </w:tcPr>
          <w:p w:rsidR="0000744B" w:rsidRDefault="009D6FFF">
            <w:r>
              <w:t>–2</w:t>
            </w:r>
          </w:p>
        </w:tc>
        <w:tc>
          <w:tcPr>
            <w:tcW w:w="672" w:type="dxa"/>
            <w:tcBorders>
              <w:bottom w:val="nil"/>
            </w:tcBorders>
            <w:shd w:val="clear" w:color="auto" w:fill="auto"/>
          </w:tcPr>
          <w:p w:rsidR="0000744B" w:rsidRDefault="009D6FFF">
            <w:r>
              <w:t>4</w:t>
            </w:r>
          </w:p>
        </w:tc>
        <w:tc>
          <w:tcPr>
            <w:tcW w:w="718" w:type="dxa"/>
            <w:tcBorders>
              <w:bottom w:val="nil"/>
            </w:tcBorders>
            <w:shd w:val="clear" w:color="auto" w:fill="auto"/>
          </w:tcPr>
          <w:p w:rsidR="0000744B" w:rsidRDefault="009D6FFF">
            <w:r>
              <w:t>7</w:t>
            </w:r>
          </w:p>
        </w:tc>
        <w:tc>
          <w:tcPr>
            <w:tcW w:w="638" w:type="dxa"/>
            <w:tcBorders>
              <w:bottom w:val="nil"/>
            </w:tcBorders>
            <w:shd w:val="clear" w:color="auto" w:fill="auto"/>
          </w:tcPr>
          <w:p w:rsidR="0000744B" w:rsidRDefault="009D6FFF">
            <w:r>
              <w:t>2</w:t>
            </w:r>
          </w:p>
        </w:tc>
      </w:tr>
      <w:tr w:rsidR="0000744B">
        <w:trPr>
          <w:jc w:val="center"/>
        </w:trPr>
        <w:tc>
          <w:tcPr>
            <w:tcW w:w="1096" w:type="dxa"/>
            <w:tcBorders>
              <w:top w:val="nil"/>
              <w:bottom w:val="nil"/>
            </w:tcBorders>
            <w:shd w:val="clear" w:color="auto" w:fill="auto"/>
            <w:vAlign w:val="center"/>
          </w:tcPr>
          <w:p w:rsidR="0000744B" w:rsidRDefault="009D6FFF">
            <w:pPr>
              <w:jc w:val="center"/>
            </w:pPr>
            <w:r>
              <w:t>Ж</w:t>
            </w:r>
          </w:p>
        </w:tc>
        <w:tc>
          <w:tcPr>
            <w:tcW w:w="606" w:type="dxa"/>
            <w:tcBorders>
              <w:top w:val="nil"/>
              <w:bottom w:val="nil"/>
            </w:tcBorders>
            <w:shd w:val="clear" w:color="auto" w:fill="auto"/>
          </w:tcPr>
          <w:p w:rsidR="0000744B" w:rsidRDefault="009D6FFF">
            <w:r>
              <w:t>2</w:t>
            </w:r>
          </w:p>
        </w:tc>
        <w:tc>
          <w:tcPr>
            <w:tcW w:w="606" w:type="dxa"/>
            <w:tcBorders>
              <w:top w:val="nil"/>
              <w:bottom w:val="nil"/>
            </w:tcBorders>
            <w:shd w:val="clear" w:color="auto" w:fill="auto"/>
          </w:tcPr>
          <w:p w:rsidR="0000744B" w:rsidRDefault="009D6FFF">
            <w:r>
              <w:t>10</w:t>
            </w:r>
          </w:p>
        </w:tc>
        <w:tc>
          <w:tcPr>
            <w:tcW w:w="678" w:type="dxa"/>
            <w:tcBorders>
              <w:top w:val="nil"/>
              <w:bottom w:val="nil"/>
            </w:tcBorders>
            <w:shd w:val="clear" w:color="auto" w:fill="auto"/>
          </w:tcPr>
          <w:p w:rsidR="0000744B" w:rsidRDefault="009D6FFF">
            <w:r>
              <w:t>–8</w:t>
            </w:r>
          </w:p>
        </w:tc>
        <w:tc>
          <w:tcPr>
            <w:tcW w:w="672" w:type="dxa"/>
            <w:tcBorders>
              <w:top w:val="nil"/>
              <w:bottom w:val="nil"/>
            </w:tcBorders>
            <w:shd w:val="clear" w:color="auto" w:fill="auto"/>
          </w:tcPr>
          <w:p w:rsidR="0000744B" w:rsidRDefault="009D6FFF">
            <w:r>
              <w:t>64</w:t>
            </w:r>
          </w:p>
        </w:tc>
        <w:tc>
          <w:tcPr>
            <w:tcW w:w="718" w:type="dxa"/>
            <w:tcBorders>
              <w:top w:val="nil"/>
              <w:bottom w:val="nil"/>
            </w:tcBorders>
            <w:shd w:val="clear" w:color="auto" w:fill="auto"/>
          </w:tcPr>
          <w:p w:rsidR="0000744B" w:rsidRDefault="009D6FFF">
            <w:r>
              <w:t>0</w:t>
            </w:r>
          </w:p>
        </w:tc>
        <w:tc>
          <w:tcPr>
            <w:tcW w:w="638" w:type="dxa"/>
            <w:tcBorders>
              <w:top w:val="nil"/>
              <w:bottom w:val="nil"/>
            </w:tcBorders>
            <w:shd w:val="clear" w:color="auto" w:fill="auto"/>
          </w:tcPr>
          <w:p w:rsidR="0000744B" w:rsidRDefault="009D6FFF">
            <w:r>
              <w:t>8</w:t>
            </w:r>
          </w:p>
        </w:tc>
      </w:tr>
      <w:tr w:rsidR="0000744B">
        <w:trPr>
          <w:jc w:val="center"/>
        </w:trPr>
        <w:tc>
          <w:tcPr>
            <w:tcW w:w="1096" w:type="dxa"/>
            <w:tcBorders>
              <w:top w:val="nil"/>
              <w:bottom w:val="nil"/>
            </w:tcBorders>
            <w:shd w:val="clear" w:color="auto" w:fill="auto"/>
            <w:vAlign w:val="center"/>
          </w:tcPr>
          <w:p w:rsidR="0000744B" w:rsidRDefault="009D6FFF">
            <w:pPr>
              <w:jc w:val="center"/>
            </w:pPr>
            <w:r>
              <w:t>Г</w:t>
            </w:r>
          </w:p>
        </w:tc>
        <w:tc>
          <w:tcPr>
            <w:tcW w:w="606" w:type="dxa"/>
            <w:tcBorders>
              <w:top w:val="nil"/>
              <w:bottom w:val="nil"/>
            </w:tcBorders>
            <w:shd w:val="clear" w:color="auto" w:fill="auto"/>
          </w:tcPr>
          <w:p w:rsidR="0000744B" w:rsidRDefault="009D6FFF">
            <w:r>
              <w:t>3</w:t>
            </w:r>
          </w:p>
        </w:tc>
        <w:tc>
          <w:tcPr>
            <w:tcW w:w="606" w:type="dxa"/>
            <w:tcBorders>
              <w:top w:val="nil"/>
              <w:bottom w:val="nil"/>
            </w:tcBorders>
            <w:shd w:val="clear" w:color="auto" w:fill="auto"/>
          </w:tcPr>
          <w:p w:rsidR="0000744B" w:rsidRDefault="009D6FFF">
            <w:r>
              <w:t>8</w:t>
            </w:r>
          </w:p>
        </w:tc>
        <w:tc>
          <w:tcPr>
            <w:tcW w:w="678" w:type="dxa"/>
            <w:tcBorders>
              <w:top w:val="nil"/>
              <w:bottom w:val="nil"/>
            </w:tcBorders>
            <w:shd w:val="clear" w:color="auto" w:fill="auto"/>
          </w:tcPr>
          <w:p w:rsidR="0000744B" w:rsidRDefault="009D6FFF">
            <w:r>
              <w:t>–5</w:t>
            </w:r>
          </w:p>
        </w:tc>
        <w:tc>
          <w:tcPr>
            <w:tcW w:w="672" w:type="dxa"/>
            <w:tcBorders>
              <w:top w:val="nil"/>
              <w:bottom w:val="nil"/>
            </w:tcBorders>
            <w:shd w:val="clear" w:color="auto" w:fill="auto"/>
          </w:tcPr>
          <w:p w:rsidR="0000744B" w:rsidRDefault="009D6FFF">
            <w:r>
              <w:t>25</w:t>
            </w:r>
          </w:p>
        </w:tc>
        <w:tc>
          <w:tcPr>
            <w:tcW w:w="718" w:type="dxa"/>
            <w:tcBorders>
              <w:top w:val="nil"/>
              <w:bottom w:val="nil"/>
            </w:tcBorders>
            <w:shd w:val="clear" w:color="auto" w:fill="auto"/>
          </w:tcPr>
          <w:p w:rsidR="0000744B" w:rsidRDefault="009D6FFF">
            <w:r>
              <w:t>1</w:t>
            </w:r>
          </w:p>
        </w:tc>
        <w:tc>
          <w:tcPr>
            <w:tcW w:w="638" w:type="dxa"/>
            <w:tcBorders>
              <w:top w:val="nil"/>
              <w:bottom w:val="nil"/>
            </w:tcBorders>
            <w:shd w:val="clear" w:color="auto" w:fill="auto"/>
          </w:tcPr>
          <w:p w:rsidR="0000744B" w:rsidRDefault="009D6FFF">
            <w:r>
              <w:t>6</w:t>
            </w:r>
          </w:p>
        </w:tc>
      </w:tr>
      <w:tr w:rsidR="0000744B">
        <w:trPr>
          <w:jc w:val="center"/>
        </w:trPr>
        <w:tc>
          <w:tcPr>
            <w:tcW w:w="1096" w:type="dxa"/>
            <w:tcBorders>
              <w:top w:val="nil"/>
              <w:bottom w:val="nil"/>
            </w:tcBorders>
            <w:shd w:val="clear" w:color="auto" w:fill="auto"/>
            <w:vAlign w:val="center"/>
          </w:tcPr>
          <w:p w:rsidR="0000744B" w:rsidRDefault="009D6FFF">
            <w:pPr>
              <w:jc w:val="center"/>
            </w:pPr>
            <w:r>
              <w:t>З</w:t>
            </w:r>
          </w:p>
        </w:tc>
        <w:tc>
          <w:tcPr>
            <w:tcW w:w="606" w:type="dxa"/>
            <w:tcBorders>
              <w:top w:val="nil"/>
              <w:bottom w:val="nil"/>
            </w:tcBorders>
            <w:shd w:val="clear" w:color="auto" w:fill="auto"/>
          </w:tcPr>
          <w:p w:rsidR="0000744B" w:rsidRDefault="009D6FFF">
            <w:r>
              <w:t>4</w:t>
            </w:r>
          </w:p>
        </w:tc>
        <w:tc>
          <w:tcPr>
            <w:tcW w:w="606" w:type="dxa"/>
            <w:tcBorders>
              <w:top w:val="nil"/>
              <w:bottom w:val="nil"/>
            </w:tcBorders>
            <w:shd w:val="clear" w:color="auto" w:fill="auto"/>
          </w:tcPr>
          <w:p w:rsidR="0000744B" w:rsidRDefault="009D6FFF">
            <w:r>
              <w:t>4</w:t>
            </w:r>
          </w:p>
        </w:tc>
        <w:tc>
          <w:tcPr>
            <w:tcW w:w="678" w:type="dxa"/>
            <w:tcBorders>
              <w:top w:val="nil"/>
              <w:bottom w:val="nil"/>
            </w:tcBorders>
            <w:shd w:val="clear" w:color="auto" w:fill="auto"/>
          </w:tcPr>
          <w:p w:rsidR="0000744B" w:rsidRDefault="009D6FFF">
            <w:r>
              <w:t>0</w:t>
            </w:r>
          </w:p>
        </w:tc>
        <w:tc>
          <w:tcPr>
            <w:tcW w:w="672" w:type="dxa"/>
            <w:tcBorders>
              <w:top w:val="nil"/>
              <w:bottom w:val="nil"/>
            </w:tcBorders>
            <w:shd w:val="clear" w:color="auto" w:fill="auto"/>
          </w:tcPr>
          <w:p w:rsidR="0000744B" w:rsidRDefault="009D6FFF">
            <w:r>
              <w:t>0</w:t>
            </w:r>
          </w:p>
        </w:tc>
        <w:tc>
          <w:tcPr>
            <w:tcW w:w="718" w:type="dxa"/>
            <w:tcBorders>
              <w:top w:val="nil"/>
              <w:bottom w:val="nil"/>
            </w:tcBorders>
            <w:shd w:val="clear" w:color="auto" w:fill="auto"/>
          </w:tcPr>
          <w:p w:rsidR="0000744B" w:rsidRDefault="009D6FFF">
            <w:r>
              <w:t>4</w:t>
            </w:r>
          </w:p>
        </w:tc>
        <w:tc>
          <w:tcPr>
            <w:tcW w:w="638" w:type="dxa"/>
            <w:tcBorders>
              <w:top w:val="nil"/>
              <w:bottom w:val="nil"/>
            </w:tcBorders>
            <w:shd w:val="clear" w:color="auto" w:fill="auto"/>
          </w:tcPr>
          <w:p w:rsidR="0000744B" w:rsidRDefault="009D6FFF">
            <w:r>
              <w:t>2</w:t>
            </w:r>
          </w:p>
        </w:tc>
      </w:tr>
      <w:tr w:rsidR="0000744B">
        <w:trPr>
          <w:jc w:val="center"/>
        </w:trPr>
        <w:tc>
          <w:tcPr>
            <w:tcW w:w="1096" w:type="dxa"/>
            <w:tcBorders>
              <w:top w:val="nil"/>
              <w:bottom w:val="nil"/>
            </w:tcBorders>
            <w:shd w:val="clear" w:color="auto" w:fill="auto"/>
            <w:vAlign w:val="center"/>
          </w:tcPr>
          <w:p w:rsidR="0000744B" w:rsidRDefault="009D6FFF">
            <w:pPr>
              <w:jc w:val="center"/>
            </w:pPr>
            <w:r>
              <w:t>Е</w:t>
            </w:r>
          </w:p>
        </w:tc>
        <w:tc>
          <w:tcPr>
            <w:tcW w:w="606" w:type="dxa"/>
            <w:tcBorders>
              <w:top w:val="nil"/>
              <w:bottom w:val="nil"/>
            </w:tcBorders>
            <w:shd w:val="clear" w:color="auto" w:fill="auto"/>
          </w:tcPr>
          <w:p w:rsidR="0000744B" w:rsidRDefault="009D6FFF">
            <w:r>
              <w:t>5</w:t>
            </w:r>
          </w:p>
        </w:tc>
        <w:tc>
          <w:tcPr>
            <w:tcW w:w="606" w:type="dxa"/>
            <w:tcBorders>
              <w:top w:val="nil"/>
              <w:bottom w:val="nil"/>
            </w:tcBorders>
            <w:shd w:val="clear" w:color="auto" w:fill="auto"/>
          </w:tcPr>
          <w:p w:rsidR="0000744B" w:rsidRDefault="009D6FFF">
            <w:r>
              <w:t>7</w:t>
            </w:r>
          </w:p>
        </w:tc>
        <w:tc>
          <w:tcPr>
            <w:tcW w:w="678" w:type="dxa"/>
            <w:tcBorders>
              <w:top w:val="nil"/>
              <w:bottom w:val="nil"/>
            </w:tcBorders>
            <w:shd w:val="clear" w:color="auto" w:fill="auto"/>
          </w:tcPr>
          <w:p w:rsidR="0000744B" w:rsidRDefault="009D6FFF">
            <w:r>
              <w:t>–2</w:t>
            </w:r>
          </w:p>
        </w:tc>
        <w:tc>
          <w:tcPr>
            <w:tcW w:w="672" w:type="dxa"/>
            <w:tcBorders>
              <w:top w:val="nil"/>
              <w:bottom w:val="nil"/>
            </w:tcBorders>
            <w:shd w:val="clear" w:color="auto" w:fill="auto"/>
          </w:tcPr>
          <w:p w:rsidR="0000744B" w:rsidRDefault="009D6FFF">
            <w:r>
              <w:t>4</w:t>
            </w:r>
          </w:p>
        </w:tc>
        <w:tc>
          <w:tcPr>
            <w:tcW w:w="718" w:type="dxa"/>
            <w:tcBorders>
              <w:top w:val="nil"/>
              <w:bottom w:val="nil"/>
            </w:tcBorders>
            <w:shd w:val="clear" w:color="auto" w:fill="auto"/>
          </w:tcPr>
          <w:p w:rsidR="0000744B" w:rsidRDefault="009D6FFF">
            <w:r>
              <w:t>1</w:t>
            </w:r>
          </w:p>
        </w:tc>
        <w:tc>
          <w:tcPr>
            <w:tcW w:w="638" w:type="dxa"/>
            <w:tcBorders>
              <w:top w:val="nil"/>
              <w:bottom w:val="nil"/>
            </w:tcBorders>
            <w:shd w:val="clear" w:color="auto" w:fill="auto"/>
          </w:tcPr>
          <w:p w:rsidR="0000744B" w:rsidRDefault="009D6FFF">
            <w:r>
              <w:t>4</w:t>
            </w:r>
          </w:p>
        </w:tc>
      </w:tr>
      <w:tr w:rsidR="0000744B">
        <w:trPr>
          <w:jc w:val="center"/>
        </w:trPr>
        <w:tc>
          <w:tcPr>
            <w:tcW w:w="1096" w:type="dxa"/>
            <w:tcBorders>
              <w:top w:val="nil"/>
              <w:bottom w:val="nil"/>
            </w:tcBorders>
            <w:shd w:val="clear" w:color="auto" w:fill="auto"/>
            <w:vAlign w:val="center"/>
          </w:tcPr>
          <w:p w:rsidR="0000744B" w:rsidRDefault="009D6FFF">
            <w:pPr>
              <w:jc w:val="center"/>
            </w:pPr>
            <w:r>
              <w:t>Д</w:t>
            </w:r>
          </w:p>
        </w:tc>
        <w:tc>
          <w:tcPr>
            <w:tcW w:w="606" w:type="dxa"/>
            <w:tcBorders>
              <w:top w:val="nil"/>
              <w:bottom w:val="nil"/>
            </w:tcBorders>
            <w:shd w:val="clear" w:color="auto" w:fill="auto"/>
          </w:tcPr>
          <w:p w:rsidR="0000744B" w:rsidRDefault="009D6FFF">
            <w:r>
              <w:t>6</w:t>
            </w:r>
          </w:p>
        </w:tc>
        <w:tc>
          <w:tcPr>
            <w:tcW w:w="606" w:type="dxa"/>
            <w:tcBorders>
              <w:top w:val="nil"/>
              <w:bottom w:val="nil"/>
            </w:tcBorders>
            <w:shd w:val="clear" w:color="auto" w:fill="auto"/>
          </w:tcPr>
          <w:p w:rsidR="0000744B" w:rsidRDefault="009D6FFF">
            <w:r>
              <w:t>5</w:t>
            </w:r>
          </w:p>
        </w:tc>
        <w:tc>
          <w:tcPr>
            <w:tcW w:w="678" w:type="dxa"/>
            <w:tcBorders>
              <w:top w:val="nil"/>
              <w:bottom w:val="nil"/>
            </w:tcBorders>
            <w:shd w:val="clear" w:color="auto" w:fill="auto"/>
          </w:tcPr>
          <w:p w:rsidR="0000744B" w:rsidRDefault="009D6FFF">
            <w:r>
              <w:t>1</w:t>
            </w:r>
          </w:p>
        </w:tc>
        <w:tc>
          <w:tcPr>
            <w:tcW w:w="672" w:type="dxa"/>
            <w:tcBorders>
              <w:top w:val="nil"/>
              <w:bottom w:val="nil"/>
            </w:tcBorders>
            <w:shd w:val="clear" w:color="auto" w:fill="auto"/>
          </w:tcPr>
          <w:p w:rsidR="0000744B" w:rsidRDefault="009D6FFF">
            <w:r>
              <w:t>1</w:t>
            </w:r>
          </w:p>
        </w:tc>
        <w:tc>
          <w:tcPr>
            <w:tcW w:w="718" w:type="dxa"/>
            <w:tcBorders>
              <w:top w:val="nil"/>
              <w:bottom w:val="nil"/>
            </w:tcBorders>
            <w:shd w:val="clear" w:color="auto" w:fill="auto"/>
          </w:tcPr>
          <w:p w:rsidR="0000744B" w:rsidRDefault="009D6FFF">
            <w:r>
              <w:t>2</w:t>
            </w:r>
          </w:p>
        </w:tc>
        <w:tc>
          <w:tcPr>
            <w:tcW w:w="638" w:type="dxa"/>
            <w:tcBorders>
              <w:top w:val="nil"/>
              <w:bottom w:val="nil"/>
            </w:tcBorders>
            <w:shd w:val="clear" w:color="auto" w:fill="auto"/>
          </w:tcPr>
          <w:p w:rsidR="0000744B" w:rsidRDefault="009D6FFF">
            <w:r>
              <w:t>2</w:t>
            </w:r>
          </w:p>
        </w:tc>
      </w:tr>
      <w:tr w:rsidR="0000744B">
        <w:trPr>
          <w:jc w:val="center"/>
        </w:trPr>
        <w:tc>
          <w:tcPr>
            <w:tcW w:w="1096" w:type="dxa"/>
            <w:tcBorders>
              <w:top w:val="nil"/>
              <w:bottom w:val="nil"/>
            </w:tcBorders>
            <w:shd w:val="clear" w:color="auto" w:fill="auto"/>
            <w:vAlign w:val="center"/>
          </w:tcPr>
          <w:p w:rsidR="0000744B" w:rsidRDefault="009D6FFF">
            <w:pPr>
              <w:jc w:val="center"/>
            </w:pPr>
            <w:r>
              <w:t>И</w:t>
            </w:r>
          </w:p>
        </w:tc>
        <w:tc>
          <w:tcPr>
            <w:tcW w:w="606" w:type="dxa"/>
            <w:tcBorders>
              <w:top w:val="nil"/>
              <w:bottom w:val="nil"/>
            </w:tcBorders>
            <w:shd w:val="clear" w:color="auto" w:fill="auto"/>
          </w:tcPr>
          <w:p w:rsidR="0000744B" w:rsidRDefault="009D6FFF">
            <w:r>
              <w:t>7</w:t>
            </w:r>
          </w:p>
        </w:tc>
        <w:tc>
          <w:tcPr>
            <w:tcW w:w="606" w:type="dxa"/>
            <w:tcBorders>
              <w:top w:val="nil"/>
              <w:bottom w:val="nil"/>
            </w:tcBorders>
            <w:shd w:val="clear" w:color="auto" w:fill="auto"/>
          </w:tcPr>
          <w:p w:rsidR="0000744B" w:rsidRDefault="009D6FFF">
            <w:r>
              <w:t>9</w:t>
            </w:r>
          </w:p>
        </w:tc>
        <w:tc>
          <w:tcPr>
            <w:tcW w:w="678" w:type="dxa"/>
            <w:tcBorders>
              <w:top w:val="nil"/>
              <w:bottom w:val="nil"/>
            </w:tcBorders>
            <w:shd w:val="clear" w:color="auto" w:fill="auto"/>
          </w:tcPr>
          <w:p w:rsidR="0000744B" w:rsidRDefault="009D6FFF">
            <w:r>
              <w:t>–2</w:t>
            </w:r>
          </w:p>
        </w:tc>
        <w:tc>
          <w:tcPr>
            <w:tcW w:w="672" w:type="dxa"/>
            <w:tcBorders>
              <w:top w:val="nil"/>
              <w:bottom w:val="nil"/>
            </w:tcBorders>
            <w:shd w:val="clear" w:color="auto" w:fill="auto"/>
          </w:tcPr>
          <w:p w:rsidR="0000744B" w:rsidRDefault="009D6FFF">
            <w:r>
              <w:t>4</w:t>
            </w:r>
          </w:p>
        </w:tc>
        <w:tc>
          <w:tcPr>
            <w:tcW w:w="718" w:type="dxa"/>
            <w:tcBorders>
              <w:top w:val="nil"/>
              <w:bottom w:val="nil"/>
            </w:tcBorders>
            <w:shd w:val="clear" w:color="auto" w:fill="auto"/>
          </w:tcPr>
          <w:p w:rsidR="0000744B" w:rsidRDefault="009D6FFF">
            <w:r>
              <w:t>0</w:t>
            </w:r>
          </w:p>
        </w:tc>
        <w:tc>
          <w:tcPr>
            <w:tcW w:w="638" w:type="dxa"/>
            <w:tcBorders>
              <w:top w:val="nil"/>
              <w:bottom w:val="nil"/>
            </w:tcBorders>
            <w:shd w:val="clear" w:color="auto" w:fill="auto"/>
          </w:tcPr>
          <w:p w:rsidR="0000744B" w:rsidRDefault="009D6FFF">
            <w:r>
              <w:t>3</w:t>
            </w:r>
          </w:p>
        </w:tc>
      </w:tr>
      <w:tr w:rsidR="0000744B">
        <w:trPr>
          <w:jc w:val="center"/>
        </w:trPr>
        <w:tc>
          <w:tcPr>
            <w:tcW w:w="1096" w:type="dxa"/>
            <w:tcBorders>
              <w:top w:val="nil"/>
              <w:bottom w:val="nil"/>
            </w:tcBorders>
            <w:shd w:val="clear" w:color="auto" w:fill="auto"/>
            <w:vAlign w:val="center"/>
          </w:tcPr>
          <w:p w:rsidR="0000744B" w:rsidRDefault="009D6FFF">
            <w:pPr>
              <w:jc w:val="center"/>
            </w:pPr>
            <w:r>
              <w:t>Б</w:t>
            </w:r>
          </w:p>
        </w:tc>
        <w:tc>
          <w:tcPr>
            <w:tcW w:w="606" w:type="dxa"/>
            <w:tcBorders>
              <w:top w:val="nil"/>
              <w:bottom w:val="nil"/>
            </w:tcBorders>
            <w:shd w:val="clear" w:color="auto" w:fill="auto"/>
          </w:tcPr>
          <w:p w:rsidR="0000744B" w:rsidRDefault="009D6FFF">
            <w:r>
              <w:t>8</w:t>
            </w:r>
          </w:p>
        </w:tc>
        <w:tc>
          <w:tcPr>
            <w:tcW w:w="606" w:type="dxa"/>
            <w:tcBorders>
              <w:top w:val="nil"/>
              <w:bottom w:val="nil"/>
            </w:tcBorders>
            <w:shd w:val="clear" w:color="auto" w:fill="auto"/>
          </w:tcPr>
          <w:p w:rsidR="0000744B" w:rsidRDefault="009D6FFF">
            <w:r>
              <w:t>1</w:t>
            </w:r>
          </w:p>
        </w:tc>
        <w:tc>
          <w:tcPr>
            <w:tcW w:w="678" w:type="dxa"/>
            <w:tcBorders>
              <w:top w:val="nil"/>
              <w:bottom w:val="nil"/>
            </w:tcBorders>
            <w:shd w:val="clear" w:color="auto" w:fill="auto"/>
          </w:tcPr>
          <w:p w:rsidR="0000744B" w:rsidRDefault="009D6FFF">
            <w:r>
              <w:t>7</w:t>
            </w:r>
          </w:p>
        </w:tc>
        <w:tc>
          <w:tcPr>
            <w:tcW w:w="672" w:type="dxa"/>
            <w:tcBorders>
              <w:top w:val="nil"/>
              <w:bottom w:val="nil"/>
            </w:tcBorders>
            <w:shd w:val="clear" w:color="auto" w:fill="auto"/>
          </w:tcPr>
          <w:p w:rsidR="0000744B" w:rsidRDefault="009D6FFF">
            <w:r>
              <w:t>49</w:t>
            </w:r>
          </w:p>
        </w:tc>
        <w:tc>
          <w:tcPr>
            <w:tcW w:w="718" w:type="dxa"/>
            <w:tcBorders>
              <w:top w:val="nil"/>
              <w:bottom w:val="nil"/>
            </w:tcBorders>
            <w:shd w:val="clear" w:color="auto" w:fill="auto"/>
          </w:tcPr>
          <w:p w:rsidR="0000744B" w:rsidRDefault="009D6FFF">
            <w:r>
              <w:t>2</w:t>
            </w:r>
          </w:p>
        </w:tc>
        <w:tc>
          <w:tcPr>
            <w:tcW w:w="638" w:type="dxa"/>
            <w:tcBorders>
              <w:top w:val="nil"/>
              <w:bottom w:val="nil"/>
            </w:tcBorders>
            <w:shd w:val="clear" w:color="auto" w:fill="auto"/>
          </w:tcPr>
          <w:p w:rsidR="0000744B" w:rsidRDefault="009D6FFF">
            <w:r>
              <w:t>0</w:t>
            </w:r>
          </w:p>
        </w:tc>
      </w:tr>
      <w:tr w:rsidR="0000744B">
        <w:trPr>
          <w:jc w:val="center"/>
        </w:trPr>
        <w:tc>
          <w:tcPr>
            <w:tcW w:w="1096" w:type="dxa"/>
            <w:tcBorders>
              <w:top w:val="nil"/>
              <w:bottom w:val="nil"/>
            </w:tcBorders>
            <w:shd w:val="clear" w:color="auto" w:fill="auto"/>
            <w:vAlign w:val="center"/>
          </w:tcPr>
          <w:p w:rsidR="0000744B" w:rsidRDefault="009D6FFF">
            <w:pPr>
              <w:jc w:val="center"/>
            </w:pPr>
            <w:r>
              <w:t>К</w:t>
            </w:r>
          </w:p>
        </w:tc>
        <w:tc>
          <w:tcPr>
            <w:tcW w:w="606" w:type="dxa"/>
            <w:tcBorders>
              <w:top w:val="nil"/>
              <w:bottom w:val="nil"/>
            </w:tcBorders>
            <w:shd w:val="clear" w:color="auto" w:fill="auto"/>
          </w:tcPr>
          <w:p w:rsidR="0000744B" w:rsidRDefault="009D6FFF">
            <w:r>
              <w:t>9</w:t>
            </w:r>
          </w:p>
        </w:tc>
        <w:tc>
          <w:tcPr>
            <w:tcW w:w="606" w:type="dxa"/>
            <w:tcBorders>
              <w:top w:val="nil"/>
              <w:bottom w:val="nil"/>
            </w:tcBorders>
            <w:shd w:val="clear" w:color="auto" w:fill="auto"/>
          </w:tcPr>
          <w:p w:rsidR="0000744B" w:rsidRDefault="009D6FFF">
            <w:r>
              <w:t>6</w:t>
            </w:r>
          </w:p>
        </w:tc>
        <w:tc>
          <w:tcPr>
            <w:tcW w:w="678" w:type="dxa"/>
            <w:tcBorders>
              <w:top w:val="nil"/>
              <w:bottom w:val="nil"/>
            </w:tcBorders>
            <w:shd w:val="clear" w:color="auto" w:fill="auto"/>
          </w:tcPr>
          <w:p w:rsidR="0000744B" w:rsidRDefault="009D6FFF">
            <w:r>
              <w:t>3</w:t>
            </w:r>
          </w:p>
        </w:tc>
        <w:tc>
          <w:tcPr>
            <w:tcW w:w="672" w:type="dxa"/>
            <w:tcBorders>
              <w:top w:val="nil"/>
              <w:bottom w:val="nil"/>
            </w:tcBorders>
            <w:shd w:val="clear" w:color="auto" w:fill="auto"/>
          </w:tcPr>
          <w:p w:rsidR="0000744B" w:rsidRDefault="009D6FFF">
            <w:r>
              <w:t>9</w:t>
            </w:r>
          </w:p>
        </w:tc>
        <w:tc>
          <w:tcPr>
            <w:tcW w:w="718" w:type="dxa"/>
            <w:tcBorders>
              <w:top w:val="nil"/>
              <w:bottom w:val="nil"/>
            </w:tcBorders>
            <w:shd w:val="clear" w:color="auto" w:fill="auto"/>
          </w:tcPr>
          <w:p w:rsidR="0000744B" w:rsidRDefault="009D6FFF">
            <w:r>
              <w:t>0</w:t>
            </w:r>
          </w:p>
        </w:tc>
        <w:tc>
          <w:tcPr>
            <w:tcW w:w="638" w:type="dxa"/>
            <w:tcBorders>
              <w:top w:val="nil"/>
              <w:bottom w:val="nil"/>
            </w:tcBorders>
            <w:shd w:val="clear" w:color="auto" w:fill="auto"/>
          </w:tcPr>
          <w:p w:rsidR="0000744B" w:rsidRDefault="009D6FFF">
            <w:r>
              <w:t>1</w:t>
            </w:r>
          </w:p>
        </w:tc>
      </w:tr>
      <w:tr w:rsidR="0000744B">
        <w:trPr>
          <w:jc w:val="center"/>
        </w:trPr>
        <w:tc>
          <w:tcPr>
            <w:tcW w:w="1096" w:type="dxa"/>
            <w:tcBorders>
              <w:top w:val="nil"/>
            </w:tcBorders>
            <w:shd w:val="clear" w:color="auto" w:fill="auto"/>
            <w:vAlign w:val="center"/>
          </w:tcPr>
          <w:p w:rsidR="0000744B" w:rsidRDefault="009D6FFF">
            <w:pPr>
              <w:jc w:val="center"/>
            </w:pPr>
            <w:r>
              <w:t>А</w:t>
            </w:r>
          </w:p>
        </w:tc>
        <w:tc>
          <w:tcPr>
            <w:tcW w:w="606" w:type="dxa"/>
            <w:tcBorders>
              <w:top w:val="nil"/>
            </w:tcBorders>
            <w:shd w:val="clear" w:color="auto" w:fill="auto"/>
          </w:tcPr>
          <w:p w:rsidR="0000744B" w:rsidRDefault="009D6FFF">
            <w:r>
              <w:t>10</w:t>
            </w:r>
          </w:p>
        </w:tc>
        <w:tc>
          <w:tcPr>
            <w:tcW w:w="606" w:type="dxa"/>
            <w:tcBorders>
              <w:top w:val="nil"/>
            </w:tcBorders>
            <w:shd w:val="clear" w:color="auto" w:fill="auto"/>
          </w:tcPr>
          <w:p w:rsidR="0000744B" w:rsidRDefault="009D6FFF">
            <w:r>
              <w:t>2</w:t>
            </w:r>
          </w:p>
        </w:tc>
        <w:tc>
          <w:tcPr>
            <w:tcW w:w="678" w:type="dxa"/>
            <w:tcBorders>
              <w:top w:val="nil"/>
            </w:tcBorders>
            <w:shd w:val="clear" w:color="auto" w:fill="auto"/>
          </w:tcPr>
          <w:p w:rsidR="0000744B" w:rsidRDefault="009D6FFF">
            <w:r>
              <w:t>8</w:t>
            </w:r>
          </w:p>
        </w:tc>
        <w:tc>
          <w:tcPr>
            <w:tcW w:w="672" w:type="dxa"/>
            <w:tcBorders>
              <w:top w:val="nil"/>
            </w:tcBorders>
            <w:shd w:val="clear" w:color="auto" w:fill="auto"/>
          </w:tcPr>
          <w:p w:rsidR="0000744B" w:rsidRDefault="009D6FFF">
            <w:r>
              <w:t>64</w:t>
            </w:r>
          </w:p>
        </w:tc>
        <w:tc>
          <w:tcPr>
            <w:tcW w:w="718" w:type="dxa"/>
            <w:tcBorders>
              <w:top w:val="nil"/>
            </w:tcBorders>
            <w:shd w:val="clear" w:color="auto" w:fill="auto"/>
          </w:tcPr>
          <w:p w:rsidR="0000744B" w:rsidRDefault="009D6FFF">
            <w:r>
              <w:t>0</w:t>
            </w:r>
          </w:p>
        </w:tc>
        <w:tc>
          <w:tcPr>
            <w:tcW w:w="638" w:type="dxa"/>
            <w:tcBorders>
              <w:top w:val="nil"/>
            </w:tcBorders>
            <w:shd w:val="clear" w:color="auto" w:fill="auto"/>
          </w:tcPr>
          <w:p w:rsidR="0000744B" w:rsidRDefault="009D6FFF">
            <w:r>
              <w:t>0</w:t>
            </w:r>
          </w:p>
        </w:tc>
      </w:tr>
      <w:tr w:rsidR="0000744B">
        <w:trPr>
          <w:jc w:val="center"/>
        </w:trPr>
        <w:tc>
          <w:tcPr>
            <w:tcW w:w="1096" w:type="dxa"/>
            <w:shd w:val="clear" w:color="auto" w:fill="auto"/>
          </w:tcPr>
          <w:p w:rsidR="0000744B" w:rsidRDefault="009D6FFF">
            <w:pPr>
              <w:jc w:val="center"/>
            </w:pPr>
            <w:r>
              <w:t>Итого</w:t>
            </w:r>
          </w:p>
        </w:tc>
        <w:tc>
          <w:tcPr>
            <w:tcW w:w="606" w:type="dxa"/>
            <w:shd w:val="clear" w:color="auto" w:fill="auto"/>
          </w:tcPr>
          <w:p w:rsidR="0000744B" w:rsidRDefault="009D6FFF">
            <w:r>
              <w:t>55</w:t>
            </w:r>
          </w:p>
        </w:tc>
        <w:tc>
          <w:tcPr>
            <w:tcW w:w="606" w:type="dxa"/>
            <w:shd w:val="clear" w:color="auto" w:fill="auto"/>
          </w:tcPr>
          <w:p w:rsidR="0000744B" w:rsidRDefault="009D6FFF">
            <w:r>
              <w:t>55</w:t>
            </w:r>
          </w:p>
        </w:tc>
        <w:tc>
          <w:tcPr>
            <w:tcW w:w="678" w:type="dxa"/>
            <w:shd w:val="clear" w:color="auto" w:fill="auto"/>
          </w:tcPr>
          <w:p w:rsidR="0000744B" w:rsidRDefault="009D6FFF">
            <w:r>
              <w:t>–</w:t>
            </w:r>
          </w:p>
        </w:tc>
        <w:tc>
          <w:tcPr>
            <w:tcW w:w="672" w:type="dxa"/>
            <w:shd w:val="clear" w:color="auto" w:fill="auto"/>
          </w:tcPr>
          <w:p w:rsidR="0000744B" w:rsidRDefault="009D6FFF">
            <w:r>
              <w:t>224</w:t>
            </w:r>
          </w:p>
        </w:tc>
        <w:tc>
          <w:tcPr>
            <w:tcW w:w="718" w:type="dxa"/>
            <w:shd w:val="clear" w:color="auto" w:fill="auto"/>
          </w:tcPr>
          <w:p w:rsidR="0000744B" w:rsidRDefault="009D6FFF">
            <w:r>
              <w:t>17</w:t>
            </w:r>
          </w:p>
        </w:tc>
        <w:tc>
          <w:tcPr>
            <w:tcW w:w="638" w:type="dxa"/>
            <w:shd w:val="clear" w:color="auto" w:fill="auto"/>
          </w:tcPr>
          <w:p w:rsidR="0000744B" w:rsidRDefault="009D6FFF">
            <w:r>
              <w:t>28</w:t>
            </w:r>
          </w:p>
        </w:tc>
      </w:tr>
    </w:tbl>
    <w:p w:rsidR="0000744B" w:rsidRDefault="0000744B">
      <w:pPr>
        <w:ind w:firstLine="708"/>
        <w:jc w:val="both"/>
        <w:rPr>
          <w:sz w:val="28"/>
          <w:szCs w:val="28"/>
        </w:rPr>
      </w:pPr>
    </w:p>
    <w:p w:rsidR="0000744B" w:rsidRDefault="009D6FFF">
      <w:pPr>
        <w:ind w:firstLine="708"/>
        <w:jc w:val="both"/>
        <w:rPr>
          <w:sz w:val="28"/>
          <w:szCs w:val="28"/>
        </w:rPr>
      </w:pPr>
      <w:r>
        <w:rPr>
          <w:sz w:val="28"/>
          <w:szCs w:val="28"/>
        </w:rPr>
        <w:t xml:space="preserve">Определим числовые значения </w:t>
      </w:r>
      <w:r>
        <w:rPr>
          <w:noProof/>
          <w:position w:val="-6"/>
          <w:sz w:val="28"/>
          <w:szCs w:val="28"/>
        </w:rPr>
        <w:drawing>
          <wp:inline distT="0" distB="0" distL="114300" distR="114300">
            <wp:extent cx="139700" cy="177164"/>
            <wp:effectExtent l="0" t="0" r="0" b="0"/>
            <wp:docPr id="182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
                    <pic:cNvPicPr/>
                  </pic:nvPicPr>
                  <pic:blipFill rotWithShape="1">
                    <a:blip r:embed="rId5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9700" cy="177164"/>
                    </a:xfrm>
                    <a:prstGeom prst="rect">
                      <a:avLst/>
                    </a:prstGeom>
                  </pic:spPr>
                </pic:pic>
              </a:graphicData>
            </a:graphic>
          </wp:inline>
        </w:drawing>
      </w:r>
      <w:r>
        <w:rPr>
          <w:sz w:val="28"/>
          <w:szCs w:val="28"/>
        </w:rPr>
        <w:t xml:space="preserve">и </w:t>
      </w:r>
      <w:r>
        <w:rPr>
          <w:noProof/>
          <w:position w:val="-6"/>
          <w:sz w:val="28"/>
          <w:szCs w:val="28"/>
        </w:rPr>
        <w:drawing>
          <wp:inline distT="0" distB="0" distL="114300" distR="114300">
            <wp:extent cx="190500" cy="203200"/>
            <wp:effectExtent l="0" t="0" r="0" b="0"/>
            <wp:docPr id="182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Image"/>
                    <pic:cNvPicPr/>
                  </pic:nvPicPr>
                  <pic:blipFill rotWithShape="1">
                    <a:blip r:embed="rId5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203200"/>
                    </a:xfrm>
                    <a:prstGeom prst="rect">
                      <a:avLst/>
                    </a:prstGeom>
                  </pic:spPr>
                </pic:pic>
              </a:graphicData>
            </a:graphic>
          </wp:inline>
        </w:drawing>
      </w:r>
      <w:r>
        <w:rPr>
          <w:sz w:val="28"/>
          <w:szCs w:val="28"/>
        </w:rPr>
        <w:t xml:space="preserve"> в четвертом и пятом столбцах рачсчетной таблицы 8.5, а также итог последнего: 224.</w:t>
      </w:r>
    </w:p>
    <w:p w:rsidR="0000744B" w:rsidRDefault="009D6FFF">
      <w:pPr>
        <w:ind w:firstLine="720"/>
        <w:jc w:val="both"/>
        <w:rPr>
          <w:sz w:val="28"/>
          <w:szCs w:val="28"/>
        </w:rPr>
      </w:pPr>
      <w:r>
        <w:rPr>
          <w:sz w:val="28"/>
          <w:szCs w:val="28"/>
        </w:rPr>
        <w:t>Определим ранговый коэффициент корреляции Спирмена по формуле (8.22):</w:t>
      </w:r>
    </w:p>
    <w:p w:rsidR="0000744B" w:rsidRDefault="009D6FFF">
      <w:pPr>
        <w:jc w:val="center"/>
        <w:rPr>
          <w:sz w:val="28"/>
          <w:szCs w:val="28"/>
        </w:rPr>
      </w:pPr>
      <w:r>
        <w:rPr>
          <w:noProof/>
          <w:sz w:val="28"/>
          <w:szCs w:val="28"/>
        </w:rPr>
        <w:drawing>
          <wp:inline distT="0" distB="0" distL="114300" distR="114300">
            <wp:extent cx="2120899" cy="482600"/>
            <wp:effectExtent l="0" t="0" r="0" b="0"/>
            <wp:docPr id="182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
                    <pic:cNvPicPr/>
                  </pic:nvPicPr>
                  <pic:blipFill rotWithShape="1">
                    <a:blip r:embed="rId5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20899" cy="482600"/>
                    </a:xfrm>
                    <a:prstGeom prst="rect">
                      <a:avLst/>
                    </a:prstGeom>
                  </pic:spPr>
                </pic:pic>
              </a:graphicData>
            </a:graphic>
          </wp:inline>
        </w:drawing>
      </w:r>
    </w:p>
    <w:p w:rsidR="0000744B" w:rsidRDefault="009D6FFF">
      <w:pPr>
        <w:ind w:firstLine="708"/>
        <w:jc w:val="both"/>
        <w:rPr>
          <w:sz w:val="28"/>
          <w:szCs w:val="28"/>
        </w:rPr>
      </w:pPr>
      <w:r>
        <w:rPr>
          <w:sz w:val="28"/>
          <w:szCs w:val="28"/>
        </w:rPr>
        <w:t xml:space="preserve">Определим числовые значения баллов </w:t>
      </w:r>
      <w:r>
        <w:rPr>
          <w:i/>
          <w:sz w:val="28"/>
          <w:szCs w:val="28"/>
          <w:lang w:val="en-US"/>
        </w:rPr>
        <w:t>Q</w:t>
      </w:r>
      <w:r>
        <w:rPr>
          <w:sz w:val="28"/>
          <w:szCs w:val="28"/>
        </w:rPr>
        <w:t xml:space="preserve"> и </w:t>
      </w:r>
      <w:r>
        <w:rPr>
          <w:i/>
          <w:sz w:val="28"/>
          <w:szCs w:val="28"/>
          <w:lang w:val="en-US"/>
        </w:rPr>
        <w:t>P</w:t>
      </w:r>
      <w:r>
        <w:rPr>
          <w:sz w:val="28"/>
          <w:szCs w:val="28"/>
        </w:rPr>
        <w:t xml:space="preserve"> в шестом и седьмом  столбцах таблицы 8.5, а также их итоги: 17 и 28.</w:t>
      </w:r>
    </w:p>
    <w:p w:rsidR="0000744B" w:rsidRDefault="009D6FFF">
      <w:pPr>
        <w:ind w:firstLine="720"/>
        <w:jc w:val="both"/>
        <w:rPr>
          <w:sz w:val="28"/>
          <w:szCs w:val="28"/>
        </w:rPr>
      </w:pPr>
      <w:r>
        <w:rPr>
          <w:sz w:val="28"/>
          <w:szCs w:val="28"/>
        </w:rPr>
        <w:t>Определим ранговый коэффициент корреляции Кендэла по формуле (8.23):</w:t>
      </w:r>
    </w:p>
    <w:p w:rsidR="0000744B" w:rsidRDefault="009D6FFF">
      <w:pPr>
        <w:jc w:val="center"/>
        <w:rPr>
          <w:sz w:val="28"/>
          <w:szCs w:val="28"/>
        </w:rPr>
      </w:pPr>
      <w:r>
        <w:rPr>
          <w:noProof/>
          <w:position w:val="-28"/>
          <w:sz w:val="28"/>
          <w:szCs w:val="28"/>
        </w:rPr>
        <w:drawing>
          <wp:inline distT="0" distB="0" distL="114300" distR="114300">
            <wp:extent cx="1320164" cy="457200"/>
            <wp:effectExtent l="0" t="0" r="0" b="0"/>
            <wp:docPr id="182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Image"/>
                    <pic:cNvPicPr/>
                  </pic:nvPicPr>
                  <pic:blipFill rotWithShape="1">
                    <a:blip r:embed="rId5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20164" cy="457200"/>
                    </a:xfrm>
                    <a:prstGeom prst="rect">
                      <a:avLst/>
                    </a:prstGeom>
                  </pic:spPr>
                </pic:pic>
              </a:graphicData>
            </a:graphic>
          </wp:inline>
        </w:drawing>
      </w:r>
    </w:p>
    <w:p w:rsidR="0000744B" w:rsidRDefault="009D6FFF">
      <w:pPr>
        <w:ind w:firstLine="720"/>
        <w:jc w:val="both"/>
        <w:rPr>
          <w:sz w:val="28"/>
          <w:szCs w:val="28"/>
        </w:rPr>
      </w:pPr>
      <w:r>
        <w:rPr>
          <w:sz w:val="28"/>
          <w:szCs w:val="28"/>
        </w:rPr>
        <w:t>Таким образом, коэффициенты свидетельствуют об обратной слабой связи между изучаемыми признаками.</w:t>
      </w:r>
    </w:p>
    <w:p w:rsidR="0000744B" w:rsidRDefault="0000744B">
      <w:pPr>
        <w:ind w:firstLine="720"/>
        <w:jc w:val="both"/>
        <w:rPr>
          <w:sz w:val="28"/>
          <w:szCs w:val="28"/>
        </w:rPr>
      </w:pPr>
    </w:p>
    <w:p w:rsidR="0000744B" w:rsidRDefault="009D6FFF">
      <w:pPr>
        <w:ind w:firstLine="708"/>
        <w:jc w:val="both"/>
        <w:rPr>
          <w:sz w:val="28"/>
          <w:szCs w:val="28"/>
        </w:rPr>
      </w:pPr>
      <w:r>
        <w:rPr>
          <w:sz w:val="28"/>
          <w:szCs w:val="28"/>
        </w:rPr>
        <w:t>4. Например, определим коэффициент конкордации по следующим статистическим данным:</w:t>
      </w:r>
    </w:p>
    <w:p w:rsidR="0000744B" w:rsidRDefault="0000744B">
      <w:pPr>
        <w:ind w:firstLine="708"/>
        <w:jc w:val="center"/>
        <w:rPr>
          <w:sz w:val="28"/>
          <w:szCs w:val="28"/>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576"/>
        <w:gridCol w:w="2651"/>
        <w:gridCol w:w="2672"/>
        <w:gridCol w:w="2672"/>
      </w:tblGrid>
      <w:tr w:rsidR="0000744B">
        <w:trPr>
          <w:jc w:val="center"/>
        </w:trPr>
        <w:tc>
          <w:tcPr>
            <w:tcW w:w="1118" w:type="dxa"/>
            <w:tcBorders>
              <w:bottom w:val="single" w:sz="6" w:space="0" w:color="000000"/>
            </w:tcBorders>
            <w:shd w:val="clear" w:color="auto" w:fill="auto"/>
          </w:tcPr>
          <w:p w:rsidR="0000744B" w:rsidRDefault="009D6FFF">
            <w:pPr>
              <w:jc w:val="center"/>
            </w:pPr>
            <w:r>
              <w:t>Банк</w:t>
            </w:r>
          </w:p>
        </w:tc>
        <w:tc>
          <w:tcPr>
            <w:tcW w:w="1879" w:type="dxa"/>
            <w:tcBorders>
              <w:bottom w:val="single" w:sz="6" w:space="0" w:color="000000"/>
            </w:tcBorders>
            <w:shd w:val="clear" w:color="auto" w:fill="auto"/>
          </w:tcPr>
          <w:p w:rsidR="0000744B" w:rsidRDefault="009D6FFF">
            <w:pPr>
              <w:jc w:val="center"/>
            </w:pPr>
            <w:r>
              <w:t>Активы, млн. руб.</w:t>
            </w:r>
          </w:p>
        </w:tc>
        <w:tc>
          <w:tcPr>
            <w:tcW w:w="1894" w:type="dxa"/>
            <w:tcBorders>
              <w:bottom w:val="single" w:sz="6" w:space="0" w:color="000000"/>
            </w:tcBorders>
            <w:shd w:val="clear" w:color="auto" w:fill="auto"/>
          </w:tcPr>
          <w:p w:rsidR="0000744B" w:rsidRDefault="009D6FFF">
            <w:pPr>
              <w:jc w:val="center"/>
            </w:pPr>
            <w:r>
              <w:t>Депозиты, млн. руб.</w:t>
            </w:r>
          </w:p>
        </w:tc>
        <w:tc>
          <w:tcPr>
            <w:tcW w:w="1894" w:type="dxa"/>
            <w:tcBorders>
              <w:bottom w:val="single" w:sz="6" w:space="0" w:color="000000"/>
            </w:tcBorders>
            <w:shd w:val="clear" w:color="auto" w:fill="auto"/>
          </w:tcPr>
          <w:p w:rsidR="0000744B" w:rsidRDefault="009D6FFF">
            <w:pPr>
              <w:jc w:val="center"/>
              <w:rPr>
                <w:i/>
                <w:iCs/>
              </w:rPr>
            </w:pPr>
            <w:r>
              <w:rPr>
                <w:i/>
                <w:iCs/>
              </w:rPr>
              <w:t>Собственный капитал, млн. руб.</w:t>
            </w:r>
          </w:p>
        </w:tc>
      </w:tr>
      <w:tr w:rsidR="0000744B">
        <w:trPr>
          <w:jc w:val="center"/>
        </w:trPr>
        <w:tc>
          <w:tcPr>
            <w:tcW w:w="1118" w:type="dxa"/>
            <w:tcBorders>
              <w:bottom w:val="nil"/>
            </w:tcBorders>
            <w:shd w:val="clear" w:color="auto" w:fill="auto"/>
          </w:tcPr>
          <w:p w:rsidR="0000744B" w:rsidRDefault="009D6FFF">
            <w:pPr>
              <w:jc w:val="center"/>
              <w:rPr>
                <w:i/>
                <w:iCs/>
              </w:rPr>
            </w:pPr>
            <w:r>
              <w:rPr>
                <w:i/>
                <w:iCs/>
              </w:rPr>
              <w:t>1</w:t>
            </w:r>
          </w:p>
        </w:tc>
        <w:tc>
          <w:tcPr>
            <w:tcW w:w="1879" w:type="dxa"/>
            <w:tcBorders>
              <w:bottom w:val="nil"/>
            </w:tcBorders>
            <w:shd w:val="clear" w:color="auto" w:fill="auto"/>
          </w:tcPr>
          <w:p w:rsidR="0000744B" w:rsidRDefault="009D6FFF">
            <w:pPr>
              <w:jc w:val="center"/>
              <w:rPr>
                <w:i/>
                <w:iCs/>
              </w:rPr>
            </w:pPr>
            <w:r>
              <w:rPr>
                <w:i/>
                <w:iCs/>
              </w:rPr>
              <w:t>507,2</w:t>
            </w:r>
          </w:p>
        </w:tc>
        <w:tc>
          <w:tcPr>
            <w:tcW w:w="1894" w:type="dxa"/>
            <w:tcBorders>
              <w:bottom w:val="nil"/>
            </w:tcBorders>
            <w:shd w:val="clear" w:color="auto" w:fill="auto"/>
          </w:tcPr>
          <w:p w:rsidR="0000744B" w:rsidRDefault="009D6FFF">
            <w:pPr>
              <w:jc w:val="center"/>
              <w:rPr>
                <w:i/>
                <w:iCs/>
              </w:rPr>
            </w:pPr>
            <w:r>
              <w:rPr>
                <w:i/>
                <w:iCs/>
              </w:rPr>
              <w:t>448,1</w:t>
            </w:r>
          </w:p>
        </w:tc>
        <w:tc>
          <w:tcPr>
            <w:tcW w:w="1894" w:type="dxa"/>
            <w:tcBorders>
              <w:bottom w:val="nil"/>
            </w:tcBorders>
            <w:shd w:val="clear" w:color="auto" w:fill="auto"/>
          </w:tcPr>
          <w:p w:rsidR="0000744B" w:rsidRDefault="009D6FFF">
            <w:pPr>
              <w:jc w:val="center"/>
              <w:rPr>
                <w:i/>
                <w:iCs/>
              </w:rPr>
            </w:pPr>
            <w:r>
              <w:rPr>
                <w:i/>
                <w:iCs/>
              </w:rPr>
              <w:t>209</w:t>
            </w:r>
          </w:p>
        </w:tc>
      </w:tr>
      <w:tr w:rsidR="0000744B">
        <w:trPr>
          <w:jc w:val="center"/>
        </w:trPr>
        <w:tc>
          <w:tcPr>
            <w:tcW w:w="1118" w:type="dxa"/>
            <w:tcBorders>
              <w:top w:val="nil"/>
              <w:bottom w:val="nil"/>
            </w:tcBorders>
            <w:shd w:val="clear" w:color="auto" w:fill="auto"/>
          </w:tcPr>
          <w:p w:rsidR="0000744B" w:rsidRDefault="009D6FFF">
            <w:pPr>
              <w:jc w:val="center"/>
              <w:rPr>
                <w:i/>
                <w:iCs/>
              </w:rPr>
            </w:pPr>
            <w:r>
              <w:rPr>
                <w:i/>
                <w:iCs/>
              </w:rPr>
              <w:t>2</w:t>
            </w:r>
          </w:p>
        </w:tc>
        <w:tc>
          <w:tcPr>
            <w:tcW w:w="1879" w:type="dxa"/>
            <w:tcBorders>
              <w:top w:val="nil"/>
              <w:bottom w:val="nil"/>
            </w:tcBorders>
            <w:shd w:val="clear" w:color="auto" w:fill="auto"/>
          </w:tcPr>
          <w:p w:rsidR="0000744B" w:rsidRDefault="009D6FFF">
            <w:pPr>
              <w:jc w:val="center"/>
              <w:rPr>
                <w:i/>
                <w:iCs/>
              </w:rPr>
            </w:pPr>
            <w:r>
              <w:rPr>
                <w:i/>
                <w:iCs/>
              </w:rPr>
              <w:t>506,6</w:t>
            </w:r>
          </w:p>
        </w:tc>
        <w:tc>
          <w:tcPr>
            <w:tcW w:w="1894" w:type="dxa"/>
            <w:tcBorders>
              <w:top w:val="nil"/>
              <w:bottom w:val="nil"/>
            </w:tcBorders>
            <w:shd w:val="clear" w:color="auto" w:fill="auto"/>
          </w:tcPr>
          <w:p w:rsidR="0000744B" w:rsidRDefault="009D6FFF">
            <w:pPr>
              <w:jc w:val="center"/>
              <w:rPr>
                <w:i/>
                <w:iCs/>
              </w:rPr>
            </w:pPr>
            <w:r>
              <w:rPr>
                <w:i/>
                <w:iCs/>
              </w:rPr>
              <w:t>451,9</w:t>
            </w:r>
          </w:p>
        </w:tc>
        <w:tc>
          <w:tcPr>
            <w:tcW w:w="1894" w:type="dxa"/>
            <w:tcBorders>
              <w:top w:val="nil"/>
              <w:bottom w:val="nil"/>
            </w:tcBorders>
            <w:shd w:val="clear" w:color="auto" w:fill="auto"/>
          </w:tcPr>
          <w:p w:rsidR="0000744B" w:rsidRDefault="009D6FFF">
            <w:pPr>
              <w:jc w:val="center"/>
              <w:rPr>
                <w:i/>
                <w:iCs/>
              </w:rPr>
            </w:pPr>
            <w:r>
              <w:rPr>
                <w:i/>
                <w:iCs/>
              </w:rPr>
              <w:t>201</w:t>
            </w:r>
          </w:p>
        </w:tc>
      </w:tr>
      <w:tr w:rsidR="0000744B">
        <w:trPr>
          <w:jc w:val="center"/>
        </w:trPr>
        <w:tc>
          <w:tcPr>
            <w:tcW w:w="1118" w:type="dxa"/>
            <w:tcBorders>
              <w:top w:val="nil"/>
              <w:bottom w:val="nil"/>
            </w:tcBorders>
            <w:shd w:val="clear" w:color="auto" w:fill="auto"/>
          </w:tcPr>
          <w:p w:rsidR="0000744B" w:rsidRDefault="009D6FFF">
            <w:pPr>
              <w:jc w:val="center"/>
              <w:rPr>
                <w:i/>
                <w:iCs/>
              </w:rPr>
            </w:pPr>
            <w:r>
              <w:rPr>
                <w:i/>
                <w:iCs/>
              </w:rPr>
              <w:t>3</w:t>
            </w:r>
          </w:p>
        </w:tc>
        <w:tc>
          <w:tcPr>
            <w:tcW w:w="1879" w:type="dxa"/>
            <w:tcBorders>
              <w:top w:val="nil"/>
              <w:bottom w:val="nil"/>
            </w:tcBorders>
            <w:shd w:val="clear" w:color="auto" w:fill="auto"/>
          </w:tcPr>
          <w:p w:rsidR="0000744B" w:rsidRDefault="009D6FFF">
            <w:pPr>
              <w:jc w:val="center"/>
              <w:rPr>
                <w:i/>
                <w:iCs/>
              </w:rPr>
            </w:pPr>
            <w:r>
              <w:rPr>
                <w:i/>
                <w:iCs/>
              </w:rPr>
              <w:t>487,7</w:t>
            </w:r>
          </w:p>
        </w:tc>
        <w:tc>
          <w:tcPr>
            <w:tcW w:w="1894" w:type="dxa"/>
            <w:tcBorders>
              <w:top w:val="nil"/>
              <w:bottom w:val="nil"/>
            </w:tcBorders>
            <w:shd w:val="clear" w:color="auto" w:fill="auto"/>
          </w:tcPr>
          <w:p w:rsidR="0000744B" w:rsidRDefault="009D6FFF">
            <w:pPr>
              <w:jc w:val="center"/>
              <w:rPr>
                <w:i/>
                <w:iCs/>
              </w:rPr>
            </w:pPr>
            <w:r>
              <w:rPr>
                <w:i/>
                <w:iCs/>
              </w:rPr>
              <w:t>447,9</w:t>
            </w:r>
          </w:p>
        </w:tc>
        <w:tc>
          <w:tcPr>
            <w:tcW w:w="1894" w:type="dxa"/>
            <w:tcBorders>
              <w:top w:val="nil"/>
              <w:bottom w:val="nil"/>
            </w:tcBorders>
            <w:shd w:val="clear" w:color="auto" w:fill="auto"/>
          </w:tcPr>
          <w:p w:rsidR="0000744B" w:rsidRDefault="009D6FFF">
            <w:pPr>
              <w:jc w:val="center"/>
              <w:rPr>
                <w:i/>
                <w:iCs/>
              </w:rPr>
            </w:pPr>
            <w:r>
              <w:rPr>
                <w:i/>
                <w:iCs/>
              </w:rPr>
              <w:t>177</w:t>
            </w:r>
          </w:p>
        </w:tc>
      </w:tr>
      <w:tr w:rsidR="0000744B">
        <w:trPr>
          <w:jc w:val="center"/>
        </w:trPr>
        <w:tc>
          <w:tcPr>
            <w:tcW w:w="1118" w:type="dxa"/>
            <w:tcBorders>
              <w:top w:val="nil"/>
              <w:bottom w:val="nil"/>
            </w:tcBorders>
            <w:shd w:val="clear" w:color="auto" w:fill="auto"/>
          </w:tcPr>
          <w:p w:rsidR="0000744B" w:rsidRDefault="009D6FFF">
            <w:pPr>
              <w:jc w:val="center"/>
              <w:rPr>
                <w:i/>
                <w:iCs/>
              </w:rPr>
            </w:pPr>
            <w:r>
              <w:rPr>
                <w:i/>
                <w:iCs/>
              </w:rPr>
              <w:t>4</w:t>
            </w:r>
          </w:p>
        </w:tc>
        <w:tc>
          <w:tcPr>
            <w:tcW w:w="1879" w:type="dxa"/>
            <w:tcBorders>
              <w:top w:val="nil"/>
              <w:bottom w:val="nil"/>
            </w:tcBorders>
            <w:shd w:val="clear" w:color="auto" w:fill="auto"/>
          </w:tcPr>
          <w:p w:rsidR="0000744B" w:rsidRDefault="009D6FFF">
            <w:pPr>
              <w:jc w:val="center"/>
              <w:rPr>
                <w:i/>
                <w:iCs/>
              </w:rPr>
            </w:pPr>
            <w:r>
              <w:rPr>
                <w:i/>
                <w:iCs/>
              </w:rPr>
              <w:t>496,0</w:t>
            </w:r>
          </w:p>
        </w:tc>
        <w:tc>
          <w:tcPr>
            <w:tcW w:w="1894" w:type="dxa"/>
            <w:tcBorders>
              <w:top w:val="nil"/>
              <w:bottom w:val="nil"/>
            </w:tcBorders>
            <w:shd w:val="clear" w:color="auto" w:fill="auto"/>
          </w:tcPr>
          <w:p w:rsidR="0000744B" w:rsidRDefault="009D6FFF">
            <w:pPr>
              <w:jc w:val="center"/>
              <w:rPr>
                <w:i/>
                <w:iCs/>
              </w:rPr>
            </w:pPr>
            <w:r>
              <w:rPr>
                <w:i/>
                <w:iCs/>
              </w:rPr>
              <w:t>444,3</w:t>
            </w:r>
          </w:p>
        </w:tc>
        <w:tc>
          <w:tcPr>
            <w:tcW w:w="1894" w:type="dxa"/>
            <w:tcBorders>
              <w:top w:val="nil"/>
              <w:bottom w:val="nil"/>
            </w:tcBorders>
            <w:shd w:val="clear" w:color="auto" w:fill="auto"/>
          </w:tcPr>
          <w:p w:rsidR="0000744B" w:rsidRDefault="009D6FFF">
            <w:pPr>
              <w:jc w:val="center"/>
              <w:rPr>
                <w:i/>
                <w:iCs/>
              </w:rPr>
            </w:pPr>
            <w:r>
              <w:rPr>
                <w:i/>
                <w:iCs/>
              </w:rPr>
              <w:t>136</w:t>
            </w:r>
          </w:p>
        </w:tc>
      </w:tr>
      <w:tr w:rsidR="0000744B">
        <w:trPr>
          <w:jc w:val="center"/>
        </w:trPr>
        <w:tc>
          <w:tcPr>
            <w:tcW w:w="1118" w:type="dxa"/>
            <w:tcBorders>
              <w:top w:val="nil"/>
              <w:bottom w:val="nil"/>
            </w:tcBorders>
            <w:shd w:val="clear" w:color="auto" w:fill="auto"/>
          </w:tcPr>
          <w:p w:rsidR="0000744B" w:rsidRDefault="009D6FFF">
            <w:pPr>
              <w:jc w:val="center"/>
              <w:rPr>
                <w:i/>
                <w:iCs/>
              </w:rPr>
            </w:pPr>
            <w:r>
              <w:rPr>
                <w:i/>
                <w:iCs/>
              </w:rPr>
              <w:t>5</w:t>
            </w:r>
          </w:p>
        </w:tc>
        <w:tc>
          <w:tcPr>
            <w:tcW w:w="1879" w:type="dxa"/>
            <w:tcBorders>
              <w:top w:val="nil"/>
              <w:bottom w:val="nil"/>
            </w:tcBorders>
            <w:shd w:val="clear" w:color="auto" w:fill="auto"/>
          </w:tcPr>
          <w:p w:rsidR="0000744B" w:rsidRDefault="009D6FFF">
            <w:pPr>
              <w:jc w:val="center"/>
              <w:rPr>
                <w:i/>
                <w:iCs/>
              </w:rPr>
            </w:pPr>
            <w:r>
              <w:rPr>
                <w:i/>
                <w:iCs/>
              </w:rPr>
              <w:t>493,6</w:t>
            </w:r>
          </w:p>
        </w:tc>
        <w:tc>
          <w:tcPr>
            <w:tcW w:w="1894" w:type="dxa"/>
            <w:tcBorders>
              <w:top w:val="nil"/>
              <w:bottom w:val="nil"/>
            </w:tcBorders>
            <w:shd w:val="clear" w:color="auto" w:fill="auto"/>
          </w:tcPr>
          <w:p w:rsidR="0000744B" w:rsidRDefault="009D6FFF">
            <w:pPr>
              <w:jc w:val="center"/>
              <w:rPr>
                <w:i/>
                <w:iCs/>
              </w:rPr>
            </w:pPr>
            <w:r>
              <w:rPr>
                <w:i/>
                <w:iCs/>
              </w:rPr>
              <w:t>443,2</w:t>
            </w:r>
          </w:p>
        </w:tc>
        <w:tc>
          <w:tcPr>
            <w:tcW w:w="1894" w:type="dxa"/>
            <w:tcBorders>
              <w:top w:val="nil"/>
              <w:bottom w:val="nil"/>
            </w:tcBorders>
            <w:shd w:val="clear" w:color="auto" w:fill="auto"/>
          </w:tcPr>
          <w:p w:rsidR="0000744B" w:rsidRDefault="009D6FFF">
            <w:pPr>
              <w:jc w:val="center"/>
              <w:rPr>
                <w:i/>
                <w:iCs/>
              </w:rPr>
            </w:pPr>
            <w:r>
              <w:rPr>
                <w:i/>
                <w:iCs/>
              </w:rPr>
              <w:t>175</w:t>
            </w:r>
          </w:p>
        </w:tc>
      </w:tr>
      <w:tr w:rsidR="0000744B">
        <w:trPr>
          <w:jc w:val="center"/>
        </w:trPr>
        <w:tc>
          <w:tcPr>
            <w:tcW w:w="1118" w:type="dxa"/>
            <w:tcBorders>
              <w:top w:val="nil"/>
              <w:bottom w:val="nil"/>
            </w:tcBorders>
            <w:shd w:val="clear" w:color="auto" w:fill="auto"/>
          </w:tcPr>
          <w:p w:rsidR="0000744B" w:rsidRDefault="009D6FFF">
            <w:pPr>
              <w:jc w:val="center"/>
              <w:rPr>
                <w:i/>
                <w:iCs/>
              </w:rPr>
            </w:pPr>
            <w:r>
              <w:rPr>
                <w:i/>
                <w:iCs/>
              </w:rPr>
              <w:t>6</w:t>
            </w:r>
          </w:p>
        </w:tc>
        <w:tc>
          <w:tcPr>
            <w:tcW w:w="1879" w:type="dxa"/>
            <w:tcBorders>
              <w:top w:val="nil"/>
              <w:bottom w:val="nil"/>
            </w:tcBorders>
            <w:shd w:val="clear" w:color="auto" w:fill="auto"/>
          </w:tcPr>
          <w:p w:rsidR="0000744B" w:rsidRDefault="009D6FFF">
            <w:pPr>
              <w:jc w:val="center"/>
              <w:rPr>
                <w:i/>
                <w:iCs/>
              </w:rPr>
            </w:pPr>
            <w:r>
              <w:rPr>
                <w:i/>
                <w:iCs/>
              </w:rPr>
              <w:t>458,9</w:t>
            </w:r>
          </w:p>
        </w:tc>
        <w:tc>
          <w:tcPr>
            <w:tcW w:w="1894" w:type="dxa"/>
            <w:tcBorders>
              <w:top w:val="nil"/>
              <w:bottom w:val="nil"/>
            </w:tcBorders>
            <w:shd w:val="clear" w:color="auto" w:fill="auto"/>
          </w:tcPr>
          <w:p w:rsidR="0000744B" w:rsidRDefault="009D6FFF">
            <w:pPr>
              <w:jc w:val="center"/>
              <w:rPr>
                <w:i/>
                <w:iCs/>
              </w:rPr>
            </w:pPr>
            <w:r>
              <w:rPr>
                <w:i/>
                <w:iCs/>
              </w:rPr>
              <w:t>411,7</w:t>
            </w:r>
          </w:p>
        </w:tc>
        <w:tc>
          <w:tcPr>
            <w:tcW w:w="1894" w:type="dxa"/>
            <w:tcBorders>
              <w:top w:val="nil"/>
              <w:bottom w:val="nil"/>
            </w:tcBorders>
            <w:shd w:val="clear" w:color="auto" w:fill="auto"/>
          </w:tcPr>
          <w:p w:rsidR="0000744B" w:rsidRDefault="009D6FFF">
            <w:pPr>
              <w:jc w:val="center"/>
              <w:rPr>
                <w:i/>
                <w:iCs/>
              </w:rPr>
            </w:pPr>
            <w:r>
              <w:rPr>
                <w:i/>
                <w:iCs/>
              </w:rPr>
              <w:t>88</w:t>
            </w:r>
          </w:p>
        </w:tc>
      </w:tr>
      <w:tr w:rsidR="0000744B">
        <w:trPr>
          <w:jc w:val="center"/>
        </w:trPr>
        <w:tc>
          <w:tcPr>
            <w:tcW w:w="1118" w:type="dxa"/>
            <w:tcBorders>
              <w:top w:val="nil"/>
            </w:tcBorders>
            <w:shd w:val="clear" w:color="auto" w:fill="auto"/>
          </w:tcPr>
          <w:p w:rsidR="0000744B" w:rsidRDefault="009D6FFF">
            <w:pPr>
              <w:jc w:val="center"/>
            </w:pPr>
            <w:r>
              <w:rPr>
                <w:i/>
                <w:iCs/>
              </w:rPr>
              <w:t>7</w:t>
            </w:r>
          </w:p>
        </w:tc>
        <w:tc>
          <w:tcPr>
            <w:tcW w:w="1879" w:type="dxa"/>
            <w:tcBorders>
              <w:top w:val="nil"/>
            </w:tcBorders>
            <w:shd w:val="clear" w:color="auto" w:fill="auto"/>
          </w:tcPr>
          <w:p w:rsidR="0000744B" w:rsidRDefault="009D6FFF">
            <w:pPr>
              <w:jc w:val="center"/>
            </w:pPr>
            <w:r>
              <w:rPr>
                <w:i/>
                <w:iCs/>
              </w:rPr>
              <w:t>429,3</w:t>
            </w:r>
          </w:p>
        </w:tc>
        <w:tc>
          <w:tcPr>
            <w:tcW w:w="1894" w:type="dxa"/>
            <w:tcBorders>
              <w:top w:val="nil"/>
            </w:tcBorders>
            <w:shd w:val="clear" w:color="auto" w:fill="auto"/>
          </w:tcPr>
          <w:p w:rsidR="0000744B" w:rsidRDefault="009D6FFF">
            <w:pPr>
              <w:jc w:val="center"/>
            </w:pPr>
            <w:r>
              <w:rPr>
                <w:i/>
                <w:iCs/>
              </w:rPr>
              <w:t>328,6</w:t>
            </w:r>
          </w:p>
        </w:tc>
        <w:tc>
          <w:tcPr>
            <w:tcW w:w="1894" w:type="dxa"/>
            <w:tcBorders>
              <w:top w:val="nil"/>
            </w:tcBorders>
            <w:shd w:val="clear" w:color="auto" w:fill="auto"/>
          </w:tcPr>
          <w:p w:rsidR="0000744B" w:rsidRDefault="009D6FFF">
            <w:pPr>
              <w:jc w:val="center"/>
            </w:pPr>
            <w:r>
              <w:rPr>
                <w:i/>
                <w:iCs/>
              </w:rPr>
              <w:t>60</w:t>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Упорядочим единицы совокупности по возрастанию статистического признака суммы активов </w:t>
      </w:r>
      <w:r>
        <w:rPr>
          <w:i/>
          <w:sz w:val="28"/>
          <w:szCs w:val="28"/>
        </w:rPr>
        <w:t>Х</w:t>
      </w:r>
      <w:r>
        <w:rPr>
          <w:sz w:val="28"/>
          <w:szCs w:val="28"/>
        </w:rPr>
        <w:t xml:space="preserve"> с порядковыми номерами банков в первом столбце, а также рангов активов, депозитов и собственного капитала </w:t>
      </w:r>
      <w:r>
        <w:rPr>
          <w:i/>
          <w:sz w:val="28"/>
          <w:szCs w:val="28"/>
          <w:lang w:val="en-US"/>
        </w:rPr>
        <w:t>R</w:t>
      </w:r>
      <w:r>
        <w:rPr>
          <w:i/>
          <w:sz w:val="28"/>
          <w:szCs w:val="28"/>
          <w:vertAlign w:val="subscript"/>
          <w:lang w:val="en-US"/>
        </w:rPr>
        <w:t>X</w:t>
      </w:r>
      <w:r>
        <w:rPr>
          <w:sz w:val="28"/>
          <w:szCs w:val="28"/>
          <w:vertAlign w:val="subscript"/>
        </w:rPr>
        <w:t xml:space="preserve"> </w:t>
      </w:r>
      <w:r>
        <w:rPr>
          <w:sz w:val="28"/>
          <w:szCs w:val="28"/>
          <w:vertAlign w:val="superscript"/>
        </w:rPr>
        <w:t xml:space="preserve"> </w:t>
      </w:r>
      <w:r>
        <w:rPr>
          <w:sz w:val="28"/>
          <w:szCs w:val="28"/>
        </w:rPr>
        <w:t xml:space="preserve">и </w:t>
      </w:r>
      <w:r>
        <w:rPr>
          <w:i/>
          <w:sz w:val="28"/>
          <w:szCs w:val="28"/>
          <w:lang w:val="en-US"/>
        </w:rPr>
        <w:t>R</w:t>
      </w:r>
      <w:r>
        <w:rPr>
          <w:i/>
          <w:sz w:val="28"/>
          <w:szCs w:val="28"/>
          <w:vertAlign w:val="subscript"/>
          <w:lang w:val="en-US"/>
        </w:rPr>
        <w:t>Y</w:t>
      </w:r>
      <w:r>
        <w:rPr>
          <w:sz w:val="28"/>
          <w:szCs w:val="28"/>
        </w:rPr>
        <w:t xml:space="preserve"> и </w:t>
      </w:r>
      <w:r>
        <w:rPr>
          <w:i/>
          <w:sz w:val="28"/>
          <w:szCs w:val="28"/>
          <w:lang w:val="en-US"/>
        </w:rPr>
        <w:t>R</w:t>
      </w:r>
      <w:r>
        <w:rPr>
          <w:i/>
          <w:sz w:val="28"/>
          <w:szCs w:val="28"/>
          <w:vertAlign w:val="subscript"/>
          <w:lang w:val="en-US"/>
        </w:rPr>
        <w:t>Z</w:t>
      </w:r>
      <w:r>
        <w:rPr>
          <w:sz w:val="28"/>
          <w:szCs w:val="28"/>
        </w:rPr>
        <w:t xml:space="preserve"> во втором, третьем и четвертом столбцах расчетной таблицы 8.7. </w:t>
      </w:r>
    </w:p>
    <w:p w:rsidR="0000744B" w:rsidRDefault="009D6FFF">
      <w:pPr>
        <w:ind w:firstLine="720"/>
        <w:jc w:val="both"/>
        <w:rPr>
          <w:sz w:val="28"/>
          <w:szCs w:val="28"/>
        </w:rPr>
      </w:pPr>
      <w:r>
        <w:rPr>
          <w:sz w:val="28"/>
          <w:szCs w:val="28"/>
        </w:rPr>
        <w:t>Определим сумму рангов для каждого банка, а также их итоги в пятом столбце расчетной таблицы 8.7: 84.</w:t>
      </w:r>
    </w:p>
    <w:p w:rsidR="0000744B" w:rsidRDefault="009D6FFF">
      <w:pPr>
        <w:ind w:firstLine="720"/>
        <w:jc w:val="both"/>
        <w:rPr>
          <w:sz w:val="28"/>
          <w:szCs w:val="28"/>
        </w:rPr>
      </w:pPr>
      <w:r>
        <w:rPr>
          <w:sz w:val="28"/>
          <w:szCs w:val="28"/>
        </w:rPr>
        <w:t xml:space="preserve">Определим среднюю величину суммы рангов: </w:t>
      </w:r>
      <w:r>
        <w:rPr>
          <w:noProof/>
          <w:position w:val="-4"/>
          <w:sz w:val="28"/>
          <w:szCs w:val="28"/>
        </w:rPr>
        <w:drawing>
          <wp:inline distT="0" distB="0" distL="114300" distR="114300">
            <wp:extent cx="152400" cy="190500"/>
            <wp:effectExtent l="0" t="0" r="0" b="0"/>
            <wp:docPr id="182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
                    <pic:cNvPicPr/>
                  </pic:nvPicPr>
                  <pic:blipFill rotWithShape="1">
                    <a:blip r:embed="rId5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400" cy="190500"/>
                    </a:xfrm>
                    <a:prstGeom prst="rect">
                      <a:avLst/>
                    </a:prstGeom>
                  </pic:spPr>
                </pic:pic>
              </a:graphicData>
            </a:graphic>
          </wp:inline>
        </w:drawing>
      </w:r>
      <w:r>
        <w:rPr>
          <w:sz w:val="28"/>
          <w:szCs w:val="28"/>
        </w:rPr>
        <w:t xml:space="preserve"> = 84/7 = 12.</w:t>
      </w:r>
    </w:p>
    <w:p w:rsidR="0000744B" w:rsidRDefault="009D6FFF">
      <w:pPr>
        <w:ind w:firstLine="720"/>
        <w:jc w:val="both"/>
        <w:rPr>
          <w:sz w:val="28"/>
          <w:szCs w:val="28"/>
        </w:rPr>
      </w:pPr>
      <w:r>
        <w:rPr>
          <w:sz w:val="28"/>
          <w:szCs w:val="28"/>
        </w:rPr>
        <w:t xml:space="preserve">Определим числовые значения отклонения суммы рангов для каждого банка от средней величины </w:t>
      </w:r>
      <w:r>
        <w:rPr>
          <w:noProof/>
          <w:position w:val="-14"/>
          <w:sz w:val="28"/>
          <w:szCs w:val="28"/>
        </w:rPr>
        <w:drawing>
          <wp:inline distT="0" distB="0" distL="114300" distR="114300">
            <wp:extent cx="609600" cy="254000"/>
            <wp:effectExtent l="0" t="0" r="0" b="0"/>
            <wp:docPr id="18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Image"/>
                    <pic:cNvPicPr/>
                  </pic:nvPicPr>
                  <pic:blipFill rotWithShape="1">
                    <a:blip r:embed="rId5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9600" cy="254000"/>
                    </a:xfrm>
                    <a:prstGeom prst="rect">
                      <a:avLst/>
                    </a:prstGeom>
                  </pic:spPr>
                </pic:pic>
              </a:graphicData>
            </a:graphic>
          </wp:inline>
        </w:drawing>
      </w:r>
      <w:r>
        <w:rPr>
          <w:sz w:val="28"/>
          <w:szCs w:val="28"/>
        </w:rPr>
        <w:t xml:space="preserve"> в шестом столбце расчетной таблицы 8.7.</w:t>
      </w:r>
    </w:p>
    <w:p w:rsidR="0000744B" w:rsidRDefault="009D6FFF">
      <w:pPr>
        <w:ind w:firstLine="720"/>
        <w:jc w:val="both"/>
        <w:rPr>
          <w:sz w:val="28"/>
          <w:szCs w:val="28"/>
        </w:rPr>
      </w:pPr>
      <w:r>
        <w:rPr>
          <w:sz w:val="28"/>
          <w:szCs w:val="28"/>
        </w:rPr>
        <w:t>Определим числовые значения квадратов отклонений суммы рангов для каждого банка от средней величины в седьмом столбце расчетной таблицы 8.7., а также определим итог этого столбца: 134.</w:t>
      </w:r>
    </w:p>
    <w:p w:rsidR="0000744B" w:rsidRDefault="009D6FFF">
      <w:pPr>
        <w:pStyle w:val="a7"/>
        <w:keepNext/>
        <w:jc w:val="right"/>
        <w:rPr>
          <w:b w:val="0"/>
          <w:sz w:val="28"/>
          <w:szCs w:val="28"/>
        </w:rPr>
      </w:pPr>
      <w:r>
        <w:rPr>
          <w:b w:val="0"/>
          <w:sz w:val="28"/>
          <w:szCs w:val="28"/>
        </w:rPr>
        <w:t>Таблица 8.7</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558"/>
        <w:gridCol w:w="862"/>
        <w:gridCol w:w="862"/>
        <w:gridCol w:w="964"/>
        <w:gridCol w:w="1530"/>
        <w:gridCol w:w="1814"/>
        <w:gridCol w:w="1981"/>
      </w:tblGrid>
      <w:tr w:rsidR="0000744B">
        <w:trPr>
          <w:jc w:val="center"/>
        </w:trPr>
        <w:tc>
          <w:tcPr>
            <w:tcW w:w="1096" w:type="dxa"/>
            <w:vMerge w:val="restart"/>
            <w:shd w:val="clear" w:color="auto" w:fill="auto"/>
            <w:vAlign w:val="center"/>
          </w:tcPr>
          <w:p w:rsidR="0000744B" w:rsidRDefault="009D6FFF">
            <w:pPr>
              <w:jc w:val="center"/>
            </w:pPr>
            <w:r>
              <w:t>Банк</w:t>
            </w:r>
          </w:p>
        </w:tc>
        <w:tc>
          <w:tcPr>
            <w:tcW w:w="2966" w:type="dxa"/>
            <w:gridSpan w:val="4"/>
            <w:shd w:val="clear" w:color="auto" w:fill="auto"/>
            <w:vAlign w:val="center"/>
          </w:tcPr>
          <w:p w:rsidR="0000744B" w:rsidRDefault="009D6FFF">
            <w:pPr>
              <w:rPr>
                <w:lang w:val="en-US"/>
              </w:rPr>
            </w:pPr>
            <w:r>
              <w:t>Ранги</w:t>
            </w:r>
          </w:p>
        </w:tc>
        <w:tc>
          <w:tcPr>
            <w:tcW w:w="1276" w:type="dxa"/>
            <w:vMerge w:val="restart"/>
            <w:shd w:val="clear" w:color="auto" w:fill="auto"/>
            <w:vAlign w:val="center"/>
          </w:tcPr>
          <w:p w:rsidR="0000744B" w:rsidRDefault="009D6FFF">
            <w:r>
              <w:rPr>
                <w:noProof/>
                <w:position w:val="-14"/>
              </w:rPr>
              <w:drawing>
                <wp:inline distT="0" distB="0" distL="114300" distR="114300">
                  <wp:extent cx="609600" cy="254000"/>
                  <wp:effectExtent l="0" t="0" r="0" b="0"/>
                  <wp:docPr id="18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Image"/>
                          <pic:cNvPicPr/>
                        </pic:nvPicPr>
                        <pic:blipFill rotWithShape="1">
                          <a:blip r:embed="rId5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9600" cy="254000"/>
                          </a:xfrm>
                          <a:prstGeom prst="rect">
                            <a:avLst/>
                          </a:prstGeom>
                        </pic:spPr>
                      </pic:pic>
                    </a:graphicData>
                  </a:graphic>
                </wp:inline>
              </w:drawing>
            </w:r>
          </w:p>
        </w:tc>
        <w:tc>
          <w:tcPr>
            <w:tcW w:w="1393" w:type="dxa"/>
            <w:vMerge w:val="restart"/>
            <w:shd w:val="clear" w:color="auto" w:fill="auto"/>
            <w:vAlign w:val="center"/>
          </w:tcPr>
          <w:p w:rsidR="0000744B" w:rsidRDefault="009D6FFF">
            <w:pPr>
              <w:rPr>
                <w:i/>
                <w:iCs/>
                <w:lang w:val="en-US"/>
              </w:rPr>
            </w:pPr>
            <w:r>
              <w:rPr>
                <w:i/>
                <w:iCs/>
                <w:noProof/>
                <w:position w:val="-14"/>
              </w:rPr>
              <w:drawing>
                <wp:inline distT="0" distB="0" distL="114300" distR="114300">
                  <wp:extent cx="683514" cy="228091"/>
                  <wp:effectExtent l="0" t="0" r="0" b="0"/>
                  <wp:docPr id="18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
                          <pic:cNvPicPr/>
                        </pic:nvPicPr>
                        <pic:blipFill rotWithShape="1">
                          <a:blip r:embed="rId5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83514" cy="228091"/>
                          </a:xfrm>
                          <a:prstGeom prst="rect">
                            <a:avLst/>
                          </a:prstGeom>
                        </pic:spPr>
                      </pic:pic>
                    </a:graphicData>
                  </a:graphic>
                </wp:inline>
              </w:drawing>
            </w:r>
          </w:p>
        </w:tc>
      </w:tr>
      <w:tr w:rsidR="0000744B">
        <w:trPr>
          <w:jc w:val="center"/>
        </w:trPr>
        <w:tc>
          <w:tcPr>
            <w:tcW w:w="1096" w:type="dxa"/>
            <w:vMerge/>
            <w:tcBorders>
              <w:bottom w:val="single" w:sz="6" w:space="0" w:color="000000"/>
            </w:tcBorders>
            <w:shd w:val="clear" w:color="auto" w:fill="auto"/>
            <w:vAlign w:val="center"/>
          </w:tcPr>
          <w:p w:rsidR="0000744B" w:rsidRDefault="0000744B">
            <w:pPr>
              <w:jc w:val="center"/>
            </w:pPr>
          </w:p>
        </w:tc>
        <w:tc>
          <w:tcPr>
            <w:tcW w:w="606" w:type="dxa"/>
            <w:tcBorders>
              <w:bottom w:val="single" w:sz="6" w:space="0" w:color="000000"/>
            </w:tcBorders>
            <w:shd w:val="clear" w:color="auto" w:fill="auto"/>
            <w:vAlign w:val="center"/>
          </w:tcPr>
          <w:p w:rsidR="0000744B" w:rsidRDefault="009D6FFF">
            <w:r>
              <w:rPr>
                <w:noProof/>
                <w:position w:val="-12"/>
              </w:rPr>
              <w:drawing>
                <wp:inline distT="0" distB="0" distL="114300" distR="114300">
                  <wp:extent cx="215900" cy="228600"/>
                  <wp:effectExtent l="0" t="0" r="0" b="0"/>
                  <wp:docPr id="18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
                          <pic:cNvPicPr/>
                        </pic:nvPicPr>
                        <pic:blipFill rotWithShape="1">
                          <a:blip r:embed="rId5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5900" cy="228600"/>
                          </a:xfrm>
                          <a:prstGeom prst="rect">
                            <a:avLst/>
                          </a:prstGeom>
                        </pic:spPr>
                      </pic:pic>
                    </a:graphicData>
                  </a:graphic>
                </wp:inline>
              </w:drawing>
            </w:r>
          </w:p>
        </w:tc>
        <w:tc>
          <w:tcPr>
            <w:tcW w:w="606" w:type="dxa"/>
            <w:tcBorders>
              <w:bottom w:val="single" w:sz="6" w:space="0" w:color="000000"/>
            </w:tcBorders>
            <w:shd w:val="clear" w:color="auto" w:fill="auto"/>
            <w:vAlign w:val="center"/>
          </w:tcPr>
          <w:p w:rsidR="0000744B" w:rsidRDefault="009D6FFF">
            <w:r>
              <w:rPr>
                <w:noProof/>
                <w:position w:val="-12"/>
              </w:rPr>
              <w:drawing>
                <wp:inline distT="0" distB="0" distL="114300" distR="114300">
                  <wp:extent cx="203200" cy="228600"/>
                  <wp:effectExtent l="0" t="0" r="0" b="0"/>
                  <wp:docPr id="18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Image"/>
                          <pic:cNvPicPr/>
                        </pic:nvPicPr>
                        <pic:blipFill rotWithShape="1">
                          <a:blip r:embed="rId5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28600"/>
                          </a:xfrm>
                          <a:prstGeom prst="rect">
                            <a:avLst/>
                          </a:prstGeom>
                        </pic:spPr>
                      </pic:pic>
                    </a:graphicData>
                  </a:graphic>
                </wp:inline>
              </w:drawing>
            </w:r>
          </w:p>
        </w:tc>
        <w:tc>
          <w:tcPr>
            <w:tcW w:w="678" w:type="dxa"/>
            <w:tcBorders>
              <w:bottom w:val="single" w:sz="6" w:space="0" w:color="000000"/>
            </w:tcBorders>
            <w:shd w:val="clear" w:color="auto" w:fill="auto"/>
            <w:vAlign w:val="center"/>
          </w:tcPr>
          <w:p w:rsidR="0000744B" w:rsidRDefault="009D6FFF">
            <w:r>
              <w:rPr>
                <w:noProof/>
                <w:position w:val="-12"/>
              </w:rPr>
              <w:drawing>
                <wp:inline distT="0" distB="0" distL="114300" distR="114300">
                  <wp:extent cx="203200" cy="228600"/>
                  <wp:effectExtent l="0" t="0" r="0" b="0"/>
                  <wp:docPr id="18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Image"/>
                          <pic:cNvPicPr/>
                        </pic:nvPicPr>
                        <pic:blipFill rotWithShape="1">
                          <a:blip r:embed="rId5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200" cy="228600"/>
                          </a:xfrm>
                          <a:prstGeom prst="rect">
                            <a:avLst/>
                          </a:prstGeom>
                        </pic:spPr>
                      </pic:pic>
                    </a:graphicData>
                  </a:graphic>
                </wp:inline>
              </w:drawing>
            </w:r>
          </w:p>
        </w:tc>
        <w:tc>
          <w:tcPr>
            <w:tcW w:w="1076" w:type="dxa"/>
            <w:tcBorders>
              <w:bottom w:val="single" w:sz="6" w:space="0" w:color="000000"/>
            </w:tcBorders>
            <w:shd w:val="clear" w:color="auto" w:fill="auto"/>
            <w:vAlign w:val="center"/>
          </w:tcPr>
          <w:p w:rsidR="0000744B" w:rsidRDefault="009D6FFF">
            <w:r>
              <w:t>Итого</w:t>
            </w:r>
          </w:p>
        </w:tc>
        <w:tc>
          <w:tcPr>
            <w:tcW w:w="1276" w:type="dxa"/>
            <w:vMerge/>
            <w:tcBorders>
              <w:bottom w:val="single" w:sz="6" w:space="0" w:color="000000"/>
            </w:tcBorders>
            <w:shd w:val="clear" w:color="auto" w:fill="auto"/>
            <w:vAlign w:val="center"/>
          </w:tcPr>
          <w:p w:rsidR="0000744B" w:rsidRDefault="0000744B"/>
        </w:tc>
        <w:tc>
          <w:tcPr>
            <w:tcW w:w="1393" w:type="dxa"/>
            <w:vMerge/>
            <w:tcBorders>
              <w:bottom w:val="single" w:sz="6" w:space="0" w:color="000000"/>
            </w:tcBorders>
            <w:shd w:val="clear" w:color="auto" w:fill="auto"/>
            <w:vAlign w:val="center"/>
          </w:tcPr>
          <w:p w:rsidR="0000744B" w:rsidRDefault="0000744B">
            <w:pPr>
              <w:rPr>
                <w:i/>
                <w:iCs/>
              </w:rPr>
            </w:pPr>
          </w:p>
        </w:tc>
      </w:tr>
      <w:tr w:rsidR="0000744B">
        <w:trPr>
          <w:jc w:val="center"/>
        </w:trPr>
        <w:tc>
          <w:tcPr>
            <w:tcW w:w="1096" w:type="dxa"/>
            <w:tcBorders>
              <w:bottom w:val="nil"/>
            </w:tcBorders>
            <w:shd w:val="clear" w:color="auto" w:fill="auto"/>
          </w:tcPr>
          <w:p w:rsidR="0000744B" w:rsidRDefault="009D6FFF">
            <w:pPr>
              <w:jc w:val="center"/>
            </w:pPr>
            <w:r>
              <w:lastRenderedPageBreak/>
              <w:t>7</w:t>
            </w:r>
          </w:p>
        </w:tc>
        <w:tc>
          <w:tcPr>
            <w:tcW w:w="606" w:type="dxa"/>
            <w:tcBorders>
              <w:bottom w:val="nil"/>
            </w:tcBorders>
            <w:shd w:val="clear" w:color="auto" w:fill="auto"/>
          </w:tcPr>
          <w:p w:rsidR="0000744B" w:rsidRDefault="009D6FFF">
            <w:r>
              <w:t>1</w:t>
            </w:r>
          </w:p>
        </w:tc>
        <w:tc>
          <w:tcPr>
            <w:tcW w:w="606" w:type="dxa"/>
            <w:tcBorders>
              <w:bottom w:val="nil"/>
            </w:tcBorders>
            <w:shd w:val="clear" w:color="auto" w:fill="auto"/>
          </w:tcPr>
          <w:p w:rsidR="0000744B" w:rsidRDefault="009D6FFF">
            <w:r>
              <w:t>1</w:t>
            </w:r>
          </w:p>
        </w:tc>
        <w:tc>
          <w:tcPr>
            <w:tcW w:w="678" w:type="dxa"/>
            <w:tcBorders>
              <w:bottom w:val="nil"/>
            </w:tcBorders>
            <w:shd w:val="clear" w:color="auto" w:fill="auto"/>
          </w:tcPr>
          <w:p w:rsidR="0000744B" w:rsidRDefault="009D6FFF">
            <w:r>
              <w:t>1</w:t>
            </w:r>
          </w:p>
        </w:tc>
        <w:tc>
          <w:tcPr>
            <w:tcW w:w="1076" w:type="dxa"/>
            <w:tcBorders>
              <w:bottom w:val="nil"/>
            </w:tcBorders>
            <w:shd w:val="clear" w:color="auto" w:fill="auto"/>
          </w:tcPr>
          <w:p w:rsidR="0000744B" w:rsidRDefault="009D6FFF">
            <w:r>
              <w:t>3</w:t>
            </w:r>
          </w:p>
        </w:tc>
        <w:tc>
          <w:tcPr>
            <w:tcW w:w="1276" w:type="dxa"/>
            <w:tcBorders>
              <w:bottom w:val="nil"/>
            </w:tcBorders>
            <w:shd w:val="clear" w:color="auto" w:fill="auto"/>
          </w:tcPr>
          <w:p w:rsidR="0000744B" w:rsidRDefault="009D6FFF">
            <w:r>
              <w:t>-9</w:t>
            </w:r>
          </w:p>
        </w:tc>
        <w:tc>
          <w:tcPr>
            <w:tcW w:w="1393" w:type="dxa"/>
            <w:tcBorders>
              <w:bottom w:val="nil"/>
            </w:tcBorders>
            <w:shd w:val="clear" w:color="auto" w:fill="auto"/>
          </w:tcPr>
          <w:p w:rsidR="0000744B" w:rsidRDefault="009D6FFF">
            <w:pPr>
              <w:rPr>
                <w:i/>
                <w:iCs/>
              </w:rPr>
            </w:pPr>
            <w:r>
              <w:rPr>
                <w:i/>
                <w:iCs/>
              </w:rPr>
              <w:t>81</w:t>
            </w:r>
          </w:p>
        </w:tc>
      </w:tr>
      <w:tr w:rsidR="0000744B">
        <w:trPr>
          <w:jc w:val="center"/>
        </w:trPr>
        <w:tc>
          <w:tcPr>
            <w:tcW w:w="1096" w:type="dxa"/>
            <w:tcBorders>
              <w:top w:val="nil"/>
              <w:bottom w:val="nil"/>
            </w:tcBorders>
            <w:shd w:val="clear" w:color="auto" w:fill="auto"/>
          </w:tcPr>
          <w:p w:rsidR="0000744B" w:rsidRDefault="009D6FFF">
            <w:pPr>
              <w:jc w:val="center"/>
            </w:pPr>
            <w:r>
              <w:t>6</w:t>
            </w:r>
          </w:p>
        </w:tc>
        <w:tc>
          <w:tcPr>
            <w:tcW w:w="606" w:type="dxa"/>
            <w:tcBorders>
              <w:top w:val="nil"/>
              <w:bottom w:val="nil"/>
            </w:tcBorders>
            <w:shd w:val="clear" w:color="auto" w:fill="auto"/>
          </w:tcPr>
          <w:p w:rsidR="0000744B" w:rsidRDefault="009D6FFF">
            <w:r>
              <w:t>2</w:t>
            </w:r>
          </w:p>
        </w:tc>
        <w:tc>
          <w:tcPr>
            <w:tcW w:w="606" w:type="dxa"/>
            <w:tcBorders>
              <w:top w:val="nil"/>
              <w:bottom w:val="nil"/>
            </w:tcBorders>
            <w:shd w:val="clear" w:color="auto" w:fill="auto"/>
          </w:tcPr>
          <w:p w:rsidR="0000744B" w:rsidRDefault="009D6FFF">
            <w:r>
              <w:t>2</w:t>
            </w:r>
          </w:p>
        </w:tc>
        <w:tc>
          <w:tcPr>
            <w:tcW w:w="678" w:type="dxa"/>
            <w:tcBorders>
              <w:top w:val="nil"/>
              <w:bottom w:val="nil"/>
            </w:tcBorders>
            <w:shd w:val="clear" w:color="auto" w:fill="auto"/>
          </w:tcPr>
          <w:p w:rsidR="0000744B" w:rsidRDefault="009D6FFF">
            <w:r>
              <w:t>2</w:t>
            </w:r>
          </w:p>
        </w:tc>
        <w:tc>
          <w:tcPr>
            <w:tcW w:w="1076" w:type="dxa"/>
            <w:tcBorders>
              <w:top w:val="nil"/>
              <w:bottom w:val="nil"/>
            </w:tcBorders>
            <w:shd w:val="clear" w:color="auto" w:fill="auto"/>
          </w:tcPr>
          <w:p w:rsidR="0000744B" w:rsidRDefault="009D6FFF">
            <w:r>
              <w:t>6</w:t>
            </w:r>
          </w:p>
        </w:tc>
        <w:tc>
          <w:tcPr>
            <w:tcW w:w="1276" w:type="dxa"/>
            <w:tcBorders>
              <w:top w:val="nil"/>
              <w:bottom w:val="nil"/>
            </w:tcBorders>
            <w:shd w:val="clear" w:color="auto" w:fill="auto"/>
          </w:tcPr>
          <w:p w:rsidR="0000744B" w:rsidRDefault="009D6FFF">
            <w:r>
              <w:t>-6</w:t>
            </w:r>
          </w:p>
        </w:tc>
        <w:tc>
          <w:tcPr>
            <w:tcW w:w="1393" w:type="dxa"/>
            <w:tcBorders>
              <w:top w:val="nil"/>
              <w:bottom w:val="nil"/>
            </w:tcBorders>
            <w:shd w:val="clear" w:color="auto" w:fill="auto"/>
          </w:tcPr>
          <w:p w:rsidR="0000744B" w:rsidRDefault="009D6FFF">
            <w:pPr>
              <w:rPr>
                <w:i/>
                <w:iCs/>
              </w:rPr>
            </w:pPr>
            <w:r>
              <w:rPr>
                <w:i/>
                <w:iCs/>
              </w:rPr>
              <w:t>36</w:t>
            </w:r>
          </w:p>
        </w:tc>
      </w:tr>
      <w:tr w:rsidR="0000744B">
        <w:trPr>
          <w:jc w:val="center"/>
        </w:trPr>
        <w:tc>
          <w:tcPr>
            <w:tcW w:w="1096" w:type="dxa"/>
            <w:tcBorders>
              <w:top w:val="nil"/>
              <w:bottom w:val="nil"/>
            </w:tcBorders>
            <w:shd w:val="clear" w:color="auto" w:fill="auto"/>
          </w:tcPr>
          <w:p w:rsidR="0000744B" w:rsidRDefault="009D6FFF">
            <w:pPr>
              <w:jc w:val="center"/>
            </w:pPr>
            <w:r>
              <w:t>3</w:t>
            </w:r>
          </w:p>
        </w:tc>
        <w:tc>
          <w:tcPr>
            <w:tcW w:w="606" w:type="dxa"/>
            <w:tcBorders>
              <w:top w:val="nil"/>
              <w:bottom w:val="nil"/>
            </w:tcBorders>
            <w:shd w:val="clear" w:color="auto" w:fill="auto"/>
          </w:tcPr>
          <w:p w:rsidR="0000744B" w:rsidRDefault="009D6FFF">
            <w:r>
              <w:t>3</w:t>
            </w:r>
          </w:p>
        </w:tc>
        <w:tc>
          <w:tcPr>
            <w:tcW w:w="606" w:type="dxa"/>
            <w:tcBorders>
              <w:top w:val="nil"/>
              <w:bottom w:val="nil"/>
            </w:tcBorders>
            <w:shd w:val="clear" w:color="auto" w:fill="auto"/>
          </w:tcPr>
          <w:p w:rsidR="0000744B" w:rsidRDefault="009D6FFF">
            <w:r>
              <w:t>5</w:t>
            </w:r>
          </w:p>
        </w:tc>
        <w:tc>
          <w:tcPr>
            <w:tcW w:w="678" w:type="dxa"/>
            <w:tcBorders>
              <w:top w:val="nil"/>
              <w:bottom w:val="nil"/>
            </w:tcBorders>
            <w:shd w:val="clear" w:color="auto" w:fill="auto"/>
          </w:tcPr>
          <w:p w:rsidR="0000744B" w:rsidRDefault="009D6FFF">
            <w:r>
              <w:t>5</w:t>
            </w:r>
          </w:p>
        </w:tc>
        <w:tc>
          <w:tcPr>
            <w:tcW w:w="1076" w:type="dxa"/>
            <w:tcBorders>
              <w:top w:val="nil"/>
              <w:bottom w:val="nil"/>
            </w:tcBorders>
            <w:shd w:val="clear" w:color="auto" w:fill="auto"/>
          </w:tcPr>
          <w:p w:rsidR="0000744B" w:rsidRDefault="009D6FFF">
            <w:r>
              <w:t>13</w:t>
            </w:r>
          </w:p>
        </w:tc>
        <w:tc>
          <w:tcPr>
            <w:tcW w:w="1276" w:type="dxa"/>
            <w:tcBorders>
              <w:top w:val="nil"/>
              <w:bottom w:val="nil"/>
            </w:tcBorders>
            <w:shd w:val="clear" w:color="auto" w:fill="auto"/>
          </w:tcPr>
          <w:p w:rsidR="0000744B" w:rsidRDefault="009D6FFF">
            <w:r>
              <w:t>1</w:t>
            </w:r>
          </w:p>
        </w:tc>
        <w:tc>
          <w:tcPr>
            <w:tcW w:w="1393" w:type="dxa"/>
            <w:tcBorders>
              <w:top w:val="nil"/>
              <w:bottom w:val="nil"/>
            </w:tcBorders>
            <w:shd w:val="clear" w:color="auto" w:fill="auto"/>
          </w:tcPr>
          <w:p w:rsidR="0000744B" w:rsidRDefault="009D6FFF">
            <w:pPr>
              <w:rPr>
                <w:i/>
                <w:iCs/>
              </w:rPr>
            </w:pPr>
            <w:r>
              <w:rPr>
                <w:i/>
                <w:iCs/>
              </w:rPr>
              <w:t>1</w:t>
            </w:r>
          </w:p>
        </w:tc>
      </w:tr>
      <w:tr w:rsidR="0000744B">
        <w:trPr>
          <w:jc w:val="center"/>
        </w:trPr>
        <w:tc>
          <w:tcPr>
            <w:tcW w:w="1096" w:type="dxa"/>
            <w:tcBorders>
              <w:top w:val="nil"/>
              <w:bottom w:val="nil"/>
            </w:tcBorders>
            <w:shd w:val="clear" w:color="auto" w:fill="auto"/>
          </w:tcPr>
          <w:p w:rsidR="0000744B" w:rsidRDefault="009D6FFF">
            <w:pPr>
              <w:jc w:val="center"/>
            </w:pPr>
            <w:r>
              <w:t>5</w:t>
            </w:r>
          </w:p>
        </w:tc>
        <w:tc>
          <w:tcPr>
            <w:tcW w:w="606" w:type="dxa"/>
            <w:tcBorders>
              <w:top w:val="nil"/>
              <w:bottom w:val="nil"/>
            </w:tcBorders>
            <w:shd w:val="clear" w:color="auto" w:fill="auto"/>
          </w:tcPr>
          <w:p w:rsidR="0000744B" w:rsidRDefault="009D6FFF">
            <w:r>
              <w:t>4</w:t>
            </w:r>
          </w:p>
        </w:tc>
        <w:tc>
          <w:tcPr>
            <w:tcW w:w="606" w:type="dxa"/>
            <w:tcBorders>
              <w:top w:val="nil"/>
              <w:bottom w:val="nil"/>
            </w:tcBorders>
            <w:shd w:val="clear" w:color="auto" w:fill="auto"/>
          </w:tcPr>
          <w:p w:rsidR="0000744B" w:rsidRDefault="009D6FFF">
            <w:r>
              <w:t>3</w:t>
            </w:r>
          </w:p>
        </w:tc>
        <w:tc>
          <w:tcPr>
            <w:tcW w:w="678" w:type="dxa"/>
            <w:tcBorders>
              <w:top w:val="nil"/>
              <w:bottom w:val="nil"/>
            </w:tcBorders>
            <w:shd w:val="clear" w:color="auto" w:fill="auto"/>
          </w:tcPr>
          <w:p w:rsidR="0000744B" w:rsidRDefault="009D6FFF">
            <w:r>
              <w:t>4</w:t>
            </w:r>
          </w:p>
        </w:tc>
        <w:tc>
          <w:tcPr>
            <w:tcW w:w="1076" w:type="dxa"/>
            <w:tcBorders>
              <w:top w:val="nil"/>
              <w:bottom w:val="nil"/>
            </w:tcBorders>
            <w:shd w:val="clear" w:color="auto" w:fill="auto"/>
          </w:tcPr>
          <w:p w:rsidR="0000744B" w:rsidRDefault="009D6FFF">
            <w:r>
              <w:t>11</w:t>
            </w:r>
          </w:p>
        </w:tc>
        <w:tc>
          <w:tcPr>
            <w:tcW w:w="1276" w:type="dxa"/>
            <w:tcBorders>
              <w:top w:val="nil"/>
              <w:bottom w:val="nil"/>
            </w:tcBorders>
            <w:shd w:val="clear" w:color="auto" w:fill="auto"/>
          </w:tcPr>
          <w:p w:rsidR="0000744B" w:rsidRDefault="009D6FFF">
            <w:r>
              <w:t>-1</w:t>
            </w:r>
          </w:p>
        </w:tc>
        <w:tc>
          <w:tcPr>
            <w:tcW w:w="1393" w:type="dxa"/>
            <w:tcBorders>
              <w:top w:val="nil"/>
              <w:bottom w:val="nil"/>
            </w:tcBorders>
            <w:shd w:val="clear" w:color="auto" w:fill="auto"/>
          </w:tcPr>
          <w:p w:rsidR="0000744B" w:rsidRDefault="009D6FFF">
            <w:pPr>
              <w:rPr>
                <w:i/>
                <w:iCs/>
              </w:rPr>
            </w:pPr>
            <w:r>
              <w:rPr>
                <w:i/>
                <w:iCs/>
              </w:rPr>
              <w:t>1</w:t>
            </w:r>
          </w:p>
        </w:tc>
      </w:tr>
      <w:tr w:rsidR="0000744B">
        <w:trPr>
          <w:jc w:val="center"/>
        </w:trPr>
        <w:tc>
          <w:tcPr>
            <w:tcW w:w="1096" w:type="dxa"/>
            <w:tcBorders>
              <w:top w:val="nil"/>
              <w:bottom w:val="nil"/>
            </w:tcBorders>
            <w:shd w:val="clear" w:color="auto" w:fill="auto"/>
          </w:tcPr>
          <w:p w:rsidR="0000744B" w:rsidRDefault="009D6FFF">
            <w:pPr>
              <w:jc w:val="center"/>
            </w:pPr>
            <w:r>
              <w:t>4</w:t>
            </w:r>
          </w:p>
        </w:tc>
        <w:tc>
          <w:tcPr>
            <w:tcW w:w="606" w:type="dxa"/>
            <w:tcBorders>
              <w:top w:val="nil"/>
              <w:bottom w:val="nil"/>
            </w:tcBorders>
            <w:shd w:val="clear" w:color="auto" w:fill="auto"/>
          </w:tcPr>
          <w:p w:rsidR="0000744B" w:rsidRDefault="009D6FFF">
            <w:r>
              <w:t>5</w:t>
            </w:r>
          </w:p>
        </w:tc>
        <w:tc>
          <w:tcPr>
            <w:tcW w:w="606" w:type="dxa"/>
            <w:tcBorders>
              <w:top w:val="nil"/>
              <w:bottom w:val="nil"/>
            </w:tcBorders>
            <w:shd w:val="clear" w:color="auto" w:fill="auto"/>
          </w:tcPr>
          <w:p w:rsidR="0000744B" w:rsidRDefault="009D6FFF">
            <w:r>
              <w:t>4</w:t>
            </w:r>
          </w:p>
        </w:tc>
        <w:tc>
          <w:tcPr>
            <w:tcW w:w="678" w:type="dxa"/>
            <w:tcBorders>
              <w:top w:val="nil"/>
              <w:bottom w:val="nil"/>
            </w:tcBorders>
            <w:shd w:val="clear" w:color="auto" w:fill="auto"/>
          </w:tcPr>
          <w:p w:rsidR="0000744B" w:rsidRDefault="009D6FFF">
            <w:r>
              <w:t>3</w:t>
            </w:r>
          </w:p>
        </w:tc>
        <w:tc>
          <w:tcPr>
            <w:tcW w:w="1076" w:type="dxa"/>
            <w:tcBorders>
              <w:top w:val="nil"/>
              <w:bottom w:val="nil"/>
            </w:tcBorders>
            <w:shd w:val="clear" w:color="auto" w:fill="auto"/>
          </w:tcPr>
          <w:p w:rsidR="0000744B" w:rsidRDefault="009D6FFF">
            <w:r>
              <w:t>12</w:t>
            </w:r>
          </w:p>
        </w:tc>
        <w:tc>
          <w:tcPr>
            <w:tcW w:w="1276" w:type="dxa"/>
            <w:tcBorders>
              <w:top w:val="nil"/>
              <w:bottom w:val="nil"/>
            </w:tcBorders>
            <w:shd w:val="clear" w:color="auto" w:fill="auto"/>
          </w:tcPr>
          <w:p w:rsidR="0000744B" w:rsidRDefault="009D6FFF">
            <w:r>
              <w:t>-</w:t>
            </w:r>
          </w:p>
        </w:tc>
        <w:tc>
          <w:tcPr>
            <w:tcW w:w="1393" w:type="dxa"/>
            <w:tcBorders>
              <w:top w:val="nil"/>
              <w:bottom w:val="nil"/>
            </w:tcBorders>
            <w:shd w:val="clear" w:color="auto" w:fill="auto"/>
          </w:tcPr>
          <w:p w:rsidR="0000744B" w:rsidRDefault="009D6FFF">
            <w:pPr>
              <w:rPr>
                <w:i/>
                <w:iCs/>
              </w:rPr>
            </w:pPr>
            <w:r>
              <w:rPr>
                <w:i/>
                <w:iCs/>
              </w:rPr>
              <w:t>-</w:t>
            </w:r>
          </w:p>
        </w:tc>
      </w:tr>
      <w:tr w:rsidR="0000744B">
        <w:trPr>
          <w:jc w:val="center"/>
        </w:trPr>
        <w:tc>
          <w:tcPr>
            <w:tcW w:w="1096" w:type="dxa"/>
            <w:tcBorders>
              <w:top w:val="nil"/>
              <w:bottom w:val="nil"/>
            </w:tcBorders>
            <w:shd w:val="clear" w:color="auto" w:fill="auto"/>
          </w:tcPr>
          <w:p w:rsidR="0000744B" w:rsidRDefault="009D6FFF">
            <w:pPr>
              <w:jc w:val="center"/>
            </w:pPr>
            <w:r>
              <w:t>2</w:t>
            </w:r>
          </w:p>
        </w:tc>
        <w:tc>
          <w:tcPr>
            <w:tcW w:w="606" w:type="dxa"/>
            <w:tcBorders>
              <w:top w:val="nil"/>
              <w:bottom w:val="nil"/>
            </w:tcBorders>
            <w:shd w:val="clear" w:color="auto" w:fill="auto"/>
          </w:tcPr>
          <w:p w:rsidR="0000744B" w:rsidRDefault="009D6FFF">
            <w:r>
              <w:t>6</w:t>
            </w:r>
          </w:p>
        </w:tc>
        <w:tc>
          <w:tcPr>
            <w:tcW w:w="606" w:type="dxa"/>
            <w:tcBorders>
              <w:top w:val="nil"/>
              <w:bottom w:val="nil"/>
            </w:tcBorders>
            <w:shd w:val="clear" w:color="auto" w:fill="auto"/>
          </w:tcPr>
          <w:p w:rsidR="0000744B" w:rsidRDefault="009D6FFF">
            <w:r>
              <w:t>7</w:t>
            </w:r>
          </w:p>
        </w:tc>
        <w:tc>
          <w:tcPr>
            <w:tcW w:w="678" w:type="dxa"/>
            <w:tcBorders>
              <w:top w:val="nil"/>
              <w:bottom w:val="nil"/>
            </w:tcBorders>
            <w:shd w:val="clear" w:color="auto" w:fill="auto"/>
          </w:tcPr>
          <w:p w:rsidR="0000744B" w:rsidRDefault="009D6FFF">
            <w:r>
              <w:t>6</w:t>
            </w:r>
          </w:p>
        </w:tc>
        <w:tc>
          <w:tcPr>
            <w:tcW w:w="1076" w:type="dxa"/>
            <w:tcBorders>
              <w:top w:val="nil"/>
              <w:bottom w:val="nil"/>
            </w:tcBorders>
            <w:shd w:val="clear" w:color="auto" w:fill="auto"/>
          </w:tcPr>
          <w:p w:rsidR="0000744B" w:rsidRDefault="009D6FFF">
            <w:r>
              <w:t>19</w:t>
            </w:r>
          </w:p>
        </w:tc>
        <w:tc>
          <w:tcPr>
            <w:tcW w:w="1276" w:type="dxa"/>
            <w:tcBorders>
              <w:top w:val="nil"/>
              <w:bottom w:val="nil"/>
            </w:tcBorders>
            <w:shd w:val="clear" w:color="auto" w:fill="auto"/>
          </w:tcPr>
          <w:p w:rsidR="0000744B" w:rsidRDefault="009D6FFF">
            <w:r>
              <w:t>7</w:t>
            </w:r>
          </w:p>
        </w:tc>
        <w:tc>
          <w:tcPr>
            <w:tcW w:w="1393" w:type="dxa"/>
            <w:tcBorders>
              <w:top w:val="nil"/>
              <w:bottom w:val="nil"/>
            </w:tcBorders>
            <w:shd w:val="clear" w:color="auto" w:fill="auto"/>
          </w:tcPr>
          <w:p w:rsidR="0000744B" w:rsidRDefault="009D6FFF">
            <w:pPr>
              <w:rPr>
                <w:i/>
                <w:iCs/>
              </w:rPr>
            </w:pPr>
            <w:r>
              <w:rPr>
                <w:i/>
                <w:iCs/>
              </w:rPr>
              <w:t>49</w:t>
            </w:r>
          </w:p>
        </w:tc>
      </w:tr>
      <w:tr w:rsidR="0000744B">
        <w:trPr>
          <w:jc w:val="center"/>
        </w:trPr>
        <w:tc>
          <w:tcPr>
            <w:tcW w:w="1096" w:type="dxa"/>
            <w:tcBorders>
              <w:top w:val="nil"/>
            </w:tcBorders>
            <w:shd w:val="clear" w:color="auto" w:fill="auto"/>
          </w:tcPr>
          <w:p w:rsidR="0000744B" w:rsidRDefault="009D6FFF">
            <w:pPr>
              <w:jc w:val="center"/>
            </w:pPr>
            <w:r>
              <w:t>1</w:t>
            </w:r>
          </w:p>
        </w:tc>
        <w:tc>
          <w:tcPr>
            <w:tcW w:w="606" w:type="dxa"/>
            <w:tcBorders>
              <w:top w:val="nil"/>
            </w:tcBorders>
            <w:shd w:val="clear" w:color="auto" w:fill="auto"/>
          </w:tcPr>
          <w:p w:rsidR="0000744B" w:rsidRDefault="009D6FFF">
            <w:r>
              <w:t>7</w:t>
            </w:r>
          </w:p>
        </w:tc>
        <w:tc>
          <w:tcPr>
            <w:tcW w:w="606" w:type="dxa"/>
            <w:tcBorders>
              <w:top w:val="nil"/>
            </w:tcBorders>
            <w:shd w:val="clear" w:color="auto" w:fill="auto"/>
          </w:tcPr>
          <w:p w:rsidR="0000744B" w:rsidRDefault="009D6FFF">
            <w:r>
              <w:t>6</w:t>
            </w:r>
          </w:p>
        </w:tc>
        <w:tc>
          <w:tcPr>
            <w:tcW w:w="678" w:type="dxa"/>
            <w:tcBorders>
              <w:top w:val="nil"/>
            </w:tcBorders>
            <w:shd w:val="clear" w:color="auto" w:fill="auto"/>
          </w:tcPr>
          <w:p w:rsidR="0000744B" w:rsidRDefault="009D6FFF">
            <w:r>
              <w:t>7</w:t>
            </w:r>
          </w:p>
        </w:tc>
        <w:tc>
          <w:tcPr>
            <w:tcW w:w="1076" w:type="dxa"/>
            <w:tcBorders>
              <w:top w:val="nil"/>
            </w:tcBorders>
            <w:shd w:val="clear" w:color="auto" w:fill="auto"/>
          </w:tcPr>
          <w:p w:rsidR="0000744B" w:rsidRDefault="009D6FFF">
            <w:r>
              <w:t>20</w:t>
            </w:r>
          </w:p>
        </w:tc>
        <w:tc>
          <w:tcPr>
            <w:tcW w:w="1276" w:type="dxa"/>
            <w:tcBorders>
              <w:top w:val="nil"/>
            </w:tcBorders>
            <w:shd w:val="clear" w:color="auto" w:fill="auto"/>
          </w:tcPr>
          <w:p w:rsidR="0000744B" w:rsidRDefault="009D6FFF">
            <w:r>
              <w:t>8</w:t>
            </w:r>
          </w:p>
        </w:tc>
        <w:tc>
          <w:tcPr>
            <w:tcW w:w="1393" w:type="dxa"/>
            <w:tcBorders>
              <w:top w:val="nil"/>
            </w:tcBorders>
            <w:shd w:val="clear" w:color="auto" w:fill="auto"/>
          </w:tcPr>
          <w:p w:rsidR="0000744B" w:rsidRDefault="009D6FFF">
            <w:r>
              <w:rPr>
                <w:i/>
                <w:iCs/>
              </w:rPr>
              <w:t>64</w:t>
            </w:r>
          </w:p>
        </w:tc>
      </w:tr>
      <w:tr w:rsidR="0000744B">
        <w:trPr>
          <w:trHeight w:val="64"/>
          <w:jc w:val="center"/>
        </w:trPr>
        <w:tc>
          <w:tcPr>
            <w:tcW w:w="1096" w:type="dxa"/>
            <w:shd w:val="clear" w:color="auto" w:fill="auto"/>
          </w:tcPr>
          <w:p w:rsidR="0000744B" w:rsidRDefault="009D6FFF">
            <w:pPr>
              <w:jc w:val="center"/>
              <w:rPr>
                <w:i/>
                <w:iCs/>
              </w:rPr>
            </w:pPr>
            <w:r>
              <w:rPr>
                <w:i/>
                <w:iCs/>
              </w:rPr>
              <w:t>Итого</w:t>
            </w:r>
          </w:p>
        </w:tc>
        <w:tc>
          <w:tcPr>
            <w:tcW w:w="606" w:type="dxa"/>
            <w:shd w:val="clear" w:color="auto" w:fill="auto"/>
          </w:tcPr>
          <w:p w:rsidR="0000744B" w:rsidRDefault="009D6FFF">
            <w:pPr>
              <w:rPr>
                <w:i/>
                <w:iCs/>
                <w:lang w:val="en-US"/>
              </w:rPr>
            </w:pPr>
            <w:r>
              <w:rPr>
                <w:i/>
                <w:iCs/>
                <w:lang w:val="en-US"/>
              </w:rPr>
              <w:t>-</w:t>
            </w:r>
          </w:p>
        </w:tc>
        <w:tc>
          <w:tcPr>
            <w:tcW w:w="606" w:type="dxa"/>
            <w:shd w:val="clear" w:color="auto" w:fill="auto"/>
          </w:tcPr>
          <w:p w:rsidR="0000744B" w:rsidRDefault="009D6FFF">
            <w:pPr>
              <w:rPr>
                <w:i/>
                <w:iCs/>
                <w:lang w:val="en-US"/>
              </w:rPr>
            </w:pPr>
            <w:r>
              <w:rPr>
                <w:i/>
                <w:iCs/>
                <w:lang w:val="en-US"/>
              </w:rPr>
              <w:t>-</w:t>
            </w:r>
          </w:p>
        </w:tc>
        <w:tc>
          <w:tcPr>
            <w:tcW w:w="678" w:type="dxa"/>
            <w:shd w:val="clear" w:color="auto" w:fill="auto"/>
          </w:tcPr>
          <w:p w:rsidR="0000744B" w:rsidRDefault="009D6FFF">
            <w:pPr>
              <w:rPr>
                <w:i/>
                <w:iCs/>
                <w:lang w:val="en-US"/>
              </w:rPr>
            </w:pPr>
            <w:r>
              <w:rPr>
                <w:i/>
                <w:iCs/>
                <w:lang w:val="en-US"/>
              </w:rPr>
              <w:t>-</w:t>
            </w:r>
          </w:p>
        </w:tc>
        <w:tc>
          <w:tcPr>
            <w:tcW w:w="1076" w:type="dxa"/>
            <w:shd w:val="clear" w:color="auto" w:fill="auto"/>
          </w:tcPr>
          <w:p w:rsidR="0000744B" w:rsidRDefault="009345DC">
            <w:pPr>
              <w:rPr>
                <w:i/>
                <w:iCs/>
              </w:rPr>
            </w:pPr>
            <w:r>
              <w:rPr>
                <w:i/>
                <w:iCs/>
              </w:rPr>
              <w:fldChar w:fldCharType="begin"/>
            </w:r>
            <w:r w:rsidR="009D6FFF">
              <w:rPr>
                <w:i/>
                <w:iCs/>
              </w:rPr>
              <w:instrText xml:space="preserve"> =SUM(above) </w:instrText>
            </w:r>
            <w:r>
              <w:rPr>
                <w:i/>
                <w:iCs/>
              </w:rPr>
              <w:fldChar w:fldCharType="separate"/>
            </w:r>
            <w:r w:rsidR="009D6FFF">
              <w:rPr>
                <w:i/>
                <w:iCs/>
                <w:noProof/>
              </w:rPr>
              <w:t>84</w:t>
            </w:r>
            <w:r>
              <w:rPr>
                <w:i/>
                <w:iCs/>
              </w:rPr>
              <w:fldChar w:fldCharType="end"/>
            </w:r>
          </w:p>
        </w:tc>
        <w:tc>
          <w:tcPr>
            <w:tcW w:w="1276" w:type="dxa"/>
            <w:shd w:val="clear" w:color="auto" w:fill="auto"/>
          </w:tcPr>
          <w:p w:rsidR="0000744B" w:rsidRDefault="009D6FFF">
            <w:pPr>
              <w:rPr>
                <w:i/>
                <w:iCs/>
              </w:rPr>
            </w:pPr>
            <w:r>
              <w:rPr>
                <w:i/>
                <w:iCs/>
              </w:rPr>
              <w:t>-</w:t>
            </w:r>
          </w:p>
        </w:tc>
        <w:tc>
          <w:tcPr>
            <w:tcW w:w="1393" w:type="dxa"/>
            <w:shd w:val="clear" w:color="auto" w:fill="auto"/>
          </w:tcPr>
          <w:p w:rsidR="0000744B" w:rsidRDefault="009345DC">
            <w:pPr>
              <w:rPr>
                <w:i/>
                <w:iCs/>
              </w:rPr>
            </w:pPr>
            <w:r>
              <w:rPr>
                <w:i/>
                <w:iCs/>
              </w:rPr>
              <w:fldChar w:fldCharType="begin"/>
            </w:r>
            <w:r w:rsidR="009D6FFF">
              <w:rPr>
                <w:i/>
                <w:iCs/>
              </w:rPr>
              <w:instrText xml:space="preserve"> =SUM(above) </w:instrText>
            </w:r>
            <w:r>
              <w:rPr>
                <w:i/>
                <w:iCs/>
              </w:rPr>
              <w:fldChar w:fldCharType="separate"/>
            </w:r>
            <w:r w:rsidR="009D6FFF">
              <w:rPr>
                <w:i/>
                <w:iCs/>
                <w:noProof/>
              </w:rPr>
              <w:t>134</w:t>
            </w:r>
            <w:r>
              <w:rPr>
                <w:i/>
                <w:iCs/>
              </w:rPr>
              <w:fldChar w:fldCharType="end"/>
            </w:r>
          </w:p>
        </w:tc>
      </w:tr>
    </w:tbl>
    <w:p w:rsidR="0000744B" w:rsidRDefault="0000744B">
      <w:pPr>
        <w:ind w:firstLine="720"/>
        <w:jc w:val="both"/>
        <w:rPr>
          <w:sz w:val="28"/>
          <w:szCs w:val="28"/>
        </w:rPr>
      </w:pPr>
    </w:p>
    <w:p w:rsidR="0000744B" w:rsidRDefault="009D6FFF">
      <w:pPr>
        <w:ind w:firstLine="720"/>
        <w:jc w:val="both"/>
        <w:rPr>
          <w:sz w:val="28"/>
          <w:szCs w:val="28"/>
        </w:rPr>
      </w:pPr>
      <w:r>
        <w:rPr>
          <w:sz w:val="28"/>
          <w:szCs w:val="28"/>
        </w:rPr>
        <w:t xml:space="preserve">Определим коэффициент конкордации по формуле (7.25): </w:t>
      </w:r>
      <w:r>
        <w:rPr>
          <w:noProof/>
          <w:position w:val="-28"/>
          <w:sz w:val="28"/>
          <w:szCs w:val="28"/>
        </w:rPr>
        <w:drawing>
          <wp:inline distT="0" distB="0" distL="114300" distR="114300">
            <wp:extent cx="1130300" cy="419100"/>
            <wp:effectExtent l="0" t="0" r="0" b="0"/>
            <wp:docPr id="18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
                    <pic:cNvPicPr/>
                  </pic:nvPicPr>
                  <pic:blipFill rotWithShape="1">
                    <a:blip r:embed="rId5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30300" cy="419100"/>
                    </a:xfrm>
                    <a:prstGeom prst="rect">
                      <a:avLst/>
                    </a:prstGeom>
                  </pic:spPr>
                </pic:pic>
              </a:graphicData>
            </a:graphic>
          </wp:inline>
        </w:drawing>
      </w:r>
      <w:r>
        <w:rPr>
          <w:i/>
          <w:sz w:val="28"/>
          <w:szCs w:val="28"/>
        </w:rPr>
        <w:t xml:space="preserve"> </w:t>
      </w:r>
      <w:r>
        <w:rPr>
          <w:sz w:val="28"/>
          <w:szCs w:val="28"/>
        </w:rPr>
        <w:t>0,532.</w:t>
      </w:r>
    </w:p>
    <w:p w:rsidR="0000744B" w:rsidRDefault="009D6FFF">
      <w:pPr>
        <w:ind w:firstLine="720"/>
        <w:jc w:val="both"/>
        <w:rPr>
          <w:sz w:val="28"/>
          <w:szCs w:val="28"/>
        </w:rPr>
      </w:pPr>
      <w:r>
        <w:rPr>
          <w:sz w:val="28"/>
          <w:szCs w:val="28"/>
        </w:rPr>
        <w:t>Таким образом, коэффициент свидетельствуют об умеренно выраженной связи между изучаемыми статистическими признаками.</w:t>
      </w:r>
    </w:p>
    <w:p w:rsidR="0000744B" w:rsidRDefault="0000744B">
      <w:pPr>
        <w:ind w:firstLine="720"/>
        <w:jc w:val="both"/>
        <w:rPr>
          <w:rStyle w:val="14"/>
        </w:rPr>
      </w:pPr>
    </w:p>
    <w:p w:rsidR="0000744B" w:rsidRDefault="0000744B">
      <w:pPr>
        <w:pStyle w:val="21"/>
        <w:spacing w:before="0" w:after="0"/>
      </w:pPr>
    </w:p>
    <w:p w:rsidR="0000744B" w:rsidRDefault="009D6FFF">
      <w:pPr>
        <w:pStyle w:val="2"/>
        <w:jc w:val="center"/>
      </w:pPr>
      <w:bookmarkStart w:id="111" w:name="_Toc450143505"/>
      <w:r>
        <w:t xml:space="preserve">8.3 </w:t>
      </w:r>
      <w:bookmarkEnd w:id="109"/>
      <w:r>
        <w:t>Практические задания для самостоятельной работы</w:t>
      </w:r>
      <w:bookmarkEnd w:id="111"/>
    </w:p>
    <w:p w:rsidR="0000744B" w:rsidRDefault="009D6FFF">
      <w:pPr>
        <w:numPr>
          <w:ilvl w:val="0"/>
          <w:numId w:val="10"/>
        </w:numPr>
        <w:jc w:val="both"/>
        <w:rPr>
          <w:sz w:val="28"/>
          <w:szCs w:val="28"/>
        </w:rPr>
      </w:pPr>
      <w:r>
        <w:rPr>
          <w:sz w:val="28"/>
          <w:szCs w:val="28"/>
        </w:rPr>
        <w:t>Определить линейный коэффициент корреляции и построить уравнение регрессии, используя следующие статистические данные по нескольким страховым компаниям:</w:t>
      </w:r>
    </w:p>
    <w:p w:rsidR="0000744B" w:rsidRDefault="0000744B">
      <w:pPr>
        <w:ind w:left="36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1"/>
        <w:gridCol w:w="706"/>
        <w:gridCol w:w="706"/>
        <w:gridCol w:w="716"/>
        <w:gridCol w:w="706"/>
        <w:gridCol w:w="706"/>
        <w:gridCol w:w="706"/>
        <w:gridCol w:w="706"/>
        <w:gridCol w:w="706"/>
        <w:gridCol w:w="706"/>
        <w:gridCol w:w="706"/>
      </w:tblGrid>
      <w:tr w:rsidR="0000744B">
        <w:tc>
          <w:tcPr>
            <w:tcW w:w="0" w:type="auto"/>
            <w:shd w:val="clear" w:color="auto" w:fill="auto"/>
          </w:tcPr>
          <w:p w:rsidR="0000744B" w:rsidRDefault="009D6FFF">
            <w:pPr>
              <w:jc w:val="center"/>
            </w:pPr>
            <w:r>
              <w:t>№ страховой компании</w:t>
            </w:r>
          </w:p>
        </w:tc>
        <w:tc>
          <w:tcPr>
            <w:tcW w:w="706" w:type="dxa"/>
            <w:shd w:val="clear" w:color="auto" w:fill="auto"/>
          </w:tcPr>
          <w:p w:rsidR="0000744B" w:rsidRDefault="009D6FFF">
            <w:pPr>
              <w:jc w:val="center"/>
            </w:pPr>
            <w:r>
              <w:t>1</w:t>
            </w:r>
          </w:p>
        </w:tc>
        <w:tc>
          <w:tcPr>
            <w:tcW w:w="706" w:type="dxa"/>
            <w:shd w:val="clear" w:color="auto" w:fill="auto"/>
          </w:tcPr>
          <w:p w:rsidR="0000744B" w:rsidRDefault="009D6FFF">
            <w:pPr>
              <w:jc w:val="center"/>
            </w:pPr>
            <w:r>
              <w:t>2</w:t>
            </w:r>
          </w:p>
        </w:tc>
        <w:tc>
          <w:tcPr>
            <w:tcW w:w="716" w:type="dxa"/>
            <w:shd w:val="clear" w:color="auto" w:fill="auto"/>
          </w:tcPr>
          <w:p w:rsidR="0000744B" w:rsidRDefault="009D6FFF">
            <w:pPr>
              <w:jc w:val="center"/>
            </w:pPr>
            <w:r>
              <w:t>3</w:t>
            </w:r>
          </w:p>
        </w:tc>
        <w:tc>
          <w:tcPr>
            <w:tcW w:w="706" w:type="dxa"/>
            <w:shd w:val="clear" w:color="auto" w:fill="auto"/>
          </w:tcPr>
          <w:p w:rsidR="0000744B" w:rsidRDefault="009D6FFF">
            <w:pPr>
              <w:jc w:val="center"/>
            </w:pPr>
            <w:r>
              <w:t>4</w:t>
            </w:r>
          </w:p>
        </w:tc>
        <w:tc>
          <w:tcPr>
            <w:tcW w:w="706" w:type="dxa"/>
            <w:shd w:val="clear" w:color="auto" w:fill="auto"/>
          </w:tcPr>
          <w:p w:rsidR="0000744B" w:rsidRDefault="009D6FFF">
            <w:pPr>
              <w:jc w:val="center"/>
            </w:pPr>
            <w:r>
              <w:t>5</w:t>
            </w:r>
          </w:p>
        </w:tc>
        <w:tc>
          <w:tcPr>
            <w:tcW w:w="706" w:type="dxa"/>
            <w:shd w:val="clear" w:color="auto" w:fill="auto"/>
          </w:tcPr>
          <w:p w:rsidR="0000744B" w:rsidRDefault="009D6FFF">
            <w:pPr>
              <w:jc w:val="center"/>
            </w:pPr>
            <w:r>
              <w:t>6</w:t>
            </w:r>
          </w:p>
        </w:tc>
        <w:tc>
          <w:tcPr>
            <w:tcW w:w="706" w:type="dxa"/>
            <w:shd w:val="clear" w:color="auto" w:fill="auto"/>
          </w:tcPr>
          <w:p w:rsidR="0000744B" w:rsidRDefault="009D6FFF">
            <w:pPr>
              <w:jc w:val="center"/>
            </w:pPr>
            <w:r>
              <w:t>7</w:t>
            </w:r>
          </w:p>
        </w:tc>
        <w:tc>
          <w:tcPr>
            <w:tcW w:w="706" w:type="dxa"/>
            <w:shd w:val="clear" w:color="auto" w:fill="auto"/>
          </w:tcPr>
          <w:p w:rsidR="0000744B" w:rsidRDefault="009D6FFF">
            <w:pPr>
              <w:jc w:val="center"/>
            </w:pPr>
            <w:r>
              <w:t>8</w:t>
            </w:r>
          </w:p>
        </w:tc>
        <w:tc>
          <w:tcPr>
            <w:tcW w:w="706" w:type="dxa"/>
            <w:shd w:val="clear" w:color="auto" w:fill="auto"/>
          </w:tcPr>
          <w:p w:rsidR="0000744B" w:rsidRDefault="009D6FFF">
            <w:pPr>
              <w:jc w:val="center"/>
            </w:pPr>
            <w:r>
              <w:t>9</w:t>
            </w:r>
          </w:p>
        </w:tc>
        <w:tc>
          <w:tcPr>
            <w:tcW w:w="706" w:type="dxa"/>
            <w:shd w:val="clear" w:color="auto" w:fill="auto"/>
          </w:tcPr>
          <w:p w:rsidR="0000744B" w:rsidRDefault="009D6FFF">
            <w:pPr>
              <w:jc w:val="center"/>
            </w:pPr>
            <w:r>
              <w:t>10</w:t>
            </w:r>
          </w:p>
        </w:tc>
      </w:tr>
      <w:tr w:rsidR="0000744B">
        <w:tc>
          <w:tcPr>
            <w:tcW w:w="0" w:type="auto"/>
            <w:shd w:val="clear" w:color="auto" w:fill="auto"/>
          </w:tcPr>
          <w:p w:rsidR="0000744B" w:rsidRDefault="009D6FFF">
            <w:pPr>
              <w:jc w:val="center"/>
            </w:pPr>
            <w:r>
              <w:t>Собственные средства, млн. р.</w:t>
            </w:r>
          </w:p>
        </w:tc>
        <w:tc>
          <w:tcPr>
            <w:tcW w:w="706" w:type="dxa"/>
            <w:shd w:val="clear" w:color="auto" w:fill="auto"/>
          </w:tcPr>
          <w:p w:rsidR="0000744B" w:rsidRDefault="009D6FFF">
            <w:pPr>
              <w:jc w:val="center"/>
            </w:pPr>
            <w:r>
              <w:t>620</w:t>
            </w:r>
          </w:p>
        </w:tc>
        <w:tc>
          <w:tcPr>
            <w:tcW w:w="706" w:type="dxa"/>
            <w:shd w:val="clear" w:color="auto" w:fill="auto"/>
          </w:tcPr>
          <w:p w:rsidR="0000744B" w:rsidRDefault="009D6FFF">
            <w:pPr>
              <w:jc w:val="center"/>
            </w:pPr>
            <w:r>
              <w:t>600</w:t>
            </w:r>
          </w:p>
        </w:tc>
        <w:tc>
          <w:tcPr>
            <w:tcW w:w="716" w:type="dxa"/>
            <w:shd w:val="clear" w:color="auto" w:fill="auto"/>
          </w:tcPr>
          <w:p w:rsidR="0000744B" w:rsidRDefault="009D6FFF">
            <w:pPr>
              <w:jc w:val="center"/>
            </w:pPr>
            <w:r>
              <w:t>510</w:t>
            </w:r>
          </w:p>
        </w:tc>
        <w:tc>
          <w:tcPr>
            <w:tcW w:w="706" w:type="dxa"/>
            <w:shd w:val="clear" w:color="auto" w:fill="auto"/>
          </w:tcPr>
          <w:p w:rsidR="0000744B" w:rsidRDefault="009D6FFF">
            <w:pPr>
              <w:jc w:val="center"/>
            </w:pPr>
            <w:r>
              <w:t>520</w:t>
            </w:r>
          </w:p>
        </w:tc>
        <w:tc>
          <w:tcPr>
            <w:tcW w:w="706" w:type="dxa"/>
            <w:shd w:val="clear" w:color="auto" w:fill="auto"/>
          </w:tcPr>
          <w:p w:rsidR="0000744B" w:rsidRDefault="009D6FFF">
            <w:pPr>
              <w:jc w:val="center"/>
            </w:pPr>
            <w:r>
              <w:t>480</w:t>
            </w:r>
          </w:p>
        </w:tc>
        <w:tc>
          <w:tcPr>
            <w:tcW w:w="706" w:type="dxa"/>
            <w:shd w:val="clear" w:color="auto" w:fill="auto"/>
          </w:tcPr>
          <w:p w:rsidR="0000744B" w:rsidRDefault="009D6FFF">
            <w:pPr>
              <w:jc w:val="center"/>
            </w:pPr>
            <w:r>
              <w:t>480</w:t>
            </w:r>
          </w:p>
        </w:tc>
        <w:tc>
          <w:tcPr>
            <w:tcW w:w="706" w:type="dxa"/>
            <w:shd w:val="clear" w:color="auto" w:fill="auto"/>
          </w:tcPr>
          <w:p w:rsidR="0000744B" w:rsidRDefault="009D6FFF">
            <w:pPr>
              <w:jc w:val="center"/>
            </w:pPr>
            <w:r>
              <w:t>440</w:t>
            </w:r>
          </w:p>
        </w:tc>
        <w:tc>
          <w:tcPr>
            <w:tcW w:w="706" w:type="dxa"/>
            <w:shd w:val="clear" w:color="auto" w:fill="auto"/>
          </w:tcPr>
          <w:p w:rsidR="0000744B" w:rsidRDefault="009D6FFF">
            <w:pPr>
              <w:jc w:val="center"/>
            </w:pPr>
            <w:r>
              <w:t>350</w:t>
            </w:r>
          </w:p>
        </w:tc>
        <w:tc>
          <w:tcPr>
            <w:tcW w:w="706" w:type="dxa"/>
            <w:shd w:val="clear" w:color="auto" w:fill="auto"/>
          </w:tcPr>
          <w:p w:rsidR="0000744B" w:rsidRDefault="009D6FFF">
            <w:pPr>
              <w:jc w:val="center"/>
            </w:pPr>
            <w:r>
              <w:t>350</w:t>
            </w:r>
          </w:p>
        </w:tc>
        <w:tc>
          <w:tcPr>
            <w:tcW w:w="706" w:type="dxa"/>
            <w:shd w:val="clear" w:color="auto" w:fill="auto"/>
          </w:tcPr>
          <w:p w:rsidR="0000744B" w:rsidRDefault="009D6FFF">
            <w:pPr>
              <w:jc w:val="center"/>
            </w:pPr>
            <w:r>
              <w:t>300</w:t>
            </w:r>
          </w:p>
        </w:tc>
      </w:tr>
      <w:tr w:rsidR="0000744B">
        <w:tc>
          <w:tcPr>
            <w:tcW w:w="0" w:type="auto"/>
            <w:shd w:val="clear" w:color="auto" w:fill="auto"/>
          </w:tcPr>
          <w:p w:rsidR="0000744B" w:rsidRDefault="009D6FFF">
            <w:pPr>
              <w:jc w:val="center"/>
            </w:pPr>
            <w:r>
              <w:t>Страховые взносы, млн. р.</w:t>
            </w:r>
          </w:p>
        </w:tc>
        <w:tc>
          <w:tcPr>
            <w:tcW w:w="706" w:type="dxa"/>
            <w:shd w:val="clear" w:color="auto" w:fill="auto"/>
          </w:tcPr>
          <w:p w:rsidR="0000744B" w:rsidRDefault="009D6FFF">
            <w:pPr>
              <w:jc w:val="center"/>
            </w:pPr>
            <w:r>
              <w:t>43,5</w:t>
            </w:r>
          </w:p>
        </w:tc>
        <w:tc>
          <w:tcPr>
            <w:tcW w:w="706" w:type="dxa"/>
            <w:shd w:val="clear" w:color="auto" w:fill="auto"/>
          </w:tcPr>
          <w:p w:rsidR="0000744B" w:rsidRDefault="009D6FFF">
            <w:pPr>
              <w:jc w:val="center"/>
            </w:pPr>
            <w:r>
              <w:t>47,1</w:t>
            </w:r>
          </w:p>
        </w:tc>
        <w:tc>
          <w:tcPr>
            <w:tcW w:w="716" w:type="dxa"/>
            <w:shd w:val="clear" w:color="auto" w:fill="auto"/>
          </w:tcPr>
          <w:p w:rsidR="0000744B" w:rsidRDefault="009D6FFF">
            <w:pPr>
              <w:jc w:val="center"/>
            </w:pPr>
            <w:r>
              <w:t>41,5</w:t>
            </w:r>
          </w:p>
        </w:tc>
        <w:tc>
          <w:tcPr>
            <w:tcW w:w="706" w:type="dxa"/>
            <w:shd w:val="clear" w:color="auto" w:fill="auto"/>
          </w:tcPr>
          <w:p w:rsidR="0000744B" w:rsidRDefault="009D6FFF">
            <w:pPr>
              <w:jc w:val="center"/>
            </w:pPr>
            <w:r>
              <w:t>44,4</w:t>
            </w:r>
          </w:p>
        </w:tc>
        <w:tc>
          <w:tcPr>
            <w:tcW w:w="706" w:type="dxa"/>
            <w:shd w:val="clear" w:color="auto" w:fill="auto"/>
          </w:tcPr>
          <w:p w:rsidR="0000744B" w:rsidRDefault="009D6FFF">
            <w:pPr>
              <w:jc w:val="center"/>
            </w:pPr>
            <w:r>
              <w:t>36,6</w:t>
            </w:r>
          </w:p>
        </w:tc>
        <w:tc>
          <w:tcPr>
            <w:tcW w:w="706" w:type="dxa"/>
            <w:shd w:val="clear" w:color="auto" w:fill="auto"/>
          </w:tcPr>
          <w:p w:rsidR="0000744B" w:rsidRDefault="009D6FFF">
            <w:pPr>
              <w:jc w:val="center"/>
            </w:pPr>
            <w:r>
              <w:t>36,4</w:t>
            </w:r>
          </w:p>
        </w:tc>
        <w:tc>
          <w:tcPr>
            <w:tcW w:w="706" w:type="dxa"/>
            <w:shd w:val="clear" w:color="auto" w:fill="auto"/>
          </w:tcPr>
          <w:p w:rsidR="0000744B" w:rsidRDefault="009D6FFF">
            <w:pPr>
              <w:jc w:val="center"/>
            </w:pPr>
            <w:r>
              <w:t>34,3</w:t>
            </w:r>
          </w:p>
        </w:tc>
        <w:tc>
          <w:tcPr>
            <w:tcW w:w="706" w:type="dxa"/>
            <w:shd w:val="clear" w:color="auto" w:fill="auto"/>
          </w:tcPr>
          <w:p w:rsidR="0000744B" w:rsidRDefault="009D6FFF">
            <w:pPr>
              <w:jc w:val="center"/>
            </w:pPr>
            <w:r>
              <w:t>24,9</w:t>
            </w:r>
          </w:p>
        </w:tc>
        <w:tc>
          <w:tcPr>
            <w:tcW w:w="706" w:type="dxa"/>
            <w:shd w:val="clear" w:color="auto" w:fill="auto"/>
          </w:tcPr>
          <w:p w:rsidR="0000744B" w:rsidRDefault="009D6FFF">
            <w:pPr>
              <w:jc w:val="center"/>
            </w:pPr>
            <w:r>
              <w:t>25,3</w:t>
            </w:r>
          </w:p>
        </w:tc>
        <w:tc>
          <w:tcPr>
            <w:tcW w:w="706" w:type="dxa"/>
            <w:shd w:val="clear" w:color="auto" w:fill="auto"/>
          </w:tcPr>
          <w:p w:rsidR="0000744B" w:rsidRDefault="009D6FFF">
            <w:pPr>
              <w:jc w:val="center"/>
            </w:pPr>
            <w:r>
              <w:t>18,0</w:t>
            </w:r>
          </w:p>
        </w:tc>
      </w:tr>
    </w:tbl>
    <w:p w:rsidR="0000744B" w:rsidRDefault="0000744B">
      <w:pPr>
        <w:jc w:val="both"/>
        <w:rPr>
          <w:sz w:val="28"/>
          <w:szCs w:val="28"/>
        </w:rPr>
      </w:pPr>
    </w:p>
    <w:p w:rsidR="0000744B" w:rsidRDefault="009D6FFF">
      <w:pPr>
        <w:numPr>
          <w:ilvl w:val="0"/>
          <w:numId w:val="10"/>
        </w:numPr>
        <w:jc w:val="both"/>
        <w:rPr>
          <w:sz w:val="28"/>
          <w:szCs w:val="28"/>
        </w:rPr>
      </w:pPr>
      <w:r>
        <w:rPr>
          <w:sz w:val="28"/>
          <w:szCs w:val="28"/>
        </w:rPr>
        <w:t>Определить ранговые коэффициенты корреляции по следующим статистическим данным: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3323"/>
        <w:gridCol w:w="4548"/>
      </w:tblGrid>
      <w:tr w:rsidR="0000744B">
        <w:trPr>
          <w:trHeight w:val="851"/>
          <w:jc w:val="center"/>
        </w:trPr>
        <w:tc>
          <w:tcPr>
            <w:tcW w:w="1096" w:type="dxa"/>
            <w:vMerge w:val="restart"/>
            <w:shd w:val="clear" w:color="auto" w:fill="auto"/>
            <w:vAlign w:val="center"/>
          </w:tcPr>
          <w:p w:rsidR="0000744B" w:rsidRDefault="009D6FFF">
            <w:pPr>
              <w:jc w:val="center"/>
            </w:pPr>
            <w:r>
              <w:t>Семья</w:t>
            </w:r>
          </w:p>
        </w:tc>
        <w:tc>
          <w:tcPr>
            <w:tcW w:w="2143" w:type="dxa"/>
            <w:vMerge w:val="restart"/>
            <w:shd w:val="clear" w:color="auto" w:fill="auto"/>
            <w:vAlign w:val="center"/>
          </w:tcPr>
          <w:p w:rsidR="0000744B" w:rsidRDefault="009D6FFF">
            <w:pPr>
              <w:jc w:val="center"/>
            </w:pPr>
            <w:r>
              <w:t>Среднедушевой денежный доход, тыс. руб.</w:t>
            </w:r>
          </w:p>
        </w:tc>
        <w:tc>
          <w:tcPr>
            <w:tcW w:w="2933" w:type="dxa"/>
            <w:vMerge w:val="restart"/>
            <w:shd w:val="clear" w:color="auto" w:fill="auto"/>
            <w:vAlign w:val="center"/>
          </w:tcPr>
          <w:p w:rsidR="0000744B" w:rsidRDefault="009D6FFF">
            <w:pPr>
              <w:jc w:val="center"/>
            </w:pPr>
            <w:r>
              <w:t>Доля потребительских расходов на оплату жилищно- коммунальных услуг, %</w:t>
            </w:r>
          </w:p>
        </w:tc>
      </w:tr>
      <w:tr w:rsidR="0000744B">
        <w:trPr>
          <w:trHeight w:val="483"/>
          <w:jc w:val="center"/>
        </w:trPr>
        <w:tc>
          <w:tcPr>
            <w:tcW w:w="1096" w:type="dxa"/>
            <w:vMerge/>
            <w:tcBorders>
              <w:bottom w:val="single" w:sz="4" w:space="0" w:color="auto"/>
            </w:tcBorders>
            <w:shd w:val="clear" w:color="auto" w:fill="auto"/>
          </w:tcPr>
          <w:p w:rsidR="0000744B" w:rsidRDefault="0000744B">
            <w:pPr>
              <w:jc w:val="center"/>
            </w:pPr>
          </w:p>
        </w:tc>
        <w:tc>
          <w:tcPr>
            <w:tcW w:w="2143" w:type="dxa"/>
            <w:vMerge/>
            <w:tcBorders>
              <w:bottom w:val="single" w:sz="4" w:space="0" w:color="auto"/>
            </w:tcBorders>
            <w:shd w:val="clear" w:color="auto" w:fill="auto"/>
          </w:tcPr>
          <w:p w:rsidR="0000744B" w:rsidRDefault="0000744B">
            <w:pPr>
              <w:jc w:val="center"/>
            </w:pPr>
          </w:p>
        </w:tc>
        <w:tc>
          <w:tcPr>
            <w:tcW w:w="2933" w:type="dxa"/>
            <w:vMerge/>
            <w:tcBorders>
              <w:bottom w:val="single" w:sz="4" w:space="0" w:color="auto"/>
            </w:tcBorders>
            <w:shd w:val="clear" w:color="auto" w:fill="auto"/>
          </w:tcPr>
          <w:p w:rsidR="0000744B" w:rsidRDefault="0000744B">
            <w:pPr>
              <w:jc w:val="center"/>
            </w:pPr>
          </w:p>
        </w:tc>
      </w:tr>
      <w:tr w:rsidR="0000744B">
        <w:trPr>
          <w:trHeight w:val="246"/>
          <w:jc w:val="center"/>
        </w:trPr>
        <w:tc>
          <w:tcPr>
            <w:tcW w:w="1096" w:type="dxa"/>
            <w:tcBorders>
              <w:bottom w:val="nil"/>
            </w:tcBorders>
            <w:shd w:val="clear" w:color="auto" w:fill="auto"/>
          </w:tcPr>
          <w:p w:rsidR="0000744B" w:rsidRDefault="009D6FFF">
            <w:pPr>
              <w:jc w:val="center"/>
            </w:pPr>
            <w:r>
              <w:t>А</w:t>
            </w:r>
          </w:p>
        </w:tc>
        <w:tc>
          <w:tcPr>
            <w:tcW w:w="2143" w:type="dxa"/>
            <w:tcBorders>
              <w:bottom w:val="nil"/>
            </w:tcBorders>
            <w:shd w:val="clear" w:color="auto" w:fill="auto"/>
          </w:tcPr>
          <w:p w:rsidR="0000744B" w:rsidRDefault="009D6FFF">
            <w:pPr>
              <w:jc w:val="center"/>
            </w:pPr>
            <w:r>
              <w:t>10,8</w:t>
            </w:r>
          </w:p>
        </w:tc>
        <w:tc>
          <w:tcPr>
            <w:tcW w:w="2933" w:type="dxa"/>
            <w:tcBorders>
              <w:bottom w:val="nil"/>
            </w:tcBorders>
            <w:shd w:val="clear" w:color="auto" w:fill="auto"/>
          </w:tcPr>
          <w:p w:rsidR="0000744B" w:rsidRDefault="009D6FFF">
            <w:pPr>
              <w:jc w:val="center"/>
            </w:pPr>
            <w:r>
              <w:t>28</w:t>
            </w:r>
          </w:p>
        </w:tc>
      </w:tr>
      <w:tr w:rsidR="0000744B">
        <w:trPr>
          <w:trHeight w:val="245"/>
          <w:jc w:val="center"/>
        </w:trPr>
        <w:tc>
          <w:tcPr>
            <w:tcW w:w="1096" w:type="dxa"/>
            <w:tcBorders>
              <w:top w:val="nil"/>
              <w:bottom w:val="nil"/>
            </w:tcBorders>
            <w:shd w:val="clear" w:color="auto" w:fill="auto"/>
          </w:tcPr>
          <w:p w:rsidR="0000744B" w:rsidRDefault="009D6FFF">
            <w:pPr>
              <w:jc w:val="center"/>
            </w:pPr>
            <w:r>
              <w:t>Б</w:t>
            </w:r>
          </w:p>
        </w:tc>
        <w:tc>
          <w:tcPr>
            <w:tcW w:w="2143" w:type="dxa"/>
            <w:tcBorders>
              <w:top w:val="nil"/>
              <w:bottom w:val="nil"/>
            </w:tcBorders>
            <w:shd w:val="clear" w:color="auto" w:fill="auto"/>
          </w:tcPr>
          <w:p w:rsidR="0000744B" w:rsidRDefault="009D6FFF">
            <w:pPr>
              <w:jc w:val="center"/>
            </w:pPr>
            <w:r>
              <w:t>16,3</w:t>
            </w:r>
          </w:p>
        </w:tc>
        <w:tc>
          <w:tcPr>
            <w:tcW w:w="2933" w:type="dxa"/>
            <w:tcBorders>
              <w:top w:val="nil"/>
              <w:bottom w:val="nil"/>
            </w:tcBorders>
            <w:shd w:val="clear" w:color="auto" w:fill="auto"/>
          </w:tcPr>
          <w:p w:rsidR="0000744B" w:rsidRDefault="009D6FFF">
            <w:pPr>
              <w:jc w:val="center"/>
            </w:pPr>
            <w:r>
              <w:t>30</w:t>
            </w:r>
          </w:p>
        </w:tc>
      </w:tr>
      <w:tr w:rsidR="0000744B">
        <w:trPr>
          <w:trHeight w:val="264"/>
          <w:jc w:val="center"/>
        </w:trPr>
        <w:tc>
          <w:tcPr>
            <w:tcW w:w="1096" w:type="dxa"/>
            <w:tcBorders>
              <w:top w:val="nil"/>
              <w:bottom w:val="nil"/>
            </w:tcBorders>
            <w:shd w:val="clear" w:color="auto" w:fill="auto"/>
          </w:tcPr>
          <w:p w:rsidR="0000744B" w:rsidRDefault="009D6FFF">
            <w:pPr>
              <w:jc w:val="center"/>
            </w:pPr>
            <w:r>
              <w:t>В</w:t>
            </w:r>
          </w:p>
        </w:tc>
        <w:tc>
          <w:tcPr>
            <w:tcW w:w="2143" w:type="dxa"/>
            <w:tcBorders>
              <w:top w:val="nil"/>
              <w:bottom w:val="nil"/>
            </w:tcBorders>
            <w:shd w:val="clear" w:color="auto" w:fill="auto"/>
          </w:tcPr>
          <w:p w:rsidR="0000744B" w:rsidRDefault="009D6FFF">
            <w:pPr>
              <w:jc w:val="center"/>
            </w:pPr>
            <w:r>
              <w:t>10,4</w:t>
            </w:r>
          </w:p>
        </w:tc>
        <w:tc>
          <w:tcPr>
            <w:tcW w:w="2933" w:type="dxa"/>
            <w:tcBorders>
              <w:top w:val="nil"/>
              <w:bottom w:val="nil"/>
            </w:tcBorders>
            <w:shd w:val="clear" w:color="auto" w:fill="auto"/>
          </w:tcPr>
          <w:p w:rsidR="0000744B" w:rsidRDefault="009D6FFF">
            <w:pPr>
              <w:jc w:val="center"/>
            </w:pPr>
            <w:r>
              <w:t>38</w:t>
            </w:r>
          </w:p>
        </w:tc>
      </w:tr>
      <w:tr w:rsidR="0000744B">
        <w:trPr>
          <w:trHeight w:val="267"/>
          <w:jc w:val="center"/>
        </w:trPr>
        <w:tc>
          <w:tcPr>
            <w:tcW w:w="1096" w:type="dxa"/>
            <w:tcBorders>
              <w:top w:val="nil"/>
              <w:bottom w:val="nil"/>
            </w:tcBorders>
            <w:shd w:val="clear" w:color="auto" w:fill="auto"/>
          </w:tcPr>
          <w:p w:rsidR="0000744B" w:rsidRDefault="009D6FFF">
            <w:pPr>
              <w:jc w:val="center"/>
            </w:pPr>
            <w:r>
              <w:t>Г</w:t>
            </w:r>
          </w:p>
        </w:tc>
        <w:tc>
          <w:tcPr>
            <w:tcW w:w="2143" w:type="dxa"/>
            <w:tcBorders>
              <w:top w:val="nil"/>
              <w:bottom w:val="nil"/>
            </w:tcBorders>
            <w:shd w:val="clear" w:color="auto" w:fill="auto"/>
          </w:tcPr>
          <w:p w:rsidR="0000744B" w:rsidRDefault="009D6FFF">
            <w:pPr>
              <w:jc w:val="center"/>
            </w:pPr>
            <w:r>
              <w:t>14,9</w:t>
            </w:r>
          </w:p>
        </w:tc>
        <w:tc>
          <w:tcPr>
            <w:tcW w:w="2933" w:type="dxa"/>
            <w:tcBorders>
              <w:top w:val="nil"/>
              <w:bottom w:val="nil"/>
            </w:tcBorders>
            <w:shd w:val="clear" w:color="auto" w:fill="auto"/>
          </w:tcPr>
          <w:p w:rsidR="0000744B" w:rsidRDefault="009D6FFF">
            <w:pPr>
              <w:jc w:val="center"/>
            </w:pPr>
            <w:r>
              <w:t>33</w:t>
            </w:r>
          </w:p>
        </w:tc>
      </w:tr>
      <w:tr w:rsidR="0000744B">
        <w:trPr>
          <w:trHeight w:val="272"/>
          <w:jc w:val="center"/>
        </w:trPr>
        <w:tc>
          <w:tcPr>
            <w:tcW w:w="1096" w:type="dxa"/>
            <w:tcBorders>
              <w:top w:val="nil"/>
              <w:bottom w:val="nil"/>
            </w:tcBorders>
            <w:shd w:val="clear" w:color="auto" w:fill="auto"/>
          </w:tcPr>
          <w:p w:rsidR="0000744B" w:rsidRDefault="009D6FFF">
            <w:pPr>
              <w:jc w:val="center"/>
            </w:pPr>
            <w:r>
              <w:t>Д</w:t>
            </w:r>
          </w:p>
        </w:tc>
        <w:tc>
          <w:tcPr>
            <w:tcW w:w="2143" w:type="dxa"/>
            <w:tcBorders>
              <w:top w:val="nil"/>
              <w:bottom w:val="nil"/>
            </w:tcBorders>
            <w:shd w:val="clear" w:color="auto" w:fill="auto"/>
          </w:tcPr>
          <w:p w:rsidR="0000744B" w:rsidRDefault="009D6FFF">
            <w:pPr>
              <w:jc w:val="center"/>
            </w:pPr>
            <w:r>
              <w:t>9,7</w:t>
            </w:r>
          </w:p>
        </w:tc>
        <w:tc>
          <w:tcPr>
            <w:tcW w:w="2933" w:type="dxa"/>
            <w:tcBorders>
              <w:top w:val="nil"/>
              <w:bottom w:val="nil"/>
            </w:tcBorders>
            <w:shd w:val="clear" w:color="auto" w:fill="auto"/>
          </w:tcPr>
          <w:p w:rsidR="0000744B" w:rsidRDefault="009D6FFF">
            <w:pPr>
              <w:jc w:val="center"/>
            </w:pPr>
            <w:r>
              <w:t>41</w:t>
            </w:r>
          </w:p>
        </w:tc>
      </w:tr>
      <w:tr w:rsidR="0000744B">
        <w:trPr>
          <w:trHeight w:val="275"/>
          <w:jc w:val="center"/>
        </w:trPr>
        <w:tc>
          <w:tcPr>
            <w:tcW w:w="1096" w:type="dxa"/>
            <w:tcBorders>
              <w:top w:val="nil"/>
              <w:bottom w:val="nil"/>
            </w:tcBorders>
            <w:shd w:val="clear" w:color="auto" w:fill="auto"/>
          </w:tcPr>
          <w:p w:rsidR="0000744B" w:rsidRDefault="009D6FFF">
            <w:pPr>
              <w:jc w:val="center"/>
            </w:pPr>
            <w:r>
              <w:t>Ж</w:t>
            </w:r>
          </w:p>
        </w:tc>
        <w:tc>
          <w:tcPr>
            <w:tcW w:w="2143" w:type="dxa"/>
            <w:tcBorders>
              <w:top w:val="nil"/>
              <w:bottom w:val="nil"/>
            </w:tcBorders>
            <w:shd w:val="clear" w:color="auto" w:fill="auto"/>
          </w:tcPr>
          <w:p w:rsidR="0000744B" w:rsidRDefault="009D6FFF">
            <w:pPr>
              <w:jc w:val="center"/>
            </w:pPr>
            <w:r>
              <w:t>9,0</w:t>
            </w:r>
          </w:p>
        </w:tc>
        <w:tc>
          <w:tcPr>
            <w:tcW w:w="2933" w:type="dxa"/>
            <w:tcBorders>
              <w:top w:val="nil"/>
              <w:bottom w:val="nil"/>
            </w:tcBorders>
            <w:shd w:val="clear" w:color="auto" w:fill="auto"/>
          </w:tcPr>
          <w:p w:rsidR="0000744B" w:rsidRDefault="009D6FFF">
            <w:pPr>
              <w:jc w:val="center"/>
            </w:pPr>
            <w:r>
              <w:t>46</w:t>
            </w:r>
          </w:p>
        </w:tc>
      </w:tr>
      <w:tr w:rsidR="0000744B">
        <w:trPr>
          <w:trHeight w:val="294"/>
          <w:jc w:val="center"/>
        </w:trPr>
        <w:tc>
          <w:tcPr>
            <w:tcW w:w="1096" w:type="dxa"/>
            <w:tcBorders>
              <w:top w:val="nil"/>
              <w:bottom w:val="nil"/>
            </w:tcBorders>
            <w:shd w:val="clear" w:color="auto" w:fill="auto"/>
          </w:tcPr>
          <w:p w:rsidR="0000744B" w:rsidRDefault="009D6FFF">
            <w:pPr>
              <w:jc w:val="center"/>
            </w:pPr>
            <w:r>
              <w:t>З</w:t>
            </w:r>
          </w:p>
        </w:tc>
        <w:tc>
          <w:tcPr>
            <w:tcW w:w="2143" w:type="dxa"/>
            <w:tcBorders>
              <w:top w:val="nil"/>
              <w:bottom w:val="nil"/>
            </w:tcBorders>
            <w:shd w:val="clear" w:color="auto" w:fill="auto"/>
          </w:tcPr>
          <w:p w:rsidR="0000744B" w:rsidRDefault="009D6FFF">
            <w:pPr>
              <w:jc w:val="center"/>
            </w:pPr>
            <w:r>
              <w:t>7,7</w:t>
            </w:r>
          </w:p>
        </w:tc>
        <w:tc>
          <w:tcPr>
            <w:tcW w:w="2933" w:type="dxa"/>
            <w:tcBorders>
              <w:top w:val="nil"/>
              <w:bottom w:val="nil"/>
            </w:tcBorders>
            <w:shd w:val="clear" w:color="auto" w:fill="auto"/>
          </w:tcPr>
          <w:p w:rsidR="0000744B" w:rsidRDefault="009D6FFF">
            <w:pPr>
              <w:jc w:val="center"/>
            </w:pPr>
            <w:r>
              <w:t>44</w:t>
            </w:r>
          </w:p>
        </w:tc>
      </w:tr>
      <w:tr w:rsidR="0000744B">
        <w:trPr>
          <w:trHeight w:val="308"/>
          <w:jc w:val="center"/>
        </w:trPr>
        <w:tc>
          <w:tcPr>
            <w:tcW w:w="1096" w:type="dxa"/>
            <w:tcBorders>
              <w:top w:val="nil"/>
              <w:bottom w:val="nil"/>
            </w:tcBorders>
            <w:shd w:val="clear" w:color="auto" w:fill="auto"/>
          </w:tcPr>
          <w:p w:rsidR="0000744B" w:rsidRDefault="009D6FFF">
            <w:pPr>
              <w:jc w:val="center"/>
            </w:pPr>
            <w:r>
              <w:t>И</w:t>
            </w:r>
          </w:p>
        </w:tc>
        <w:tc>
          <w:tcPr>
            <w:tcW w:w="2143" w:type="dxa"/>
            <w:tcBorders>
              <w:top w:val="nil"/>
              <w:bottom w:val="nil"/>
            </w:tcBorders>
            <w:shd w:val="clear" w:color="auto" w:fill="auto"/>
          </w:tcPr>
          <w:p w:rsidR="0000744B" w:rsidRDefault="009D6FFF">
            <w:pPr>
              <w:jc w:val="center"/>
            </w:pPr>
            <w:r>
              <w:t>6,9</w:t>
            </w:r>
          </w:p>
        </w:tc>
        <w:tc>
          <w:tcPr>
            <w:tcW w:w="2933" w:type="dxa"/>
            <w:tcBorders>
              <w:top w:val="nil"/>
              <w:bottom w:val="nil"/>
            </w:tcBorders>
            <w:shd w:val="clear" w:color="auto" w:fill="auto"/>
          </w:tcPr>
          <w:p w:rsidR="0000744B" w:rsidRDefault="009D6FFF">
            <w:pPr>
              <w:jc w:val="center"/>
            </w:pPr>
            <w:r>
              <w:t>49</w:t>
            </w:r>
          </w:p>
        </w:tc>
      </w:tr>
      <w:tr w:rsidR="0000744B">
        <w:trPr>
          <w:trHeight w:val="296"/>
          <w:jc w:val="center"/>
        </w:trPr>
        <w:tc>
          <w:tcPr>
            <w:tcW w:w="1096" w:type="dxa"/>
            <w:tcBorders>
              <w:top w:val="nil"/>
            </w:tcBorders>
            <w:shd w:val="clear" w:color="auto" w:fill="auto"/>
          </w:tcPr>
          <w:p w:rsidR="0000744B" w:rsidRDefault="009D6FFF">
            <w:pPr>
              <w:jc w:val="center"/>
            </w:pPr>
            <w:r>
              <w:t>К</w:t>
            </w:r>
          </w:p>
        </w:tc>
        <w:tc>
          <w:tcPr>
            <w:tcW w:w="2143" w:type="dxa"/>
            <w:tcBorders>
              <w:top w:val="nil"/>
            </w:tcBorders>
            <w:shd w:val="clear" w:color="auto" w:fill="auto"/>
          </w:tcPr>
          <w:p w:rsidR="0000744B" w:rsidRDefault="009D6FFF">
            <w:pPr>
              <w:jc w:val="center"/>
            </w:pPr>
            <w:r>
              <w:t>5,7</w:t>
            </w:r>
          </w:p>
        </w:tc>
        <w:tc>
          <w:tcPr>
            <w:tcW w:w="2933" w:type="dxa"/>
            <w:tcBorders>
              <w:top w:val="nil"/>
            </w:tcBorders>
            <w:shd w:val="clear" w:color="auto" w:fill="auto"/>
          </w:tcPr>
          <w:p w:rsidR="0000744B" w:rsidRDefault="009D6FFF">
            <w:pPr>
              <w:jc w:val="center"/>
            </w:pPr>
            <w:r>
              <w:t>52</w:t>
            </w:r>
          </w:p>
        </w:tc>
      </w:tr>
    </w:tbl>
    <w:p w:rsidR="0000744B" w:rsidRDefault="0000744B">
      <w:pPr>
        <w:ind w:firstLine="709"/>
        <w:jc w:val="both"/>
        <w:rPr>
          <w:sz w:val="28"/>
          <w:szCs w:val="28"/>
        </w:rPr>
      </w:pPr>
    </w:p>
    <w:p w:rsidR="0000744B" w:rsidRDefault="009D6FFF">
      <w:pPr>
        <w:numPr>
          <w:ilvl w:val="0"/>
          <w:numId w:val="10"/>
        </w:numPr>
        <w:jc w:val="both"/>
        <w:rPr>
          <w:sz w:val="28"/>
          <w:szCs w:val="28"/>
        </w:rPr>
      </w:pPr>
      <w:r>
        <w:rPr>
          <w:sz w:val="28"/>
          <w:szCs w:val="28"/>
        </w:rPr>
        <w:t>Определить коэффициент конкордации по следующим статистическим данным:</w:t>
      </w:r>
    </w:p>
    <w:p w:rsidR="0000744B" w:rsidRDefault="0000744B">
      <w:pPr>
        <w:ind w:firstLine="709"/>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2723"/>
        <w:gridCol w:w="2389"/>
        <w:gridCol w:w="2389"/>
      </w:tblGrid>
      <w:tr w:rsidR="0000744B">
        <w:trPr>
          <w:jc w:val="center"/>
        </w:trPr>
        <w:tc>
          <w:tcPr>
            <w:tcW w:w="1930" w:type="dxa"/>
            <w:tcBorders>
              <w:bottom w:val="single" w:sz="4" w:space="0" w:color="auto"/>
            </w:tcBorders>
            <w:shd w:val="clear" w:color="auto" w:fill="auto"/>
          </w:tcPr>
          <w:p w:rsidR="0000744B" w:rsidRDefault="009D6FFF">
            <w:pPr>
              <w:jc w:val="center"/>
            </w:pPr>
            <w:r>
              <w:t>Предприятие</w:t>
            </w:r>
          </w:p>
        </w:tc>
        <w:tc>
          <w:tcPr>
            <w:tcW w:w="2539" w:type="dxa"/>
            <w:tcBorders>
              <w:bottom w:val="single" w:sz="4" w:space="0" w:color="auto"/>
            </w:tcBorders>
            <w:shd w:val="clear" w:color="auto" w:fill="auto"/>
          </w:tcPr>
          <w:p w:rsidR="0000744B" w:rsidRDefault="009D6FFF">
            <w:pPr>
              <w:jc w:val="center"/>
            </w:pPr>
            <w:r>
              <w:t>Кредиторская задолженность, тыс. р.</w:t>
            </w:r>
          </w:p>
        </w:tc>
        <w:tc>
          <w:tcPr>
            <w:tcW w:w="2227" w:type="dxa"/>
            <w:tcBorders>
              <w:bottom w:val="single" w:sz="4" w:space="0" w:color="auto"/>
            </w:tcBorders>
            <w:shd w:val="clear" w:color="auto" w:fill="auto"/>
          </w:tcPr>
          <w:p w:rsidR="0000744B" w:rsidRDefault="009D6FFF">
            <w:pPr>
              <w:jc w:val="center"/>
            </w:pPr>
            <w:r>
              <w:t>Собственный капитал, млн. р.</w:t>
            </w:r>
          </w:p>
        </w:tc>
        <w:tc>
          <w:tcPr>
            <w:tcW w:w="2227" w:type="dxa"/>
            <w:tcBorders>
              <w:bottom w:val="single" w:sz="4" w:space="0" w:color="auto"/>
            </w:tcBorders>
            <w:shd w:val="clear" w:color="auto" w:fill="auto"/>
          </w:tcPr>
          <w:p w:rsidR="0000744B" w:rsidRDefault="009D6FFF">
            <w:pPr>
              <w:jc w:val="center"/>
            </w:pPr>
            <w:r>
              <w:t>Чистая прибыль, млн. р.</w:t>
            </w:r>
          </w:p>
        </w:tc>
      </w:tr>
      <w:tr w:rsidR="0000744B">
        <w:trPr>
          <w:jc w:val="center"/>
        </w:trPr>
        <w:tc>
          <w:tcPr>
            <w:tcW w:w="1930" w:type="dxa"/>
            <w:tcBorders>
              <w:bottom w:val="nil"/>
            </w:tcBorders>
            <w:shd w:val="clear" w:color="auto" w:fill="auto"/>
          </w:tcPr>
          <w:p w:rsidR="0000744B" w:rsidRDefault="009D6FFF">
            <w:pPr>
              <w:jc w:val="center"/>
            </w:pPr>
            <w:r>
              <w:t>А</w:t>
            </w:r>
          </w:p>
        </w:tc>
        <w:tc>
          <w:tcPr>
            <w:tcW w:w="2539" w:type="dxa"/>
            <w:tcBorders>
              <w:bottom w:val="nil"/>
            </w:tcBorders>
            <w:shd w:val="clear" w:color="auto" w:fill="auto"/>
          </w:tcPr>
          <w:p w:rsidR="0000744B" w:rsidRDefault="009D6FFF">
            <w:pPr>
              <w:jc w:val="center"/>
            </w:pPr>
            <w:r>
              <w:t>3176</w:t>
            </w:r>
          </w:p>
        </w:tc>
        <w:tc>
          <w:tcPr>
            <w:tcW w:w="2227" w:type="dxa"/>
            <w:tcBorders>
              <w:bottom w:val="nil"/>
            </w:tcBorders>
            <w:shd w:val="clear" w:color="auto" w:fill="auto"/>
          </w:tcPr>
          <w:p w:rsidR="0000744B" w:rsidRDefault="009D6FFF">
            <w:pPr>
              <w:jc w:val="center"/>
            </w:pPr>
            <w:r>
              <w:t>2496</w:t>
            </w:r>
          </w:p>
        </w:tc>
        <w:tc>
          <w:tcPr>
            <w:tcW w:w="2227" w:type="dxa"/>
            <w:tcBorders>
              <w:bottom w:val="nil"/>
            </w:tcBorders>
            <w:shd w:val="clear" w:color="auto" w:fill="auto"/>
          </w:tcPr>
          <w:p w:rsidR="0000744B" w:rsidRDefault="009D6FFF">
            <w:pPr>
              <w:jc w:val="center"/>
            </w:pPr>
            <w:r>
              <w:t>228</w:t>
            </w:r>
          </w:p>
        </w:tc>
      </w:tr>
      <w:tr w:rsidR="0000744B">
        <w:trPr>
          <w:jc w:val="center"/>
        </w:trPr>
        <w:tc>
          <w:tcPr>
            <w:tcW w:w="1930" w:type="dxa"/>
            <w:tcBorders>
              <w:top w:val="nil"/>
              <w:bottom w:val="nil"/>
            </w:tcBorders>
            <w:shd w:val="clear" w:color="auto" w:fill="auto"/>
          </w:tcPr>
          <w:p w:rsidR="0000744B" w:rsidRDefault="009D6FFF">
            <w:pPr>
              <w:jc w:val="center"/>
            </w:pPr>
            <w:r>
              <w:t>Б</w:t>
            </w:r>
          </w:p>
        </w:tc>
        <w:tc>
          <w:tcPr>
            <w:tcW w:w="2539" w:type="dxa"/>
            <w:tcBorders>
              <w:top w:val="nil"/>
              <w:bottom w:val="nil"/>
            </w:tcBorders>
            <w:shd w:val="clear" w:color="auto" w:fill="auto"/>
          </w:tcPr>
          <w:p w:rsidR="0000744B" w:rsidRDefault="009D6FFF">
            <w:pPr>
              <w:jc w:val="center"/>
            </w:pPr>
            <w:r>
              <w:t>3066</w:t>
            </w:r>
          </w:p>
        </w:tc>
        <w:tc>
          <w:tcPr>
            <w:tcW w:w="2227" w:type="dxa"/>
            <w:tcBorders>
              <w:top w:val="nil"/>
              <w:bottom w:val="nil"/>
            </w:tcBorders>
            <w:shd w:val="clear" w:color="auto" w:fill="auto"/>
          </w:tcPr>
          <w:p w:rsidR="0000744B" w:rsidRDefault="009D6FFF">
            <w:pPr>
              <w:jc w:val="center"/>
            </w:pPr>
            <w:r>
              <w:t>1962</w:t>
            </w:r>
          </w:p>
        </w:tc>
        <w:tc>
          <w:tcPr>
            <w:tcW w:w="2227" w:type="dxa"/>
            <w:tcBorders>
              <w:top w:val="nil"/>
              <w:bottom w:val="nil"/>
            </w:tcBorders>
            <w:shd w:val="clear" w:color="auto" w:fill="auto"/>
          </w:tcPr>
          <w:p w:rsidR="0000744B" w:rsidRDefault="009D6FFF">
            <w:pPr>
              <w:jc w:val="center"/>
            </w:pPr>
            <w:r>
              <w:t>310</w:t>
            </w:r>
          </w:p>
        </w:tc>
      </w:tr>
      <w:tr w:rsidR="0000744B">
        <w:trPr>
          <w:jc w:val="center"/>
        </w:trPr>
        <w:tc>
          <w:tcPr>
            <w:tcW w:w="1930" w:type="dxa"/>
            <w:tcBorders>
              <w:top w:val="nil"/>
              <w:bottom w:val="nil"/>
            </w:tcBorders>
            <w:shd w:val="clear" w:color="auto" w:fill="auto"/>
          </w:tcPr>
          <w:p w:rsidR="0000744B" w:rsidRDefault="009D6FFF">
            <w:pPr>
              <w:jc w:val="center"/>
            </w:pPr>
            <w:r>
              <w:t>В</w:t>
            </w:r>
          </w:p>
        </w:tc>
        <w:tc>
          <w:tcPr>
            <w:tcW w:w="2539" w:type="dxa"/>
            <w:tcBorders>
              <w:top w:val="nil"/>
              <w:bottom w:val="nil"/>
            </w:tcBorders>
            <w:shd w:val="clear" w:color="auto" w:fill="auto"/>
          </w:tcPr>
          <w:p w:rsidR="0000744B" w:rsidRDefault="009D6FFF">
            <w:pPr>
              <w:jc w:val="center"/>
            </w:pPr>
            <w:r>
              <w:t>1888</w:t>
            </w:r>
          </w:p>
        </w:tc>
        <w:tc>
          <w:tcPr>
            <w:tcW w:w="2227" w:type="dxa"/>
            <w:tcBorders>
              <w:top w:val="nil"/>
              <w:bottom w:val="nil"/>
            </w:tcBorders>
            <w:shd w:val="clear" w:color="auto" w:fill="auto"/>
          </w:tcPr>
          <w:p w:rsidR="0000744B" w:rsidRDefault="009D6FFF">
            <w:pPr>
              <w:jc w:val="center"/>
            </w:pPr>
            <w:r>
              <w:t>783</w:t>
            </w:r>
          </w:p>
        </w:tc>
        <w:tc>
          <w:tcPr>
            <w:tcW w:w="2227" w:type="dxa"/>
            <w:tcBorders>
              <w:top w:val="nil"/>
              <w:bottom w:val="nil"/>
            </w:tcBorders>
            <w:shd w:val="clear" w:color="auto" w:fill="auto"/>
          </w:tcPr>
          <w:p w:rsidR="0000744B" w:rsidRDefault="009D6FFF">
            <w:pPr>
              <w:jc w:val="center"/>
            </w:pPr>
            <w:r>
              <w:t>418</w:t>
            </w:r>
          </w:p>
        </w:tc>
      </w:tr>
      <w:tr w:rsidR="0000744B">
        <w:trPr>
          <w:jc w:val="center"/>
        </w:trPr>
        <w:tc>
          <w:tcPr>
            <w:tcW w:w="1930" w:type="dxa"/>
            <w:tcBorders>
              <w:top w:val="nil"/>
              <w:bottom w:val="nil"/>
            </w:tcBorders>
            <w:shd w:val="clear" w:color="auto" w:fill="auto"/>
          </w:tcPr>
          <w:p w:rsidR="0000744B" w:rsidRDefault="009D6FFF">
            <w:pPr>
              <w:jc w:val="center"/>
            </w:pPr>
            <w:r>
              <w:t>Г</w:t>
            </w:r>
          </w:p>
        </w:tc>
        <w:tc>
          <w:tcPr>
            <w:tcW w:w="2539" w:type="dxa"/>
            <w:tcBorders>
              <w:top w:val="nil"/>
              <w:bottom w:val="nil"/>
            </w:tcBorders>
            <w:shd w:val="clear" w:color="auto" w:fill="auto"/>
          </w:tcPr>
          <w:p w:rsidR="0000744B" w:rsidRDefault="009D6FFF">
            <w:pPr>
              <w:jc w:val="center"/>
            </w:pPr>
            <w:r>
              <w:t>2941</w:t>
            </w:r>
          </w:p>
        </w:tc>
        <w:tc>
          <w:tcPr>
            <w:tcW w:w="2227" w:type="dxa"/>
            <w:tcBorders>
              <w:top w:val="nil"/>
              <w:bottom w:val="nil"/>
            </w:tcBorders>
            <w:shd w:val="clear" w:color="auto" w:fill="auto"/>
          </w:tcPr>
          <w:p w:rsidR="0000744B" w:rsidRDefault="009D6FFF">
            <w:pPr>
              <w:jc w:val="center"/>
            </w:pPr>
            <w:r>
              <w:t>900</w:t>
            </w:r>
          </w:p>
        </w:tc>
        <w:tc>
          <w:tcPr>
            <w:tcW w:w="2227" w:type="dxa"/>
            <w:tcBorders>
              <w:top w:val="nil"/>
              <w:bottom w:val="nil"/>
            </w:tcBorders>
            <w:shd w:val="clear" w:color="auto" w:fill="auto"/>
          </w:tcPr>
          <w:p w:rsidR="0000744B" w:rsidRDefault="009D6FFF">
            <w:pPr>
              <w:jc w:val="center"/>
            </w:pPr>
            <w:r>
              <w:t>331</w:t>
            </w:r>
          </w:p>
        </w:tc>
      </w:tr>
      <w:tr w:rsidR="0000744B">
        <w:trPr>
          <w:jc w:val="center"/>
        </w:trPr>
        <w:tc>
          <w:tcPr>
            <w:tcW w:w="1930" w:type="dxa"/>
            <w:tcBorders>
              <w:top w:val="nil"/>
              <w:bottom w:val="nil"/>
            </w:tcBorders>
            <w:shd w:val="clear" w:color="auto" w:fill="auto"/>
          </w:tcPr>
          <w:p w:rsidR="0000744B" w:rsidRDefault="009D6FFF">
            <w:pPr>
              <w:jc w:val="center"/>
            </w:pPr>
            <w:r>
              <w:t>Д</w:t>
            </w:r>
          </w:p>
        </w:tc>
        <w:tc>
          <w:tcPr>
            <w:tcW w:w="2539" w:type="dxa"/>
            <w:tcBorders>
              <w:top w:val="nil"/>
              <w:bottom w:val="nil"/>
            </w:tcBorders>
            <w:shd w:val="clear" w:color="auto" w:fill="auto"/>
          </w:tcPr>
          <w:p w:rsidR="0000744B" w:rsidRDefault="009D6FFF">
            <w:pPr>
              <w:jc w:val="center"/>
            </w:pPr>
            <w:r>
              <w:t>3221</w:t>
            </w:r>
          </w:p>
        </w:tc>
        <w:tc>
          <w:tcPr>
            <w:tcW w:w="2227" w:type="dxa"/>
            <w:tcBorders>
              <w:top w:val="nil"/>
              <w:bottom w:val="nil"/>
            </w:tcBorders>
            <w:shd w:val="clear" w:color="auto" w:fill="auto"/>
          </w:tcPr>
          <w:p w:rsidR="0000744B" w:rsidRDefault="009D6FFF">
            <w:pPr>
              <w:jc w:val="center"/>
            </w:pPr>
            <w:r>
              <w:t>943</w:t>
            </w:r>
          </w:p>
        </w:tc>
        <w:tc>
          <w:tcPr>
            <w:tcW w:w="2227" w:type="dxa"/>
            <w:tcBorders>
              <w:top w:val="nil"/>
              <w:bottom w:val="nil"/>
            </w:tcBorders>
            <w:shd w:val="clear" w:color="auto" w:fill="auto"/>
          </w:tcPr>
          <w:p w:rsidR="0000744B" w:rsidRDefault="009D6FFF">
            <w:pPr>
              <w:jc w:val="center"/>
            </w:pPr>
            <w:r>
              <w:t>421</w:t>
            </w:r>
          </w:p>
        </w:tc>
      </w:tr>
      <w:tr w:rsidR="0000744B">
        <w:trPr>
          <w:jc w:val="center"/>
        </w:trPr>
        <w:tc>
          <w:tcPr>
            <w:tcW w:w="1930" w:type="dxa"/>
            <w:tcBorders>
              <w:top w:val="nil"/>
              <w:bottom w:val="nil"/>
            </w:tcBorders>
            <w:shd w:val="clear" w:color="auto" w:fill="auto"/>
          </w:tcPr>
          <w:p w:rsidR="0000744B" w:rsidRDefault="009D6FFF">
            <w:pPr>
              <w:jc w:val="center"/>
            </w:pPr>
            <w:r>
              <w:t>Ж</w:t>
            </w:r>
          </w:p>
        </w:tc>
        <w:tc>
          <w:tcPr>
            <w:tcW w:w="2539" w:type="dxa"/>
            <w:tcBorders>
              <w:top w:val="nil"/>
              <w:bottom w:val="nil"/>
            </w:tcBorders>
            <w:shd w:val="clear" w:color="auto" w:fill="auto"/>
          </w:tcPr>
          <w:p w:rsidR="0000744B" w:rsidRDefault="009D6FFF">
            <w:pPr>
              <w:jc w:val="center"/>
            </w:pPr>
            <w:r>
              <w:t>1997</w:t>
            </w:r>
          </w:p>
        </w:tc>
        <w:tc>
          <w:tcPr>
            <w:tcW w:w="2227" w:type="dxa"/>
            <w:tcBorders>
              <w:top w:val="nil"/>
              <w:bottom w:val="nil"/>
            </w:tcBorders>
            <w:shd w:val="clear" w:color="auto" w:fill="auto"/>
          </w:tcPr>
          <w:p w:rsidR="0000744B" w:rsidRDefault="009D6FFF">
            <w:pPr>
              <w:jc w:val="center"/>
            </w:pPr>
            <w:r>
              <w:t>1319</w:t>
            </w:r>
          </w:p>
        </w:tc>
        <w:tc>
          <w:tcPr>
            <w:tcW w:w="2227" w:type="dxa"/>
            <w:tcBorders>
              <w:top w:val="nil"/>
              <w:bottom w:val="nil"/>
            </w:tcBorders>
            <w:shd w:val="clear" w:color="auto" w:fill="auto"/>
          </w:tcPr>
          <w:p w:rsidR="0000744B" w:rsidRDefault="009D6FFF">
            <w:pPr>
              <w:jc w:val="center"/>
            </w:pPr>
            <w:r>
              <w:t>496</w:t>
            </w:r>
          </w:p>
        </w:tc>
      </w:tr>
      <w:tr w:rsidR="0000744B">
        <w:trPr>
          <w:jc w:val="center"/>
        </w:trPr>
        <w:tc>
          <w:tcPr>
            <w:tcW w:w="1930" w:type="dxa"/>
            <w:tcBorders>
              <w:top w:val="nil"/>
              <w:bottom w:val="nil"/>
            </w:tcBorders>
            <w:shd w:val="clear" w:color="auto" w:fill="auto"/>
          </w:tcPr>
          <w:p w:rsidR="0000744B" w:rsidRDefault="009D6FFF">
            <w:pPr>
              <w:jc w:val="center"/>
            </w:pPr>
            <w:r>
              <w:t>З</w:t>
            </w:r>
          </w:p>
        </w:tc>
        <w:tc>
          <w:tcPr>
            <w:tcW w:w="2539" w:type="dxa"/>
            <w:tcBorders>
              <w:top w:val="nil"/>
              <w:bottom w:val="nil"/>
            </w:tcBorders>
            <w:shd w:val="clear" w:color="auto" w:fill="auto"/>
          </w:tcPr>
          <w:p w:rsidR="0000744B" w:rsidRDefault="009D6FFF">
            <w:pPr>
              <w:jc w:val="center"/>
            </w:pPr>
            <w:r>
              <w:t>1865</w:t>
            </w:r>
          </w:p>
        </w:tc>
        <w:tc>
          <w:tcPr>
            <w:tcW w:w="2227" w:type="dxa"/>
            <w:tcBorders>
              <w:top w:val="nil"/>
              <w:bottom w:val="nil"/>
            </w:tcBorders>
            <w:shd w:val="clear" w:color="auto" w:fill="auto"/>
          </w:tcPr>
          <w:p w:rsidR="0000744B" w:rsidRDefault="009D6FFF">
            <w:pPr>
              <w:jc w:val="center"/>
            </w:pPr>
            <w:r>
              <w:t>1522</w:t>
            </w:r>
          </w:p>
        </w:tc>
        <w:tc>
          <w:tcPr>
            <w:tcW w:w="2227" w:type="dxa"/>
            <w:tcBorders>
              <w:top w:val="nil"/>
              <w:bottom w:val="nil"/>
            </w:tcBorders>
            <w:shd w:val="clear" w:color="auto" w:fill="auto"/>
          </w:tcPr>
          <w:p w:rsidR="0000744B" w:rsidRDefault="009D6FFF">
            <w:pPr>
              <w:jc w:val="center"/>
            </w:pPr>
            <w:r>
              <w:t>239</w:t>
            </w:r>
          </w:p>
        </w:tc>
      </w:tr>
      <w:tr w:rsidR="0000744B">
        <w:trPr>
          <w:jc w:val="center"/>
        </w:trPr>
        <w:tc>
          <w:tcPr>
            <w:tcW w:w="1930" w:type="dxa"/>
            <w:tcBorders>
              <w:top w:val="nil"/>
              <w:bottom w:val="nil"/>
            </w:tcBorders>
            <w:shd w:val="clear" w:color="auto" w:fill="auto"/>
          </w:tcPr>
          <w:p w:rsidR="0000744B" w:rsidRDefault="009D6FFF">
            <w:pPr>
              <w:jc w:val="center"/>
            </w:pPr>
            <w:r>
              <w:t>И</w:t>
            </w:r>
          </w:p>
        </w:tc>
        <w:tc>
          <w:tcPr>
            <w:tcW w:w="2539" w:type="dxa"/>
            <w:tcBorders>
              <w:top w:val="nil"/>
              <w:bottom w:val="nil"/>
            </w:tcBorders>
            <w:shd w:val="clear" w:color="auto" w:fill="auto"/>
          </w:tcPr>
          <w:p w:rsidR="0000744B" w:rsidRDefault="009D6FFF">
            <w:pPr>
              <w:jc w:val="center"/>
            </w:pPr>
            <w:r>
              <w:t>3220</w:t>
            </w:r>
          </w:p>
        </w:tc>
        <w:tc>
          <w:tcPr>
            <w:tcW w:w="2227" w:type="dxa"/>
            <w:tcBorders>
              <w:top w:val="nil"/>
              <w:bottom w:val="nil"/>
            </w:tcBorders>
            <w:shd w:val="clear" w:color="auto" w:fill="auto"/>
          </w:tcPr>
          <w:p w:rsidR="0000744B" w:rsidRDefault="009D6FFF">
            <w:pPr>
              <w:jc w:val="center"/>
            </w:pPr>
            <w:r>
              <w:t>1142</w:t>
            </w:r>
          </w:p>
        </w:tc>
        <w:tc>
          <w:tcPr>
            <w:tcW w:w="2227" w:type="dxa"/>
            <w:tcBorders>
              <w:top w:val="nil"/>
              <w:bottom w:val="nil"/>
            </w:tcBorders>
            <w:shd w:val="clear" w:color="auto" w:fill="auto"/>
          </w:tcPr>
          <w:p w:rsidR="0000744B" w:rsidRDefault="009D6FFF">
            <w:pPr>
              <w:jc w:val="center"/>
            </w:pPr>
            <w:r>
              <w:t>419</w:t>
            </w:r>
          </w:p>
        </w:tc>
      </w:tr>
      <w:tr w:rsidR="0000744B">
        <w:trPr>
          <w:jc w:val="center"/>
        </w:trPr>
        <w:tc>
          <w:tcPr>
            <w:tcW w:w="1930" w:type="dxa"/>
            <w:tcBorders>
              <w:top w:val="nil"/>
            </w:tcBorders>
            <w:shd w:val="clear" w:color="auto" w:fill="auto"/>
          </w:tcPr>
          <w:p w:rsidR="0000744B" w:rsidRDefault="009D6FFF">
            <w:pPr>
              <w:jc w:val="center"/>
            </w:pPr>
            <w:r>
              <w:t>К</w:t>
            </w:r>
          </w:p>
        </w:tc>
        <w:tc>
          <w:tcPr>
            <w:tcW w:w="2539" w:type="dxa"/>
            <w:tcBorders>
              <w:top w:val="nil"/>
            </w:tcBorders>
            <w:shd w:val="clear" w:color="auto" w:fill="auto"/>
          </w:tcPr>
          <w:p w:rsidR="0000744B" w:rsidRDefault="009D6FFF">
            <w:pPr>
              <w:jc w:val="center"/>
            </w:pPr>
            <w:r>
              <w:t>1194</w:t>
            </w:r>
          </w:p>
        </w:tc>
        <w:tc>
          <w:tcPr>
            <w:tcW w:w="2227" w:type="dxa"/>
            <w:tcBorders>
              <w:top w:val="nil"/>
            </w:tcBorders>
            <w:shd w:val="clear" w:color="auto" w:fill="auto"/>
          </w:tcPr>
          <w:p w:rsidR="0000744B" w:rsidRDefault="009D6FFF">
            <w:pPr>
              <w:jc w:val="center"/>
            </w:pPr>
            <w:r>
              <w:t>658</w:t>
            </w:r>
          </w:p>
        </w:tc>
        <w:tc>
          <w:tcPr>
            <w:tcW w:w="2227" w:type="dxa"/>
            <w:tcBorders>
              <w:top w:val="nil"/>
            </w:tcBorders>
            <w:shd w:val="clear" w:color="auto" w:fill="auto"/>
          </w:tcPr>
          <w:p w:rsidR="0000744B" w:rsidRDefault="009D6FFF">
            <w:pPr>
              <w:jc w:val="center"/>
            </w:pPr>
            <w:r>
              <w:t>299</w:t>
            </w:r>
          </w:p>
        </w:tc>
      </w:tr>
    </w:tbl>
    <w:p w:rsidR="0000744B" w:rsidRDefault="0000744B">
      <w:pPr>
        <w:jc w:val="center"/>
        <w:rPr>
          <w:b/>
          <w:sz w:val="20"/>
          <w:szCs w:val="20"/>
        </w:rPr>
      </w:pPr>
    </w:p>
    <w:p w:rsidR="0000744B" w:rsidRDefault="0000744B">
      <w:pPr>
        <w:jc w:val="both"/>
        <w:rPr>
          <w:sz w:val="20"/>
          <w:szCs w:val="20"/>
        </w:rPr>
      </w:pPr>
    </w:p>
    <w:p w:rsidR="0000744B" w:rsidRDefault="009D6FFF">
      <w:pPr>
        <w:numPr>
          <w:ilvl w:val="0"/>
          <w:numId w:val="10"/>
        </w:numPr>
        <w:jc w:val="both"/>
        <w:rPr>
          <w:sz w:val="28"/>
          <w:szCs w:val="28"/>
        </w:rPr>
      </w:pPr>
      <w:r>
        <w:rPr>
          <w:sz w:val="28"/>
          <w:szCs w:val="28"/>
        </w:rPr>
        <w:t>Определить коэффициент детерминации, используя следующие статистические данные по нескольким таможенным постам:</w:t>
      </w:r>
    </w:p>
    <w:p w:rsidR="0000744B" w:rsidRDefault="0000744B">
      <w:pPr>
        <w:ind w:left="36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681"/>
        <w:gridCol w:w="681"/>
        <w:gridCol w:w="681"/>
        <w:gridCol w:w="681"/>
        <w:gridCol w:w="681"/>
        <w:gridCol w:w="681"/>
        <w:gridCol w:w="681"/>
        <w:gridCol w:w="681"/>
        <w:gridCol w:w="671"/>
        <w:gridCol w:w="671"/>
      </w:tblGrid>
      <w:tr w:rsidR="0000744B">
        <w:tc>
          <w:tcPr>
            <w:tcW w:w="2781" w:type="dxa"/>
            <w:shd w:val="clear" w:color="auto" w:fill="auto"/>
          </w:tcPr>
          <w:p w:rsidR="0000744B" w:rsidRDefault="009D6FFF">
            <w:pPr>
              <w:jc w:val="center"/>
            </w:pPr>
            <w:r>
              <w:t>№ таможенного поста</w:t>
            </w:r>
          </w:p>
        </w:tc>
        <w:tc>
          <w:tcPr>
            <w:tcW w:w="0" w:type="auto"/>
            <w:shd w:val="clear" w:color="auto" w:fill="auto"/>
          </w:tcPr>
          <w:p w:rsidR="0000744B" w:rsidRDefault="009D6FFF">
            <w:pPr>
              <w:jc w:val="center"/>
            </w:pPr>
            <w:r>
              <w:t>1</w:t>
            </w:r>
          </w:p>
        </w:tc>
        <w:tc>
          <w:tcPr>
            <w:tcW w:w="0" w:type="auto"/>
            <w:shd w:val="clear" w:color="auto" w:fill="auto"/>
          </w:tcPr>
          <w:p w:rsidR="0000744B" w:rsidRDefault="009D6FFF">
            <w:pPr>
              <w:jc w:val="center"/>
            </w:pPr>
            <w:r>
              <w:t>2</w:t>
            </w:r>
          </w:p>
        </w:tc>
        <w:tc>
          <w:tcPr>
            <w:tcW w:w="0" w:type="auto"/>
            <w:shd w:val="clear" w:color="auto" w:fill="auto"/>
          </w:tcPr>
          <w:p w:rsidR="0000744B" w:rsidRDefault="009D6FFF">
            <w:pPr>
              <w:jc w:val="center"/>
            </w:pPr>
            <w:r>
              <w:t>3</w:t>
            </w:r>
          </w:p>
        </w:tc>
        <w:tc>
          <w:tcPr>
            <w:tcW w:w="0" w:type="auto"/>
            <w:shd w:val="clear" w:color="auto" w:fill="auto"/>
          </w:tcPr>
          <w:p w:rsidR="0000744B" w:rsidRDefault="009D6FFF">
            <w:pPr>
              <w:jc w:val="center"/>
            </w:pPr>
            <w:r>
              <w:t>4</w:t>
            </w:r>
          </w:p>
        </w:tc>
        <w:tc>
          <w:tcPr>
            <w:tcW w:w="0" w:type="auto"/>
            <w:shd w:val="clear" w:color="auto" w:fill="auto"/>
          </w:tcPr>
          <w:p w:rsidR="0000744B" w:rsidRDefault="009D6FFF">
            <w:pPr>
              <w:jc w:val="center"/>
            </w:pPr>
            <w:r>
              <w:t>5</w:t>
            </w:r>
          </w:p>
        </w:tc>
        <w:tc>
          <w:tcPr>
            <w:tcW w:w="0" w:type="auto"/>
            <w:shd w:val="clear" w:color="auto" w:fill="auto"/>
          </w:tcPr>
          <w:p w:rsidR="0000744B" w:rsidRDefault="009D6FFF">
            <w:pPr>
              <w:jc w:val="center"/>
            </w:pPr>
            <w:r>
              <w:t>6</w:t>
            </w:r>
          </w:p>
        </w:tc>
        <w:tc>
          <w:tcPr>
            <w:tcW w:w="0" w:type="auto"/>
            <w:shd w:val="clear" w:color="auto" w:fill="auto"/>
          </w:tcPr>
          <w:p w:rsidR="0000744B" w:rsidRDefault="009D6FFF">
            <w:pPr>
              <w:jc w:val="center"/>
            </w:pPr>
            <w:r>
              <w:t>7</w:t>
            </w:r>
          </w:p>
        </w:tc>
        <w:tc>
          <w:tcPr>
            <w:tcW w:w="0" w:type="auto"/>
            <w:shd w:val="clear" w:color="auto" w:fill="auto"/>
          </w:tcPr>
          <w:p w:rsidR="0000744B" w:rsidRDefault="009D6FFF">
            <w:pPr>
              <w:jc w:val="center"/>
            </w:pPr>
            <w:r>
              <w:t>8</w:t>
            </w:r>
          </w:p>
        </w:tc>
        <w:tc>
          <w:tcPr>
            <w:tcW w:w="0" w:type="auto"/>
            <w:shd w:val="clear" w:color="auto" w:fill="auto"/>
          </w:tcPr>
          <w:p w:rsidR="0000744B" w:rsidRDefault="009D6FFF">
            <w:pPr>
              <w:jc w:val="center"/>
            </w:pPr>
            <w:r>
              <w:t>9</w:t>
            </w:r>
          </w:p>
        </w:tc>
        <w:tc>
          <w:tcPr>
            <w:tcW w:w="0" w:type="auto"/>
            <w:shd w:val="clear" w:color="auto" w:fill="auto"/>
          </w:tcPr>
          <w:p w:rsidR="0000744B" w:rsidRDefault="009D6FFF">
            <w:pPr>
              <w:jc w:val="center"/>
            </w:pPr>
            <w:r>
              <w:t>10</w:t>
            </w:r>
          </w:p>
        </w:tc>
      </w:tr>
      <w:tr w:rsidR="0000744B">
        <w:tblPrEx>
          <w:jc w:val="center"/>
        </w:tblPrEx>
        <w:trPr>
          <w:jc w:val="center"/>
        </w:trPr>
        <w:tc>
          <w:tcPr>
            <w:tcW w:w="2781" w:type="dxa"/>
            <w:shd w:val="clear" w:color="auto" w:fill="auto"/>
            <w:vAlign w:val="center"/>
          </w:tcPr>
          <w:p w:rsidR="0000744B" w:rsidRDefault="009D6FFF">
            <w:pPr>
              <w:jc w:val="center"/>
            </w:pPr>
            <w:r>
              <w:t>Внешнеторговый оборот, млрд. рублей</w:t>
            </w:r>
          </w:p>
        </w:tc>
        <w:tc>
          <w:tcPr>
            <w:tcW w:w="0" w:type="auto"/>
            <w:shd w:val="clear" w:color="auto" w:fill="auto"/>
            <w:tcMar>
              <w:left w:w="113" w:type="dxa"/>
              <w:right w:w="113" w:type="dxa"/>
            </w:tcMar>
            <w:vAlign w:val="center"/>
          </w:tcPr>
          <w:p w:rsidR="0000744B" w:rsidRDefault="009D6FFF">
            <w:pPr>
              <w:jc w:val="center"/>
            </w:pPr>
            <w:r>
              <w:t>30</w:t>
            </w:r>
          </w:p>
        </w:tc>
        <w:tc>
          <w:tcPr>
            <w:tcW w:w="0" w:type="auto"/>
            <w:shd w:val="clear" w:color="auto" w:fill="auto"/>
            <w:tcMar>
              <w:left w:w="113" w:type="dxa"/>
              <w:right w:w="113" w:type="dxa"/>
            </w:tcMar>
            <w:vAlign w:val="center"/>
          </w:tcPr>
          <w:p w:rsidR="0000744B" w:rsidRDefault="009D6FFF">
            <w:pPr>
              <w:jc w:val="center"/>
            </w:pPr>
            <w:r>
              <w:t>40</w:t>
            </w:r>
          </w:p>
        </w:tc>
        <w:tc>
          <w:tcPr>
            <w:tcW w:w="0" w:type="auto"/>
            <w:shd w:val="clear" w:color="auto" w:fill="auto"/>
            <w:tcMar>
              <w:left w:w="113" w:type="dxa"/>
              <w:right w:w="113" w:type="dxa"/>
            </w:tcMar>
            <w:vAlign w:val="center"/>
          </w:tcPr>
          <w:p w:rsidR="0000744B" w:rsidRDefault="009D6FFF">
            <w:pPr>
              <w:jc w:val="center"/>
            </w:pPr>
            <w:r>
              <w:t>45</w:t>
            </w:r>
          </w:p>
        </w:tc>
        <w:tc>
          <w:tcPr>
            <w:tcW w:w="0" w:type="auto"/>
            <w:shd w:val="clear" w:color="auto" w:fill="auto"/>
            <w:tcMar>
              <w:left w:w="113" w:type="dxa"/>
              <w:right w:w="113" w:type="dxa"/>
            </w:tcMar>
            <w:vAlign w:val="center"/>
          </w:tcPr>
          <w:p w:rsidR="0000744B" w:rsidRDefault="009D6FFF">
            <w:pPr>
              <w:jc w:val="center"/>
            </w:pPr>
            <w:r>
              <w:t>51</w:t>
            </w:r>
          </w:p>
        </w:tc>
        <w:tc>
          <w:tcPr>
            <w:tcW w:w="0" w:type="auto"/>
            <w:shd w:val="clear" w:color="auto" w:fill="auto"/>
            <w:tcMar>
              <w:left w:w="113" w:type="dxa"/>
              <w:right w:w="113" w:type="dxa"/>
            </w:tcMar>
            <w:vAlign w:val="center"/>
          </w:tcPr>
          <w:p w:rsidR="0000744B" w:rsidRDefault="009D6FFF">
            <w:pPr>
              <w:jc w:val="center"/>
            </w:pPr>
            <w:r>
              <w:t>62</w:t>
            </w:r>
          </w:p>
        </w:tc>
        <w:tc>
          <w:tcPr>
            <w:tcW w:w="0" w:type="auto"/>
            <w:shd w:val="clear" w:color="auto" w:fill="auto"/>
            <w:tcMar>
              <w:left w:w="113" w:type="dxa"/>
              <w:right w:w="113" w:type="dxa"/>
            </w:tcMar>
            <w:vAlign w:val="center"/>
          </w:tcPr>
          <w:p w:rsidR="0000744B" w:rsidRDefault="009D6FFF">
            <w:pPr>
              <w:jc w:val="center"/>
            </w:pPr>
            <w:r>
              <w:t>72</w:t>
            </w:r>
          </w:p>
        </w:tc>
        <w:tc>
          <w:tcPr>
            <w:tcW w:w="0" w:type="auto"/>
            <w:shd w:val="clear" w:color="auto" w:fill="auto"/>
            <w:tcMar>
              <w:left w:w="113" w:type="dxa"/>
              <w:right w:w="113" w:type="dxa"/>
            </w:tcMar>
            <w:vAlign w:val="center"/>
          </w:tcPr>
          <w:p w:rsidR="0000744B" w:rsidRDefault="009D6FFF">
            <w:pPr>
              <w:jc w:val="center"/>
            </w:pPr>
            <w:r>
              <w:t>75</w:t>
            </w:r>
          </w:p>
        </w:tc>
        <w:tc>
          <w:tcPr>
            <w:tcW w:w="0" w:type="auto"/>
            <w:shd w:val="clear" w:color="auto" w:fill="auto"/>
            <w:tcMar>
              <w:left w:w="113" w:type="dxa"/>
              <w:right w:w="113" w:type="dxa"/>
            </w:tcMar>
            <w:vAlign w:val="center"/>
          </w:tcPr>
          <w:p w:rsidR="0000744B" w:rsidRDefault="009D6FFF">
            <w:pPr>
              <w:jc w:val="center"/>
            </w:pPr>
            <w:r>
              <w:t>82</w:t>
            </w:r>
          </w:p>
        </w:tc>
        <w:tc>
          <w:tcPr>
            <w:tcW w:w="0" w:type="auto"/>
            <w:shd w:val="clear" w:color="auto" w:fill="auto"/>
            <w:vAlign w:val="center"/>
          </w:tcPr>
          <w:p w:rsidR="0000744B" w:rsidRDefault="009D6FFF">
            <w:pPr>
              <w:jc w:val="center"/>
            </w:pPr>
            <w:r>
              <w:t>87</w:t>
            </w:r>
          </w:p>
        </w:tc>
        <w:tc>
          <w:tcPr>
            <w:tcW w:w="0" w:type="auto"/>
            <w:shd w:val="clear" w:color="auto" w:fill="auto"/>
            <w:vAlign w:val="center"/>
          </w:tcPr>
          <w:p w:rsidR="0000744B" w:rsidRDefault="009D6FFF">
            <w:pPr>
              <w:jc w:val="center"/>
            </w:pPr>
            <w:r>
              <w:t>91</w:t>
            </w:r>
          </w:p>
        </w:tc>
      </w:tr>
      <w:tr w:rsidR="0000744B">
        <w:tblPrEx>
          <w:jc w:val="center"/>
        </w:tblPrEx>
        <w:trPr>
          <w:jc w:val="center"/>
        </w:trPr>
        <w:tc>
          <w:tcPr>
            <w:tcW w:w="2781" w:type="dxa"/>
            <w:shd w:val="clear" w:color="auto" w:fill="auto"/>
            <w:vAlign w:val="center"/>
          </w:tcPr>
          <w:p w:rsidR="0000744B" w:rsidRDefault="009D6FFF">
            <w:pPr>
              <w:jc w:val="center"/>
            </w:pPr>
            <w:r>
              <w:t>Объем таможенных платежей, млрд. рублей</w:t>
            </w:r>
          </w:p>
        </w:tc>
        <w:tc>
          <w:tcPr>
            <w:tcW w:w="0" w:type="auto"/>
            <w:shd w:val="clear" w:color="auto" w:fill="auto"/>
            <w:tcMar>
              <w:left w:w="113" w:type="dxa"/>
              <w:right w:w="113" w:type="dxa"/>
            </w:tcMar>
            <w:vAlign w:val="center"/>
          </w:tcPr>
          <w:p w:rsidR="0000744B" w:rsidRDefault="009D6FFF">
            <w:pPr>
              <w:jc w:val="center"/>
            </w:pPr>
            <w:r>
              <w:t>10,9</w:t>
            </w:r>
          </w:p>
        </w:tc>
        <w:tc>
          <w:tcPr>
            <w:tcW w:w="0" w:type="auto"/>
            <w:shd w:val="clear" w:color="auto" w:fill="auto"/>
            <w:tcMar>
              <w:left w:w="113" w:type="dxa"/>
              <w:right w:w="113" w:type="dxa"/>
            </w:tcMar>
            <w:vAlign w:val="center"/>
          </w:tcPr>
          <w:p w:rsidR="0000744B" w:rsidRDefault="009D6FFF">
            <w:pPr>
              <w:jc w:val="center"/>
            </w:pPr>
            <w:r>
              <w:t>11,2</w:t>
            </w:r>
          </w:p>
        </w:tc>
        <w:tc>
          <w:tcPr>
            <w:tcW w:w="0" w:type="auto"/>
            <w:shd w:val="clear" w:color="auto" w:fill="auto"/>
            <w:tcMar>
              <w:left w:w="113" w:type="dxa"/>
              <w:right w:w="113" w:type="dxa"/>
            </w:tcMar>
            <w:vAlign w:val="center"/>
          </w:tcPr>
          <w:p w:rsidR="0000744B" w:rsidRDefault="009D6FFF">
            <w:pPr>
              <w:jc w:val="center"/>
            </w:pPr>
            <w:r>
              <w:t>12,1</w:t>
            </w:r>
          </w:p>
        </w:tc>
        <w:tc>
          <w:tcPr>
            <w:tcW w:w="0" w:type="auto"/>
            <w:shd w:val="clear" w:color="auto" w:fill="auto"/>
            <w:tcMar>
              <w:left w:w="113" w:type="dxa"/>
              <w:right w:w="113" w:type="dxa"/>
            </w:tcMar>
            <w:vAlign w:val="center"/>
          </w:tcPr>
          <w:p w:rsidR="0000744B" w:rsidRDefault="009D6FFF">
            <w:pPr>
              <w:jc w:val="center"/>
            </w:pPr>
            <w:r>
              <w:t>12,1</w:t>
            </w:r>
          </w:p>
        </w:tc>
        <w:tc>
          <w:tcPr>
            <w:tcW w:w="0" w:type="auto"/>
            <w:shd w:val="clear" w:color="auto" w:fill="auto"/>
            <w:tcMar>
              <w:left w:w="113" w:type="dxa"/>
              <w:right w:w="113" w:type="dxa"/>
            </w:tcMar>
            <w:vAlign w:val="center"/>
          </w:tcPr>
          <w:p w:rsidR="0000744B" w:rsidRDefault="009D6FFF">
            <w:pPr>
              <w:jc w:val="center"/>
            </w:pPr>
            <w:r>
              <w:t>10,4</w:t>
            </w:r>
          </w:p>
        </w:tc>
        <w:tc>
          <w:tcPr>
            <w:tcW w:w="0" w:type="auto"/>
            <w:shd w:val="clear" w:color="auto" w:fill="auto"/>
            <w:tcMar>
              <w:left w:w="113" w:type="dxa"/>
              <w:right w:w="113" w:type="dxa"/>
            </w:tcMar>
            <w:vAlign w:val="center"/>
          </w:tcPr>
          <w:p w:rsidR="0000744B" w:rsidRDefault="009D6FFF">
            <w:pPr>
              <w:jc w:val="center"/>
            </w:pPr>
            <w:r>
              <w:t>16,1</w:t>
            </w:r>
          </w:p>
        </w:tc>
        <w:tc>
          <w:tcPr>
            <w:tcW w:w="0" w:type="auto"/>
            <w:shd w:val="clear" w:color="auto" w:fill="auto"/>
            <w:tcMar>
              <w:left w:w="113" w:type="dxa"/>
              <w:right w:w="113" w:type="dxa"/>
            </w:tcMar>
            <w:vAlign w:val="center"/>
          </w:tcPr>
          <w:p w:rsidR="0000744B" w:rsidRDefault="009D6FFF">
            <w:pPr>
              <w:jc w:val="center"/>
            </w:pPr>
            <w:r>
              <w:t>18,1</w:t>
            </w:r>
          </w:p>
        </w:tc>
        <w:tc>
          <w:tcPr>
            <w:tcW w:w="0" w:type="auto"/>
            <w:shd w:val="clear" w:color="auto" w:fill="auto"/>
            <w:tcMar>
              <w:left w:w="113" w:type="dxa"/>
              <w:right w:w="113" w:type="dxa"/>
            </w:tcMar>
            <w:vAlign w:val="center"/>
          </w:tcPr>
          <w:p w:rsidR="0000744B" w:rsidRDefault="009D6FFF">
            <w:pPr>
              <w:jc w:val="center"/>
            </w:pPr>
            <w:r>
              <w:t>23,5</w:t>
            </w:r>
          </w:p>
        </w:tc>
        <w:tc>
          <w:tcPr>
            <w:tcW w:w="0" w:type="auto"/>
            <w:shd w:val="clear" w:color="auto" w:fill="auto"/>
            <w:vAlign w:val="center"/>
          </w:tcPr>
          <w:p w:rsidR="0000744B" w:rsidRDefault="009D6FFF">
            <w:pPr>
              <w:jc w:val="center"/>
            </w:pPr>
            <w:r>
              <w:t>23,8</w:t>
            </w:r>
          </w:p>
        </w:tc>
        <w:tc>
          <w:tcPr>
            <w:tcW w:w="0" w:type="auto"/>
            <w:shd w:val="clear" w:color="auto" w:fill="auto"/>
            <w:vAlign w:val="center"/>
          </w:tcPr>
          <w:p w:rsidR="0000744B" w:rsidRDefault="009D6FFF">
            <w:pPr>
              <w:jc w:val="center"/>
            </w:pPr>
            <w:r>
              <w:t>23,9</w:t>
            </w:r>
          </w:p>
        </w:tc>
      </w:tr>
    </w:tbl>
    <w:p w:rsidR="0000744B" w:rsidRDefault="0000744B">
      <w:pPr>
        <w:pStyle w:val="1"/>
        <w:spacing w:before="0" w:after="0"/>
        <w:jc w:val="center"/>
        <w:rPr>
          <w:sz w:val="28"/>
          <w:szCs w:val="28"/>
        </w:rPr>
      </w:pPr>
    </w:p>
    <w:p w:rsidR="0000744B" w:rsidRDefault="009D6FFF">
      <w:pPr>
        <w:numPr>
          <w:ilvl w:val="0"/>
          <w:numId w:val="10"/>
        </w:numPr>
        <w:jc w:val="both"/>
        <w:rPr>
          <w:sz w:val="28"/>
          <w:szCs w:val="28"/>
        </w:rPr>
      </w:pPr>
      <w:r>
        <w:rPr>
          <w:sz w:val="28"/>
          <w:szCs w:val="28"/>
        </w:rPr>
        <w:t>По нескольким металлургическим предприятиям имеются следующие статистические данные:</w:t>
      </w:r>
    </w:p>
    <w:p w:rsidR="0000744B" w:rsidRDefault="0000744B">
      <w:pPr>
        <w:ind w:left="36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105"/>
        <w:gridCol w:w="432"/>
        <w:gridCol w:w="432"/>
        <w:gridCol w:w="432"/>
        <w:gridCol w:w="432"/>
        <w:gridCol w:w="432"/>
        <w:gridCol w:w="432"/>
        <w:gridCol w:w="421"/>
        <w:gridCol w:w="432"/>
        <w:gridCol w:w="432"/>
        <w:gridCol w:w="453"/>
      </w:tblGrid>
      <w:tr w:rsidR="0000744B">
        <w:trPr>
          <w:jc w:val="center"/>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0744B" w:rsidRDefault="009D6FFF">
            <w:pPr>
              <w:jc w:val="center"/>
            </w:pPr>
            <w:r>
              <w:t>№ предприятия</w:t>
            </w:r>
          </w:p>
        </w:tc>
        <w:tc>
          <w:tcPr>
            <w:tcW w:w="384"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r>
              <w:t>1</w:t>
            </w:r>
          </w:p>
        </w:tc>
        <w:tc>
          <w:tcPr>
            <w:tcW w:w="384"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r>
              <w:t>2</w:t>
            </w:r>
          </w:p>
        </w:tc>
        <w:tc>
          <w:tcPr>
            <w:tcW w:w="384"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r>
              <w:t>3</w:t>
            </w:r>
          </w:p>
        </w:tc>
        <w:tc>
          <w:tcPr>
            <w:tcW w:w="384"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r>
              <w:t>4</w:t>
            </w:r>
          </w:p>
        </w:tc>
        <w:tc>
          <w:tcPr>
            <w:tcW w:w="384"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r>
              <w:t>5</w:t>
            </w:r>
          </w:p>
        </w:tc>
        <w:tc>
          <w:tcPr>
            <w:tcW w:w="384"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r>
              <w:t>6</w:t>
            </w: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r>
              <w:t>7</w:t>
            </w:r>
          </w:p>
        </w:tc>
        <w:tc>
          <w:tcPr>
            <w:tcW w:w="384"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r>
              <w:t>8</w:t>
            </w:r>
          </w:p>
        </w:tc>
        <w:tc>
          <w:tcPr>
            <w:tcW w:w="384"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r>
              <w:t>9</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00744B" w:rsidRDefault="009D6FFF">
            <w:r>
              <w:t>10</w:t>
            </w:r>
          </w:p>
        </w:tc>
      </w:tr>
      <w:tr w:rsidR="0000744B">
        <w:trPr>
          <w:jc w:val="center"/>
        </w:trPr>
        <w:tc>
          <w:tcPr>
            <w:tcW w:w="4537" w:type="dxa"/>
            <w:shd w:val="clear" w:color="auto" w:fill="FFFFFF"/>
            <w:vAlign w:val="center"/>
          </w:tcPr>
          <w:p w:rsidR="0000744B" w:rsidRDefault="009D6FFF">
            <w:pPr>
              <w:jc w:val="center"/>
            </w:pPr>
            <w:r>
              <w:t>Удельный вес рабочих с высшим уровнем квалификации, %</w:t>
            </w:r>
          </w:p>
        </w:tc>
        <w:tc>
          <w:tcPr>
            <w:tcW w:w="384" w:type="dxa"/>
            <w:shd w:val="clear" w:color="auto" w:fill="FFFFFF"/>
          </w:tcPr>
          <w:p w:rsidR="0000744B" w:rsidRDefault="009D6FFF">
            <w:r>
              <w:t>10</w:t>
            </w:r>
          </w:p>
        </w:tc>
        <w:tc>
          <w:tcPr>
            <w:tcW w:w="384" w:type="dxa"/>
            <w:shd w:val="clear" w:color="auto" w:fill="FFFFFF"/>
          </w:tcPr>
          <w:p w:rsidR="0000744B" w:rsidRDefault="009D6FFF">
            <w:r>
              <w:t>12</w:t>
            </w:r>
          </w:p>
        </w:tc>
        <w:tc>
          <w:tcPr>
            <w:tcW w:w="384" w:type="dxa"/>
            <w:shd w:val="clear" w:color="auto" w:fill="FFFFFF"/>
          </w:tcPr>
          <w:p w:rsidR="0000744B" w:rsidRDefault="009D6FFF">
            <w:r>
              <w:t>14</w:t>
            </w:r>
          </w:p>
        </w:tc>
        <w:tc>
          <w:tcPr>
            <w:tcW w:w="384" w:type="dxa"/>
            <w:shd w:val="clear" w:color="auto" w:fill="FFFFFF"/>
          </w:tcPr>
          <w:p w:rsidR="0000744B" w:rsidRDefault="009D6FFF">
            <w:r>
              <w:t>17</w:t>
            </w:r>
          </w:p>
        </w:tc>
        <w:tc>
          <w:tcPr>
            <w:tcW w:w="384" w:type="dxa"/>
            <w:shd w:val="clear" w:color="auto" w:fill="FFFFFF"/>
          </w:tcPr>
          <w:p w:rsidR="0000744B" w:rsidRDefault="009D6FFF">
            <w:r>
              <w:t>24</w:t>
            </w:r>
          </w:p>
        </w:tc>
        <w:tc>
          <w:tcPr>
            <w:tcW w:w="384" w:type="dxa"/>
            <w:shd w:val="clear" w:color="auto" w:fill="FFFFFF"/>
          </w:tcPr>
          <w:p w:rsidR="0000744B" w:rsidRDefault="009D6FFF">
            <w:r>
              <w:t>28</w:t>
            </w:r>
          </w:p>
        </w:tc>
        <w:tc>
          <w:tcPr>
            <w:tcW w:w="374" w:type="dxa"/>
            <w:shd w:val="clear" w:color="auto" w:fill="FFFFFF"/>
          </w:tcPr>
          <w:p w:rsidR="0000744B" w:rsidRDefault="009D6FFF">
            <w:r>
              <w:t>30</w:t>
            </w:r>
          </w:p>
        </w:tc>
        <w:tc>
          <w:tcPr>
            <w:tcW w:w="384" w:type="dxa"/>
            <w:shd w:val="clear" w:color="auto" w:fill="FFFFFF"/>
          </w:tcPr>
          <w:p w:rsidR="0000744B" w:rsidRDefault="009D6FFF">
            <w:r>
              <w:t>35</w:t>
            </w:r>
          </w:p>
        </w:tc>
        <w:tc>
          <w:tcPr>
            <w:tcW w:w="384" w:type="dxa"/>
            <w:shd w:val="clear" w:color="auto" w:fill="FFFFFF"/>
          </w:tcPr>
          <w:p w:rsidR="0000744B" w:rsidRDefault="009D6FFF">
            <w:r>
              <w:t>40</w:t>
            </w:r>
          </w:p>
        </w:tc>
        <w:tc>
          <w:tcPr>
            <w:tcW w:w="403" w:type="dxa"/>
            <w:shd w:val="clear" w:color="auto" w:fill="FFFFFF"/>
          </w:tcPr>
          <w:p w:rsidR="0000744B" w:rsidRDefault="009D6FFF">
            <w:r>
              <w:t>50</w:t>
            </w:r>
          </w:p>
        </w:tc>
      </w:tr>
      <w:tr w:rsidR="0000744B">
        <w:trPr>
          <w:jc w:val="center"/>
        </w:trPr>
        <w:tc>
          <w:tcPr>
            <w:tcW w:w="4537" w:type="dxa"/>
            <w:shd w:val="clear" w:color="auto" w:fill="FFFFFF"/>
            <w:vAlign w:val="center"/>
          </w:tcPr>
          <w:p w:rsidR="0000744B" w:rsidRDefault="009D6FFF">
            <w:r>
              <w:t>Удельный вес бракованной продукции, %</w:t>
            </w:r>
          </w:p>
        </w:tc>
        <w:tc>
          <w:tcPr>
            <w:tcW w:w="384" w:type="dxa"/>
            <w:shd w:val="clear" w:color="auto" w:fill="FFFFFF"/>
          </w:tcPr>
          <w:p w:rsidR="0000744B" w:rsidRDefault="009D6FFF">
            <w:r>
              <w:t>18</w:t>
            </w:r>
          </w:p>
        </w:tc>
        <w:tc>
          <w:tcPr>
            <w:tcW w:w="384" w:type="dxa"/>
            <w:shd w:val="clear" w:color="auto" w:fill="FFFFFF"/>
          </w:tcPr>
          <w:p w:rsidR="0000744B" w:rsidRDefault="009D6FFF">
            <w:r>
              <w:t>17</w:t>
            </w:r>
          </w:p>
        </w:tc>
        <w:tc>
          <w:tcPr>
            <w:tcW w:w="384" w:type="dxa"/>
            <w:shd w:val="clear" w:color="auto" w:fill="FFFFFF"/>
          </w:tcPr>
          <w:p w:rsidR="0000744B" w:rsidRDefault="009D6FFF">
            <w:r>
              <w:t>14</w:t>
            </w:r>
          </w:p>
        </w:tc>
        <w:tc>
          <w:tcPr>
            <w:tcW w:w="384" w:type="dxa"/>
            <w:shd w:val="clear" w:color="auto" w:fill="FFFFFF"/>
          </w:tcPr>
          <w:p w:rsidR="0000744B" w:rsidRDefault="009D6FFF">
            <w:r>
              <w:t>12</w:t>
            </w:r>
          </w:p>
        </w:tc>
        <w:tc>
          <w:tcPr>
            <w:tcW w:w="384" w:type="dxa"/>
            <w:shd w:val="clear" w:color="auto" w:fill="FFFFFF"/>
          </w:tcPr>
          <w:p w:rsidR="0000744B" w:rsidRDefault="009D6FFF">
            <w:r>
              <w:t>10</w:t>
            </w:r>
          </w:p>
        </w:tc>
        <w:tc>
          <w:tcPr>
            <w:tcW w:w="384" w:type="dxa"/>
            <w:shd w:val="clear" w:color="auto" w:fill="FFFFFF"/>
          </w:tcPr>
          <w:p w:rsidR="0000744B" w:rsidRDefault="009D6FFF">
            <w:r>
              <w:t>10</w:t>
            </w:r>
          </w:p>
        </w:tc>
        <w:tc>
          <w:tcPr>
            <w:tcW w:w="374" w:type="dxa"/>
            <w:shd w:val="clear" w:color="auto" w:fill="FFFFFF"/>
          </w:tcPr>
          <w:p w:rsidR="0000744B" w:rsidRDefault="009D6FFF">
            <w:r>
              <w:t>8</w:t>
            </w:r>
          </w:p>
        </w:tc>
        <w:tc>
          <w:tcPr>
            <w:tcW w:w="384" w:type="dxa"/>
            <w:shd w:val="clear" w:color="auto" w:fill="FFFFFF"/>
          </w:tcPr>
          <w:p w:rsidR="0000744B" w:rsidRDefault="009D6FFF">
            <w:r>
              <w:t>9</w:t>
            </w:r>
          </w:p>
        </w:tc>
        <w:tc>
          <w:tcPr>
            <w:tcW w:w="384" w:type="dxa"/>
            <w:shd w:val="clear" w:color="auto" w:fill="FFFFFF"/>
          </w:tcPr>
          <w:p w:rsidR="0000744B" w:rsidRDefault="009D6FFF">
            <w:r>
              <w:t>6</w:t>
            </w:r>
          </w:p>
        </w:tc>
        <w:tc>
          <w:tcPr>
            <w:tcW w:w="403" w:type="dxa"/>
            <w:shd w:val="clear" w:color="auto" w:fill="FFFFFF"/>
          </w:tcPr>
          <w:p w:rsidR="0000744B" w:rsidRDefault="009D6FFF">
            <w:r>
              <w:t>6</w:t>
            </w:r>
          </w:p>
        </w:tc>
      </w:tr>
    </w:tbl>
    <w:p w:rsidR="0000744B" w:rsidRDefault="0000744B">
      <w:pPr>
        <w:rPr>
          <w:sz w:val="28"/>
          <w:szCs w:val="28"/>
        </w:rPr>
      </w:pPr>
    </w:p>
    <w:p w:rsidR="0000744B" w:rsidRDefault="009D6FFF">
      <w:pPr>
        <w:jc w:val="both"/>
        <w:rPr>
          <w:sz w:val="28"/>
          <w:szCs w:val="28"/>
        </w:rPr>
      </w:pPr>
      <w:r>
        <w:rPr>
          <w:sz w:val="28"/>
          <w:szCs w:val="28"/>
        </w:rPr>
        <w:t>По исходным статистическим данным постройте статистическую регрессионную модель зависимости между удельным весом бракованной продукции и рабочих с высшим уровнем квалификации. Определите коэффициенты эластичности, показатели тесноты корреляционной связи. Проверьте статистическую модель регрессии на адекватность. Изобразите результаты графически.</w:t>
      </w:r>
    </w:p>
    <w:p w:rsidR="0000744B" w:rsidRDefault="0000744B">
      <w:pPr>
        <w:rPr>
          <w:sz w:val="28"/>
          <w:szCs w:val="28"/>
        </w:rPr>
      </w:pPr>
    </w:p>
    <w:p w:rsidR="0000744B" w:rsidRDefault="0000744B">
      <w:pPr>
        <w:rPr>
          <w:sz w:val="28"/>
          <w:szCs w:val="28"/>
        </w:rPr>
      </w:pPr>
    </w:p>
    <w:p w:rsidR="0000744B" w:rsidRDefault="009D6FFF">
      <w:pPr>
        <w:numPr>
          <w:ilvl w:val="0"/>
          <w:numId w:val="10"/>
        </w:numPr>
        <w:jc w:val="both"/>
        <w:rPr>
          <w:sz w:val="28"/>
          <w:szCs w:val="28"/>
        </w:rPr>
      </w:pPr>
      <w:r>
        <w:rPr>
          <w:sz w:val="28"/>
          <w:szCs w:val="28"/>
        </w:rPr>
        <w:t>Имеются следующие статистические данные по нескольким предприятиям отрасли машиностроения:</w:t>
      </w:r>
    </w:p>
    <w:p w:rsidR="0000744B" w:rsidRDefault="0000744B">
      <w:pPr>
        <w:jc w:val="both"/>
        <w:rPr>
          <w:sz w:val="28"/>
          <w:szCs w:val="28"/>
        </w:rPr>
      </w:pPr>
    </w:p>
    <w:p w:rsidR="0000744B" w:rsidRDefault="0000744B">
      <w:pPr>
        <w:rPr>
          <w:sz w:val="28"/>
          <w:szCs w:val="28"/>
        </w:rPr>
      </w:pPr>
    </w:p>
    <w:p w:rsidR="0000744B" w:rsidRDefault="0000744B">
      <w:pPr>
        <w:rPr>
          <w:sz w:val="28"/>
          <w:szCs w:val="28"/>
        </w:rPr>
      </w:pPr>
    </w:p>
    <w:p w:rsidR="0000744B" w:rsidRDefault="0000744B">
      <w:pPr>
        <w:rPr>
          <w:sz w:val="28"/>
          <w:szCs w:val="28"/>
        </w:rPr>
      </w:pPr>
    </w:p>
    <w:tbl>
      <w:tblPr>
        <w:tblW w:w="5000" w:type="pct"/>
        <w:jc w:val="center"/>
        <w:tblCellMar>
          <w:left w:w="40" w:type="dxa"/>
          <w:right w:w="40" w:type="dxa"/>
        </w:tblCellMar>
        <w:tblLook w:val="04A0"/>
      </w:tblPr>
      <w:tblGrid>
        <w:gridCol w:w="1955"/>
        <w:gridCol w:w="2822"/>
        <w:gridCol w:w="2158"/>
        <w:gridCol w:w="2500"/>
      </w:tblGrid>
      <w:tr w:rsidR="0000744B">
        <w:trPr>
          <w:jc w:val="center"/>
        </w:trPr>
        <w:tc>
          <w:tcPr>
            <w:tcW w:w="1869"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pPr>
              <w:jc w:val="center"/>
            </w:pPr>
            <w:r>
              <w:t>№ предприятия</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pPr>
              <w:jc w:val="center"/>
            </w:pPr>
            <w:r>
              <w:t>Энерговооруженность, кВт-час</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pPr>
              <w:jc w:val="center"/>
            </w:pPr>
            <w:r>
              <w:t>Количество предприятий</w:t>
            </w:r>
          </w:p>
        </w:tc>
        <w:tc>
          <w:tcPr>
            <w:tcW w:w="2391" w:type="dxa"/>
            <w:tcBorders>
              <w:top w:val="single" w:sz="6" w:space="0" w:color="auto"/>
              <w:left w:val="single" w:sz="6" w:space="0" w:color="auto"/>
              <w:bottom w:val="single" w:sz="6" w:space="0" w:color="auto"/>
              <w:right w:val="single" w:sz="6" w:space="0" w:color="auto"/>
            </w:tcBorders>
            <w:shd w:val="clear" w:color="auto" w:fill="FFFFFF"/>
          </w:tcPr>
          <w:p w:rsidR="0000744B" w:rsidRDefault="009D6FFF">
            <w:pPr>
              <w:jc w:val="center"/>
            </w:pPr>
            <w:r>
              <w:t>Производительность труда, шт.</w:t>
            </w:r>
            <w:r>
              <w:rPr>
                <w:lang w:val="en-US"/>
              </w:rPr>
              <w:t>/</w:t>
            </w:r>
            <w:r>
              <w:t>чел.</w:t>
            </w:r>
          </w:p>
        </w:tc>
      </w:tr>
      <w:tr w:rsidR="0000744B">
        <w:trPr>
          <w:jc w:val="center"/>
        </w:trPr>
        <w:tc>
          <w:tcPr>
            <w:tcW w:w="1869" w:type="dxa"/>
            <w:tcBorders>
              <w:top w:val="single" w:sz="6" w:space="0" w:color="auto"/>
              <w:left w:val="single" w:sz="6" w:space="0" w:color="auto"/>
              <w:bottom w:val="nil"/>
              <w:right w:val="single" w:sz="6" w:space="0" w:color="auto"/>
            </w:tcBorders>
            <w:shd w:val="clear" w:color="auto" w:fill="FFFFFF"/>
          </w:tcPr>
          <w:p w:rsidR="0000744B" w:rsidRDefault="009D6FFF">
            <w:pPr>
              <w:jc w:val="center"/>
            </w:pPr>
            <w:r>
              <w:t>1</w:t>
            </w:r>
          </w:p>
        </w:tc>
        <w:tc>
          <w:tcPr>
            <w:tcW w:w="2699" w:type="dxa"/>
            <w:tcBorders>
              <w:top w:val="single" w:sz="6" w:space="0" w:color="auto"/>
              <w:left w:val="single" w:sz="6" w:space="0" w:color="auto"/>
              <w:bottom w:val="nil"/>
              <w:right w:val="single" w:sz="6" w:space="0" w:color="auto"/>
            </w:tcBorders>
            <w:shd w:val="clear" w:color="auto" w:fill="FFFFFF"/>
          </w:tcPr>
          <w:p w:rsidR="0000744B" w:rsidRDefault="009D6FFF">
            <w:pPr>
              <w:jc w:val="center"/>
            </w:pPr>
            <w:r>
              <w:t>7–10</w:t>
            </w:r>
          </w:p>
        </w:tc>
        <w:tc>
          <w:tcPr>
            <w:tcW w:w="2064" w:type="dxa"/>
            <w:tcBorders>
              <w:top w:val="single" w:sz="6" w:space="0" w:color="auto"/>
              <w:left w:val="single" w:sz="6" w:space="0" w:color="auto"/>
              <w:bottom w:val="nil"/>
              <w:right w:val="single" w:sz="6" w:space="0" w:color="auto"/>
            </w:tcBorders>
            <w:shd w:val="clear" w:color="auto" w:fill="FFFFFF"/>
          </w:tcPr>
          <w:p w:rsidR="0000744B" w:rsidRDefault="009D6FFF">
            <w:pPr>
              <w:jc w:val="center"/>
            </w:pPr>
            <w:r>
              <w:t>6</w:t>
            </w:r>
          </w:p>
        </w:tc>
        <w:tc>
          <w:tcPr>
            <w:tcW w:w="2391" w:type="dxa"/>
            <w:tcBorders>
              <w:top w:val="single" w:sz="6" w:space="0" w:color="auto"/>
              <w:left w:val="single" w:sz="6" w:space="0" w:color="auto"/>
              <w:bottom w:val="nil"/>
              <w:right w:val="single" w:sz="6" w:space="0" w:color="auto"/>
            </w:tcBorders>
            <w:shd w:val="clear" w:color="auto" w:fill="FFFFFF"/>
          </w:tcPr>
          <w:p w:rsidR="0000744B" w:rsidRDefault="009D6FFF">
            <w:pPr>
              <w:jc w:val="center"/>
            </w:pPr>
            <w:r>
              <w:t>14</w:t>
            </w:r>
          </w:p>
        </w:tc>
      </w:tr>
      <w:tr w:rsidR="0000744B">
        <w:trPr>
          <w:jc w:val="center"/>
        </w:trPr>
        <w:tc>
          <w:tcPr>
            <w:tcW w:w="1869" w:type="dxa"/>
            <w:tcBorders>
              <w:top w:val="nil"/>
              <w:left w:val="single" w:sz="6" w:space="0" w:color="auto"/>
              <w:bottom w:val="nil"/>
              <w:right w:val="single" w:sz="6" w:space="0" w:color="auto"/>
            </w:tcBorders>
            <w:shd w:val="clear" w:color="auto" w:fill="FFFFFF"/>
          </w:tcPr>
          <w:p w:rsidR="0000744B" w:rsidRDefault="009D6FFF">
            <w:pPr>
              <w:jc w:val="center"/>
            </w:pPr>
            <w:r>
              <w:lastRenderedPageBreak/>
              <w:t>2</w:t>
            </w:r>
          </w:p>
        </w:tc>
        <w:tc>
          <w:tcPr>
            <w:tcW w:w="2699" w:type="dxa"/>
            <w:tcBorders>
              <w:top w:val="nil"/>
              <w:left w:val="single" w:sz="6" w:space="0" w:color="auto"/>
              <w:bottom w:val="nil"/>
              <w:right w:val="single" w:sz="6" w:space="0" w:color="auto"/>
            </w:tcBorders>
            <w:shd w:val="clear" w:color="auto" w:fill="FFFFFF"/>
          </w:tcPr>
          <w:p w:rsidR="0000744B" w:rsidRDefault="009D6FFF">
            <w:pPr>
              <w:jc w:val="center"/>
            </w:pPr>
            <w:r>
              <w:t>10–13</w:t>
            </w:r>
          </w:p>
        </w:tc>
        <w:tc>
          <w:tcPr>
            <w:tcW w:w="2064" w:type="dxa"/>
            <w:tcBorders>
              <w:top w:val="nil"/>
              <w:left w:val="single" w:sz="6" w:space="0" w:color="auto"/>
              <w:bottom w:val="nil"/>
              <w:right w:val="single" w:sz="6" w:space="0" w:color="auto"/>
            </w:tcBorders>
            <w:shd w:val="clear" w:color="auto" w:fill="FFFFFF"/>
          </w:tcPr>
          <w:p w:rsidR="0000744B" w:rsidRDefault="009D6FFF">
            <w:pPr>
              <w:jc w:val="center"/>
            </w:pPr>
            <w:r>
              <w:t>11</w:t>
            </w:r>
          </w:p>
        </w:tc>
        <w:tc>
          <w:tcPr>
            <w:tcW w:w="2391" w:type="dxa"/>
            <w:tcBorders>
              <w:top w:val="nil"/>
              <w:left w:val="single" w:sz="6" w:space="0" w:color="auto"/>
              <w:bottom w:val="nil"/>
              <w:right w:val="single" w:sz="6" w:space="0" w:color="auto"/>
            </w:tcBorders>
            <w:shd w:val="clear" w:color="auto" w:fill="FFFFFF"/>
          </w:tcPr>
          <w:p w:rsidR="0000744B" w:rsidRDefault="009D6FFF">
            <w:pPr>
              <w:jc w:val="center"/>
            </w:pPr>
            <w:r>
              <w:t>16</w:t>
            </w:r>
          </w:p>
        </w:tc>
      </w:tr>
      <w:tr w:rsidR="0000744B">
        <w:trPr>
          <w:jc w:val="center"/>
        </w:trPr>
        <w:tc>
          <w:tcPr>
            <w:tcW w:w="1869" w:type="dxa"/>
            <w:tcBorders>
              <w:top w:val="nil"/>
              <w:left w:val="single" w:sz="6" w:space="0" w:color="auto"/>
              <w:bottom w:val="nil"/>
              <w:right w:val="single" w:sz="6" w:space="0" w:color="auto"/>
            </w:tcBorders>
            <w:shd w:val="clear" w:color="auto" w:fill="FFFFFF"/>
          </w:tcPr>
          <w:p w:rsidR="0000744B" w:rsidRDefault="009D6FFF">
            <w:pPr>
              <w:jc w:val="center"/>
            </w:pPr>
            <w:r>
              <w:t>3</w:t>
            </w:r>
          </w:p>
        </w:tc>
        <w:tc>
          <w:tcPr>
            <w:tcW w:w="2699" w:type="dxa"/>
            <w:tcBorders>
              <w:top w:val="nil"/>
              <w:left w:val="single" w:sz="6" w:space="0" w:color="auto"/>
              <w:bottom w:val="nil"/>
              <w:right w:val="single" w:sz="6" w:space="0" w:color="auto"/>
            </w:tcBorders>
            <w:shd w:val="clear" w:color="auto" w:fill="FFFFFF"/>
          </w:tcPr>
          <w:p w:rsidR="0000744B" w:rsidRDefault="009D6FFF">
            <w:pPr>
              <w:jc w:val="center"/>
            </w:pPr>
            <w:r>
              <w:t>13–16</w:t>
            </w:r>
          </w:p>
        </w:tc>
        <w:tc>
          <w:tcPr>
            <w:tcW w:w="2064" w:type="dxa"/>
            <w:tcBorders>
              <w:top w:val="nil"/>
              <w:left w:val="single" w:sz="6" w:space="0" w:color="auto"/>
              <w:bottom w:val="nil"/>
              <w:right w:val="single" w:sz="6" w:space="0" w:color="auto"/>
            </w:tcBorders>
            <w:shd w:val="clear" w:color="auto" w:fill="FFFFFF"/>
          </w:tcPr>
          <w:p w:rsidR="0000744B" w:rsidRDefault="009D6FFF">
            <w:pPr>
              <w:jc w:val="center"/>
            </w:pPr>
            <w:r>
              <w:t>35</w:t>
            </w:r>
          </w:p>
        </w:tc>
        <w:tc>
          <w:tcPr>
            <w:tcW w:w="2391" w:type="dxa"/>
            <w:tcBorders>
              <w:top w:val="nil"/>
              <w:left w:val="single" w:sz="6" w:space="0" w:color="auto"/>
              <w:bottom w:val="nil"/>
              <w:right w:val="single" w:sz="6" w:space="0" w:color="auto"/>
            </w:tcBorders>
            <w:shd w:val="clear" w:color="auto" w:fill="FFFFFF"/>
          </w:tcPr>
          <w:p w:rsidR="0000744B" w:rsidRDefault="009D6FFF">
            <w:pPr>
              <w:jc w:val="center"/>
            </w:pPr>
            <w:r>
              <w:t>19</w:t>
            </w:r>
          </w:p>
        </w:tc>
      </w:tr>
      <w:tr w:rsidR="0000744B">
        <w:trPr>
          <w:jc w:val="center"/>
        </w:trPr>
        <w:tc>
          <w:tcPr>
            <w:tcW w:w="1869" w:type="dxa"/>
            <w:tcBorders>
              <w:top w:val="nil"/>
              <w:left w:val="single" w:sz="6" w:space="0" w:color="auto"/>
              <w:bottom w:val="nil"/>
              <w:right w:val="single" w:sz="6" w:space="0" w:color="auto"/>
            </w:tcBorders>
            <w:shd w:val="clear" w:color="auto" w:fill="FFFFFF"/>
          </w:tcPr>
          <w:p w:rsidR="0000744B" w:rsidRDefault="009D6FFF">
            <w:pPr>
              <w:jc w:val="center"/>
            </w:pPr>
            <w:r>
              <w:t>4</w:t>
            </w:r>
          </w:p>
        </w:tc>
        <w:tc>
          <w:tcPr>
            <w:tcW w:w="2699" w:type="dxa"/>
            <w:tcBorders>
              <w:top w:val="nil"/>
              <w:left w:val="single" w:sz="6" w:space="0" w:color="auto"/>
              <w:bottom w:val="nil"/>
              <w:right w:val="single" w:sz="6" w:space="0" w:color="auto"/>
            </w:tcBorders>
            <w:shd w:val="clear" w:color="auto" w:fill="FFFFFF"/>
          </w:tcPr>
          <w:p w:rsidR="0000744B" w:rsidRDefault="009D6FFF">
            <w:pPr>
              <w:jc w:val="center"/>
            </w:pPr>
            <w:r>
              <w:t>16–19</w:t>
            </w:r>
          </w:p>
        </w:tc>
        <w:tc>
          <w:tcPr>
            <w:tcW w:w="2064" w:type="dxa"/>
            <w:tcBorders>
              <w:top w:val="nil"/>
              <w:left w:val="single" w:sz="6" w:space="0" w:color="auto"/>
              <w:bottom w:val="nil"/>
              <w:right w:val="single" w:sz="6" w:space="0" w:color="auto"/>
            </w:tcBorders>
            <w:shd w:val="clear" w:color="auto" w:fill="FFFFFF"/>
          </w:tcPr>
          <w:p w:rsidR="0000744B" w:rsidRDefault="009D6FFF">
            <w:pPr>
              <w:jc w:val="center"/>
            </w:pPr>
            <w:r>
              <w:t>26</w:t>
            </w:r>
          </w:p>
        </w:tc>
        <w:tc>
          <w:tcPr>
            <w:tcW w:w="2391" w:type="dxa"/>
            <w:tcBorders>
              <w:top w:val="nil"/>
              <w:left w:val="single" w:sz="6" w:space="0" w:color="auto"/>
              <w:bottom w:val="nil"/>
              <w:right w:val="single" w:sz="6" w:space="0" w:color="auto"/>
            </w:tcBorders>
            <w:shd w:val="clear" w:color="auto" w:fill="FFFFFF"/>
          </w:tcPr>
          <w:p w:rsidR="0000744B" w:rsidRDefault="009D6FFF">
            <w:pPr>
              <w:jc w:val="center"/>
            </w:pPr>
            <w:r>
              <w:t>22</w:t>
            </w:r>
          </w:p>
        </w:tc>
      </w:tr>
      <w:tr w:rsidR="0000744B">
        <w:trPr>
          <w:jc w:val="center"/>
        </w:trPr>
        <w:tc>
          <w:tcPr>
            <w:tcW w:w="1869" w:type="dxa"/>
            <w:tcBorders>
              <w:top w:val="nil"/>
              <w:left w:val="single" w:sz="6" w:space="0" w:color="auto"/>
              <w:bottom w:val="nil"/>
              <w:right w:val="single" w:sz="6" w:space="0" w:color="auto"/>
            </w:tcBorders>
            <w:shd w:val="clear" w:color="auto" w:fill="FFFFFF"/>
          </w:tcPr>
          <w:p w:rsidR="0000744B" w:rsidRDefault="009D6FFF">
            <w:pPr>
              <w:jc w:val="center"/>
            </w:pPr>
            <w:r>
              <w:t>5</w:t>
            </w:r>
          </w:p>
        </w:tc>
        <w:tc>
          <w:tcPr>
            <w:tcW w:w="2699" w:type="dxa"/>
            <w:tcBorders>
              <w:top w:val="nil"/>
              <w:left w:val="single" w:sz="6" w:space="0" w:color="auto"/>
              <w:bottom w:val="nil"/>
              <w:right w:val="single" w:sz="6" w:space="0" w:color="auto"/>
            </w:tcBorders>
            <w:shd w:val="clear" w:color="auto" w:fill="FFFFFF"/>
          </w:tcPr>
          <w:p w:rsidR="0000744B" w:rsidRDefault="009D6FFF">
            <w:pPr>
              <w:jc w:val="center"/>
            </w:pPr>
            <w:r>
              <w:t>19–21</w:t>
            </w:r>
          </w:p>
        </w:tc>
        <w:tc>
          <w:tcPr>
            <w:tcW w:w="2064" w:type="dxa"/>
            <w:tcBorders>
              <w:top w:val="nil"/>
              <w:left w:val="single" w:sz="6" w:space="0" w:color="auto"/>
              <w:bottom w:val="nil"/>
              <w:right w:val="single" w:sz="6" w:space="0" w:color="auto"/>
            </w:tcBorders>
            <w:shd w:val="clear" w:color="auto" w:fill="FFFFFF"/>
          </w:tcPr>
          <w:p w:rsidR="0000744B" w:rsidRDefault="009D6FFF">
            <w:pPr>
              <w:jc w:val="center"/>
            </w:pPr>
            <w:r>
              <w:t>17</w:t>
            </w:r>
          </w:p>
        </w:tc>
        <w:tc>
          <w:tcPr>
            <w:tcW w:w="2391" w:type="dxa"/>
            <w:tcBorders>
              <w:top w:val="nil"/>
              <w:left w:val="single" w:sz="6" w:space="0" w:color="auto"/>
              <w:bottom w:val="nil"/>
              <w:right w:val="single" w:sz="6" w:space="0" w:color="auto"/>
            </w:tcBorders>
            <w:shd w:val="clear" w:color="auto" w:fill="FFFFFF"/>
          </w:tcPr>
          <w:p w:rsidR="0000744B" w:rsidRDefault="009D6FFF">
            <w:pPr>
              <w:jc w:val="center"/>
            </w:pPr>
            <w:r>
              <w:t>25</w:t>
            </w:r>
          </w:p>
        </w:tc>
      </w:tr>
      <w:tr w:rsidR="0000744B">
        <w:trPr>
          <w:jc w:val="center"/>
        </w:trPr>
        <w:tc>
          <w:tcPr>
            <w:tcW w:w="1869" w:type="dxa"/>
            <w:tcBorders>
              <w:top w:val="nil"/>
              <w:left w:val="single" w:sz="6" w:space="0" w:color="auto"/>
              <w:bottom w:val="nil"/>
              <w:right w:val="single" w:sz="6" w:space="0" w:color="auto"/>
            </w:tcBorders>
            <w:shd w:val="clear" w:color="auto" w:fill="FFFFFF"/>
          </w:tcPr>
          <w:p w:rsidR="0000744B" w:rsidRDefault="009D6FFF">
            <w:pPr>
              <w:jc w:val="center"/>
            </w:pPr>
            <w:r>
              <w:t>6</w:t>
            </w:r>
          </w:p>
        </w:tc>
        <w:tc>
          <w:tcPr>
            <w:tcW w:w="2699" w:type="dxa"/>
            <w:tcBorders>
              <w:top w:val="nil"/>
              <w:left w:val="single" w:sz="6" w:space="0" w:color="auto"/>
              <w:bottom w:val="nil"/>
              <w:right w:val="single" w:sz="6" w:space="0" w:color="auto"/>
            </w:tcBorders>
            <w:shd w:val="clear" w:color="auto" w:fill="FFFFFF"/>
          </w:tcPr>
          <w:p w:rsidR="0000744B" w:rsidRDefault="009D6FFF">
            <w:pPr>
              <w:jc w:val="center"/>
            </w:pPr>
            <w:r>
              <w:t>21–24</w:t>
            </w:r>
          </w:p>
        </w:tc>
        <w:tc>
          <w:tcPr>
            <w:tcW w:w="2064" w:type="dxa"/>
            <w:tcBorders>
              <w:top w:val="nil"/>
              <w:left w:val="single" w:sz="6" w:space="0" w:color="auto"/>
              <w:bottom w:val="nil"/>
              <w:right w:val="single" w:sz="6" w:space="0" w:color="auto"/>
            </w:tcBorders>
            <w:shd w:val="clear" w:color="auto" w:fill="FFFFFF"/>
          </w:tcPr>
          <w:p w:rsidR="0000744B" w:rsidRDefault="009D6FFF">
            <w:pPr>
              <w:jc w:val="center"/>
            </w:pPr>
            <w:r>
              <w:t>12</w:t>
            </w:r>
          </w:p>
        </w:tc>
        <w:tc>
          <w:tcPr>
            <w:tcW w:w="2391" w:type="dxa"/>
            <w:tcBorders>
              <w:top w:val="nil"/>
              <w:left w:val="single" w:sz="6" w:space="0" w:color="auto"/>
              <w:bottom w:val="nil"/>
              <w:right w:val="single" w:sz="6" w:space="0" w:color="auto"/>
            </w:tcBorders>
            <w:shd w:val="clear" w:color="auto" w:fill="FFFFFF"/>
          </w:tcPr>
          <w:p w:rsidR="0000744B" w:rsidRDefault="009D6FFF">
            <w:pPr>
              <w:jc w:val="center"/>
            </w:pPr>
            <w:r>
              <w:t>27</w:t>
            </w:r>
          </w:p>
        </w:tc>
      </w:tr>
      <w:tr w:rsidR="0000744B">
        <w:trPr>
          <w:jc w:val="center"/>
        </w:trPr>
        <w:tc>
          <w:tcPr>
            <w:tcW w:w="1869" w:type="dxa"/>
            <w:tcBorders>
              <w:top w:val="nil"/>
              <w:left w:val="single" w:sz="6" w:space="0" w:color="auto"/>
              <w:bottom w:val="nil"/>
              <w:right w:val="single" w:sz="6" w:space="0" w:color="auto"/>
            </w:tcBorders>
            <w:shd w:val="clear" w:color="auto" w:fill="FFFFFF"/>
          </w:tcPr>
          <w:p w:rsidR="0000744B" w:rsidRDefault="009D6FFF">
            <w:pPr>
              <w:jc w:val="center"/>
            </w:pPr>
            <w:r>
              <w:t>7</w:t>
            </w:r>
          </w:p>
        </w:tc>
        <w:tc>
          <w:tcPr>
            <w:tcW w:w="2699" w:type="dxa"/>
            <w:tcBorders>
              <w:top w:val="nil"/>
              <w:left w:val="single" w:sz="6" w:space="0" w:color="auto"/>
              <w:bottom w:val="nil"/>
              <w:right w:val="single" w:sz="6" w:space="0" w:color="auto"/>
            </w:tcBorders>
            <w:shd w:val="clear" w:color="auto" w:fill="FFFFFF"/>
          </w:tcPr>
          <w:p w:rsidR="0000744B" w:rsidRDefault="009D6FFF">
            <w:pPr>
              <w:jc w:val="center"/>
            </w:pPr>
            <w:r>
              <w:t>24–27</w:t>
            </w:r>
          </w:p>
        </w:tc>
        <w:tc>
          <w:tcPr>
            <w:tcW w:w="2064" w:type="dxa"/>
            <w:tcBorders>
              <w:top w:val="nil"/>
              <w:left w:val="single" w:sz="6" w:space="0" w:color="auto"/>
              <w:bottom w:val="nil"/>
              <w:right w:val="single" w:sz="6" w:space="0" w:color="auto"/>
            </w:tcBorders>
            <w:shd w:val="clear" w:color="auto" w:fill="FFFFFF"/>
          </w:tcPr>
          <w:p w:rsidR="0000744B" w:rsidRDefault="009D6FFF">
            <w:pPr>
              <w:jc w:val="center"/>
            </w:pPr>
            <w:r>
              <w:t>8</w:t>
            </w:r>
          </w:p>
        </w:tc>
        <w:tc>
          <w:tcPr>
            <w:tcW w:w="2391" w:type="dxa"/>
            <w:tcBorders>
              <w:top w:val="nil"/>
              <w:left w:val="single" w:sz="6" w:space="0" w:color="auto"/>
              <w:bottom w:val="nil"/>
              <w:right w:val="single" w:sz="6" w:space="0" w:color="auto"/>
            </w:tcBorders>
            <w:shd w:val="clear" w:color="auto" w:fill="FFFFFF"/>
          </w:tcPr>
          <w:p w:rsidR="0000744B" w:rsidRDefault="009D6FFF">
            <w:pPr>
              <w:jc w:val="center"/>
            </w:pPr>
            <w:r>
              <w:t>31</w:t>
            </w:r>
          </w:p>
        </w:tc>
      </w:tr>
      <w:tr w:rsidR="0000744B">
        <w:trPr>
          <w:jc w:val="center"/>
        </w:trPr>
        <w:tc>
          <w:tcPr>
            <w:tcW w:w="1869" w:type="dxa"/>
            <w:tcBorders>
              <w:top w:val="nil"/>
              <w:left w:val="single" w:sz="6" w:space="0" w:color="auto"/>
              <w:bottom w:val="single" w:sz="6" w:space="0" w:color="auto"/>
              <w:right w:val="single" w:sz="6" w:space="0" w:color="auto"/>
            </w:tcBorders>
            <w:shd w:val="clear" w:color="auto" w:fill="FFFFFF"/>
          </w:tcPr>
          <w:p w:rsidR="0000744B" w:rsidRDefault="009D6FFF">
            <w:pPr>
              <w:jc w:val="center"/>
            </w:pPr>
            <w:r>
              <w:t>8</w:t>
            </w:r>
          </w:p>
        </w:tc>
        <w:tc>
          <w:tcPr>
            <w:tcW w:w="2699" w:type="dxa"/>
            <w:tcBorders>
              <w:top w:val="nil"/>
              <w:left w:val="single" w:sz="6" w:space="0" w:color="auto"/>
              <w:bottom w:val="single" w:sz="6" w:space="0" w:color="auto"/>
              <w:right w:val="single" w:sz="6" w:space="0" w:color="auto"/>
            </w:tcBorders>
            <w:shd w:val="clear" w:color="auto" w:fill="FFFFFF"/>
          </w:tcPr>
          <w:p w:rsidR="0000744B" w:rsidRDefault="009D6FFF">
            <w:pPr>
              <w:jc w:val="center"/>
            </w:pPr>
            <w:r>
              <w:t>27–30</w:t>
            </w:r>
          </w:p>
        </w:tc>
        <w:tc>
          <w:tcPr>
            <w:tcW w:w="2064" w:type="dxa"/>
            <w:tcBorders>
              <w:top w:val="nil"/>
              <w:left w:val="single" w:sz="6" w:space="0" w:color="auto"/>
              <w:bottom w:val="single" w:sz="6" w:space="0" w:color="auto"/>
              <w:right w:val="single" w:sz="6" w:space="0" w:color="auto"/>
            </w:tcBorders>
            <w:shd w:val="clear" w:color="auto" w:fill="FFFFFF"/>
          </w:tcPr>
          <w:p w:rsidR="0000744B" w:rsidRDefault="009D6FFF">
            <w:pPr>
              <w:jc w:val="center"/>
            </w:pPr>
            <w:r>
              <w:t>5</w:t>
            </w:r>
          </w:p>
        </w:tc>
        <w:tc>
          <w:tcPr>
            <w:tcW w:w="2391" w:type="dxa"/>
            <w:tcBorders>
              <w:top w:val="nil"/>
              <w:left w:val="single" w:sz="6" w:space="0" w:color="auto"/>
              <w:bottom w:val="single" w:sz="6" w:space="0" w:color="auto"/>
              <w:right w:val="single" w:sz="6" w:space="0" w:color="auto"/>
            </w:tcBorders>
            <w:shd w:val="clear" w:color="auto" w:fill="FFFFFF"/>
          </w:tcPr>
          <w:p w:rsidR="0000744B" w:rsidRDefault="009D6FFF">
            <w:pPr>
              <w:jc w:val="center"/>
            </w:pPr>
            <w:r>
              <w:t>35</w:t>
            </w:r>
          </w:p>
        </w:tc>
      </w:tr>
    </w:tbl>
    <w:p w:rsidR="0000744B" w:rsidRDefault="0000744B">
      <w:pPr>
        <w:rPr>
          <w:sz w:val="28"/>
          <w:szCs w:val="28"/>
        </w:rPr>
      </w:pPr>
    </w:p>
    <w:p w:rsidR="0000744B" w:rsidRDefault="009D6FFF">
      <w:pPr>
        <w:rPr>
          <w:sz w:val="28"/>
          <w:szCs w:val="28"/>
        </w:rPr>
      </w:pPr>
      <w:r>
        <w:rPr>
          <w:sz w:val="28"/>
          <w:szCs w:val="28"/>
        </w:rPr>
        <w:t>По исходным статистическим данным постройте статистическую модель линейной зависимости между энерговооруженностью и производительностью труда. Проверьте статистическую модель регрессии на адекватность. Изобразите результаты графически.</w:t>
      </w:r>
    </w:p>
    <w:p w:rsidR="0000744B" w:rsidRDefault="0000744B">
      <w:pPr>
        <w:rPr>
          <w:sz w:val="28"/>
          <w:szCs w:val="28"/>
        </w:rPr>
      </w:pPr>
    </w:p>
    <w:p w:rsidR="0000744B" w:rsidRDefault="009D6FFF">
      <w:pPr>
        <w:numPr>
          <w:ilvl w:val="0"/>
          <w:numId w:val="10"/>
        </w:numPr>
        <w:rPr>
          <w:sz w:val="28"/>
          <w:szCs w:val="28"/>
        </w:rPr>
      </w:pPr>
      <w:r>
        <w:rPr>
          <w:sz w:val="28"/>
          <w:szCs w:val="28"/>
        </w:rPr>
        <w:t>По нескольким торговым точкам сети имеются следующие статистические данные:</w:t>
      </w:r>
    </w:p>
    <w:p w:rsidR="0000744B" w:rsidRDefault="0000744B">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4648"/>
        <w:gridCol w:w="746"/>
        <w:gridCol w:w="543"/>
        <w:gridCol w:w="549"/>
        <w:gridCol w:w="549"/>
        <w:gridCol w:w="543"/>
        <w:gridCol w:w="532"/>
        <w:gridCol w:w="555"/>
        <w:gridCol w:w="770"/>
      </w:tblGrid>
      <w:tr w:rsidR="0000744B">
        <w:trPr>
          <w:jc w:val="center"/>
        </w:trPr>
        <w:tc>
          <w:tcPr>
            <w:tcW w:w="3862" w:type="dxa"/>
            <w:shd w:val="clear" w:color="auto" w:fill="FFFFFF"/>
          </w:tcPr>
          <w:p w:rsidR="0000744B" w:rsidRDefault="009D6FFF">
            <w:pPr>
              <w:jc w:val="center"/>
            </w:pPr>
            <w:r>
              <w:t>№ торговой точки</w:t>
            </w:r>
          </w:p>
        </w:tc>
        <w:tc>
          <w:tcPr>
            <w:tcW w:w="620" w:type="dxa"/>
            <w:shd w:val="clear" w:color="auto" w:fill="FFFFFF"/>
          </w:tcPr>
          <w:p w:rsidR="0000744B" w:rsidRDefault="009D6FFF">
            <w:pPr>
              <w:jc w:val="center"/>
            </w:pPr>
            <w:r>
              <w:t>1</w:t>
            </w:r>
          </w:p>
        </w:tc>
        <w:tc>
          <w:tcPr>
            <w:tcW w:w="451" w:type="dxa"/>
            <w:shd w:val="clear" w:color="auto" w:fill="FFFFFF"/>
          </w:tcPr>
          <w:p w:rsidR="0000744B" w:rsidRDefault="009D6FFF">
            <w:pPr>
              <w:jc w:val="center"/>
            </w:pPr>
            <w:r>
              <w:t>2</w:t>
            </w:r>
          </w:p>
        </w:tc>
        <w:tc>
          <w:tcPr>
            <w:tcW w:w="456" w:type="dxa"/>
            <w:shd w:val="clear" w:color="auto" w:fill="FFFFFF"/>
          </w:tcPr>
          <w:p w:rsidR="0000744B" w:rsidRDefault="009D6FFF">
            <w:pPr>
              <w:jc w:val="center"/>
            </w:pPr>
            <w:r>
              <w:t>3</w:t>
            </w:r>
          </w:p>
        </w:tc>
        <w:tc>
          <w:tcPr>
            <w:tcW w:w="456" w:type="dxa"/>
            <w:shd w:val="clear" w:color="auto" w:fill="FFFFFF"/>
          </w:tcPr>
          <w:p w:rsidR="0000744B" w:rsidRDefault="009D6FFF">
            <w:pPr>
              <w:jc w:val="center"/>
            </w:pPr>
            <w:r>
              <w:t>4</w:t>
            </w:r>
          </w:p>
        </w:tc>
        <w:tc>
          <w:tcPr>
            <w:tcW w:w="451" w:type="dxa"/>
            <w:shd w:val="clear" w:color="auto" w:fill="FFFFFF"/>
          </w:tcPr>
          <w:p w:rsidR="0000744B" w:rsidRDefault="009D6FFF">
            <w:pPr>
              <w:jc w:val="center"/>
            </w:pPr>
            <w:r>
              <w:t>5</w:t>
            </w:r>
          </w:p>
        </w:tc>
        <w:tc>
          <w:tcPr>
            <w:tcW w:w="442" w:type="dxa"/>
            <w:shd w:val="clear" w:color="auto" w:fill="FFFFFF"/>
          </w:tcPr>
          <w:p w:rsidR="0000744B" w:rsidRDefault="009D6FFF">
            <w:pPr>
              <w:jc w:val="center"/>
            </w:pPr>
            <w:r>
              <w:t>6</w:t>
            </w:r>
          </w:p>
        </w:tc>
        <w:tc>
          <w:tcPr>
            <w:tcW w:w="461" w:type="dxa"/>
            <w:shd w:val="clear" w:color="auto" w:fill="FFFFFF"/>
          </w:tcPr>
          <w:p w:rsidR="0000744B" w:rsidRDefault="009D6FFF">
            <w:pPr>
              <w:jc w:val="center"/>
            </w:pPr>
            <w:r>
              <w:t>7</w:t>
            </w:r>
          </w:p>
        </w:tc>
        <w:tc>
          <w:tcPr>
            <w:tcW w:w="640" w:type="dxa"/>
            <w:shd w:val="clear" w:color="auto" w:fill="FFFFFF"/>
          </w:tcPr>
          <w:p w:rsidR="0000744B" w:rsidRDefault="009D6FFF">
            <w:pPr>
              <w:jc w:val="center"/>
            </w:pPr>
            <w:r>
              <w:t>8</w:t>
            </w:r>
          </w:p>
        </w:tc>
      </w:tr>
      <w:tr w:rsidR="0000744B">
        <w:trPr>
          <w:jc w:val="center"/>
        </w:trPr>
        <w:tc>
          <w:tcPr>
            <w:tcW w:w="3862" w:type="dxa"/>
            <w:shd w:val="clear" w:color="auto" w:fill="FFFFFF"/>
          </w:tcPr>
          <w:p w:rsidR="0000744B" w:rsidRDefault="009D6FFF">
            <w:pPr>
              <w:jc w:val="center"/>
            </w:pPr>
            <w:r>
              <w:t>Товарооборот, млн. рублей</w:t>
            </w:r>
          </w:p>
        </w:tc>
        <w:tc>
          <w:tcPr>
            <w:tcW w:w="620" w:type="dxa"/>
            <w:shd w:val="clear" w:color="auto" w:fill="FFFFFF"/>
          </w:tcPr>
          <w:p w:rsidR="0000744B" w:rsidRDefault="009D6FFF">
            <w:pPr>
              <w:jc w:val="center"/>
            </w:pPr>
            <w:r>
              <w:t>7</w:t>
            </w:r>
          </w:p>
        </w:tc>
        <w:tc>
          <w:tcPr>
            <w:tcW w:w="451" w:type="dxa"/>
            <w:shd w:val="clear" w:color="auto" w:fill="FFFFFF"/>
          </w:tcPr>
          <w:p w:rsidR="0000744B" w:rsidRDefault="009D6FFF">
            <w:pPr>
              <w:jc w:val="center"/>
            </w:pPr>
            <w:r>
              <w:t>10</w:t>
            </w:r>
          </w:p>
        </w:tc>
        <w:tc>
          <w:tcPr>
            <w:tcW w:w="456" w:type="dxa"/>
            <w:shd w:val="clear" w:color="auto" w:fill="FFFFFF"/>
          </w:tcPr>
          <w:p w:rsidR="0000744B" w:rsidRDefault="009D6FFF">
            <w:pPr>
              <w:jc w:val="center"/>
            </w:pPr>
            <w:r>
              <w:t>15</w:t>
            </w:r>
          </w:p>
        </w:tc>
        <w:tc>
          <w:tcPr>
            <w:tcW w:w="456" w:type="dxa"/>
            <w:shd w:val="clear" w:color="auto" w:fill="FFFFFF"/>
          </w:tcPr>
          <w:p w:rsidR="0000744B" w:rsidRDefault="009D6FFF">
            <w:pPr>
              <w:jc w:val="center"/>
            </w:pPr>
            <w:r>
              <w:t>20</w:t>
            </w:r>
          </w:p>
        </w:tc>
        <w:tc>
          <w:tcPr>
            <w:tcW w:w="451" w:type="dxa"/>
            <w:shd w:val="clear" w:color="auto" w:fill="FFFFFF"/>
          </w:tcPr>
          <w:p w:rsidR="0000744B" w:rsidRDefault="009D6FFF">
            <w:pPr>
              <w:jc w:val="center"/>
            </w:pPr>
            <w:r>
              <w:t>30</w:t>
            </w:r>
          </w:p>
        </w:tc>
        <w:tc>
          <w:tcPr>
            <w:tcW w:w="442" w:type="dxa"/>
            <w:shd w:val="clear" w:color="auto" w:fill="FFFFFF"/>
          </w:tcPr>
          <w:p w:rsidR="0000744B" w:rsidRDefault="009D6FFF">
            <w:pPr>
              <w:jc w:val="center"/>
            </w:pPr>
            <w:r>
              <w:t>45</w:t>
            </w:r>
          </w:p>
        </w:tc>
        <w:tc>
          <w:tcPr>
            <w:tcW w:w="461" w:type="dxa"/>
            <w:shd w:val="clear" w:color="auto" w:fill="FFFFFF"/>
          </w:tcPr>
          <w:p w:rsidR="0000744B" w:rsidRDefault="009D6FFF">
            <w:pPr>
              <w:jc w:val="center"/>
            </w:pPr>
            <w:r>
              <w:t>60</w:t>
            </w:r>
          </w:p>
        </w:tc>
        <w:tc>
          <w:tcPr>
            <w:tcW w:w="640" w:type="dxa"/>
            <w:shd w:val="clear" w:color="auto" w:fill="FFFFFF"/>
          </w:tcPr>
          <w:p w:rsidR="0000744B" w:rsidRDefault="009D6FFF">
            <w:pPr>
              <w:jc w:val="center"/>
            </w:pPr>
            <w:r>
              <w:t>120</w:t>
            </w:r>
          </w:p>
        </w:tc>
      </w:tr>
      <w:tr w:rsidR="0000744B">
        <w:trPr>
          <w:jc w:val="center"/>
        </w:trPr>
        <w:tc>
          <w:tcPr>
            <w:tcW w:w="3862" w:type="dxa"/>
            <w:shd w:val="clear" w:color="auto" w:fill="FFFFFF"/>
            <w:vAlign w:val="center"/>
          </w:tcPr>
          <w:p w:rsidR="0000744B" w:rsidRDefault="009D6FFF">
            <w:pPr>
              <w:ind w:right="500"/>
              <w:jc w:val="center"/>
            </w:pPr>
            <w:r>
              <w:t>Издержки обращения по отношению к товарообороту, %</w:t>
            </w:r>
          </w:p>
        </w:tc>
        <w:tc>
          <w:tcPr>
            <w:tcW w:w="620" w:type="dxa"/>
            <w:shd w:val="clear" w:color="auto" w:fill="FFFFFF"/>
          </w:tcPr>
          <w:p w:rsidR="0000744B" w:rsidRDefault="009D6FFF">
            <w:pPr>
              <w:jc w:val="center"/>
            </w:pPr>
            <w:r>
              <w:t>10,0</w:t>
            </w:r>
          </w:p>
        </w:tc>
        <w:tc>
          <w:tcPr>
            <w:tcW w:w="451" w:type="dxa"/>
            <w:shd w:val="clear" w:color="auto" w:fill="FFFFFF"/>
          </w:tcPr>
          <w:p w:rsidR="0000744B" w:rsidRDefault="009D6FFF">
            <w:pPr>
              <w:jc w:val="center"/>
            </w:pPr>
            <w:r>
              <w:t>9,0</w:t>
            </w:r>
          </w:p>
        </w:tc>
        <w:tc>
          <w:tcPr>
            <w:tcW w:w="456" w:type="dxa"/>
            <w:shd w:val="clear" w:color="auto" w:fill="FFFFFF"/>
          </w:tcPr>
          <w:p w:rsidR="0000744B" w:rsidRDefault="009D6FFF">
            <w:pPr>
              <w:jc w:val="center"/>
            </w:pPr>
            <w:r>
              <w:t>7,5</w:t>
            </w:r>
          </w:p>
        </w:tc>
        <w:tc>
          <w:tcPr>
            <w:tcW w:w="456" w:type="dxa"/>
            <w:shd w:val="clear" w:color="auto" w:fill="FFFFFF"/>
          </w:tcPr>
          <w:p w:rsidR="0000744B" w:rsidRDefault="009D6FFF">
            <w:pPr>
              <w:jc w:val="center"/>
            </w:pPr>
            <w:r>
              <w:t>6,0</w:t>
            </w:r>
          </w:p>
        </w:tc>
        <w:tc>
          <w:tcPr>
            <w:tcW w:w="451" w:type="dxa"/>
            <w:shd w:val="clear" w:color="auto" w:fill="FFFFFF"/>
          </w:tcPr>
          <w:p w:rsidR="0000744B" w:rsidRDefault="009D6FFF">
            <w:pPr>
              <w:jc w:val="center"/>
            </w:pPr>
            <w:r>
              <w:t>6,3</w:t>
            </w:r>
          </w:p>
        </w:tc>
        <w:tc>
          <w:tcPr>
            <w:tcW w:w="442" w:type="dxa"/>
            <w:shd w:val="clear" w:color="auto" w:fill="FFFFFF"/>
          </w:tcPr>
          <w:p w:rsidR="0000744B" w:rsidRDefault="009D6FFF">
            <w:pPr>
              <w:jc w:val="center"/>
            </w:pPr>
            <w:r>
              <w:t>5,8</w:t>
            </w:r>
          </w:p>
        </w:tc>
        <w:tc>
          <w:tcPr>
            <w:tcW w:w="461" w:type="dxa"/>
            <w:shd w:val="clear" w:color="auto" w:fill="FFFFFF"/>
          </w:tcPr>
          <w:p w:rsidR="0000744B" w:rsidRDefault="009D6FFF">
            <w:pPr>
              <w:jc w:val="center"/>
            </w:pPr>
            <w:r>
              <w:t>5,4</w:t>
            </w:r>
          </w:p>
        </w:tc>
        <w:tc>
          <w:tcPr>
            <w:tcW w:w="640" w:type="dxa"/>
            <w:shd w:val="clear" w:color="auto" w:fill="FFFFFF"/>
          </w:tcPr>
          <w:p w:rsidR="0000744B" w:rsidRDefault="009D6FFF">
            <w:pPr>
              <w:jc w:val="center"/>
            </w:pPr>
            <w:r>
              <w:t>5,0</w:t>
            </w:r>
          </w:p>
        </w:tc>
      </w:tr>
    </w:tbl>
    <w:p w:rsidR="0000744B" w:rsidRDefault="0000744B">
      <w:pPr>
        <w:rPr>
          <w:sz w:val="28"/>
          <w:szCs w:val="28"/>
        </w:rPr>
      </w:pPr>
    </w:p>
    <w:p w:rsidR="0000744B" w:rsidRDefault="009D6FFF">
      <w:pPr>
        <w:jc w:val="both"/>
        <w:rPr>
          <w:sz w:val="28"/>
          <w:szCs w:val="28"/>
        </w:rPr>
      </w:pPr>
      <w:r>
        <w:rPr>
          <w:sz w:val="28"/>
          <w:szCs w:val="28"/>
        </w:rPr>
        <w:t>Постройте уравнение связи товарооборота и издержек обращения по отношению к товарообороту. Изобразите результаты графически. Определите коэффициенты эластичности и тесноты корреляционной связи. Проверьте построенную статистическую модель на адекватность.</w:t>
      </w:r>
    </w:p>
    <w:p w:rsidR="0000744B" w:rsidRDefault="0000744B">
      <w:pPr>
        <w:rPr>
          <w:sz w:val="28"/>
          <w:szCs w:val="28"/>
        </w:rPr>
      </w:pPr>
    </w:p>
    <w:p w:rsidR="0000744B" w:rsidRDefault="009345DC">
      <w:pPr>
        <w:numPr>
          <w:ilvl w:val="0"/>
          <w:numId w:val="10"/>
        </w:numPr>
        <w:rPr>
          <w:sz w:val="28"/>
          <w:szCs w:val="28"/>
        </w:rPr>
      </w:pPr>
      <w:r>
        <w:rPr>
          <w:sz w:val="28"/>
          <w:szCs w:val="28"/>
        </w:rPr>
        <w:pict>
          <v:line id="1833" o:spid="_x0000_s1026" style="position:absolute;left:0;text-align:left;z-index:251688448;visibility:visible;mso-wrap-distance-left:0;mso-wrap-distance-right:0;mso-position-horizontal-relative:margin" from="-.5pt,384.6pt" to="-.5pt,456.6pt" o:allowincell="f" strokeweight="1.55pt">
            <w10:wrap anchorx="margin"/>
          </v:line>
        </w:pict>
      </w:r>
      <w:r w:rsidR="009D6FFF">
        <w:rPr>
          <w:sz w:val="28"/>
          <w:szCs w:val="28"/>
        </w:rPr>
        <w:t>По нескольким предприятиям добывающей промышленности имеются следующие статистические данные:</w:t>
      </w:r>
    </w:p>
    <w:p w:rsidR="0000744B" w:rsidRDefault="0000744B">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221"/>
        <w:gridCol w:w="2051"/>
        <w:gridCol w:w="2332"/>
        <w:gridCol w:w="2831"/>
      </w:tblGrid>
      <w:tr w:rsidR="0000744B">
        <w:trPr>
          <w:jc w:val="center"/>
        </w:trPr>
        <w:tc>
          <w:tcPr>
            <w:tcW w:w="1747" w:type="dxa"/>
            <w:shd w:val="clear" w:color="auto" w:fill="FFFFFF"/>
          </w:tcPr>
          <w:p w:rsidR="0000744B" w:rsidRDefault="009D6FFF">
            <w:pPr>
              <w:jc w:val="center"/>
            </w:pPr>
            <w:r>
              <w:t>№ предприятия</w:t>
            </w:r>
          </w:p>
        </w:tc>
        <w:tc>
          <w:tcPr>
            <w:tcW w:w="1613" w:type="dxa"/>
            <w:shd w:val="clear" w:color="auto" w:fill="FFFFFF"/>
          </w:tcPr>
          <w:p w:rsidR="0000744B" w:rsidRDefault="009D6FFF">
            <w:pPr>
              <w:jc w:val="center"/>
            </w:pPr>
            <w:r>
              <w:t>Физический объем продукции, тыс, шт,</w:t>
            </w:r>
          </w:p>
        </w:tc>
        <w:tc>
          <w:tcPr>
            <w:tcW w:w="1834" w:type="dxa"/>
            <w:shd w:val="clear" w:color="auto" w:fill="FFFFFF"/>
          </w:tcPr>
          <w:p w:rsidR="0000744B" w:rsidRDefault="009D6FFF">
            <w:pPr>
              <w:jc w:val="center"/>
            </w:pPr>
            <w:r>
              <w:t>Физический объем потребленного сырья, тыс, т</w:t>
            </w:r>
          </w:p>
        </w:tc>
        <w:tc>
          <w:tcPr>
            <w:tcW w:w="1872" w:type="dxa"/>
            <w:shd w:val="clear" w:color="auto" w:fill="FFFFFF"/>
          </w:tcPr>
          <w:p w:rsidR="0000744B" w:rsidRDefault="009D6FFF">
            <w:pPr>
              <w:jc w:val="center"/>
            </w:pPr>
            <w:r>
              <w:t>Физический объем электропотребления, кВт-час</w:t>
            </w:r>
          </w:p>
        </w:tc>
      </w:tr>
      <w:tr w:rsidR="0000744B">
        <w:trPr>
          <w:jc w:val="center"/>
        </w:trPr>
        <w:tc>
          <w:tcPr>
            <w:tcW w:w="1747" w:type="dxa"/>
            <w:shd w:val="clear" w:color="auto" w:fill="FFFFFF"/>
          </w:tcPr>
          <w:p w:rsidR="0000744B" w:rsidRDefault="009D6FFF">
            <w:pPr>
              <w:jc w:val="center"/>
            </w:pPr>
            <w:r>
              <w:t>1</w:t>
            </w:r>
          </w:p>
        </w:tc>
        <w:tc>
          <w:tcPr>
            <w:tcW w:w="1613" w:type="dxa"/>
            <w:shd w:val="clear" w:color="auto" w:fill="FFFFFF"/>
          </w:tcPr>
          <w:p w:rsidR="0000744B" w:rsidRDefault="009D6FFF">
            <w:pPr>
              <w:jc w:val="center"/>
            </w:pPr>
            <w:r>
              <w:t>24,6</w:t>
            </w:r>
          </w:p>
        </w:tc>
        <w:tc>
          <w:tcPr>
            <w:tcW w:w="1834" w:type="dxa"/>
            <w:shd w:val="clear" w:color="auto" w:fill="FFFFFF"/>
          </w:tcPr>
          <w:p w:rsidR="0000744B" w:rsidRDefault="009D6FFF">
            <w:pPr>
              <w:jc w:val="center"/>
            </w:pPr>
            <w:r>
              <w:t>3,2</w:t>
            </w:r>
          </w:p>
        </w:tc>
        <w:tc>
          <w:tcPr>
            <w:tcW w:w="1872" w:type="dxa"/>
            <w:shd w:val="clear" w:color="auto" w:fill="FFFFFF"/>
          </w:tcPr>
          <w:p w:rsidR="0000744B" w:rsidRDefault="009D6FFF">
            <w:pPr>
              <w:jc w:val="center"/>
            </w:pPr>
            <w:r>
              <w:t>2,3</w:t>
            </w:r>
          </w:p>
        </w:tc>
      </w:tr>
      <w:tr w:rsidR="0000744B">
        <w:trPr>
          <w:jc w:val="center"/>
        </w:trPr>
        <w:tc>
          <w:tcPr>
            <w:tcW w:w="1747" w:type="dxa"/>
            <w:shd w:val="clear" w:color="auto" w:fill="FFFFFF"/>
          </w:tcPr>
          <w:p w:rsidR="0000744B" w:rsidRDefault="009D6FFF">
            <w:pPr>
              <w:jc w:val="center"/>
            </w:pPr>
            <w:r>
              <w:t>2</w:t>
            </w:r>
          </w:p>
        </w:tc>
        <w:tc>
          <w:tcPr>
            <w:tcW w:w="1613" w:type="dxa"/>
            <w:shd w:val="clear" w:color="auto" w:fill="FFFFFF"/>
          </w:tcPr>
          <w:p w:rsidR="0000744B" w:rsidRDefault="009D6FFF">
            <w:pPr>
              <w:jc w:val="center"/>
            </w:pPr>
            <w:r>
              <w:t>37,4</w:t>
            </w:r>
          </w:p>
        </w:tc>
        <w:tc>
          <w:tcPr>
            <w:tcW w:w="1834" w:type="dxa"/>
            <w:shd w:val="clear" w:color="auto" w:fill="FFFFFF"/>
          </w:tcPr>
          <w:p w:rsidR="0000744B" w:rsidRDefault="009D6FFF">
            <w:pPr>
              <w:jc w:val="center"/>
            </w:pPr>
            <w:r>
              <w:t>4,1</w:t>
            </w:r>
          </w:p>
        </w:tc>
        <w:tc>
          <w:tcPr>
            <w:tcW w:w="1872" w:type="dxa"/>
            <w:shd w:val="clear" w:color="auto" w:fill="FFFFFF"/>
          </w:tcPr>
          <w:p w:rsidR="0000744B" w:rsidRDefault="009D6FFF">
            <w:pPr>
              <w:jc w:val="center"/>
            </w:pPr>
            <w:r>
              <w:t>1,7</w:t>
            </w:r>
          </w:p>
        </w:tc>
      </w:tr>
      <w:tr w:rsidR="0000744B">
        <w:trPr>
          <w:jc w:val="center"/>
        </w:trPr>
        <w:tc>
          <w:tcPr>
            <w:tcW w:w="1747" w:type="dxa"/>
            <w:shd w:val="clear" w:color="auto" w:fill="FFFFFF"/>
          </w:tcPr>
          <w:p w:rsidR="0000744B" w:rsidRDefault="009D6FFF">
            <w:pPr>
              <w:jc w:val="center"/>
            </w:pPr>
            <w:r>
              <w:t>3</w:t>
            </w:r>
          </w:p>
        </w:tc>
        <w:tc>
          <w:tcPr>
            <w:tcW w:w="1613" w:type="dxa"/>
            <w:shd w:val="clear" w:color="auto" w:fill="FFFFFF"/>
          </w:tcPr>
          <w:p w:rsidR="0000744B" w:rsidRDefault="009D6FFF">
            <w:pPr>
              <w:jc w:val="center"/>
            </w:pPr>
            <w:r>
              <w:t>45,4</w:t>
            </w:r>
          </w:p>
        </w:tc>
        <w:tc>
          <w:tcPr>
            <w:tcW w:w="1834" w:type="dxa"/>
            <w:shd w:val="clear" w:color="auto" w:fill="FFFFFF"/>
          </w:tcPr>
          <w:p w:rsidR="0000744B" w:rsidRDefault="009D6FFF">
            <w:pPr>
              <w:jc w:val="center"/>
            </w:pPr>
            <w:r>
              <w:t>2,2</w:t>
            </w:r>
          </w:p>
        </w:tc>
        <w:tc>
          <w:tcPr>
            <w:tcW w:w="1872" w:type="dxa"/>
            <w:shd w:val="clear" w:color="auto" w:fill="FFFFFF"/>
          </w:tcPr>
          <w:p w:rsidR="0000744B" w:rsidRDefault="009D6FFF">
            <w:pPr>
              <w:jc w:val="center"/>
            </w:pPr>
            <w:r>
              <w:t>0,9</w:t>
            </w:r>
          </w:p>
        </w:tc>
      </w:tr>
      <w:tr w:rsidR="0000744B">
        <w:trPr>
          <w:jc w:val="center"/>
        </w:trPr>
        <w:tc>
          <w:tcPr>
            <w:tcW w:w="1747" w:type="dxa"/>
            <w:shd w:val="clear" w:color="auto" w:fill="FFFFFF"/>
          </w:tcPr>
          <w:p w:rsidR="0000744B" w:rsidRDefault="009D6FFF">
            <w:pPr>
              <w:jc w:val="center"/>
            </w:pPr>
            <w:r>
              <w:t>4</w:t>
            </w:r>
          </w:p>
        </w:tc>
        <w:tc>
          <w:tcPr>
            <w:tcW w:w="1613" w:type="dxa"/>
            <w:shd w:val="clear" w:color="auto" w:fill="FFFFFF"/>
          </w:tcPr>
          <w:p w:rsidR="0000744B" w:rsidRDefault="009D6FFF">
            <w:pPr>
              <w:jc w:val="center"/>
            </w:pPr>
            <w:r>
              <w:t>46,7</w:t>
            </w:r>
          </w:p>
        </w:tc>
        <w:tc>
          <w:tcPr>
            <w:tcW w:w="1834" w:type="dxa"/>
            <w:shd w:val="clear" w:color="auto" w:fill="FFFFFF"/>
          </w:tcPr>
          <w:p w:rsidR="0000744B" w:rsidRDefault="009D6FFF">
            <w:pPr>
              <w:jc w:val="center"/>
            </w:pPr>
            <w:r>
              <w:t>1,6</w:t>
            </w:r>
          </w:p>
        </w:tc>
        <w:tc>
          <w:tcPr>
            <w:tcW w:w="1872" w:type="dxa"/>
            <w:shd w:val="clear" w:color="auto" w:fill="FFFFFF"/>
          </w:tcPr>
          <w:p w:rsidR="0000744B" w:rsidRDefault="009D6FFF">
            <w:pPr>
              <w:jc w:val="center"/>
            </w:pPr>
            <w:r>
              <w:t>2,0</w:t>
            </w:r>
          </w:p>
        </w:tc>
      </w:tr>
      <w:tr w:rsidR="0000744B">
        <w:trPr>
          <w:jc w:val="center"/>
        </w:trPr>
        <w:tc>
          <w:tcPr>
            <w:tcW w:w="1747" w:type="dxa"/>
            <w:shd w:val="clear" w:color="auto" w:fill="FFFFFF"/>
          </w:tcPr>
          <w:p w:rsidR="0000744B" w:rsidRDefault="009D6FFF">
            <w:pPr>
              <w:jc w:val="center"/>
            </w:pPr>
            <w:r>
              <w:t>5</w:t>
            </w:r>
          </w:p>
        </w:tc>
        <w:tc>
          <w:tcPr>
            <w:tcW w:w="1613" w:type="dxa"/>
            <w:shd w:val="clear" w:color="auto" w:fill="FFFFFF"/>
          </w:tcPr>
          <w:p w:rsidR="0000744B" w:rsidRDefault="009D6FFF">
            <w:pPr>
              <w:jc w:val="center"/>
            </w:pPr>
            <w:r>
              <w:t>50,1</w:t>
            </w:r>
          </w:p>
        </w:tc>
        <w:tc>
          <w:tcPr>
            <w:tcW w:w="1834" w:type="dxa"/>
            <w:shd w:val="clear" w:color="auto" w:fill="FFFFFF"/>
          </w:tcPr>
          <w:p w:rsidR="0000744B" w:rsidRDefault="009D6FFF">
            <w:pPr>
              <w:jc w:val="center"/>
            </w:pPr>
            <w:r>
              <w:t>4,4</w:t>
            </w:r>
          </w:p>
        </w:tc>
        <w:tc>
          <w:tcPr>
            <w:tcW w:w="1872" w:type="dxa"/>
            <w:shd w:val="clear" w:color="auto" w:fill="FFFFFF"/>
          </w:tcPr>
          <w:p w:rsidR="0000744B" w:rsidRDefault="009D6FFF">
            <w:pPr>
              <w:jc w:val="center"/>
            </w:pPr>
            <w:r>
              <w:t>2,7</w:t>
            </w:r>
          </w:p>
        </w:tc>
      </w:tr>
      <w:tr w:rsidR="0000744B">
        <w:trPr>
          <w:jc w:val="center"/>
        </w:trPr>
        <w:tc>
          <w:tcPr>
            <w:tcW w:w="1747" w:type="dxa"/>
            <w:shd w:val="clear" w:color="auto" w:fill="FFFFFF"/>
          </w:tcPr>
          <w:p w:rsidR="0000744B" w:rsidRDefault="009D6FFF">
            <w:pPr>
              <w:jc w:val="center"/>
            </w:pPr>
            <w:r>
              <w:t>6</w:t>
            </w:r>
          </w:p>
        </w:tc>
        <w:tc>
          <w:tcPr>
            <w:tcW w:w="1613" w:type="dxa"/>
            <w:shd w:val="clear" w:color="auto" w:fill="FFFFFF"/>
          </w:tcPr>
          <w:p w:rsidR="0000744B" w:rsidRDefault="009D6FFF">
            <w:pPr>
              <w:jc w:val="center"/>
            </w:pPr>
            <w:r>
              <w:t>51,3</w:t>
            </w:r>
          </w:p>
        </w:tc>
        <w:tc>
          <w:tcPr>
            <w:tcW w:w="1834" w:type="dxa"/>
            <w:shd w:val="clear" w:color="auto" w:fill="FFFFFF"/>
          </w:tcPr>
          <w:p w:rsidR="0000744B" w:rsidRDefault="009D6FFF">
            <w:pPr>
              <w:jc w:val="center"/>
            </w:pPr>
            <w:r>
              <w:t>10,5</w:t>
            </w:r>
          </w:p>
        </w:tc>
        <w:tc>
          <w:tcPr>
            <w:tcW w:w="1872" w:type="dxa"/>
            <w:shd w:val="clear" w:color="auto" w:fill="FFFFFF"/>
          </w:tcPr>
          <w:p w:rsidR="0000744B" w:rsidRDefault="009D6FFF">
            <w:pPr>
              <w:jc w:val="center"/>
            </w:pPr>
            <w:r>
              <w:t>3,7</w:t>
            </w:r>
          </w:p>
        </w:tc>
      </w:tr>
      <w:tr w:rsidR="0000744B">
        <w:trPr>
          <w:jc w:val="center"/>
        </w:trPr>
        <w:tc>
          <w:tcPr>
            <w:tcW w:w="1747" w:type="dxa"/>
            <w:shd w:val="clear" w:color="auto" w:fill="FFFFFF"/>
          </w:tcPr>
          <w:p w:rsidR="0000744B" w:rsidRDefault="009D6FFF">
            <w:pPr>
              <w:jc w:val="center"/>
            </w:pPr>
            <w:r>
              <w:t>7</w:t>
            </w:r>
          </w:p>
        </w:tc>
        <w:tc>
          <w:tcPr>
            <w:tcW w:w="1613" w:type="dxa"/>
            <w:shd w:val="clear" w:color="auto" w:fill="FFFFFF"/>
          </w:tcPr>
          <w:p w:rsidR="0000744B" w:rsidRDefault="009D6FFF">
            <w:pPr>
              <w:jc w:val="center"/>
            </w:pPr>
            <w:r>
              <w:t>55,0</w:t>
            </w:r>
          </w:p>
        </w:tc>
        <w:tc>
          <w:tcPr>
            <w:tcW w:w="1834" w:type="dxa"/>
            <w:shd w:val="clear" w:color="auto" w:fill="FFFFFF"/>
          </w:tcPr>
          <w:p w:rsidR="0000744B" w:rsidRDefault="009D6FFF">
            <w:pPr>
              <w:jc w:val="center"/>
            </w:pPr>
            <w:r>
              <w:t>2,6</w:t>
            </w:r>
          </w:p>
        </w:tc>
        <w:tc>
          <w:tcPr>
            <w:tcW w:w="1872" w:type="dxa"/>
            <w:shd w:val="clear" w:color="auto" w:fill="FFFFFF"/>
          </w:tcPr>
          <w:p w:rsidR="0000744B" w:rsidRDefault="009D6FFF">
            <w:pPr>
              <w:jc w:val="center"/>
            </w:pPr>
            <w:r>
              <w:t>1,0</w:t>
            </w:r>
          </w:p>
        </w:tc>
      </w:tr>
      <w:tr w:rsidR="0000744B">
        <w:trPr>
          <w:jc w:val="center"/>
        </w:trPr>
        <w:tc>
          <w:tcPr>
            <w:tcW w:w="1747" w:type="dxa"/>
            <w:shd w:val="clear" w:color="auto" w:fill="FFFFFF"/>
          </w:tcPr>
          <w:p w:rsidR="0000744B" w:rsidRDefault="009D6FFF">
            <w:pPr>
              <w:jc w:val="center"/>
            </w:pPr>
            <w:r>
              <w:t>8</w:t>
            </w:r>
          </w:p>
        </w:tc>
        <w:tc>
          <w:tcPr>
            <w:tcW w:w="1613" w:type="dxa"/>
            <w:shd w:val="clear" w:color="auto" w:fill="FFFFFF"/>
          </w:tcPr>
          <w:p w:rsidR="0000744B" w:rsidRDefault="009D6FFF">
            <w:pPr>
              <w:jc w:val="center"/>
            </w:pPr>
            <w:r>
              <w:t>66,5</w:t>
            </w:r>
          </w:p>
        </w:tc>
        <w:tc>
          <w:tcPr>
            <w:tcW w:w="1834" w:type="dxa"/>
            <w:shd w:val="clear" w:color="auto" w:fill="FFFFFF"/>
          </w:tcPr>
          <w:p w:rsidR="0000744B" w:rsidRDefault="009D6FFF">
            <w:pPr>
              <w:jc w:val="center"/>
            </w:pPr>
            <w:r>
              <w:t>5,7</w:t>
            </w:r>
          </w:p>
        </w:tc>
        <w:tc>
          <w:tcPr>
            <w:tcW w:w="1872" w:type="dxa"/>
            <w:shd w:val="clear" w:color="auto" w:fill="FFFFFF"/>
          </w:tcPr>
          <w:p w:rsidR="0000744B" w:rsidRDefault="009D6FFF">
            <w:pPr>
              <w:jc w:val="center"/>
            </w:pPr>
            <w:r>
              <w:t>2,0</w:t>
            </w:r>
          </w:p>
        </w:tc>
      </w:tr>
      <w:tr w:rsidR="0000744B">
        <w:trPr>
          <w:jc w:val="center"/>
        </w:trPr>
        <w:tc>
          <w:tcPr>
            <w:tcW w:w="1747" w:type="dxa"/>
            <w:shd w:val="clear" w:color="auto" w:fill="FFFFFF"/>
          </w:tcPr>
          <w:p w:rsidR="0000744B" w:rsidRDefault="009D6FFF">
            <w:pPr>
              <w:jc w:val="center"/>
            </w:pPr>
            <w:r>
              <w:t>9</w:t>
            </w:r>
          </w:p>
        </w:tc>
        <w:tc>
          <w:tcPr>
            <w:tcW w:w="1613" w:type="dxa"/>
            <w:shd w:val="clear" w:color="auto" w:fill="FFFFFF"/>
          </w:tcPr>
          <w:p w:rsidR="0000744B" w:rsidRDefault="009D6FFF">
            <w:pPr>
              <w:jc w:val="center"/>
            </w:pPr>
            <w:r>
              <w:t>68,3</w:t>
            </w:r>
          </w:p>
        </w:tc>
        <w:tc>
          <w:tcPr>
            <w:tcW w:w="1834" w:type="dxa"/>
            <w:shd w:val="clear" w:color="auto" w:fill="FFFFFF"/>
          </w:tcPr>
          <w:p w:rsidR="0000744B" w:rsidRDefault="009D6FFF">
            <w:pPr>
              <w:jc w:val="center"/>
            </w:pPr>
            <w:r>
              <w:t>9,5</w:t>
            </w:r>
          </w:p>
        </w:tc>
        <w:tc>
          <w:tcPr>
            <w:tcW w:w="1872" w:type="dxa"/>
            <w:shd w:val="clear" w:color="auto" w:fill="FFFFFF"/>
          </w:tcPr>
          <w:p w:rsidR="0000744B" w:rsidRDefault="009D6FFF">
            <w:pPr>
              <w:jc w:val="center"/>
            </w:pPr>
            <w:r>
              <w:t>2,1</w:t>
            </w:r>
          </w:p>
        </w:tc>
      </w:tr>
      <w:tr w:rsidR="0000744B">
        <w:trPr>
          <w:jc w:val="center"/>
        </w:trPr>
        <w:tc>
          <w:tcPr>
            <w:tcW w:w="1747" w:type="dxa"/>
            <w:shd w:val="clear" w:color="auto" w:fill="FFFFFF"/>
          </w:tcPr>
          <w:p w:rsidR="0000744B" w:rsidRDefault="009D6FFF">
            <w:pPr>
              <w:jc w:val="center"/>
            </w:pPr>
            <w:r>
              <w:t>10</w:t>
            </w:r>
          </w:p>
        </w:tc>
        <w:tc>
          <w:tcPr>
            <w:tcW w:w="1613" w:type="dxa"/>
            <w:shd w:val="clear" w:color="auto" w:fill="FFFFFF"/>
          </w:tcPr>
          <w:p w:rsidR="0000744B" w:rsidRDefault="009D6FFF">
            <w:pPr>
              <w:jc w:val="center"/>
            </w:pPr>
            <w:r>
              <w:t>70,8</w:t>
            </w:r>
          </w:p>
        </w:tc>
        <w:tc>
          <w:tcPr>
            <w:tcW w:w="1834" w:type="dxa"/>
            <w:shd w:val="clear" w:color="auto" w:fill="FFFFFF"/>
          </w:tcPr>
          <w:p w:rsidR="0000744B" w:rsidRDefault="009D6FFF">
            <w:pPr>
              <w:jc w:val="center"/>
            </w:pPr>
            <w:r>
              <w:t>5,0</w:t>
            </w:r>
          </w:p>
        </w:tc>
        <w:tc>
          <w:tcPr>
            <w:tcW w:w="1872" w:type="dxa"/>
            <w:shd w:val="clear" w:color="auto" w:fill="FFFFFF"/>
          </w:tcPr>
          <w:p w:rsidR="0000744B" w:rsidRDefault="009D6FFF">
            <w:pPr>
              <w:jc w:val="center"/>
            </w:pPr>
            <w:r>
              <w:t>1,6</w:t>
            </w:r>
          </w:p>
        </w:tc>
      </w:tr>
      <w:tr w:rsidR="0000744B">
        <w:trPr>
          <w:jc w:val="center"/>
        </w:trPr>
        <w:tc>
          <w:tcPr>
            <w:tcW w:w="1747" w:type="dxa"/>
            <w:shd w:val="clear" w:color="auto" w:fill="FFFFFF"/>
          </w:tcPr>
          <w:p w:rsidR="0000744B" w:rsidRDefault="009D6FFF">
            <w:pPr>
              <w:jc w:val="center"/>
            </w:pPr>
            <w:r>
              <w:t>11</w:t>
            </w:r>
          </w:p>
        </w:tc>
        <w:tc>
          <w:tcPr>
            <w:tcW w:w="1613" w:type="dxa"/>
            <w:shd w:val="clear" w:color="auto" w:fill="FFFFFF"/>
          </w:tcPr>
          <w:p w:rsidR="0000744B" w:rsidRDefault="009D6FFF">
            <w:pPr>
              <w:jc w:val="center"/>
            </w:pPr>
            <w:r>
              <w:t>86,1</w:t>
            </w:r>
          </w:p>
        </w:tc>
        <w:tc>
          <w:tcPr>
            <w:tcW w:w="1834" w:type="dxa"/>
            <w:shd w:val="clear" w:color="auto" w:fill="FFFFFF"/>
          </w:tcPr>
          <w:p w:rsidR="0000744B" w:rsidRDefault="009D6FFF">
            <w:pPr>
              <w:jc w:val="center"/>
            </w:pPr>
            <w:r>
              <w:t>2,8</w:t>
            </w:r>
          </w:p>
        </w:tc>
        <w:tc>
          <w:tcPr>
            <w:tcW w:w="1872" w:type="dxa"/>
            <w:shd w:val="clear" w:color="auto" w:fill="FFFFFF"/>
          </w:tcPr>
          <w:p w:rsidR="0000744B" w:rsidRDefault="009D6FFF">
            <w:pPr>
              <w:jc w:val="center"/>
            </w:pPr>
            <w:r>
              <w:t>2,0</w:t>
            </w:r>
          </w:p>
        </w:tc>
      </w:tr>
      <w:tr w:rsidR="0000744B">
        <w:trPr>
          <w:jc w:val="center"/>
        </w:trPr>
        <w:tc>
          <w:tcPr>
            <w:tcW w:w="1747" w:type="dxa"/>
            <w:shd w:val="clear" w:color="auto" w:fill="FFFFFF"/>
          </w:tcPr>
          <w:p w:rsidR="0000744B" w:rsidRDefault="009D6FFF">
            <w:pPr>
              <w:jc w:val="center"/>
            </w:pPr>
            <w:r>
              <w:t>12</w:t>
            </w:r>
          </w:p>
        </w:tc>
        <w:tc>
          <w:tcPr>
            <w:tcW w:w="1613" w:type="dxa"/>
            <w:shd w:val="clear" w:color="auto" w:fill="FFFFFF"/>
          </w:tcPr>
          <w:p w:rsidR="0000744B" w:rsidRDefault="009D6FFF">
            <w:pPr>
              <w:jc w:val="center"/>
            </w:pPr>
            <w:r>
              <w:t>96,9</w:t>
            </w:r>
          </w:p>
        </w:tc>
        <w:tc>
          <w:tcPr>
            <w:tcW w:w="1834" w:type="dxa"/>
            <w:shd w:val="clear" w:color="auto" w:fill="FFFFFF"/>
          </w:tcPr>
          <w:p w:rsidR="0000744B" w:rsidRDefault="009D6FFF">
            <w:pPr>
              <w:jc w:val="center"/>
            </w:pPr>
            <w:r>
              <w:t>8,1</w:t>
            </w:r>
          </w:p>
        </w:tc>
        <w:tc>
          <w:tcPr>
            <w:tcW w:w="1872" w:type="dxa"/>
            <w:shd w:val="clear" w:color="auto" w:fill="FFFFFF"/>
          </w:tcPr>
          <w:p w:rsidR="0000744B" w:rsidRDefault="009D6FFF">
            <w:pPr>
              <w:jc w:val="center"/>
            </w:pPr>
            <w:r>
              <w:t>2,3</w:t>
            </w:r>
          </w:p>
        </w:tc>
      </w:tr>
      <w:tr w:rsidR="0000744B">
        <w:trPr>
          <w:jc w:val="center"/>
        </w:trPr>
        <w:tc>
          <w:tcPr>
            <w:tcW w:w="1747" w:type="dxa"/>
            <w:shd w:val="clear" w:color="auto" w:fill="FFFFFF"/>
          </w:tcPr>
          <w:p w:rsidR="0000744B" w:rsidRDefault="009D6FFF">
            <w:pPr>
              <w:jc w:val="center"/>
            </w:pPr>
            <w:r>
              <w:t>13</w:t>
            </w:r>
          </w:p>
        </w:tc>
        <w:tc>
          <w:tcPr>
            <w:tcW w:w="1613" w:type="dxa"/>
            <w:shd w:val="clear" w:color="auto" w:fill="FFFFFF"/>
          </w:tcPr>
          <w:p w:rsidR="0000744B" w:rsidRDefault="009D6FFF">
            <w:pPr>
              <w:jc w:val="center"/>
            </w:pPr>
            <w:r>
              <w:t>99,1</w:t>
            </w:r>
          </w:p>
        </w:tc>
        <w:tc>
          <w:tcPr>
            <w:tcW w:w="1834" w:type="dxa"/>
            <w:shd w:val="clear" w:color="auto" w:fill="FFFFFF"/>
          </w:tcPr>
          <w:p w:rsidR="0000744B" w:rsidRDefault="009D6FFF">
            <w:pPr>
              <w:jc w:val="center"/>
            </w:pPr>
            <w:r>
              <w:t>6,0</w:t>
            </w:r>
          </w:p>
        </w:tc>
        <w:tc>
          <w:tcPr>
            <w:tcW w:w="1872" w:type="dxa"/>
            <w:shd w:val="clear" w:color="auto" w:fill="FFFFFF"/>
          </w:tcPr>
          <w:p w:rsidR="0000744B" w:rsidRDefault="009D6FFF">
            <w:pPr>
              <w:jc w:val="center"/>
            </w:pPr>
            <w:r>
              <w:t>1,5</w:t>
            </w:r>
          </w:p>
        </w:tc>
      </w:tr>
      <w:tr w:rsidR="0000744B">
        <w:trPr>
          <w:jc w:val="center"/>
        </w:trPr>
        <w:tc>
          <w:tcPr>
            <w:tcW w:w="1747" w:type="dxa"/>
            <w:shd w:val="clear" w:color="auto" w:fill="FFFFFF"/>
          </w:tcPr>
          <w:p w:rsidR="0000744B" w:rsidRDefault="009D6FFF">
            <w:pPr>
              <w:jc w:val="center"/>
            </w:pPr>
            <w:r>
              <w:t>14</w:t>
            </w:r>
          </w:p>
        </w:tc>
        <w:tc>
          <w:tcPr>
            <w:tcW w:w="1613" w:type="dxa"/>
            <w:shd w:val="clear" w:color="auto" w:fill="FFFFFF"/>
          </w:tcPr>
          <w:p w:rsidR="0000744B" w:rsidRDefault="009D6FFF">
            <w:pPr>
              <w:jc w:val="center"/>
            </w:pPr>
            <w:r>
              <w:t>111,9</w:t>
            </w:r>
          </w:p>
        </w:tc>
        <w:tc>
          <w:tcPr>
            <w:tcW w:w="1834" w:type="dxa"/>
            <w:shd w:val="clear" w:color="auto" w:fill="FFFFFF"/>
          </w:tcPr>
          <w:p w:rsidR="0000744B" w:rsidRDefault="009D6FFF">
            <w:pPr>
              <w:jc w:val="center"/>
            </w:pPr>
            <w:r>
              <w:t>6,2</w:t>
            </w:r>
          </w:p>
        </w:tc>
        <w:tc>
          <w:tcPr>
            <w:tcW w:w="1872" w:type="dxa"/>
            <w:shd w:val="clear" w:color="auto" w:fill="FFFFFF"/>
          </w:tcPr>
          <w:p w:rsidR="0000744B" w:rsidRDefault="009D6FFF">
            <w:pPr>
              <w:jc w:val="center"/>
            </w:pPr>
            <w:r>
              <w:t>2,8</w:t>
            </w:r>
          </w:p>
        </w:tc>
      </w:tr>
      <w:tr w:rsidR="0000744B">
        <w:trPr>
          <w:jc w:val="center"/>
        </w:trPr>
        <w:tc>
          <w:tcPr>
            <w:tcW w:w="1747" w:type="dxa"/>
            <w:shd w:val="clear" w:color="auto" w:fill="FFFFFF"/>
          </w:tcPr>
          <w:p w:rsidR="0000744B" w:rsidRDefault="009D6FFF">
            <w:pPr>
              <w:jc w:val="center"/>
            </w:pPr>
            <w:r>
              <w:t>15</w:t>
            </w:r>
          </w:p>
        </w:tc>
        <w:tc>
          <w:tcPr>
            <w:tcW w:w="1613" w:type="dxa"/>
            <w:shd w:val="clear" w:color="auto" w:fill="FFFFFF"/>
          </w:tcPr>
          <w:p w:rsidR="0000744B" w:rsidRDefault="009D6FFF">
            <w:pPr>
              <w:jc w:val="center"/>
            </w:pPr>
            <w:r>
              <w:t>122,6</w:t>
            </w:r>
          </w:p>
        </w:tc>
        <w:tc>
          <w:tcPr>
            <w:tcW w:w="1834" w:type="dxa"/>
            <w:shd w:val="clear" w:color="auto" w:fill="FFFFFF"/>
          </w:tcPr>
          <w:p w:rsidR="0000744B" w:rsidRDefault="009D6FFF">
            <w:pPr>
              <w:jc w:val="center"/>
            </w:pPr>
            <w:r>
              <w:t>10,6</w:t>
            </w:r>
          </w:p>
        </w:tc>
        <w:tc>
          <w:tcPr>
            <w:tcW w:w="1872" w:type="dxa"/>
            <w:shd w:val="clear" w:color="auto" w:fill="FFFFFF"/>
          </w:tcPr>
          <w:p w:rsidR="0000744B" w:rsidRDefault="009D6FFF">
            <w:pPr>
              <w:jc w:val="center"/>
            </w:pPr>
            <w:r>
              <w:t>4,2</w:t>
            </w:r>
          </w:p>
        </w:tc>
      </w:tr>
      <w:tr w:rsidR="0000744B">
        <w:trPr>
          <w:jc w:val="center"/>
        </w:trPr>
        <w:tc>
          <w:tcPr>
            <w:tcW w:w="1747" w:type="dxa"/>
            <w:shd w:val="clear" w:color="auto" w:fill="FFFFFF"/>
          </w:tcPr>
          <w:p w:rsidR="0000744B" w:rsidRDefault="009D6FFF">
            <w:pPr>
              <w:jc w:val="center"/>
            </w:pPr>
            <w:r>
              <w:t>16</w:t>
            </w:r>
          </w:p>
        </w:tc>
        <w:tc>
          <w:tcPr>
            <w:tcW w:w="1613" w:type="dxa"/>
            <w:shd w:val="clear" w:color="auto" w:fill="FFFFFF"/>
          </w:tcPr>
          <w:p w:rsidR="0000744B" w:rsidRDefault="009D6FFF">
            <w:pPr>
              <w:jc w:val="center"/>
            </w:pPr>
            <w:r>
              <w:t>166,9</w:t>
            </w:r>
          </w:p>
        </w:tc>
        <w:tc>
          <w:tcPr>
            <w:tcW w:w="1834" w:type="dxa"/>
            <w:shd w:val="clear" w:color="auto" w:fill="FFFFFF"/>
          </w:tcPr>
          <w:p w:rsidR="0000744B" w:rsidRDefault="009D6FFF">
            <w:pPr>
              <w:jc w:val="center"/>
            </w:pPr>
            <w:r>
              <w:t>8,3</w:t>
            </w:r>
          </w:p>
        </w:tc>
        <w:tc>
          <w:tcPr>
            <w:tcW w:w="1872" w:type="dxa"/>
            <w:shd w:val="clear" w:color="auto" w:fill="FFFFFF"/>
          </w:tcPr>
          <w:p w:rsidR="0000744B" w:rsidRDefault="009D6FFF">
            <w:pPr>
              <w:jc w:val="center"/>
            </w:pPr>
            <w:r>
              <w:t>2,6</w:t>
            </w:r>
          </w:p>
        </w:tc>
      </w:tr>
      <w:tr w:rsidR="0000744B">
        <w:trPr>
          <w:jc w:val="center"/>
        </w:trPr>
        <w:tc>
          <w:tcPr>
            <w:tcW w:w="1747" w:type="dxa"/>
            <w:shd w:val="clear" w:color="auto" w:fill="FFFFFF"/>
          </w:tcPr>
          <w:p w:rsidR="0000744B" w:rsidRDefault="009D6FFF">
            <w:pPr>
              <w:jc w:val="center"/>
            </w:pPr>
            <w:r>
              <w:lastRenderedPageBreak/>
              <w:t>17</w:t>
            </w:r>
          </w:p>
        </w:tc>
        <w:tc>
          <w:tcPr>
            <w:tcW w:w="1613" w:type="dxa"/>
            <w:shd w:val="clear" w:color="auto" w:fill="FFFFFF"/>
          </w:tcPr>
          <w:p w:rsidR="0000744B" w:rsidRDefault="009D6FFF">
            <w:pPr>
              <w:jc w:val="center"/>
            </w:pPr>
            <w:r>
              <w:t>171,6</w:t>
            </w:r>
          </w:p>
        </w:tc>
        <w:tc>
          <w:tcPr>
            <w:tcW w:w="1834" w:type="dxa"/>
            <w:shd w:val="clear" w:color="auto" w:fill="FFFFFF"/>
          </w:tcPr>
          <w:p w:rsidR="0000744B" w:rsidRDefault="009D6FFF">
            <w:pPr>
              <w:jc w:val="center"/>
            </w:pPr>
            <w:r>
              <w:t>6,1</w:t>
            </w:r>
          </w:p>
        </w:tc>
        <w:tc>
          <w:tcPr>
            <w:tcW w:w="1872" w:type="dxa"/>
            <w:shd w:val="clear" w:color="auto" w:fill="FFFFFF"/>
          </w:tcPr>
          <w:p w:rsidR="0000744B" w:rsidRDefault="009D6FFF">
            <w:pPr>
              <w:jc w:val="center"/>
            </w:pPr>
            <w:r>
              <w:t>2,2</w:t>
            </w:r>
          </w:p>
        </w:tc>
      </w:tr>
      <w:tr w:rsidR="0000744B">
        <w:trPr>
          <w:jc w:val="center"/>
        </w:trPr>
        <w:tc>
          <w:tcPr>
            <w:tcW w:w="1747" w:type="dxa"/>
            <w:shd w:val="clear" w:color="auto" w:fill="FFFFFF"/>
          </w:tcPr>
          <w:p w:rsidR="0000744B" w:rsidRDefault="009D6FFF">
            <w:pPr>
              <w:jc w:val="center"/>
            </w:pPr>
            <w:r>
              <w:t>18</w:t>
            </w:r>
          </w:p>
        </w:tc>
        <w:tc>
          <w:tcPr>
            <w:tcW w:w="1613" w:type="dxa"/>
            <w:shd w:val="clear" w:color="auto" w:fill="FFFFFF"/>
          </w:tcPr>
          <w:p w:rsidR="0000744B" w:rsidRDefault="009D6FFF">
            <w:pPr>
              <w:jc w:val="center"/>
            </w:pPr>
            <w:r>
              <w:t>173,8</w:t>
            </w:r>
          </w:p>
        </w:tc>
        <w:tc>
          <w:tcPr>
            <w:tcW w:w="1834" w:type="dxa"/>
            <w:shd w:val="clear" w:color="auto" w:fill="FFFFFF"/>
          </w:tcPr>
          <w:p w:rsidR="0000744B" w:rsidRDefault="009D6FFF">
            <w:pPr>
              <w:jc w:val="center"/>
            </w:pPr>
            <w:r>
              <w:t>9,8</w:t>
            </w:r>
          </w:p>
        </w:tc>
        <w:tc>
          <w:tcPr>
            <w:tcW w:w="1872" w:type="dxa"/>
            <w:shd w:val="clear" w:color="auto" w:fill="FFFFFF"/>
          </w:tcPr>
          <w:p w:rsidR="0000744B" w:rsidRDefault="009D6FFF">
            <w:pPr>
              <w:jc w:val="center"/>
            </w:pPr>
            <w:r>
              <w:t>3,5</w:t>
            </w:r>
          </w:p>
        </w:tc>
      </w:tr>
      <w:tr w:rsidR="0000744B">
        <w:trPr>
          <w:jc w:val="center"/>
        </w:trPr>
        <w:tc>
          <w:tcPr>
            <w:tcW w:w="1747" w:type="dxa"/>
            <w:shd w:val="clear" w:color="auto" w:fill="FFFFFF"/>
          </w:tcPr>
          <w:p w:rsidR="0000744B" w:rsidRDefault="009D6FFF">
            <w:pPr>
              <w:jc w:val="center"/>
            </w:pPr>
            <w:r>
              <w:t>19</w:t>
            </w:r>
          </w:p>
        </w:tc>
        <w:tc>
          <w:tcPr>
            <w:tcW w:w="1613" w:type="dxa"/>
            <w:shd w:val="clear" w:color="auto" w:fill="FFFFFF"/>
          </w:tcPr>
          <w:p w:rsidR="0000744B" w:rsidRDefault="009D6FFF">
            <w:pPr>
              <w:jc w:val="center"/>
            </w:pPr>
            <w:r>
              <w:t>177,5</w:t>
            </w:r>
          </w:p>
        </w:tc>
        <w:tc>
          <w:tcPr>
            <w:tcW w:w="1834" w:type="dxa"/>
            <w:shd w:val="clear" w:color="auto" w:fill="FFFFFF"/>
          </w:tcPr>
          <w:p w:rsidR="0000744B" w:rsidRDefault="009D6FFF">
            <w:pPr>
              <w:jc w:val="center"/>
            </w:pPr>
            <w:r>
              <w:t>9,6</w:t>
            </w:r>
          </w:p>
        </w:tc>
        <w:tc>
          <w:tcPr>
            <w:tcW w:w="1872" w:type="dxa"/>
            <w:shd w:val="clear" w:color="auto" w:fill="FFFFFF"/>
          </w:tcPr>
          <w:p w:rsidR="0000744B" w:rsidRDefault="009D6FFF">
            <w:pPr>
              <w:jc w:val="center"/>
            </w:pPr>
            <w:r>
              <w:t>8,5</w:t>
            </w:r>
          </w:p>
        </w:tc>
      </w:tr>
      <w:tr w:rsidR="0000744B">
        <w:trPr>
          <w:jc w:val="center"/>
        </w:trPr>
        <w:tc>
          <w:tcPr>
            <w:tcW w:w="1747" w:type="dxa"/>
            <w:shd w:val="clear" w:color="auto" w:fill="FFFFFF"/>
          </w:tcPr>
          <w:p w:rsidR="0000744B" w:rsidRDefault="009D6FFF">
            <w:pPr>
              <w:jc w:val="center"/>
            </w:pPr>
            <w:r>
              <w:t>20</w:t>
            </w:r>
          </w:p>
        </w:tc>
        <w:tc>
          <w:tcPr>
            <w:tcW w:w="1613" w:type="dxa"/>
            <w:shd w:val="clear" w:color="auto" w:fill="FFFFFF"/>
          </w:tcPr>
          <w:p w:rsidR="0000744B" w:rsidRDefault="009D6FFF">
            <w:pPr>
              <w:jc w:val="center"/>
            </w:pPr>
            <w:r>
              <w:t>177,6</w:t>
            </w:r>
          </w:p>
        </w:tc>
        <w:tc>
          <w:tcPr>
            <w:tcW w:w="1834" w:type="dxa"/>
            <w:shd w:val="clear" w:color="auto" w:fill="FFFFFF"/>
          </w:tcPr>
          <w:p w:rsidR="0000744B" w:rsidRDefault="009D6FFF">
            <w:pPr>
              <w:jc w:val="center"/>
            </w:pPr>
            <w:r>
              <w:t>13,3</w:t>
            </w:r>
          </w:p>
        </w:tc>
        <w:tc>
          <w:tcPr>
            <w:tcW w:w="1872" w:type="dxa"/>
            <w:shd w:val="clear" w:color="auto" w:fill="FFFFFF"/>
          </w:tcPr>
          <w:p w:rsidR="0000744B" w:rsidRDefault="009D6FFF">
            <w:pPr>
              <w:jc w:val="center"/>
            </w:pPr>
            <w:r>
              <w:t>4,2</w:t>
            </w:r>
          </w:p>
        </w:tc>
      </w:tr>
      <w:tr w:rsidR="0000744B">
        <w:trPr>
          <w:jc w:val="center"/>
        </w:trPr>
        <w:tc>
          <w:tcPr>
            <w:tcW w:w="1747" w:type="dxa"/>
            <w:shd w:val="clear" w:color="auto" w:fill="FFFFFF"/>
          </w:tcPr>
          <w:p w:rsidR="0000744B" w:rsidRDefault="009D6FFF">
            <w:pPr>
              <w:jc w:val="center"/>
            </w:pPr>
            <w:r>
              <w:t>21</w:t>
            </w:r>
          </w:p>
        </w:tc>
        <w:tc>
          <w:tcPr>
            <w:tcW w:w="1613" w:type="dxa"/>
            <w:shd w:val="clear" w:color="auto" w:fill="FFFFFF"/>
          </w:tcPr>
          <w:p w:rsidR="0000744B" w:rsidRDefault="009D6FFF">
            <w:pPr>
              <w:jc w:val="center"/>
            </w:pPr>
            <w:r>
              <w:t>171,2</w:t>
            </w:r>
          </w:p>
        </w:tc>
        <w:tc>
          <w:tcPr>
            <w:tcW w:w="1834" w:type="dxa"/>
            <w:shd w:val="clear" w:color="auto" w:fill="FFFFFF"/>
          </w:tcPr>
          <w:p w:rsidR="0000744B" w:rsidRDefault="009D6FFF">
            <w:pPr>
              <w:jc w:val="center"/>
            </w:pPr>
            <w:r>
              <w:t>12,3</w:t>
            </w:r>
          </w:p>
        </w:tc>
        <w:tc>
          <w:tcPr>
            <w:tcW w:w="1872" w:type="dxa"/>
            <w:shd w:val="clear" w:color="auto" w:fill="FFFFFF"/>
          </w:tcPr>
          <w:p w:rsidR="0000744B" w:rsidRDefault="009D6FFF">
            <w:pPr>
              <w:jc w:val="center"/>
            </w:pPr>
            <w:r>
              <w:t>4,6</w:t>
            </w:r>
          </w:p>
        </w:tc>
      </w:tr>
      <w:tr w:rsidR="0000744B">
        <w:trPr>
          <w:jc w:val="center"/>
        </w:trPr>
        <w:tc>
          <w:tcPr>
            <w:tcW w:w="1747" w:type="dxa"/>
            <w:shd w:val="clear" w:color="auto" w:fill="FFFFFF"/>
          </w:tcPr>
          <w:p w:rsidR="0000744B" w:rsidRDefault="009D6FFF">
            <w:pPr>
              <w:jc w:val="center"/>
            </w:pPr>
            <w:r>
              <w:t>22</w:t>
            </w:r>
          </w:p>
        </w:tc>
        <w:tc>
          <w:tcPr>
            <w:tcW w:w="1613" w:type="dxa"/>
            <w:shd w:val="clear" w:color="auto" w:fill="FFFFFF"/>
          </w:tcPr>
          <w:p w:rsidR="0000744B" w:rsidRDefault="009D6FFF">
            <w:pPr>
              <w:jc w:val="center"/>
            </w:pPr>
            <w:r>
              <w:t>213,0</w:t>
            </w:r>
          </w:p>
        </w:tc>
        <w:tc>
          <w:tcPr>
            <w:tcW w:w="1834" w:type="dxa"/>
            <w:shd w:val="clear" w:color="auto" w:fill="FFFFFF"/>
          </w:tcPr>
          <w:p w:rsidR="0000744B" w:rsidRDefault="009D6FFF">
            <w:pPr>
              <w:jc w:val="center"/>
            </w:pPr>
            <w:r>
              <w:t>7,7</w:t>
            </w:r>
          </w:p>
        </w:tc>
        <w:tc>
          <w:tcPr>
            <w:tcW w:w="1872" w:type="dxa"/>
            <w:shd w:val="clear" w:color="auto" w:fill="FFFFFF"/>
          </w:tcPr>
          <w:p w:rsidR="0000744B" w:rsidRDefault="009D6FFF">
            <w:pPr>
              <w:jc w:val="center"/>
            </w:pPr>
            <w:r>
              <w:t>3,9</w:t>
            </w:r>
          </w:p>
        </w:tc>
      </w:tr>
      <w:tr w:rsidR="0000744B">
        <w:trPr>
          <w:jc w:val="center"/>
        </w:trPr>
        <w:tc>
          <w:tcPr>
            <w:tcW w:w="1747" w:type="dxa"/>
            <w:shd w:val="clear" w:color="auto" w:fill="FFFFFF"/>
          </w:tcPr>
          <w:p w:rsidR="0000744B" w:rsidRDefault="009D6FFF">
            <w:pPr>
              <w:jc w:val="center"/>
            </w:pPr>
            <w:r>
              <w:t>23</w:t>
            </w:r>
          </w:p>
        </w:tc>
        <w:tc>
          <w:tcPr>
            <w:tcW w:w="1613" w:type="dxa"/>
            <w:shd w:val="clear" w:color="auto" w:fill="FFFFFF"/>
          </w:tcPr>
          <w:p w:rsidR="0000744B" w:rsidRDefault="009D6FFF">
            <w:pPr>
              <w:jc w:val="center"/>
            </w:pPr>
            <w:r>
              <w:t>257,1</w:t>
            </w:r>
          </w:p>
        </w:tc>
        <w:tc>
          <w:tcPr>
            <w:tcW w:w="1834" w:type="dxa"/>
            <w:shd w:val="clear" w:color="auto" w:fill="FFFFFF"/>
          </w:tcPr>
          <w:p w:rsidR="0000744B" w:rsidRDefault="009D6FFF">
            <w:pPr>
              <w:jc w:val="center"/>
            </w:pPr>
            <w:r>
              <w:t>13,1</w:t>
            </w:r>
          </w:p>
        </w:tc>
        <w:tc>
          <w:tcPr>
            <w:tcW w:w="1872" w:type="dxa"/>
            <w:shd w:val="clear" w:color="auto" w:fill="FFFFFF"/>
          </w:tcPr>
          <w:p w:rsidR="0000744B" w:rsidRDefault="009D6FFF">
            <w:pPr>
              <w:jc w:val="center"/>
            </w:pPr>
            <w:r>
              <w:t>6,5</w:t>
            </w:r>
          </w:p>
        </w:tc>
      </w:tr>
      <w:tr w:rsidR="0000744B">
        <w:trPr>
          <w:jc w:val="center"/>
        </w:trPr>
        <w:tc>
          <w:tcPr>
            <w:tcW w:w="1747" w:type="dxa"/>
            <w:shd w:val="clear" w:color="auto" w:fill="FFFFFF"/>
          </w:tcPr>
          <w:p w:rsidR="0000744B" w:rsidRDefault="009D6FFF">
            <w:pPr>
              <w:jc w:val="center"/>
            </w:pPr>
            <w:r>
              <w:t>24</w:t>
            </w:r>
          </w:p>
        </w:tc>
        <w:tc>
          <w:tcPr>
            <w:tcW w:w="1613" w:type="dxa"/>
            <w:shd w:val="clear" w:color="auto" w:fill="FFFFFF"/>
          </w:tcPr>
          <w:p w:rsidR="0000744B" w:rsidRDefault="009D6FFF">
            <w:pPr>
              <w:jc w:val="center"/>
            </w:pPr>
            <w:r>
              <w:t>269,3</w:t>
            </w:r>
          </w:p>
        </w:tc>
        <w:tc>
          <w:tcPr>
            <w:tcW w:w="1834" w:type="dxa"/>
            <w:shd w:val="clear" w:color="auto" w:fill="FFFFFF"/>
          </w:tcPr>
          <w:p w:rsidR="0000744B" w:rsidRDefault="009D6FFF">
            <w:pPr>
              <w:jc w:val="center"/>
            </w:pPr>
            <w:r>
              <w:t>19,5</w:t>
            </w:r>
          </w:p>
        </w:tc>
        <w:tc>
          <w:tcPr>
            <w:tcW w:w="1872" w:type="dxa"/>
            <w:shd w:val="clear" w:color="auto" w:fill="FFFFFF"/>
          </w:tcPr>
          <w:p w:rsidR="0000744B" w:rsidRDefault="009D6FFF">
            <w:pPr>
              <w:jc w:val="center"/>
            </w:pPr>
            <w:r>
              <w:t>5,3</w:t>
            </w:r>
          </w:p>
        </w:tc>
      </w:tr>
      <w:tr w:rsidR="0000744B">
        <w:trPr>
          <w:jc w:val="center"/>
        </w:trPr>
        <w:tc>
          <w:tcPr>
            <w:tcW w:w="1747" w:type="dxa"/>
            <w:shd w:val="clear" w:color="auto" w:fill="FFFFFF"/>
          </w:tcPr>
          <w:p w:rsidR="0000744B" w:rsidRDefault="009D6FFF">
            <w:pPr>
              <w:jc w:val="center"/>
            </w:pPr>
            <w:r>
              <w:t>25</w:t>
            </w:r>
          </w:p>
        </w:tc>
        <w:tc>
          <w:tcPr>
            <w:tcW w:w="1613" w:type="dxa"/>
            <w:shd w:val="clear" w:color="auto" w:fill="FFFFFF"/>
          </w:tcPr>
          <w:p w:rsidR="0000744B" w:rsidRDefault="009D6FFF">
            <w:pPr>
              <w:jc w:val="center"/>
            </w:pPr>
            <w:r>
              <w:t>359,2</w:t>
            </w:r>
          </w:p>
        </w:tc>
        <w:tc>
          <w:tcPr>
            <w:tcW w:w="1834" w:type="dxa"/>
            <w:shd w:val="clear" w:color="auto" w:fill="FFFFFF"/>
          </w:tcPr>
          <w:p w:rsidR="0000744B" w:rsidRDefault="009D6FFF">
            <w:pPr>
              <w:jc w:val="center"/>
            </w:pPr>
            <w:r>
              <w:t>21,5</w:t>
            </w:r>
          </w:p>
        </w:tc>
        <w:tc>
          <w:tcPr>
            <w:tcW w:w="1872" w:type="dxa"/>
            <w:shd w:val="clear" w:color="auto" w:fill="FFFFFF"/>
          </w:tcPr>
          <w:p w:rsidR="0000744B" w:rsidRDefault="009D6FFF">
            <w:pPr>
              <w:jc w:val="center"/>
            </w:pPr>
            <w:r>
              <w:t>7,8</w:t>
            </w:r>
          </w:p>
        </w:tc>
      </w:tr>
    </w:tbl>
    <w:p w:rsidR="0000744B" w:rsidRDefault="0000744B">
      <w:pPr>
        <w:rPr>
          <w:sz w:val="28"/>
          <w:szCs w:val="28"/>
        </w:rPr>
      </w:pPr>
    </w:p>
    <w:p w:rsidR="0000744B" w:rsidRDefault="009D6FFF">
      <w:pPr>
        <w:jc w:val="both"/>
        <w:rPr>
          <w:sz w:val="28"/>
          <w:szCs w:val="28"/>
        </w:rPr>
      </w:pPr>
      <w:r>
        <w:rPr>
          <w:sz w:val="28"/>
          <w:szCs w:val="28"/>
        </w:rPr>
        <w:t xml:space="preserve">По исходным статистическим данным постройте уравнение линейной регрессии между физическим объемом продукции, потребления сырья и электроэнергии. Определите  коэффициенты эластичности, коэффициенты тесноты корреляционной связи. Дайте количественную оценку адекватности  статистической модели. </w:t>
      </w:r>
    </w:p>
    <w:p w:rsidR="0000744B" w:rsidRDefault="0000744B">
      <w:pPr>
        <w:jc w:val="both"/>
        <w:rPr>
          <w:sz w:val="28"/>
          <w:szCs w:val="28"/>
        </w:rPr>
      </w:pPr>
    </w:p>
    <w:p w:rsidR="0000744B" w:rsidRDefault="009D6FFF">
      <w:pPr>
        <w:numPr>
          <w:ilvl w:val="0"/>
          <w:numId w:val="10"/>
        </w:numPr>
        <w:rPr>
          <w:sz w:val="28"/>
          <w:szCs w:val="28"/>
        </w:rPr>
      </w:pPr>
      <w:r>
        <w:rPr>
          <w:sz w:val="28"/>
          <w:szCs w:val="28"/>
        </w:rPr>
        <w:t>Имеются следующие статистические данные по некоторым видам экономической деятельности в отчетном году по Российской Федерации:</w:t>
      </w:r>
    </w:p>
    <w:p w:rsidR="0000744B" w:rsidRDefault="0000744B">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741"/>
        <w:gridCol w:w="2192"/>
        <w:gridCol w:w="3502"/>
      </w:tblGrid>
      <w:tr w:rsidR="0000744B">
        <w:trPr>
          <w:jc w:val="center"/>
        </w:trPr>
        <w:tc>
          <w:tcPr>
            <w:tcW w:w="3014" w:type="dxa"/>
            <w:shd w:val="clear" w:color="auto" w:fill="FFFFFF"/>
          </w:tcPr>
          <w:p w:rsidR="0000744B" w:rsidRDefault="009D6FFF">
            <w:pPr>
              <w:jc w:val="center"/>
            </w:pPr>
            <w:r>
              <w:t>Вид экономической деятельности</w:t>
            </w:r>
          </w:p>
        </w:tc>
        <w:tc>
          <w:tcPr>
            <w:tcW w:w="1430" w:type="dxa"/>
            <w:shd w:val="clear" w:color="auto" w:fill="FFFFFF"/>
          </w:tcPr>
          <w:p w:rsidR="0000744B" w:rsidRDefault="009D6FFF">
            <w:pPr>
              <w:jc w:val="center"/>
            </w:pPr>
            <w:r>
              <w:t>Среднемесячная заработная плата, рублей</w:t>
            </w:r>
          </w:p>
        </w:tc>
        <w:tc>
          <w:tcPr>
            <w:tcW w:w="2822" w:type="dxa"/>
            <w:shd w:val="clear" w:color="auto" w:fill="FFFFFF"/>
          </w:tcPr>
          <w:p w:rsidR="0000744B" w:rsidRDefault="009D6FFF">
            <w:pPr>
              <w:jc w:val="center"/>
            </w:pPr>
            <w:r>
              <w:t>Среднемесячные выплаты социального характера на одного работника, рублей</w:t>
            </w:r>
          </w:p>
        </w:tc>
      </w:tr>
      <w:tr w:rsidR="0000744B">
        <w:trPr>
          <w:jc w:val="center"/>
        </w:trPr>
        <w:tc>
          <w:tcPr>
            <w:tcW w:w="3014" w:type="dxa"/>
            <w:shd w:val="clear" w:color="auto" w:fill="FFFFFF"/>
          </w:tcPr>
          <w:p w:rsidR="0000744B" w:rsidRDefault="009D6FFF">
            <w:r>
              <w:t>1. Добыча полезных ископаемых и обрабатывающие производства</w:t>
            </w:r>
          </w:p>
        </w:tc>
        <w:tc>
          <w:tcPr>
            <w:tcW w:w="1430" w:type="dxa"/>
            <w:shd w:val="clear" w:color="auto" w:fill="FFFFFF"/>
          </w:tcPr>
          <w:p w:rsidR="0000744B" w:rsidRDefault="009D6FFF">
            <w:pPr>
              <w:jc w:val="center"/>
            </w:pPr>
            <w:r>
              <w:t>28869</w:t>
            </w:r>
          </w:p>
        </w:tc>
        <w:tc>
          <w:tcPr>
            <w:tcW w:w="2822" w:type="dxa"/>
            <w:shd w:val="clear" w:color="auto" w:fill="FFFFFF"/>
          </w:tcPr>
          <w:p w:rsidR="0000744B" w:rsidRDefault="009D6FFF">
            <w:pPr>
              <w:jc w:val="center"/>
            </w:pPr>
            <w:r>
              <w:t>2898</w:t>
            </w:r>
          </w:p>
        </w:tc>
      </w:tr>
      <w:tr w:rsidR="0000744B">
        <w:trPr>
          <w:jc w:val="center"/>
        </w:trPr>
        <w:tc>
          <w:tcPr>
            <w:tcW w:w="3014" w:type="dxa"/>
            <w:shd w:val="clear" w:color="auto" w:fill="FFFFFF"/>
          </w:tcPr>
          <w:p w:rsidR="0000744B" w:rsidRDefault="009D6FFF">
            <w:r>
              <w:t>2. Сельское хозяйство, охота и лесное хозяйство</w:t>
            </w:r>
          </w:p>
        </w:tc>
        <w:tc>
          <w:tcPr>
            <w:tcW w:w="1430" w:type="dxa"/>
            <w:shd w:val="clear" w:color="auto" w:fill="FFFFFF"/>
          </w:tcPr>
          <w:p w:rsidR="0000744B" w:rsidRDefault="009D6FFF">
            <w:pPr>
              <w:jc w:val="center"/>
            </w:pPr>
            <w:r>
              <w:t>23382</w:t>
            </w:r>
          </w:p>
        </w:tc>
        <w:tc>
          <w:tcPr>
            <w:tcW w:w="2822" w:type="dxa"/>
            <w:shd w:val="clear" w:color="auto" w:fill="FFFFFF"/>
          </w:tcPr>
          <w:p w:rsidR="0000744B" w:rsidRDefault="009D6FFF">
            <w:pPr>
              <w:jc w:val="center"/>
            </w:pPr>
            <w:r>
              <w:t>2352</w:t>
            </w:r>
          </w:p>
        </w:tc>
      </w:tr>
      <w:tr w:rsidR="0000744B">
        <w:trPr>
          <w:jc w:val="center"/>
        </w:trPr>
        <w:tc>
          <w:tcPr>
            <w:tcW w:w="3014" w:type="dxa"/>
            <w:shd w:val="clear" w:color="auto" w:fill="FFFFFF"/>
          </w:tcPr>
          <w:p w:rsidR="0000744B" w:rsidRDefault="009D6FFF">
            <w:r>
              <w:t>3. Строительство</w:t>
            </w:r>
          </w:p>
        </w:tc>
        <w:tc>
          <w:tcPr>
            <w:tcW w:w="1430" w:type="dxa"/>
            <w:shd w:val="clear" w:color="auto" w:fill="FFFFFF"/>
          </w:tcPr>
          <w:p w:rsidR="0000744B" w:rsidRDefault="009D6FFF">
            <w:pPr>
              <w:jc w:val="center"/>
            </w:pPr>
            <w:r>
              <w:t>29967</w:t>
            </w:r>
          </w:p>
        </w:tc>
        <w:tc>
          <w:tcPr>
            <w:tcW w:w="2822" w:type="dxa"/>
            <w:shd w:val="clear" w:color="auto" w:fill="FFFFFF"/>
          </w:tcPr>
          <w:p w:rsidR="0000744B" w:rsidRDefault="009D6FFF">
            <w:pPr>
              <w:jc w:val="center"/>
            </w:pPr>
            <w:r>
              <w:t>3067</w:t>
            </w:r>
          </w:p>
        </w:tc>
      </w:tr>
      <w:tr w:rsidR="0000744B">
        <w:trPr>
          <w:jc w:val="center"/>
        </w:trPr>
        <w:tc>
          <w:tcPr>
            <w:tcW w:w="3014" w:type="dxa"/>
            <w:shd w:val="clear" w:color="auto" w:fill="FFFFFF"/>
          </w:tcPr>
          <w:p w:rsidR="0000744B" w:rsidRDefault="009D6FFF">
            <w:r>
              <w:t>4. Транспорт и связь</w:t>
            </w:r>
          </w:p>
        </w:tc>
        <w:tc>
          <w:tcPr>
            <w:tcW w:w="1430" w:type="dxa"/>
            <w:shd w:val="clear" w:color="auto" w:fill="FFFFFF"/>
          </w:tcPr>
          <w:p w:rsidR="0000744B" w:rsidRDefault="009D6FFF">
            <w:pPr>
              <w:jc w:val="center"/>
            </w:pPr>
            <w:r>
              <w:t>31140</w:t>
            </w:r>
          </w:p>
        </w:tc>
        <w:tc>
          <w:tcPr>
            <w:tcW w:w="2822" w:type="dxa"/>
            <w:shd w:val="clear" w:color="auto" w:fill="FFFFFF"/>
          </w:tcPr>
          <w:p w:rsidR="0000744B" w:rsidRDefault="009D6FFF">
            <w:pPr>
              <w:jc w:val="center"/>
            </w:pPr>
            <w:r>
              <w:t>2257</w:t>
            </w:r>
          </w:p>
        </w:tc>
      </w:tr>
      <w:tr w:rsidR="0000744B">
        <w:trPr>
          <w:jc w:val="center"/>
        </w:trPr>
        <w:tc>
          <w:tcPr>
            <w:tcW w:w="3014" w:type="dxa"/>
            <w:shd w:val="clear" w:color="auto" w:fill="FFFFFF"/>
          </w:tcPr>
          <w:p w:rsidR="0000744B" w:rsidRDefault="009D6FFF">
            <w:r>
              <w:t>5. Здравоохранение и предоставление социальных услуг</w:t>
            </w:r>
          </w:p>
        </w:tc>
        <w:tc>
          <w:tcPr>
            <w:tcW w:w="1430" w:type="dxa"/>
            <w:shd w:val="clear" w:color="auto" w:fill="FFFFFF"/>
          </w:tcPr>
          <w:p w:rsidR="0000744B" w:rsidRDefault="009D6FFF">
            <w:pPr>
              <w:jc w:val="center"/>
            </w:pPr>
            <w:r>
              <w:t>26610</w:t>
            </w:r>
          </w:p>
        </w:tc>
        <w:tc>
          <w:tcPr>
            <w:tcW w:w="2822" w:type="dxa"/>
            <w:shd w:val="clear" w:color="auto" w:fill="FFFFFF"/>
          </w:tcPr>
          <w:p w:rsidR="0000744B" w:rsidRDefault="009D6FFF">
            <w:pPr>
              <w:jc w:val="center"/>
            </w:pPr>
            <w:r>
              <w:t>2805</w:t>
            </w:r>
          </w:p>
        </w:tc>
      </w:tr>
      <w:tr w:rsidR="0000744B">
        <w:trPr>
          <w:jc w:val="center"/>
        </w:trPr>
        <w:tc>
          <w:tcPr>
            <w:tcW w:w="3014" w:type="dxa"/>
            <w:shd w:val="clear" w:color="auto" w:fill="FFFFFF"/>
          </w:tcPr>
          <w:p w:rsidR="0000744B" w:rsidRDefault="009D6FFF">
            <w:r>
              <w:t>6. Предоставление прочих коммунальных,  социальных и персональных услуг</w:t>
            </w:r>
          </w:p>
        </w:tc>
        <w:tc>
          <w:tcPr>
            <w:tcW w:w="1430" w:type="dxa"/>
            <w:shd w:val="clear" w:color="auto" w:fill="FFFFFF"/>
          </w:tcPr>
          <w:p w:rsidR="0000744B" w:rsidRDefault="009D6FFF">
            <w:pPr>
              <w:jc w:val="center"/>
            </w:pPr>
            <w:r>
              <w:t>28836</w:t>
            </w:r>
          </w:p>
        </w:tc>
        <w:tc>
          <w:tcPr>
            <w:tcW w:w="2822" w:type="dxa"/>
            <w:shd w:val="clear" w:color="auto" w:fill="FFFFFF"/>
          </w:tcPr>
          <w:p w:rsidR="0000744B" w:rsidRDefault="009D6FFF">
            <w:pPr>
              <w:jc w:val="center"/>
            </w:pPr>
            <w:r>
              <w:t>2770</w:t>
            </w:r>
          </w:p>
        </w:tc>
      </w:tr>
      <w:tr w:rsidR="0000744B">
        <w:trPr>
          <w:jc w:val="center"/>
        </w:trPr>
        <w:tc>
          <w:tcPr>
            <w:tcW w:w="3014" w:type="dxa"/>
            <w:shd w:val="clear" w:color="auto" w:fill="FFFFFF"/>
          </w:tcPr>
          <w:p w:rsidR="0000744B" w:rsidRDefault="009D6FFF">
            <w:r>
              <w:t>7. Образование</w:t>
            </w:r>
          </w:p>
        </w:tc>
        <w:tc>
          <w:tcPr>
            <w:tcW w:w="1430" w:type="dxa"/>
            <w:shd w:val="clear" w:color="auto" w:fill="FFFFFF"/>
          </w:tcPr>
          <w:p w:rsidR="0000744B" w:rsidRDefault="009D6FFF">
            <w:pPr>
              <w:jc w:val="center"/>
            </w:pPr>
            <w:r>
              <w:t>25552</w:t>
            </w:r>
          </w:p>
        </w:tc>
        <w:tc>
          <w:tcPr>
            <w:tcW w:w="2822" w:type="dxa"/>
            <w:shd w:val="clear" w:color="auto" w:fill="FFFFFF"/>
          </w:tcPr>
          <w:p w:rsidR="0000744B" w:rsidRDefault="009D6FFF">
            <w:pPr>
              <w:jc w:val="center"/>
            </w:pPr>
            <w:r>
              <w:t>2930</w:t>
            </w:r>
          </w:p>
        </w:tc>
      </w:tr>
      <w:tr w:rsidR="0000744B">
        <w:trPr>
          <w:jc w:val="center"/>
        </w:trPr>
        <w:tc>
          <w:tcPr>
            <w:tcW w:w="3014" w:type="dxa"/>
            <w:shd w:val="clear" w:color="auto" w:fill="FFFFFF"/>
          </w:tcPr>
          <w:p w:rsidR="0000744B" w:rsidRDefault="009D6FFF">
            <w:r>
              <w:t>8. Финансовая деятельность</w:t>
            </w:r>
          </w:p>
        </w:tc>
        <w:tc>
          <w:tcPr>
            <w:tcW w:w="1430" w:type="dxa"/>
            <w:shd w:val="clear" w:color="auto" w:fill="FFFFFF"/>
          </w:tcPr>
          <w:p w:rsidR="0000744B" w:rsidRDefault="009D6FFF">
            <w:pPr>
              <w:jc w:val="center"/>
            </w:pPr>
            <w:r>
              <w:t>35522</w:t>
            </w:r>
          </w:p>
        </w:tc>
        <w:tc>
          <w:tcPr>
            <w:tcW w:w="2822" w:type="dxa"/>
            <w:shd w:val="clear" w:color="auto" w:fill="FFFFFF"/>
          </w:tcPr>
          <w:p w:rsidR="0000744B" w:rsidRDefault="009D6FFF">
            <w:pPr>
              <w:jc w:val="center"/>
            </w:pPr>
            <w:r>
              <w:t>5300</w:t>
            </w:r>
          </w:p>
        </w:tc>
      </w:tr>
    </w:tbl>
    <w:p w:rsidR="0000744B" w:rsidRDefault="0000744B">
      <w:pPr>
        <w:jc w:val="both"/>
        <w:rPr>
          <w:sz w:val="28"/>
          <w:szCs w:val="28"/>
        </w:rPr>
      </w:pPr>
    </w:p>
    <w:p w:rsidR="0000744B" w:rsidRDefault="009D6FFF">
      <w:pPr>
        <w:jc w:val="both"/>
        <w:rPr>
          <w:sz w:val="28"/>
          <w:szCs w:val="28"/>
        </w:rPr>
      </w:pPr>
      <w:r>
        <w:rPr>
          <w:sz w:val="28"/>
          <w:szCs w:val="28"/>
        </w:rPr>
        <w:t>Определите тесноту связи между среднемесячной заработной платой среднемесячными выплатами социального характера на одного работника по видам экономической деятельности с помощью коэффициента корреляции рангов Спирмеиа.</w:t>
      </w:r>
    </w:p>
    <w:p w:rsidR="0000744B" w:rsidRDefault="009D6FFF">
      <w:pPr>
        <w:pStyle w:val="1"/>
        <w:spacing w:before="0" w:after="0"/>
        <w:jc w:val="center"/>
      </w:pPr>
      <w:r>
        <w:br w:type="page"/>
      </w:r>
      <w:bookmarkStart w:id="112" w:name="_Toc271026168"/>
      <w:bookmarkStart w:id="113" w:name="_Toc450143506"/>
      <w:r>
        <w:lastRenderedPageBreak/>
        <w:t>Приложение 1. Таблица значений критерия Фишера</w:t>
      </w:r>
      <w:bookmarkEnd w:id="112"/>
      <w:bookmarkEnd w:id="113"/>
      <w:r>
        <w:t xml:space="preserve"> </w:t>
      </w:r>
    </w:p>
    <w:p w:rsidR="0000744B" w:rsidRDefault="0000744B">
      <w:pPr>
        <w:jc w:val="center"/>
        <w:rPr>
          <w:sz w:val="28"/>
          <w:szCs w:val="28"/>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818"/>
        <w:gridCol w:w="890"/>
        <w:gridCol w:w="743"/>
        <w:gridCol w:w="890"/>
        <w:gridCol w:w="890"/>
        <w:gridCol w:w="890"/>
        <w:gridCol w:w="890"/>
        <w:gridCol w:w="890"/>
        <w:gridCol w:w="890"/>
        <w:gridCol w:w="890"/>
        <w:gridCol w:w="890"/>
      </w:tblGrid>
      <w:tr w:rsidR="0000744B">
        <w:trPr>
          <w:jc w:val="center"/>
        </w:trPr>
        <w:tc>
          <w:tcPr>
            <w:tcW w:w="776" w:type="dxa"/>
            <w:vMerge w:val="restart"/>
            <w:tcBorders>
              <w:tl2br w:val="single" w:sz="4" w:space="0" w:color="auto"/>
            </w:tcBorders>
            <w:shd w:val="clear" w:color="auto" w:fill="auto"/>
            <w:vAlign w:val="bottom"/>
          </w:tcPr>
          <w:p w:rsidR="0000744B" w:rsidRDefault="009D6FFF">
            <w:pPr>
              <w:jc w:val="right"/>
              <w:rPr>
                <w:bCs/>
              </w:rPr>
            </w:pPr>
            <w:r>
              <w:rPr>
                <w:lang w:val="en-US"/>
              </w:rPr>
              <w:t>ν</w:t>
            </w:r>
            <w:r>
              <w:rPr>
                <w:vertAlign w:val="subscript"/>
              </w:rPr>
              <w:t>1</w:t>
            </w:r>
          </w:p>
          <w:p w:rsidR="0000744B" w:rsidRDefault="009D6FFF">
            <w:pPr>
              <w:rPr>
                <w:vertAlign w:val="subscript"/>
              </w:rPr>
            </w:pPr>
            <w:r>
              <w:rPr>
                <w:lang w:val="en-US"/>
              </w:rPr>
              <w:t>ν</w:t>
            </w:r>
            <w:r>
              <w:rPr>
                <w:vertAlign w:val="subscript"/>
              </w:rPr>
              <w:t>2</w:t>
            </w:r>
          </w:p>
        </w:tc>
        <w:tc>
          <w:tcPr>
            <w:tcW w:w="8320" w:type="dxa"/>
            <w:gridSpan w:val="10"/>
            <w:shd w:val="clear" w:color="auto" w:fill="auto"/>
            <w:vAlign w:val="center"/>
          </w:tcPr>
          <w:p w:rsidR="0000744B" w:rsidRDefault="009D6FFF">
            <w:pPr>
              <w:jc w:val="center"/>
            </w:pPr>
            <w:r>
              <w:rPr>
                <w:bCs/>
                <w:i/>
                <w:iCs/>
                <w:color w:val="000000"/>
              </w:rPr>
              <w:t xml:space="preserve"> = </w:t>
            </w:r>
            <w:r>
              <w:t>0,05</w:t>
            </w:r>
          </w:p>
        </w:tc>
      </w:tr>
      <w:tr w:rsidR="0000744B">
        <w:trPr>
          <w:jc w:val="center"/>
        </w:trPr>
        <w:tc>
          <w:tcPr>
            <w:tcW w:w="776" w:type="dxa"/>
            <w:vMerge/>
            <w:tcBorders>
              <w:tl2br w:val="single" w:sz="4" w:space="0" w:color="auto"/>
            </w:tcBorders>
            <w:shd w:val="clear" w:color="auto" w:fill="auto"/>
            <w:vAlign w:val="bottom"/>
          </w:tcPr>
          <w:p w:rsidR="0000744B" w:rsidRDefault="0000744B"/>
        </w:tc>
        <w:tc>
          <w:tcPr>
            <w:tcW w:w="846" w:type="dxa"/>
            <w:shd w:val="clear" w:color="auto" w:fill="auto"/>
            <w:vAlign w:val="center"/>
          </w:tcPr>
          <w:p w:rsidR="0000744B" w:rsidRDefault="009D6FFF">
            <w:pPr>
              <w:jc w:val="center"/>
            </w:pPr>
            <w:r>
              <w:t>1</w:t>
            </w:r>
          </w:p>
        </w:tc>
        <w:tc>
          <w:tcPr>
            <w:tcW w:w="706" w:type="dxa"/>
            <w:shd w:val="clear" w:color="auto" w:fill="auto"/>
            <w:vAlign w:val="center"/>
          </w:tcPr>
          <w:p w:rsidR="0000744B" w:rsidRDefault="009D6FFF">
            <w:pPr>
              <w:jc w:val="center"/>
            </w:pPr>
            <w:r>
              <w:t>2</w:t>
            </w:r>
          </w:p>
        </w:tc>
        <w:tc>
          <w:tcPr>
            <w:tcW w:w="846" w:type="dxa"/>
            <w:shd w:val="clear" w:color="auto" w:fill="auto"/>
            <w:vAlign w:val="center"/>
          </w:tcPr>
          <w:p w:rsidR="0000744B" w:rsidRDefault="009D6FFF">
            <w:pPr>
              <w:jc w:val="center"/>
            </w:pPr>
            <w:r>
              <w:t>3</w:t>
            </w:r>
          </w:p>
        </w:tc>
        <w:tc>
          <w:tcPr>
            <w:tcW w:w="846" w:type="dxa"/>
            <w:shd w:val="clear" w:color="auto" w:fill="auto"/>
            <w:vAlign w:val="center"/>
          </w:tcPr>
          <w:p w:rsidR="0000744B" w:rsidRDefault="009D6FFF">
            <w:pPr>
              <w:jc w:val="center"/>
            </w:pPr>
            <w:r>
              <w:t>4</w:t>
            </w:r>
          </w:p>
        </w:tc>
        <w:tc>
          <w:tcPr>
            <w:tcW w:w="846" w:type="dxa"/>
            <w:shd w:val="clear" w:color="auto" w:fill="auto"/>
            <w:vAlign w:val="center"/>
          </w:tcPr>
          <w:p w:rsidR="0000744B" w:rsidRDefault="009D6FFF">
            <w:pPr>
              <w:jc w:val="center"/>
            </w:pPr>
            <w:r>
              <w:t>5</w:t>
            </w:r>
          </w:p>
        </w:tc>
        <w:tc>
          <w:tcPr>
            <w:tcW w:w="846" w:type="dxa"/>
            <w:shd w:val="clear" w:color="auto" w:fill="auto"/>
            <w:vAlign w:val="center"/>
          </w:tcPr>
          <w:p w:rsidR="0000744B" w:rsidRDefault="009D6FFF">
            <w:pPr>
              <w:jc w:val="center"/>
            </w:pPr>
            <w:r>
              <w:t>6</w:t>
            </w:r>
          </w:p>
        </w:tc>
        <w:tc>
          <w:tcPr>
            <w:tcW w:w="846" w:type="dxa"/>
            <w:shd w:val="clear" w:color="auto" w:fill="auto"/>
            <w:vAlign w:val="center"/>
          </w:tcPr>
          <w:p w:rsidR="0000744B" w:rsidRDefault="009D6FFF">
            <w:pPr>
              <w:jc w:val="center"/>
            </w:pPr>
            <w:r>
              <w:t>8</w:t>
            </w:r>
          </w:p>
        </w:tc>
        <w:tc>
          <w:tcPr>
            <w:tcW w:w="846" w:type="dxa"/>
            <w:shd w:val="clear" w:color="auto" w:fill="auto"/>
            <w:vAlign w:val="center"/>
          </w:tcPr>
          <w:p w:rsidR="0000744B" w:rsidRDefault="009D6FFF">
            <w:pPr>
              <w:jc w:val="center"/>
            </w:pPr>
            <w:r>
              <w:t>12</w:t>
            </w:r>
          </w:p>
        </w:tc>
        <w:tc>
          <w:tcPr>
            <w:tcW w:w="846" w:type="dxa"/>
            <w:shd w:val="clear" w:color="auto" w:fill="auto"/>
            <w:vAlign w:val="center"/>
          </w:tcPr>
          <w:p w:rsidR="0000744B" w:rsidRDefault="009D6FFF">
            <w:pPr>
              <w:jc w:val="center"/>
            </w:pPr>
            <w:r>
              <w:t>24</w:t>
            </w:r>
          </w:p>
        </w:tc>
        <w:tc>
          <w:tcPr>
            <w:tcW w:w="846" w:type="dxa"/>
            <w:shd w:val="clear" w:color="auto" w:fill="auto"/>
            <w:vAlign w:val="center"/>
          </w:tcPr>
          <w:p w:rsidR="0000744B" w:rsidRDefault="009D6FFF">
            <w:pPr>
              <w:jc w:val="center"/>
            </w:pPr>
            <w:r>
              <w:rPr>
                <w:bCs/>
              </w:rPr>
              <w:sym w:font="Symbol" w:char="F0A5"/>
            </w:r>
          </w:p>
        </w:tc>
      </w:tr>
      <w:tr w:rsidR="0000744B">
        <w:trPr>
          <w:jc w:val="center"/>
        </w:trPr>
        <w:tc>
          <w:tcPr>
            <w:tcW w:w="776" w:type="dxa"/>
            <w:shd w:val="clear" w:color="auto" w:fill="auto"/>
          </w:tcPr>
          <w:p w:rsidR="0000744B" w:rsidRDefault="009D6FFF">
            <w:pPr>
              <w:jc w:val="center"/>
            </w:pPr>
            <w:r>
              <w:t>1</w:t>
            </w:r>
          </w:p>
        </w:tc>
        <w:tc>
          <w:tcPr>
            <w:tcW w:w="846" w:type="dxa"/>
            <w:shd w:val="clear" w:color="auto" w:fill="auto"/>
          </w:tcPr>
          <w:p w:rsidR="0000744B" w:rsidRDefault="009D6FFF">
            <w:pPr>
              <w:jc w:val="center"/>
            </w:pPr>
            <w:r>
              <w:t>161,5</w:t>
            </w:r>
          </w:p>
        </w:tc>
        <w:tc>
          <w:tcPr>
            <w:tcW w:w="706" w:type="dxa"/>
            <w:shd w:val="clear" w:color="auto" w:fill="auto"/>
          </w:tcPr>
          <w:p w:rsidR="0000744B" w:rsidRDefault="009D6FFF">
            <w:pPr>
              <w:jc w:val="center"/>
            </w:pPr>
            <w:r>
              <w:t>200</w:t>
            </w:r>
          </w:p>
        </w:tc>
        <w:tc>
          <w:tcPr>
            <w:tcW w:w="846" w:type="dxa"/>
            <w:shd w:val="clear" w:color="auto" w:fill="auto"/>
          </w:tcPr>
          <w:p w:rsidR="0000744B" w:rsidRDefault="009D6FFF">
            <w:pPr>
              <w:jc w:val="center"/>
            </w:pPr>
            <w:r>
              <w:t>215,7</w:t>
            </w:r>
          </w:p>
        </w:tc>
        <w:tc>
          <w:tcPr>
            <w:tcW w:w="846" w:type="dxa"/>
            <w:shd w:val="clear" w:color="auto" w:fill="auto"/>
          </w:tcPr>
          <w:p w:rsidR="0000744B" w:rsidRDefault="009D6FFF">
            <w:pPr>
              <w:jc w:val="center"/>
            </w:pPr>
            <w:r>
              <w:t>224,6</w:t>
            </w:r>
          </w:p>
        </w:tc>
        <w:tc>
          <w:tcPr>
            <w:tcW w:w="846" w:type="dxa"/>
            <w:shd w:val="clear" w:color="auto" w:fill="auto"/>
          </w:tcPr>
          <w:p w:rsidR="0000744B" w:rsidRDefault="009D6FFF">
            <w:pPr>
              <w:jc w:val="center"/>
            </w:pPr>
            <w:r>
              <w:t>230,2</w:t>
            </w:r>
          </w:p>
        </w:tc>
        <w:tc>
          <w:tcPr>
            <w:tcW w:w="846" w:type="dxa"/>
            <w:shd w:val="clear" w:color="auto" w:fill="auto"/>
          </w:tcPr>
          <w:p w:rsidR="0000744B" w:rsidRDefault="009D6FFF">
            <w:pPr>
              <w:jc w:val="center"/>
            </w:pPr>
            <w:r>
              <w:t>234</w:t>
            </w:r>
          </w:p>
        </w:tc>
        <w:tc>
          <w:tcPr>
            <w:tcW w:w="846" w:type="dxa"/>
            <w:shd w:val="clear" w:color="auto" w:fill="auto"/>
          </w:tcPr>
          <w:p w:rsidR="0000744B" w:rsidRDefault="009D6FFF">
            <w:pPr>
              <w:jc w:val="center"/>
            </w:pPr>
            <w:r>
              <w:t>238,9</w:t>
            </w:r>
          </w:p>
        </w:tc>
        <w:tc>
          <w:tcPr>
            <w:tcW w:w="846" w:type="dxa"/>
            <w:shd w:val="clear" w:color="auto" w:fill="auto"/>
          </w:tcPr>
          <w:p w:rsidR="0000744B" w:rsidRDefault="009D6FFF">
            <w:pPr>
              <w:jc w:val="center"/>
            </w:pPr>
            <w:r>
              <w:t>243,9</w:t>
            </w:r>
          </w:p>
        </w:tc>
        <w:tc>
          <w:tcPr>
            <w:tcW w:w="846" w:type="dxa"/>
            <w:shd w:val="clear" w:color="auto" w:fill="auto"/>
          </w:tcPr>
          <w:p w:rsidR="0000744B" w:rsidRDefault="009D6FFF">
            <w:pPr>
              <w:jc w:val="center"/>
            </w:pPr>
            <w:r>
              <w:t>249</w:t>
            </w:r>
          </w:p>
        </w:tc>
        <w:tc>
          <w:tcPr>
            <w:tcW w:w="846" w:type="dxa"/>
            <w:shd w:val="clear" w:color="auto" w:fill="auto"/>
          </w:tcPr>
          <w:p w:rsidR="0000744B" w:rsidRDefault="009D6FFF">
            <w:pPr>
              <w:jc w:val="center"/>
            </w:pPr>
            <w:r>
              <w:t>254,3</w:t>
            </w:r>
          </w:p>
        </w:tc>
      </w:tr>
      <w:tr w:rsidR="0000744B">
        <w:trPr>
          <w:jc w:val="center"/>
        </w:trPr>
        <w:tc>
          <w:tcPr>
            <w:tcW w:w="776" w:type="dxa"/>
            <w:shd w:val="clear" w:color="auto" w:fill="auto"/>
          </w:tcPr>
          <w:p w:rsidR="0000744B" w:rsidRDefault="009D6FFF">
            <w:pPr>
              <w:jc w:val="center"/>
            </w:pPr>
            <w:r>
              <w:t>2</w:t>
            </w:r>
          </w:p>
        </w:tc>
        <w:tc>
          <w:tcPr>
            <w:tcW w:w="846" w:type="dxa"/>
            <w:shd w:val="clear" w:color="auto" w:fill="auto"/>
          </w:tcPr>
          <w:p w:rsidR="0000744B" w:rsidRDefault="009D6FFF">
            <w:pPr>
              <w:jc w:val="center"/>
            </w:pPr>
            <w:r>
              <w:t>18,5</w:t>
            </w:r>
          </w:p>
        </w:tc>
        <w:tc>
          <w:tcPr>
            <w:tcW w:w="706" w:type="dxa"/>
            <w:shd w:val="clear" w:color="auto" w:fill="auto"/>
          </w:tcPr>
          <w:p w:rsidR="0000744B" w:rsidRDefault="009D6FFF">
            <w:pPr>
              <w:jc w:val="center"/>
            </w:pPr>
            <w:r>
              <w:t>19</w:t>
            </w:r>
          </w:p>
        </w:tc>
        <w:tc>
          <w:tcPr>
            <w:tcW w:w="846" w:type="dxa"/>
            <w:shd w:val="clear" w:color="auto" w:fill="auto"/>
          </w:tcPr>
          <w:p w:rsidR="0000744B" w:rsidRDefault="009D6FFF">
            <w:pPr>
              <w:jc w:val="center"/>
            </w:pPr>
            <w:r>
              <w:t>19,16</w:t>
            </w:r>
          </w:p>
        </w:tc>
        <w:tc>
          <w:tcPr>
            <w:tcW w:w="846" w:type="dxa"/>
            <w:shd w:val="clear" w:color="auto" w:fill="auto"/>
          </w:tcPr>
          <w:p w:rsidR="0000744B" w:rsidRDefault="009D6FFF">
            <w:pPr>
              <w:jc w:val="center"/>
            </w:pPr>
            <w:r>
              <w:t>19,25</w:t>
            </w:r>
          </w:p>
        </w:tc>
        <w:tc>
          <w:tcPr>
            <w:tcW w:w="846" w:type="dxa"/>
            <w:shd w:val="clear" w:color="auto" w:fill="auto"/>
          </w:tcPr>
          <w:p w:rsidR="0000744B" w:rsidRDefault="009D6FFF">
            <w:pPr>
              <w:jc w:val="center"/>
            </w:pPr>
            <w:r>
              <w:t>19,3</w:t>
            </w:r>
          </w:p>
        </w:tc>
        <w:tc>
          <w:tcPr>
            <w:tcW w:w="846" w:type="dxa"/>
            <w:shd w:val="clear" w:color="auto" w:fill="auto"/>
          </w:tcPr>
          <w:p w:rsidR="0000744B" w:rsidRDefault="009D6FFF">
            <w:pPr>
              <w:jc w:val="center"/>
            </w:pPr>
            <w:r>
              <w:t>19,33</w:t>
            </w:r>
          </w:p>
        </w:tc>
        <w:tc>
          <w:tcPr>
            <w:tcW w:w="846" w:type="dxa"/>
            <w:shd w:val="clear" w:color="auto" w:fill="auto"/>
          </w:tcPr>
          <w:p w:rsidR="0000744B" w:rsidRDefault="009D6FFF">
            <w:pPr>
              <w:jc w:val="center"/>
            </w:pPr>
            <w:r>
              <w:t>19,37</w:t>
            </w:r>
          </w:p>
        </w:tc>
        <w:tc>
          <w:tcPr>
            <w:tcW w:w="846" w:type="dxa"/>
            <w:shd w:val="clear" w:color="auto" w:fill="auto"/>
          </w:tcPr>
          <w:p w:rsidR="0000744B" w:rsidRDefault="009D6FFF">
            <w:pPr>
              <w:jc w:val="center"/>
            </w:pPr>
            <w:r>
              <w:t>19,41</w:t>
            </w:r>
          </w:p>
        </w:tc>
        <w:tc>
          <w:tcPr>
            <w:tcW w:w="846" w:type="dxa"/>
            <w:shd w:val="clear" w:color="auto" w:fill="auto"/>
          </w:tcPr>
          <w:p w:rsidR="0000744B" w:rsidRDefault="009D6FFF">
            <w:pPr>
              <w:jc w:val="center"/>
            </w:pPr>
            <w:r>
              <w:t>19,45</w:t>
            </w:r>
          </w:p>
        </w:tc>
        <w:tc>
          <w:tcPr>
            <w:tcW w:w="846" w:type="dxa"/>
            <w:shd w:val="clear" w:color="auto" w:fill="auto"/>
          </w:tcPr>
          <w:p w:rsidR="0000744B" w:rsidRDefault="009D6FFF">
            <w:pPr>
              <w:jc w:val="center"/>
            </w:pPr>
            <w:r>
              <w:t>19,5</w:t>
            </w:r>
          </w:p>
        </w:tc>
      </w:tr>
      <w:tr w:rsidR="0000744B">
        <w:trPr>
          <w:jc w:val="center"/>
        </w:trPr>
        <w:tc>
          <w:tcPr>
            <w:tcW w:w="776" w:type="dxa"/>
            <w:shd w:val="clear" w:color="auto" w:fill="auto"/>
          </w:tcPr>
          <w:p w:rsidR="0000744B" w:rsidRDefault="009D6FFF">
            <w:pPr>
              <w:jc w:val="center"/>
            </w:pPr>
            <w:r>
              <w:t>3</w:t>
            </w:r>
          </w:p>
        </w:tc>
        <w:tc>
          <w:tcPr>
            <w:tcW w:w="846" w:type="dxa"/>
            <w:shd w:val="clear" w:color="auto" w:fill="auto"/>
          </w:tcPr>
          <w:p w:rsidR="0000744B" w:rsidRDefault="009D6FFF">
            <w:pPr>
              <w:jc w:val="center"/>
            </w:pPr>
            <w:r>
              <w:t>10,13</w:t>
            </w:r>
          </w:p>
        </w:tc>
        <w:tc>
          <w:tcPr>
            <w:tcW w:w="706" w:type="dxa"/>
            <w:shd w:val="clear" w:color="auto" w:fill="auto"/>
          </w:tcPr>
          <w:p w:rsidR="0000744B" w:rsidRDefault="009D6FFF">
            <w:pPr>
              <w:jc w:val="center"/>
            </w:pPr>
            <w:r>
              <w:t>9,55</w:t>
            </w:r>
          </w:p>
        </w:tc>
        <w:tc>
          <w:tcPr>
            <w:tcW w:w="846" w:type="dxa"/>
            <w:shd w:val="clear" w:color="auto" w:fill="auto"/>
          </w:tcPr>
          <w:p w:rsidR="0000744B" w:rsidRDefault="009D6FFF">
            <w:pPr>
              <w:jc w:val="center"/>
            </w:pPr>
            <w:r>
              <w:t>9,28</w:t>
            </w:r>
          </w:p>
        </w:tc>
        <w:tc>
          <w:tcPr>
            <w:tcW w:w="846" w:type="dxa"/>
            <w:shd w:val="clear" w:color="auto" w:fill="auto"/>
          </w:tcPr>
          <w:p w:rsidR="0000744B" w:rsidRDefault="009D6FFF">
            <w:pPr>
              <w:jc w:val="center"/>
            </w:pPr>
            <w:r>
              <w:t>9,12</w:t>
            </w:r>
          </w:p>
        </w:tc>
        <w:tc>
          <w:tcPr>
            <w:tcW w:w="846" w:type="dxa"/>
            <w:shd w:val="clear" w:color="auto" w:fill="auto"/>
          </w:tcPr>
          <w:p w:rsidR="0000744B" w:rsidRDefault="009D6FFF">
            <w:pPr>
              <w:jc w:val="center"/>
            </w:pPr>
            <w:r>
              <w:t>9,01</w:t>
            </w:r>
          </w:p>
        </w:tc>
        <w:tc>
          <w:tcPr>
            <w:tcW w:w="846" w:type="dxa"/>
            <w:shd w:val="clear" w:color="auto" w:fill="auto"/>
          </w:tcPr>
          <w:p w:rsidR="0000744B" w:rsidRDefault="009D6FFF">
            <w:pPr>
              <w:jc w:val="center"/>
            </w:pPr>
            <w:r>
              <w:t>8,94</w:t>
            </w:r>
          </w:p>
        </w:tc>
        <w:tc>
          <w:tcPr>
            <w:tcW w:w="846" w:type="dxa"/>
            <w:shd w:val="clear" w:color="auto" w:fill="auto"/>
          </w:tcPr>
          <w:p w:rsidR="0000744B" w:rsidRDefault="009D6FFF">
            <w:pPr>
              <w:jc w:val="center"/>
            </w:pPr>
            <w:r>
              <w:t>8,84</w:t>
            </w:r>
          </w:p>
        </w:tc>
        <w:tc>
          <w:tcPr>
            <w:tcW w:w="846" w:type="dxa"/>
            <w:shd w:val="clear" w:color="auto" w:fill="auto"/>
          </w:tcPr>
          <w:p w:rsidR="0000744B" w:rsidRDefault="009D6FFF">
            <w:pPr>
              <w:jc w:val="center"/>
            </w:pPr>
            <w:r>
              <w:t>8,74</w:t>
            </w:r>
          </w:p>
        </w:tc>
        <w:tc>
          <w:tcPr>
            <w:tcW w:w="846" w:type="dxa"/>
            <w:shd w:val="clear" w:color="auto" w:fill="auto"/>
          </w:tcPr>
          <w:p w:rsidR="0000744B" w:rsidRDefault="009D6FFF">
            <w:pPr>
              <w:jc w:val="center"/>
            </w:pPr>
            <w:r>
              <w:t>8,64</w:t>
            </w:r>
          </w:p>
        </w:tc>
        <w:tc>
          <w:tcPr>
            <w:tcW w:w="846" w:type="dxa"/>
            <w:shd w:val="clear" w:color="auto" w:fill="auto"/>
          </w:tcPr>
          <w:p w:rsidR="0000744B" w:rsidRDefault="009D6FFF">
            <w:pPr>
              <w:jc w:val="center"/>
            </w:pPr>
            <w:r>
              <w:t>8,53</w:t>
            </w:r>
          </w:p>
        </w:tc>
      </w:tr>
      <w:tr w:rsidR="0000744B">
        <w:trPr>
          <w:jc w:val="center"/>
        </w:trPr>
        <w:tc>
          <w:tcPr>
            <w:tcW w:w="776" w:type="dxa"/>
            <w:shd w:val="clear" w:color="auto" w:fill="auto"/>
          </w:tcPr>
          <w:p w:rsidR="0000744B" w:rsidRDefault="009D6FFF">
            <w:pPr>
              <w:jc w:val="center"/>
            </w:pPr>
            <w:r>
              <w:t>4</w:t>
            </w:r>
          </w:p>
        </w:tc>
        <w:tc>
          <w:tcPr>
            <w:tcW w:w="846" w:type="dxa"/>
            <w:shd w:val="clear" w:color="auto" w:fill="auto"/>
          </w:tcPr>
          <w:p w:rsidR="0000744B" w:rsidRDefault="009D6FFF">
            <w:pPr>
              <w:jc w:val="center"/>
            </w:pPr>
            <w:r>
              <w:t>7,71</w:t>
            </w:r>
          </w:p>
        </w:tc>
        <w:tc>
          <w:tcPr>
            <w:tcW w:w="706" w:type="dxa"/>
            <w:shd w:val="clear" w:color="auto" w:fill="auto"/>
          </w:tcPr>
          <w:p w:rsidR="0000744B" w:rsidRDefault="009D6FFF">
            <w:pPr>
              <w:jc w:val="center"/>
            </w:pPr>
            <w:r>
              <w:t>6,94</w:t>
            </w:r>
          </w:p>
        </w:tc>
        <w:tc>
          <w:tcPr>
            <w:tcW w:w="846" w:type="dxa"/>
            <w:shd w:val="clear" w:color="auto" w:fill="auto"/>
          </w:tcPr>
          <w:p w:rsidR="0000744B" w:rsidRDefault="009D6FFF">
            <w:pPr>
              <w:jc w:val="center"/>
            </w:pPr>
            <w:r>
              <w:t>6,59</w:t>
            </w:r>
          </w:p>
        </w:tc>
        <w:tc>
          <w:tcPr>
            <w:tcW w:w="846" w:type="dxa"/>
            <w:shd w:val="clear" w:color="auto" w:fill="auto"/>
          </w:tcPr>
          <w:p w:rsidR="0000744B" w:rsidRDefault="009D6FFF">
            <w:pPr>
              <w:jc w:val="center"/>
            </w:pPr>
            <w:r>
              <w:t>6,39</w:t>
            </w:r>
          </w:p>
        </w:tc>
        <w:tc>
          <w:tcPr>
            <w:tcW w:w="846" w:type="dxa"/>
            <w:shd w:val="clear" w:color="auto" w:fill="auto"/>
          </w:tcPr>
          <w:p w:rsidR="0000744B" w:rsidRDefault="009D6FFF">
            <w:pPr>
              <w:jc w:val="center"/>
            </w:pPr>
            <w:r>
              <w:t>6,26</w:t>
            </w:r>
          </w:p>
        </w:tc>
        <w:tc>
          <w:tcPr>
            <w:tcW w:w="846" w:type="dxa"/>
            <w:shd w:val="clear" w:color="auto" w:fill="auto"/>
          </w:tcPr>
          <w:p w:rsidR="0000744B" w:rsidRDefault="009D6FFF">
            <w:pPr>
              <w:jc w:val="center"/>
            </w:pPr>
            <w:r>
              <w:t>6,16</w:t>
            </w:r>
          </w:p>
        </w:tc>
        <w:tc>
          <w:tcPr>
            <w:tcW w:w="846" w:type="dxa"/>
            <w:shd w:val="clear" w:color="auto" w:fill="auto"/>
          </w:tcPr>
          <w:p w:rsidR="0000744B" w:rsidRDefault="009D6FFF">
            <w:pPr>
              <w:jc w:val="center"/>
            </w:pPr>
            <w:r>
              <w:t>6,04</w:t>
            </w:r>
          </w:p>
        </w:tc>
        <w:tc>
          <w:tcPr>
            <w:tcW w:w="846" w:type="dxa"/>
            <w:shd w:val="clear" w:color="auto" w:fill="auto"/>
          </w:tcPr>
          <w:p w:rsidR="0000744B" w:rsidRDefault="009D6FFF">
            <w:pPr>
              <w:jc w:val="center"/>
            </w:pPr>
            <w:r>
              <w:t>5,91</w:t>
            </w:r>
          </w:p>
        </w:tc>
        <w:tc>
          <w:tcPr>
            <w:tcW w:w="846" w:type="dxa"/>
            <w:shd w:val="clear" w:color="auto" w:fill="auto"/>
          </w:tcPr>
          <w:p w:rsidR="0000744B" w:rsidRDefault="009D6FFF">
            <w:pPr>
              <w:jc w:val="center"/>
            </w:pPr>
            <w:r>
              <w:t>5,77</w:t>
            </w:r>
          </w:p>
        </w:tc>
        <w:tc>
          <w:tcPr>
            <w:tcW w:w="846" w:type="dxa"/>
            <w:shd w:val="clear" w:color="auto" w:fill="auto"/>
          </w:tcPr>
          <w:p w:rsidR="0000744B" w:rsidRDefault="009D6FFF">
            <w:pPr>
              <w:jc w:val="center"/>
            </w:pPr>
            <w:r>
              <w:t>5,63</w:t>
            </w:r>
          </w:p>
        </w:tc>
      </w:tr>
      <w:tr w:rsidR="0000744B">
        <w:trPr>
          <w:jc w:val="center"/>
        </w:trPr>
        <w:tc>
          <w:tcPr>
            <w:tcW w:w="776" w:type="dxa"/>
            <w:shd w:val="clear" w:color="auto" w:fill="auto"/>
          </w:tcPr>
          <w:p w:rsidR="0000744B" w:rsidRDefault="009D6FFF">
            <w:pPr>
              <w:jc w:val="center"/>
            </w:pPr>
            <w:r>
              <w:t>5</w:t>
            </w:r>
          </w:p>
        </w:tc>
        <w:tc>
          <w:tcPr>
            <w:tcW w:w="846" w:type="dxa"/>
            <w:shd w:val="clear" w:color="auto" w:fill="auto"/>
          </w:tcPr>
          <w:p w:rsidR="0000744B" w:rsidRDefault="009D6FFF">
            <w:pPr>
              <w:jc w:val="center"/>
            </w:pPr>
            <w:r>
              <w:t>6,61</w:t>
            </w:r>
          </w:p>
        </w:tc>
        <w:tc>
          <w:tcPr>
            <w:tcW w:w="706" w:type="dxa"/>
            <w:shd w:val="clear" w:color="auto" w:fill="auto"/>
          </w:tcPr>
          <w:p w:rsidR="0000744B" w:rsidRDefault="009D6FFF">
            <w:pPr>
              <w:jc w:val="center"/>
            </w:pPr>
            <w:r>
              <w:t>5,79</w:t>
            </w:r>
          </w:p>
        </w:tc>
        <w:tc>
          <w:tcPr>
            <w:tcW w:w="846" w:type="dxa"/>
            <w:shd w:val="clear" w:color="auto" w:fill="auto"/>
          </w:tcPr>
          <w:p w:rsidR="0000744B" w:rsidRDefault="009D6FFF">
            <w:pPr>
              <w:jc w:val="center"/>
            </w:pPr>
            <w:r>
              <w:t>5,41</w:t>
            </w:r>
          </w:p>
        </w:tc>
        <w:tc>
          <w:tcPr>
            <w:tcW w:w="846" w:type="dxa"/>
            <w:shd w:val="clear" w:color="auto" w:fill="auto"/>
          </w:tcPr>
          <w:p w:rsidR="0000744B" w:rsidRDefault="009D6FFF">
            <w:pPr>
              <w:jc w:val="center"/>
            </w:pPr>
            <w:r>
              <w:t>5,19</w:t>
            </w:r>
          </w:p>
        </w:tc>
        <w:tc>
          <w:tcPr>
            <w:tcW w:w="846" w:type="dxa"/>
            <w:shd w:val="clear" w:color="auto" w:fill="auto"/>
          </w:tcPr>
          <w:p w:rsidR="0000744B" w:rsidRDefault="009D6FFF">
            <w:pPr>
              <w:jc w:val="center"/>
            </w:pPr>
            <w:r>
              <w:t>5,05</w:t>
            </w:r>
          </w:p>
        </w:tc>
        <w:tc>
          <w:tcPr>
            <w:tcW w:w="846" w:type="dxa"/>
            <w:shd w:val="clear" w:color="auto" w:fill="auto"/>
          </w:tcPr>
          <w:p w:rsidR="0000744B" w:rsidRDefault="009D6FFF">
            <w:pPr>
              <w:jc w:val="center"/>
            </w:pPr>
            <w:r>
              <w:t>4,95</w:t>
            </w:r>
          </w:p>
        </w:tc>
        <w:tc>
          <w:tcPr>
            <w:tcW w:w="846" w:type="dxa"/>
            <w:shd w:val="clear" w:color="auto" w:fill="auto"/>
          </w:tcPr>
          <w:p w:rsidR="0000744B" w:rsidRDefault="009D6FFF">
            <w:pPr>
              <w:jc w:val="center"/>
            </w:pPr>
            <w:r>
              <w:t>4,82</w:t>
            </w:r>
          </w:p>
        </w:tc>
        <w:tc>
          <w:tcPr>
            <w:tcW w:w="846" w:type="dxa"/>
            <w:shd w:val="clear" w:color="auto" w:fill="auto"/>
          </w:tcPr>
          <w:p w:rsidR="0000744B" w:rsidRDefault="009D6FFF">
            <w:pPr>
              <w:jc w:val="center"/>
            </w:pPr>
            <w:r>
              <w:t>4,68</w:t>
            </w:r>
          </w:p>
        </w:tc>
        <w:tc>
          <w:tcPr>
            <w:tcW w:w="846" w:type="dxa"/>
            <w:shd w:val="clear" w:color="auto" w:fill="auto"/>
          </w:tcPr>
          <w:p w:rsidR="0000744B" w:rsidRDefault="009D6FFF">
            <w:pPr>
              <w:jc w:val="center"/>
            </w:pPr>
            <w:r>
              <w:t>4,53</w:t>
            </w:r>
          </w:p>
        </w:tc>
        <w:tc>
          <w:tcPr>
            <w:tcW w:w="846" w:type="dxa"/>
            <w:shd w:val="clear" w:color="auto" w:fill="auto"/>
          </w:tcPr>
          <w:p w:rsidR="0000744B" w:rsidRDefault="009D6FFF">
            <w:pPr>
              <w:jc w:val="center"/>
            </w:pPr>
            <w:r>
              <w:t>4,36</w:t>
            </w:r>
          </w:p>
        </w:tc>
      </w:tr>
      <w:tr w:rsidR="0000744B">
        <w:trPr>
          <w:jc w:val="center"/>
        </w:trPr>
        <w:tc>
          <w:tcPr>
            <w:tcW w:w="776" w:type="dxa"/>
            <w:shd w:val="clear" w:color="auto" w:fill="auto"/>
          </w:tcPr>
          <w:p w:rsidR="0000744B" w:rsidRDefault="009D6FFF">
            <w:pPr>
              <w:jc w:val="center"/>
            </w:pPr>
            <w:r>
              <w:t>6</w:t>
            </w:r>
          </w:p>
        </w:tc>
        <w:tc>
          <w:tcPr>
            <w:tcW w:w="846" w:type="dxa"/>
            <w:shd w:val="clear" w:color="auto" w:fill="auto"/>
          </w:tcPr>
          <w:p w:rsidR="0000744B" w:rsidRDefault="009D6FFF">
            <w:pPr>
              <w:jc w:val="center"/>
            </w:pPr>
            <w:r>
              <w:t>5,99</w:t>
            </w:r>
          </w:p>
        </w:tc>
        <w:tc>
          <w:tcPr>
            <w:tcW w:w="706" w:type="dxa"/>
            <w:shd w:val="clear" w:color="auto" w:fill="auto"/>
          </w:tcPr>
          <w:p w:rsidR="0000744B" w:rsidRDefault="009D6FFF">
            <w:pPr>
              <w:jc w:val="center"/>
            </w:pPr>
            <w:r>
              <w:t>5,14</w:t>
            </w:r>
          </w:p>
        </w:tc>
        <w:tc>
          <w:tcPr>
            <w:tcW w:w="846" w:type="dxa"/>
            <w:shd w:val="clear" w:color="auto" w:fill="auto"/>
          </w:tcPr>
          <w:p w:rsidR="0000744B" w:rsidRDefault="009D6FFF">
            <w:pPr>
              <w:jc w:val="center"/>
            </w:pPr>
            <w:r>
              <w:t>4,76</w:t>
            </w:r>
          </w:p>
        </w:tc>
        <w:tc>
          <w:tcPr>
            <w:tcW w:w="846" w:type="dxa"/>
            <w:shd w:val="clear" w:color="auto" w:fill="auto"/>
          </w:tcPr>
          <w:p w:rsidR="0000744B" w:rsidRDefault="009D6FFF">
            <w:pPr>
              <w:jc w:val="center"/>
            </w:pPr>
            <w:r>
              <w:t>4,53</w:t>
            </w:r>
          </w:p>
        </w:tc>
        <w:tc>
          <w:tcPr>
            <w:tcW w:w="846" w:type="dxa"/>
            <w:shd w:val="clear" w:color="auto" w:fill="auto"/>
          </w:tcPr>
          <w:p w:rsidR="0000744B" w:rsidRDefault="009D6FFF">
            <w:pPr>
              <w:jc w:val="center"/>
            </w:pPr>
            <w:r>
              <w:t>4,39</w:t>
            </w:r>
          </w:p>
        </w:tc>
        <w:tc>
          <w:tcPr>
            <w:tcW w:w="846" w:type="dxa"/>
            <w:shd w:val="clear" w:color="auto" w:fill="auto"/>
          </w:tcPr>
          <w:p w:rsidR="0000744B" w:rsidRDefault="009D6FFF">
            <w:pPr>
              <w:jc w:val="center"/>
            </w:pPr>
            <w:r>
              <w:t>4,28</w:t>
            </w:r>
          </w:p>
        </w:tc>
        <w:tc>
          <w:tcPr>
            <w:tcW w:w="846" w:type="dxa"/>
            <w:shd w:val="clear" w:color="auto" w:fill="auto"/>
          </w:tcPr>
          <w:p w:rsidR="0000744B" w:rsidRDefault="009D6FFF">
            <w:pPr>
              <w:jc w:val="center"/>
            </w:pPr>
            <w:r>
              <w:t>4,15</w:t>
            </w:r>
          </w:p>
        </w:tc>
        <w:tc>
          <w:tcPr>
            <w:tcW w:w="846" w:type="dxa"/>
            <w:shd w:val="clear" w:color="auto" w:fill="auto"/>
          </w:tcPr>
          <w:p w:rsidR="0000744B" w:rsidRDefault="009D6FFF">
            <w:pPr>
              <w:jc w:val="center"/>
            </w:pPr>
            <w:r>
              <w:t>4</w:t>
            </w:r>
          </w:p>
        </w:tc>
        <w:tc>
          <w:tcPr>
            <w:tcW w:w="846" w:type="dxa"/>
            <w:shd w:val="clear" w:color="auto" w:fill="auto"/>
          </w:tcPr>
          <w:p w:rsidR="0000744B" w:rsidRDefault="009D6FFF">
            <w:pPr>
              <w:jc w:val="center"/>
            </w:pPr>
            <w:r>
              <w:t>3,84</w:t>
            </w:r>
          </w:p>
        </w:tc>
        <w:tc>
          <w:tcPr>
            <w:tcW w:w="846" w:type="dxa"/>
            <w:shd w:val="clear" w:color="auto" w:fill="auto"/>
          </w:tcPr>
          <w:p w:rsidR="0000744B" w:rsidRDefault="009D6FFF">
            <w:pPr>
              <w:jc w:val="center"/>
            </w:pPr>
            <w:r>
              <w:t>3,67</w:t>
            </w:r>
          </w:p>
        </w:tc>
      </w:tr>
      <w:tr w:rsidR="0000744B">
        <w:trPr>
          <w:jc w:val="center"/>
        </w:trPr>
        <w:tc>
          <w:tcPr>
            <w:tcW w:w="776" w:type="dxa"/>
            <w:shd w:val="clear" w:color="auto" w:fill="auto"/>
          </w:tcPr>
          <w:p w:rsidR="0000744B" w:rsidRDefault="009D6FFF">
            <w:pPr>
              <w:jc w:val="center"/>
            </w:pPr>
            <w:r>
              <w:t>7</w:t>
            </w:r>
          </w:p>
        </w:tc>
        <w:tc>
          <w:tcPr>
            <w:tcW w:w="846" w:type="dxa"/>
            <w:shd w:val="clear" w:color="auto" w:fill="auto"/>
          </w:tcPr>
          <w:p w:rsidR="0000744B" w:rsidRDefault="009D6FFF">
            <w:pPr>
              <w:jc w:val="center"/>
            </w:pPr>
            <w:r>
              <w:t>5,59</w:t>
            </w:r>
          </w:p>
        </w:tc>
        <w:tc>
          <w:tcPr>
            <w:tcW w:w="706" w:type="dxa"/>
            <w:shd w:val="clear" w:color="auto" w:fill="auto"/>
          </w:tcPr>
          <w:p w:rsidR="0000744B" w:rsidRDefault="009D6FFF">
            <w:pPr>
              <w:jc w:val="center"/>
            </w:pPr>
            <w:r>
              <w:t>4,74</w:t>
            </w:r>
          </w:p>
        </w:tc>
        <w:tc>
          <w:tcPr>
            <w:tcW w:w="846" w:type="dxa"/>
            <w:shd w:val="clear" w:color="auto" w:fill="auto"/>
          </w:tcPr>
          <w:p w:rsidR="0000744B" w:rsidRDefault="009D6FFF">
            <w:pPr>
              <w:jc w:val="center"/>
            </w:pPr>
            <w:r>
              <w:t>4,35</w:t>
            </w:r>
          </w:p>
        </w:tc>
        <w:tc>
          <w:tcPr>
            <w:tcW w:w="846" w:type="dxa"/>
            <w:shd w:val="clear" w:color="auto" w:fill="auto"/>
          </w:tcPr>
          <w:p w:rsidR="0000744B" w:rsidRDefault="009D6FFF">
            <w:pPr>
              <w:jc w:val="center"/>
            </w:pPr>
            <w:r>
              <w:t>4,12</w:t>
            </w:r>
          </w:p>
        </w:tc>
        <w:tc>
          <w:tcPr>
            <w:tcW w:w="846" w:type="dxa"/>
            <w:shd w:val="clear" w:color="auto" w:fill="auto"/>
          </w:tcPr>
          <w:p w:rsidR="0000744B" w:rsidRDefault="009D6FFF">
            <w:pPr>
              <w:jc w:val="center"/>
            </w:pPr>
            <w:r>
              <w:t>3,97</w:t>
            </w:r>
          </w:p>
        </w:tc>
        <w:tc>
          <w:tcPr>
            <w:tcW w:w="846" w:type="dxa"/>
            <w:shd w:val="clear" w:color="auto" w:fill="auto"/>
          </w:tcPr>
          <w:p w:rsidR="0000744B" w:rsidRDefault="009D6FFF">
            <w:pPr>
              <w:jc w:val="center"/>
            </w:pPr>
            <w:r>
              <w:t>3,87</w:t>
            </w:r>
          </w:p>
        </w:tc>
        <w:tc>
          <w:tcPr>
            <w:tcW w:w="846" w:type="dxa"/>
            <w:shd w:val="clear" w:color="auto" w:fill="auto"/>
          </w:tcPr>
          <w:p w:rsidR="0000744B" w:rsidRDefault="009D6FFF">
            <w:pPr>
              <w:jc w:val="center"/>
            </w:pPr>
            <w:r>
              <w:t>3,73</w:t>
            </w:r>
          </w:p>
        </w:tc>
        <w:tc>
          <w:tcPr>
            <w:tcW w:w="846" w:type="dxa"/>
            <w:shd w:val="clear" w:color="auto" w:fill="auto"/>
          </w:tcPr>
          <w:p w:rsidR="0000744B" w:rsidRDefault="009D6FFF">
            <w:pPr>
              <w:jc w:val="center"/>
            </w:pPr>
            <w:r>
              <w:t>3,57</w:t>
            </w:r>
          </w:p>
        </w:tc>
        <w:tc>
          <w:tcPr>
            <w:tcW w:w="846" w:type="dxa"/>
            <w:shd w:val="clear" w:color="auto" w:fill="auto"/>
          </w:tcPr>
          <w:p w:rsidR="0000744B" w:rsidRDefault="009D6FFF">
            <w:pPr>
              <w:jc w:val="center"/>
            </w:pPr>
            <w:r>
              <w:t>3,41</w:t>
            </w:r>
          </w:p>
        </w:tc>
        <w:tc>
          <w:tcPr>
            <w:tcW w:w="846" w:type="dxa"/>
            <w:shd w:val="clear" w:color="auto" w:fill="auto"/>
          </w:tcPr>
          <w:p w:rsidR="0000744B" w:rsidRDefault="009D6FFF">
            <w:pPr>
              <w:jc w:val="center"/>
            </w:pPr>
            <w:r>
              <w:t>3,23</w:t>
            </w:r>
          </w:p>
        </w:tc>
      </w:tr>
      <w:tr w:rsidR="0000744B">
        <w:trPr>
          <w:jc w:val="center"/>
        </w:trPr>
        <w:tc>
          <w:tcPr>
            <w:tcW w:w="776" w:type="dxa"/>
            <w:shd w:val="clear" w:color="auto" w:fill="auto"/>
          </w:tcPr>
          <w:p w:rsidR="0000744B" w:rsidRDefault="009D6FFF">
            <w:pPr>
              <w:jc w:val="center"/>
            </w:pPr>
            <w:r>
              <w:t>8</w:t>
            </w:r>
          </w:p>
        </w:tc>
        <w:tc>
          <w:tcPr>
            <w:tcW w:w="846" w:type="dxa"/>
            <w:shd w:val="clear" w:color="auto" w:fill="auto"/>
          </w:tcPr>
          <w:p w:rsidR="0000744B" w:rsidRDefault="009D6FFF">
            <w:pPr>
              <w:jc w:val="center"/>
            </w:pPr>
            <w:r>
              <w:t>5,32</w:t>
            </w:r>
          </w:p>
        </w:tc>
        <w:tc>
          <w:tcPr>
            <w:tcW w:w="706" w:type="dxa"/>
            <w:shd w:val="clear" w:color="auto" w:fill="auto"/>
          </w:tcPr>
          <w:p w:rsidR="0000744B" w:rsidRDefault="009D6FFF">
            <w:pPr>
              <w:jc w:val="center"/>
            </w:pPr>
            <w:r>
              <w:t>4,46</w:t>
            </w:r>
          </w:p>
        </w:tc>
        <w:tc>
          <w:tcPr>
            <w:tcW w:w="846" w:type="dxa"/>
            <w:shd w:val="clear" w:color="auto" w:fill="auto"/>
          </w:tcPr>
          <w:p w:rsidR="0000744B" w:rsidRDefault="009D6FFF">
            <w:pPr>
              <w:jc w:val="center"/>
            </w:pPr>
            <w:r>
              <w:t>4,07</w:t>
            </w:r>
          </w:p>
        </w:tc>
        <w:tc>
          <w:tcPr>
            <w:tcW w:w="846" w:type="dxa"/>
            <w:shd w:val="clear" w:color="auto" w:fill="auto"/>
          </w:tcPr>
          <w:p w:rsidR="0000744B" w:rsidRDefault="009D6FFF">
            <w:pPr>
              <w:jc w:val="center"/>
            </w:pPr>
            <w:r>
              <w:t>3,84</w:t>
            </w:r>
          </w:p>
        </w:tc>
        <w:tc>
          <w:tcPr>
            <w:tcW w:w="846" w:type="dxa"/>
            <w:shd w:val="clear" w:color="auto" w:fill="auto"/>
          </w:tcPr>
          <w:p w:rsidR="0000744B" w:rsidRDefault="009D6FFF">
            <w:pPr>
              <w:jc w:val="center"/>
            </w:pPr>
            <w:r>
              <w:t>3,69</w:t>
            </w:r>
          </w:p>
        </w:tc>
        <w:tc>
          <w:tcPr>
            <w:tcW w:w="846" w:type="dxa"/>
            <w:shd w:val="clear" w:color="auto" w:fill="auto"/>
          </w:tcPr>
          <w:p w:rsidR="0000744B" w:rsidRDefault="009D6FFF">
            <w:pPr>
              <w:jc w:val="center"/>
            </w:pPr>
            <w:r>
              <w:t>3,58</w:t>
            </w:r>
          </w:p>
        </w:tc>
        <w:tc>
          <w:tcPr>
            <w:tcW w:w="846" w:type="dxa"/>
            <w:shd w:val="clear" w:color="auto" w:fill="auto"/>
          </w:tcPr>
          <w:p w:rsidR="0000744B" w:rsidRDefault="009D6FFF">
            <w:pPr>
              <w:jc w:val="center"/>
            </w:pPr>
            <w:r>
              <w:t>3,44</w:t>
            </w:r>
          </w:p>
        </w:tc>
        <w:tc>
          <w:tcPr>
            <w:tcW w:w="846" w:type="dxa"/>
            <w:shd w:val="clear" w:color="auto" w:fill="auto"/>
          </w:tcPr>
          <w:p w:rsidR="0000744B" w:rsidRDefault="009D6FFF">
            <w:pPr>
              <w:jc w:val="center"/>
            </w:pPr>
            <w:r>
              <w:t>3,28</w:t>
            </w:r>
          </w:p>
        </w:tc>
        <w:tc>
          <w:tcPr>
            <w:tcW w:w="846" w:type="dxa"/>
            <w:shd w:val="clear" w:color="auto" w:fill="auto"/>
          </w:tcPr>
          <w:p w:rsidR="0000744B" w:rsidRDefault="009D6FFF">
            <w:pPr>
              <w:jc w:val="center"/>
            </w:pPr>
            <w:r>
              <w:t>3,12</w:t>
            </w:r>
          </w:p>
        </w:tc>
        <w:tc>
          <w:tcPr>
            <w:tcW w:w="846" w:type="dxa"/>
            <w:shd w:val="clear" w:color="auto" w:fill="auto"/>
          </w:tcPr>
          <w:p w:rsidR="0000744B" w:rsidRDefault="009D6FFF">
            <w:pPr>
              <w:jc w:val="center"/>
            </w:pPr>
            <w:r>
              <w:t>2,93</w:t>
            </w:r>
          </w:p>
        </w:tc>
      </w:tr>
      <w:tr w:rsidR="0000744B">
        <w:trPr>
          <w:jc w:val="center"/>
        </w:trPr>
        <w:tc>
          <w:tcPr>
            <w:tcW w:w="776" w:type="dxa"/>
            <w:shd w:val="clear" w:color="auto" w:fill="auto"/>
          </w:tcPr>
          <w:p w:rsidR="0000744B" w:rsidRDefault="009D6FFF">
            <w:pPr>
              <w:jc w:val="center"/>
            </w:pPr>
            <w:r>
              <w:t>9</w:t>
            </w:r>
          </w:p>
        </w:tc>
        <w:tc>
          <w:tcPr>
            <w:tcW w:w="846" w:type="dxa"/>
            <w:shd w:val="clear" w:color="auto" w:fill="auto"/>
          </w:tcPr>
          <w:p w:rsidR="0000744B" w:rsidRDefault="009D6FFF">
            <w:pPr>
              <w:jc w:val="center"/>
            </w:pPr>
            <w:r>
              <w:t>5,12</w:t>
            </w:r>
          </w:p>
        </w:tc>
        <w:tc>
          <w:tcPr>
            <w:tcW w:w="706" w:type="dxa"/>
            <w:shd w:val="clear" w:color="auto" w:fill="auto"/>
          </w:tcPr>
          <w:p w:rsidR="0000744B" w:rsidRDefault="009D6FFF">
            <w:pPr>
              <w:jc w:val="center"/>
            </w:pPr>
            <w:r>
              <w:t>4,26</w:t>
            </w:r>
          </w:p>
        </w:tc>
        <w:tc>
          <w:tcPr>
            <w:tcW w:w="846" w:type="dxa"/>
            <w:shd w:val="clear" w:color="auto" w:fill="auto"/>
          </w:tcPr>
          <w:p w:rsidR="0000744B" w:rsidRDefault="009D6FFF">
            <w:pPr>
              <w:jc w:val="center"/>
            </w:pPr>
            <w:r>
              <w:t>3,86</w:t>
            </w:r>
          </w:p>
        </w:tc>
        <w:tc>
          <w:tcPr>
            <w:tcW w:w="846" w:type="dxa"/>
            <w:shd w:val="clear" w:color="auto" w:fill="auto"/>
          </w:tcPr>
          <w:p w:rsidR="0000744B" w:rsidRDefault="009D6FFF">
            <w:pPr>
              <w:jc w:val="center"/>
            </w:pPr>
            <w:r>
              <w:t>3,63</w:t>
            </w:r>
          </w:p>
        </w:tc>
        <w:tc>
          <w:tcPr>
            <w:tcW w:w="846" w:type="dxa"/>
            <w:shd w:val="clear" w:color="auto" w:fill="auto"/>
          </w:tcPr>
          <w:p w:rsidR="0000744B" w:rsidRDefault="009D6FFF">
            <w:pPr>
              <w:jc w:val="center"/>
            </w:pPr>
            <w:r>
              <w:t>3,48</w:t>
            </w:r>
          </w:p>
        </w:tc>
        <w:tc>
          <w:tcPr>
            <w:tcW w:w="846" w:type="dxa"/>
            <w:shd w:val="clear" w:color="auto" w:fill="auto"/>
          </w:tcPr>
          <w:p w:rsidR="0000744B" w:rsidRDefault="009D6FFF">
            <w:pPr>
              <w:jc w:val="center"/>
            </w:pPr>
            <w:r>
              <w:t>3,37</w:t>
            </w:r>
          </w:p>
        </w:tc>
        <w:tc>
          <w:tcPr>
            <w:tcW w:w="846" w:type="dxa"/>
            <w:shd w:val="clear" w:color="auto" w:fill="auto"/>
          </w:tcPr>
          <w:p w:rsidR="0000744B" w:rsidRDefault="009D6FFF">
            <w:pPr>
              <w:jc w:val="center"/>
            </w:pPr>
            <w:r>
              <w:t>3,23</w:t>
            </w:r>
          </w:p>
        </w:tc>
        <w:tc>
          <w:tcPr>
            <w:tcW w:w="846" w:type="dxa"/>
            <w:shd w:val="clear" w:color="auto" w:fill="auto"/>
          </w:tcPr>
          <w:p w:rsidR="0000744B" w:rsidRDefault="009D6FFF">
            <w:pPr>
              <w:jc w:val="center"/>
            </w:pPr>
            <w:r>
              <w:t>3,07</w:t>
            </w:r>
          </w:p>
        </w:tc>
        <w:tc>
          <w:tcPr>
            <w:tcW w:w="846" w:type="dxa"/>
            <w:shd w:val="clear" w:color="auto" w:fill="auto"/>
          </w:tcPr>
          <w:p w:rsidR="0000744B" w:rsidRDefault="009D6FFF">
            <w:pPr>
              <w:jc w:val="center"/>
            </w:pPr>
            <w:r>
              <w:t>2,9</w:t>
            </w:r>
          </w:p>
        </w:tc>
        <w:tc>
          <w:tcPr>
            <w:tcW w:w="846" w:type="dxa"/>
            <w:shd w:val="clear" w:color="auto" w:fill="auto"/>
          </w:tcPr>
          <w:p w:rsidR="0000744B" w:rsidRDefault="009D6FFF">
            <w:pPr>
              <w:jc w:val="center"/>
            </w:pPr>
            <w:r>
              <w:t>2,71</w:t>
            </w:r>
          </w:p>
        </w:tc>
      </w:tr>
      <w:tr w:rsidR="0000744B">
        <w:trPr>
          <w:jc w:val="center"/>
        </w:trPr>
        <w:tc>
          <w:tcPr>
            <w:tcW w:w="776" w:type="dxa"/>
            <w:shd w:val="clear" w:color="auto" w:fill="auto"/>
          </w:tcPr>
          <w:p w:rsidR="0000744B" w:rsidRDefault="009D6FFF">
            <w:pPr>
              <w:jc w:val="center"/>
            </w:pPr>
            <w:r>
              <w:t>10</w:t>
            </w:r>
          </w:p>
        </w:tc>
        <w:tc>
          <w:tcPr>
            <w:tcW w:w="846" w:type="dxa"/>
            <w:shd w:val="clear" w:color="auto" w:fill="auto"/>
          </w:tcPr>
          <w:p w:rsidR="0000744B" w:rsidRDefault="009D6FFF">
            <w:pPr>
              <w:jc w:val="center"/>
            </w:pPr>
            <w:r>
              <w:t>4,96</w:t>
            </w:r>
          </w:p>
        </w:tc>
        <w:tc>
          <w:tcPr>
            <w:tcW w:w="706" w:type="dxa"/>
            <w:shd w:val="clear" w:color="auto" w:fill="auto"/>
          </w:tcPr>
          <w:p w:rsidR="0000744B" w:rsidRDefault="009D6FFF">
            <w:pPr>
              <w:jc w:val="center"/>
            </w:pPr>
            <w:r>
              <w:t>4,1</w:t>
            </w:r>
          </w:p>
        </w:tc>
        <w:tc>
          <w:tcPr>
            <w:tcW w:w="846" w:type="dxa"/>
            <w:shd w:val="clear" w:color="auto" w:fill="auto"/>
          </w:tcPr>
          <w:p w:rsidR="0000744B" w:rsidRDefault="009D6FFF">
            <w:pPr>
              <w:jc w:val="center"/>
            </w:pPr>
            <w:r>
              <w:t>3,71</w:t>
            </w:r>
          </w:p>
        </w:tc>
        <w:tc>
          <w:tcPr>
            <w:tcW w:w="846" w:type="dxa"/>
            <w:shd w:val="clear" w:color="auto" w:fill="auto"/>
          </w:tcPr>
          <w:p w:rsidR="0000744B" w:rsidRDefault="009D6FFF">
            <w:pPr>
              <w:jc w:val="center"/>
            </w:pPr>
            <w:r>
              <w:t>3,48</w:t>
            </w:r>
          </w:p>
        </w:tc>
        <w:tc>
          <w:tcPr>
            <w:tcW w:w="846" w:type="dxa"/>
            <w:shd w:val="clear" w:color="auto" w:fill="auto"/>
          </w:tcPr>
          <w:p w:rsidR="0000744B" w:rsidRDefault="009D6FFF">
            <w:pPr>
              <w:jc w:val="center"/>
            </w:pPr>
            <w:r>
              <w:t>3,33</w:t>
            </w:r>
          </w:p>
        </w:tc>
        <w:tc>
          <w:tcPr>
            <w:tcW w:w="846" w:type="dxa"/>
            <w:shd w:val="clear" w:color="auto" w:fill="auto"/>
          </w:tcPr>
          <w:p w:rsidR="0000744B" w:rsidRDefault="009D6FFF">
            <w:pPr>
              <w:jc w:val="center"/>
            </w:pPr>
            <w:r>
              <w:t>3,22</w:t>
            </w:r>
          </w:p>
        </w:tc>
        <w:tc>
          <w:tcPr>
            <w:tcW w:w="846" w:type="dxa"/>
            <w:shd w:val="clear" w:color="auto" w:fill="auto"/>
          </w:tcPr>
          <w:p w:rsidR="0000744B" w:rsidRDefault="009D6FFF">
            <w:pPr>
              <w:jc w:val="center"/>
            </w:pPr>
            <w:r>
              <w:t>3,07</w:t>
            </w:r>
          </w:p>
        </w:tc>
        <w:tc>
          <w:tcPr>
            <w:tcW w:w="846" w:type="dxa"/>
            <w:shd w:val="clear" w:color="auto" w:fill="auto"/>
          </w:tcPr>
          <w:p w:rsidR="0000744B" w:rsidRDefault="009D6FFF">
            <w:pPr>
              <w:jc w:val="center"/>
            </w:pPr>
            <w:r>
              <w:t>2,91</w:t>
            </w:r>
          </w:p>
        </w:tc>
        <w:tc>
          <w:tcPr>
            <w:tcW w:w="846" w:type="dxa"/>
            <w:shd w:val="clear" w:color="auto" w:fill="auto"/>
          </w:tcPr>
          <w:p w:rsidR="0000744B" w:rsidRDefault="009D6FFF">
            <w:pPr>
              <w:jc w:val="center"/>
            </w:pPr>
            <w:r>
              <w:t>2,74</w:t>
            </w:r>
          </w:p>
        </w:tc>
        <w:tc>
          <w:tcPr>
            <w:tcW w:w="846" w:type="dxa"/>
            <w:shd w:val="clear" w:color="auto" w:fill="auto"/>
          </w:tcPr>
          <w:p w:rsidR="0000744B" w:rsidRDefault="009D6FFF">
            <w:pPr>
              <w:jc w:val="center"/>
            </w:pPr>
            <w:r>
              <w:t>2,54</w:t>
            </w:r>
          </w:p>
        </w:tc>
      </w:tr>
      <w:tr w:rsidR="0000744B">
        <w:trPr>
          <w:jc w:val="center"/>
        </w:trPr>
        <w:tc>
          <w:tcPr>
            <w:tcW w:w="776" w:type="dxa"/>
            <w:shd w:val="clear" w:color="auto" w:fill="auto"/>
          </w:tcPr>
          <w:p w:rsidR="0000744B" w:rsidRDefault="009D6FFF">
            <w:pPr>
              <w:jc w:val="center"/>
            </w:pPr>
            <w:r>
              <w:t>11</w:t>
            </w:r>
          </w:p>
        </w:tc>
        <w:tc>
          <w:tcPr>
            <w:tcW w:w="846" w:type="dxa"/>
            <w:shd w:val="clear" w:color="auto" w:fill="auto"/>
          </w:tcPr>
          <w:p w:rsidR="0000744B" w:rsidRDefault="009D6FFF">
            <w:pPr>
              <w:jc w:val="center"/>
            </w:pPr>
            <w:r>
              <w:t>4,84</w:t>
            </w:r>
          </w:p>
        </w:tc>
        <w:tc>
          <w:tcPr>
            <w:tcW w:w="706" w:type="dxa"/>
            <w:shd w:val="clear" w:color="auto" w:fill="auto"/>
          </w:tcPr>
          <w:p w:rsidR="0000744B" w:rsidRDefault="009D6FFF">
            <w:pPr>
              <w:jc w:val="center"/>
            </w:pPr>
            <w:r>
              <w:t>3,98</w:t>
            </w:r>
          </w:p>
        </w:tc>
        <w:tc>
          <w:tcPr>
            <w:tcW w:w="846" w:type="dxa"/>
            <w:shd w:val="clear" w:color="auto" w:fill="auto"/>
          </w:tcPr>
          <w:p w:rsidR="0000744B" w:rsidRDefault="009D6FFF">
            <w:pPr>
              <w:jc w:val="center"/>
            </w:pPr>
            <w:r>
              <w:t>3,59</w:t>
            </w:r>
          </w:p>
        </w:tc>
        <w:tc>
          <w:tcPr>
            <w:tcW w:w="846" w:type="dxa"/>
            <w:shd w:val="clear" w:color="auto" w:fill="auto"/>
          </w:tcPr>
          <w:p w:rsidR="0000744B" w:rsidRDefault="009D6FFF">
            <w:pPr>
              <w:jc w:val="center"/>
            </w:pPr>
            <w:r>
              <w:t>3,36</w:t>
            </w:r>
          </w:p>
        </w:tc>
        <w:tc>
          <w:tcPr>
            <w:tcW w:w="846" w:type="dxa"/>
            <w:shd w:val="clear" w:color="auto" w:fill="auto"/>
          </w:tcPr>
          <w:p w:rsidR="0000744B" w:rsidRDefault="009D6FFF">
            <w:pPr>
              <w:jc w:val="center"/>
            </w:pPr>
            <w:r>
              <w:t>3,2</w:t>
            </w:r>
          </w:p>
        </w:tc>
        <w:tc>
          <w:tcPr>
            <w:tcW w:w="846" w:type="dxa"/>
            <w:shd w:val="clear" w:color="auto" w:fill="auto"/>
          </w:tcPr>
          <w:p w:rsidR="0000744B" w:rsidRDefault="009D6FFF">
            <w:pPr>
              <w:jc w:val="center"/>
            </w:pPr>
            <w:r>
              <w:t>3,09</w:t>
            </w:r>
          </w:p>
        </w:tc>
        <w:tc>
          <w:tcPr>
            <w:tcW w:w="846" w:type="dxa"/>
            <w:shd w:val="clear" w:color="auto" w:fill="auto"/>
          </w:tcPr>
          <w:p w:rsidR="0000744B" w:rsidRDefault="009D6FFF">
            <w:pPr>
              <w:jc w:val="center"/>
            </w:pPr>
            <w:r>
              <w:t>2,95</w:t>
            </w:r>
          </w:p>
        </w:tc>
        <w:tc>
          <w:tcPr>
            <w:tcW w:w="846" w:type="dxa"/>
            <w:shd w:val="clear" w:color="auto" w:fill="auto"/>
          </w:tcPr>
          <w:p w:rsidR="0000744B" w:rsidRDefault="009D6FFF">
            <w:pPr>
              <w:jc w:val="center"/>
            </w:pPr>
            <w:r>
              <w:t>2,79</w:t>
            </w:r>
          </w:p>
        </w:tc>
        <w:tc>
          <w:tcPr>
            <w:tcW w:w="846" w:type="dxa"/>
            <w:shd w:val="clear" w:color="auto" w:fill="auto"/>
          </w:tcPr>
          <w:p w:rsidR="0000744B" w:rsidRDefault="009D6FFF">
            <w:pPr>
              <w:jc w:val="center"/>
            </w:pPr>
            <w:r>
              <w:t>2,61</w:t>
            </w:r>
          </w:p>
        </w:tc>
        <w:tc>
          <w:tcPr>
            <w:tcW w:w="846" w:type="dxa"/>
            <w:shd w:val="clear" w:color="auto" w:fill="auto"/>
          </w:tcPr>
          <w:p w:rsidR="0000744B" w:rsidRDefault="009D6FFF">
            <w:pPr>
              <w:jc w:val="center"/>
            </w:pPr>
            <w:r>
              <w:t>2,4</w:t>
            </w:r>
          </w:p>
        </w:tc>
      </w:tr>
      <w:tr w:rsidR="0000744B">
        <w:trPr>
          <w:jc w:val="center"/>
        </w:trPr>
        <w:tc>
          <w:tcPr>
            <w:tcW w:w="776" w:type="dxa"/>
            <w:shd w:val="clear" w:color="auto" w:fill="auto"/>
          </w:tcPr>
          <w:p w:rsidR="0000744B" w:rsidRDefault="009D6FFF">
            <w:pPr>
              <w:jc w:val="center"/>
            </w:pPr>
            <w:r>
              <w:t>12</w:t>
            </w:r>
          </w:p>
        </w:tc>
        <w:tc>
          <w:tcPr>
            <w:tcW w:w="846" w:type="dxa"/>
            <w:shd w:val="clear" w:color="auto" w:fill="auto"/>
          </w:tcPr>
          <w:p w:rsidR="0000744B" w:rsidRDefault="009D6FFF">
            <w:pPr>
              <w:jc w:val="center"/>
            </w:pPr>
            <w:r>
              <w:t>4,75</w:t>
            </w:r>
          </w:p>
        </w:tc>
        <w:tc>
          <w:tcPr>
            <w:tcW w:w="706" w:type="dxa"/>
            <w:shd w:val="clear" w:color="auto" w:fill="auto"/>
          </w:tcPr>
          <w:p w:rsidR="0000744B" w:rsidRDefault="009D6FFF">
            <w:pPr>
              <w:jc w:val="center"/>
            </w:pPr>
            <w:r>
              <w:t>3,88</w:t>
            </w:r>
          </w:p>
        </w:tc>
        <w:tc>
          <w:tcPr>
            <w:tcW w:w="846" w:type="dxa"/>
            <w:shd w:val="clear" w:color="auto" w:fill="auto"/>
          </w:tcPr>
          <w:p w:rsidR="0000744B" w:rsidRDefault="009D6FFF">
            <w:pPr>
              <w:jc w:val="center"/>
            </w:pPr>
            <w:r>
              <w:t>3,49</w:t>
            </w:r>
          </w:p>
        </w:tc>
        <w:tc>
          <w:tcPr>
            <w:tcW w:w="846" w:type="dxa"/>
            <w:shd w:val="clear" w:color="auto" w:fill="auto"/>
          </w:tcPr>
          <w:p w:rsidR="0000744B" w:rsidRDefault="009D6FFF">
            <w:pPr>
              <w:jc w:val="center"/>
            </w:pPr>
            <w:r>
              <w:t>3,26</w:t>
            </w:r>
          </w:p>
        </w:tc>
        <w:tc>
          <w:tcPr>
            <w:tcW w:w="846" w:type="dxa"/>
            <w:shd w:val="clear" w:color="auto" w:fill="auto"/>
          </w:tcPr>
          <w:p w:rsidR="0000744B" w:rsidRDefault="009D6FFF">
            <w:pPr>
              <w:jc w:val="center"/>
            </w:pPr>
            <w:r>
              <w:t>3,11</w:t>
            </w:r>
          </w:p>
        </w:tc>
        <w:tc>
          <w:tcPr>
            <w:tcW w:w="846" w:type="dxa"/>
            <w:shd w:val="clear" w:color="auto" w:fill="auto"/>
          </w:tcPr>
          <w:p w:rsidR="0000744B" w:rsidRDefault="009D6FFF">
            <w:pPr>
              <w:jc w:val="center"/>
            </w:pPr>
            <w:r>
              <w:t>3</w:t>
            </w:r>
          </w:p>
        </w:tc>
        <w:tc>
          <w:tcPr>
            <w:tcW w:w="846" w:type="dxa"/>
            <w:shd w:val="clear" w:color="auto" w:fill="auto"/>
          </w:tcPr>
          <w:p w:rsidR="0000744B" w:rsidRDefault="009D6FFF">
            <w:pPr>
              <w:jc w:val="center"/>
            </w:pPr>
            <w:r>
              <w:t>2,85</w:t>
            </w:r>
          </w:p>
        </w:tc>
        <w:tc>
          <w:tcPr>
            <w:tcW w:w="846" w:type="dxa"/>
            <w:shd w:val="clear" w:color="auto" w:fill="auto"/>
          </w:tcPr>
          <w:p w:rsidR="0000744B" w:rsidRDefault="009D6FFF">
            <w:pPr>
              <w:jc w:val="center"/>
            </w:pPr>
            <w:r>
              <w:t>2,69</w:t>
            </w:r>
          </w:p>
        </w:tc>
        <w:tc>
          <w:tcPr>
            <w:tcW w:w="846" w:type="dxa"/>
            <w:shd w:val="clear" w:color="auto" w:fill="auto"/>
          </w:tcPr>
          <w:p w:rsidR="0000744B" w:rsidRDefault="009D6FFF">
            <w:pPr>
              <w:jc w:val="center"/>
            </w:pPr>
            <w:r>
              <w:t>2,5</w:t>
            </w:r>
          </w:p>
        </w:tc>
        <w:tc>
          <w:tcPr>
            <w:tcW w:w="846" w:type="dxa"/>
            <w:shd w:val="clear" w:color="auto" w:fill="auto"/>
          </w:tcPr>
          <w:p w:rsidR="0000744B" w:rsidRDefault="009D6FFF">
            <w:pPr>
              <w:jc w:val="center"/>
            </w:pPr>
            <w:r>
              <w:t>2,3</w:t>
            </w:r>
          </w:p>
        </w:tc>
      </w:tr>
      <w:tr w:rsidR="0000744B">
        <w:trPr>
          <w:jc w:val="center"/>
        </w:trPr>
        <w:tc>
          <w:tcPr>
            <w:tcW w:w="776" w:type="dxa"/>
            <w:shd w:val="clear" w:color="auto" w:fill="auto"/>
          </w:tcPr>
          <w:p w:rsidR="0000744B" w:rsidRDefault="009D6FFF">
            <w:pPr>
              <w:jc w:val="center"/>
            </w:pPr>
            <w:r>
              <w:t>13</w:t>
            </w:r>
          </w:p>
        </w:tc>
        <w:tc>
          <w:tcPr>
            <w:tcW w:w="846" w:type="dxa"/>
            <w:shd w:val="clear" w:color="auto" w:fill="auto"/>
          </w:tcPr>
          <w:p w:rsidR="0000744B" w:rsidRDefault="009D6FFF">
            <w:pPr>
              <w:jc w:val="center"/>
            </w:pPr>
            <w:r>
              <w:t>4,67</w:t>
            </w:r>
          </w:p>
        </w:tc>
        <w:tc>
          <w:tcPr>
            <w:tcW w:w="706" w:type="dxa"/>
            <w:shd w:val="clear" w:color="auto" w:fill="auto"/>
          </w:tcPr>
          <w:p w:rsidR="0000744B" w:rsidRDefault="009D6FFF">
            <w:pPr>
              <w:jc w:val="center"/>
            </w:pPr>
            <w:r>
              <w:t>3,8</w:t>
            </w:r>
          </w:p>
        </w:tc>
        <w:tc>
          <w:tcPr>
            <w:tcW w:w="846" w:type="dxa"/>
            <w:shd w:val="clear" w:color="auto" w:fill="auto"/>
          </w:tcPr>
          <w:p w:rsidR="0000744B" w:rsidRDefault="009D6FFF">
            <w:pPr>
              <w:jc w:val="center"/>
            </w:pPr>
            <w:r>
              <w:t>3,41</w:t>
            </w:r>
          </w:p>
        </w:tc>
        <w:tc>
          <w:tcPr>
            <w:tcW w:w="846" w:type="dxa"/>
            <w:shd w:val="clear" w:color="auto" w:fill="auto"/>
          </w:tcPr>
          <w:p w:rsidR="0000744B" w:rsidRDefault="009D6FFF">
            <w:pPr>
              <w:jc w:val="center"/>
            </w:pPr>
            <w:r>
              <w:t>3,18</w:t>
            </w:r>
          </w:p>
        </w:tc>
        <w:tc>
          <w:tcPr>
            <w:tcW w:w="846" w:type="dxa"/>
            <w:shd w:val="clear" w:color="auto" w:fill="auto"/>
          </w:tcPr>
          <w:p w:rsidR="0000744B" w:rsidRDefault="009D6FFF">
            <w:pPr>
              <w:jc w:val="center"/>
            </w:pPr>
            <w:r>
              <w:t>3,02</w:t>
            </w:r>
          </w:p>
        </w:tc>
        <w:tc>
          <w:tcPr>
            <w:tcW w:w="846" w:type="dxa"/>
            <w:shd w:val="clear" w:color="auto" w:fill="auto"/>
          </w:tcPr>
          <w:p w:rsidR="0000744B" w:rsidRDefault="009D6FFF">
            <w:pPr>
              <w:jc w:val="center"/>
            </w:pPr>
            <w:r>
              <w:t>2,92</w:t>
            </w:r>
          </w:p>
        </w:tc>
        <w:tc>
          <w:tcPr>
            <w:tcW w:w="846" w:type="dxa"/>
            <w:shd w:val="clear" w:color="auto" w:fill="auto"/>
          </w:tcPr>
          <w:p w:rsidR="0000744B" w:rsidRDefault="009D6FFF">
            <w:pPr>
              <w:jc w:val="center"/>
            </w:pPr>
            <w:r>
              <w:t>2,77</w:t>
            </w:r>
          </w:p>
        </w:tc>
        <w:tc>
          <w:tcPr>
            <w:tcW w:w="846" w:type="dxa"/>
            <w:shd w:val="clear" w:color="auto" w:fill="auto"/>
          </w:tcPr>
          <w:p w:rsidR="0000744B" w:rsidRDefault="009D6FFF">
            <w:pPr>
              <w:jc w:val="center"/>
            </w:pPr>
            <w:r>
              <w:t>2,6</w:t>
            </w:r>
          </w:p>
        </w:tc>
        <w:tc>
          <w:tcPr>
            <w:tcW w:w="846" w:type="dxa"/>
            <w:shd w:val="clear" w:color="auto" w:fill="auto"/>
          </w:tcPr>
          <w:p w:rsidR="0000744B" w:rsidRDefault="009D6FFF">
            <w:pPr>
              <w:jc w:val="center"/>
            </w:pPr>
            <w:r>
              <w:t>2,42</w:t>
            </w:r>
          </w:p>
        </w:tc>
        <w:tc>
          <w:tcPr>
            <w:tcW w:w="846" w:type="dxa"/>
            <w:shd w:val="clear" w:color="auto" w:fill="auto"/>
          </w:tcPr>
          <w:p w:rsidR="0000744B" w:rsidRDefault="009D6FFF">
            <w:pPr>
              <w:jc w:val="center"/>
            </w:pPr>
            <w:r>
              <w:t>2,21</w:t>
            </w:r>
          </w:p>
        </w:tc>
      </w:tr>
      <w:tr w:rsidR="0000744B">
        <w:trPr>
          <w:jc w:val="center"/>
        </w:trPr>
        <w:tc>
          <w:tcPr>
            <w:tcW w:w="776" w:type="dxa"/>
            <w:shd w:val="clear" w:color="auto" w:fill="auto"/>
          </w:tcPr>
          <w:p w:rsidR="0000744B" w:rsidRDefault="009D6FFF">
            <w:pPr>
              <w:jc w:val="center"/>
            </w:pPr>
            <w:r>
              <w:t>14</w:t>
            </w:r>
          </w:p>
        </w:tc>
        <w:tc>
          <w:tcPr>
            <w:tcW w:w="846" w:type="dxa"/>
            <w:shd w:val="clear" w:color="auto" w:fill="auto"/>
          </w:tcPr>
          <w:p w:rsidR="0000744B" w:rsidRDefault="009D6FFF">
            <w:pPr>
              <w:jc w:val="center"/>
            </w:pPr>
            <w:r>
              <w:t>4,6</w:t>
            </w:r>
          </w:p>
        </w:tc>
        <w:tc>
          <w:tcPr>
            <w:tcW w:w="706" w:type="dxa"/>
            <w:shd w:val="clear" w:color="auto" w:fill="auto"/>
          </w:tcPr>
          <w:p w:rsidR="0000744B" w:rsidRDefault="009D6FFF">
            <w:pPr>
              <w:jc w:val="center"/>
            </w:pPr>
            <w:r>
              <w:t>3,74</w:t>
            </w:r>
          </w:p>
        </w:tc>
        <w:tc>
          <w:tcPr>
            <w:tcW w:w="846" w:type="dxa"/>
            <w:shd w:val="clear" w:color="auto" w:fill="auto"/>
          </w:tcPr>
          <w:p w:rsidR="0000744B" w:rsidRDefault="009D6FFF">
            <w:pPr>
              <w:jc w:val="center"/>
            </w:pPr>
            <w:r>
              <w:t>3,34</w:t>
            </w:r>
          </w:p>
        </w:tc>
        <w:tc>
          <w:tcPr>
            <w:tcW w:w="846" w:type="dxa"/>
            <w:shd w:val="clear" w:color="auto" w:fill="auto"/>
          </w:tcPr>
          <w:p w:rsidR="0000744B" w:rsidRDefault="009D6FFF">
            <w:pPr>
              <w:jc w:val="center"/>
            </w:pPr>
            <w:r>
              <w:t>3,11</w:t>
            </w:r>
          </w:p>
        </w:tc>
        <w:tc>
          <w:tcPr>
            <w:tcW w:w="846" w:type="dxa"/>
            <w:shd w:val="clear" w:color="auto" w:fill="auto"/>
          </w:tcPr>
          <w:p w:rsidR="0000744B" w:rsidRDefault="009D6FFF">
            <w:pPr>
              <w:jc w:val="center"/>
            </w:pPr>
            <w:r>
              <w:t>2,96</w:t>
            </w:r>
          </w:p>
        </w:tc>
        <w:tc>
          <w:tcPr>
            <w:tcW w:w="846" w:type="dxa"/>
            <w:shd w:val="clear" w:color="auto" w:fill="auto"/>
          </w:tcPr>
          <w:p w:rsidR="0000744B" w:rsidRDefault="009D6FFF">
            <w:pPr>
              <w:jc w:val="center"/>
            </w:pPr>
            <w:r>
              <w:t>2,85</w:t>
            </w:r>
          </w:p>
        </w:tc>
        <w:tc>
          <w:tcPr>
            <w:tcW w:w="846" w:type="dxa"/>
            <w:shd w:val="clear" w:color="auto" w:fill="auto"/>
          </w:tcPr>
          <w:p w:rsidR="0000744B" w:rsidRDefault="009D6FFF">
            <w:pPr>
              <w:jc w:val="center"/>
            </w:pPr>
            <w:r>
              <w:t>2,7</w:t>
            </w:r>
          </w:p>
        </w:tc>
        <w:tc>
          <w:tcPr>
            <w:tcW w:w="846" w:type="dxa"/>
            <w:shd w:val="clear" w:color="auto" w:fill="auto"/>
          </w:tcPr>
          <w:p w:rsidR="0000744B" w:rsidRDefault="009D6FFF">
            <w:pPr>
              <w:jc w:val="center"/>
            </w:pPr>
            <w:r>
              <w:t>2,53</w:t>
            </w:r>
          </w:p>
        </w:tc>
        <w:tc>
          <w:tcPr>
            <w:tcW w:w="846" w:type="dxa"/>
            <w:shd w:val="clear" w:color="auto" w:fill="auto"/>
          </w:tcPr>
          <w:p w:rsidR="0000744B" w:rsidRDefault="009D6FFF">
            <w:pPr>
              <w:jc w:val="center"/>
            </w:pPr>
            <w:r>
              <w:t>2,35</w:t>
            </w:r>
          </w:p>
        </w:tc>
        <w:tc>
          <w:tcPr>
            <w:tcW w:w="846" w:type="dxa"/>
            <w:shd w:val="clear" w:color="auto" w:fill="auto"/>
          </w:tcPr>
          <w:p w:rsidR="0000744B" w:rsidRDefault="009D6FFF">
            <w:pPr>
              <w:jc w:val="center"/>
            </w:pPr>
            <w:r>
              <w:t>2,13</w:t>
            </w:r>
          </w:p>
        </w:tc>
      </w:tr>
      <w:tr w:rsidR="0000744B">
        <w:trPr>
          <w:jc w:val="center"/>
        </w:trPr>
        <w:tc>
          <w:tcPr>
            <w:tcW w:w="776" w:type="dxa"/>
            <w:shd w:val="clear" w:color="auto" w:fill="auto"/>
          </w:tcPr>
          <w:p w:rsidR="0000744B" w:rsidRDefault="009D6FFF">
            <w:pPr>
              <w:jc w:val="center"/>
            </w:pPr>
            <w:r>
              <w:t>15</w:t>
            </w:r>
          </w:p>
        </w:tc>
        <w:tc>
          <w:tcPr>
            <w:tcW w:w="846" w:type="dxa"/>
            <w:shd w:val="clear" w:color="auto" w:fill="auto"/>
          </w:tcPr>
          <w:p w:rsidR="0000744B" w:rsidRDefault="009D6FFF">
            <w:pPr>
              <w:jc w:val="center"/>
            </w:pPr>
            <w:r>
              <w:t>4,54</w:t>
            </w:r>
          </w:p>
        </w:tc>
        <w:tc>
          <w:tcPr>
            <w:tcW w:w="706" w:type="dxa"/>
            <w:shd w:val="clear" w:color="auto" w:fill="auto"/>
          </w:tcPr>
          <w:p w:rsidR="0000744B" w:rsidRDefault="009D6FFF">
            <w:pPr>
              <w:jc w:val="center"/>
            </w:pPr>
            <w:r>
              <w:t>3,68</w:t>
            </w:r>
          </w:p>
        </w:tc>
        <w:tc>
          <w:tcPr>
            <w:tcW w:w="846" w:type="dxa"/>
            <w:shd w:val="clear" w:color="auto" w:fill="auto"/>
          </w:tcPr>
          <w:p w:rsidR="0000744B" w:rsidRDefault="009D6FFF">
            <w:pPr>
              <w:jc w:val="center"/>
            </w:pPr>
            <w:r>
              <w:t>3,29</w:t>
            </w:r>
          </w:p>
        </w:tc>
        <w:tc>
          <w:tcPr>
            <w:tcW w:w="846" w:type="dxa"/>
            <w:shd w:val="clear" w:color="auto" w:fill="auto"/>
          </w:tcPr>
          <w:p w:rsidR="0000744B" w:rsidRDefault="009D6FFF">
            <w:pPr>
              <w:jc w:val="center"/>
            </w:pPr>
            <w:r>
              <w:t>3,06</w:t>
            </w:r>
          </w:p>
        </w:tc>
        <w:tc>
          <w:tcPr>
            <w:tcW w:w="846" w:type="dxa"/>
            <w:shd w:val="clear" w:color="auto" w:fill="auto"/>
          </w:tcPr>
          <w:p w:rsidR="0000744B" w:rsidRDefault="009D6FFF">
            <w:pPr>
              <w:jc w:val="center"/>
            </w:pPr>
            <w:r>
              <w:t>2,9</w:t>
            </w:r>
          </w:p>
        </w:tc>
        <w:tc>
          <w:tcPr>
            <w:tcW w:w="846" w:type="dxa"/>
            <w:shd w:val="clear" w:color="auto" w:fill="auto"/>
          </w:tcPr>
          <w:p w:rsidR="0000744B" w:rsidRDefault="009D6FFF">
            <w:pPr>
              <w:jc w:val="center"/>
            </w:pPr>
            <w:r>
              <w:t>2,79</w:t>
            </w:r>
          </w:p>
        </w:tc>
        <w:tc>
          <w:tcPr>
            <w:tcW w:w="846" w:type="dxa"/>
            <w:shd w:val="clear" w:color="auto" w:fill="auto"/>
          </w:tcPr>
          <w:p w:rsidR="0000744B" w:rsidRDefault="009D6FFF">
            <w:pPr>
              <w:jc w:val="center"/>
            </w:pPr>
            <w:r>
              <w:t>2,64</w:t>
            </w:r>
          </w:p>
        </w:tc>
        <w:tc>
          <w:tcPr>
            <w:tcW w:w="846" w:type="dxa"/>
            <w:shd w:val="clear" w:color="auto" w:fill="auto"/>
          </w:tcPr>
          <w:p w:rsidR="0000744B" w:rsidRDefault="009D6FFF">
            <w:pPr>
              <w:jc w:val="center"/>
            </w:pPr>
            <w:r>
              <w:t>2,48</w:t>
            </w:r>
          </w:p>
        </w:tc>
        <w:tc>
          <w:tcPr>
            <w:tcW w:w="846" w:type="dxa"/>
            <w:shd w:val="clear" w:color="auto" w:fill="auto"/>
          </w:tcPr>
          <w:p w:rsidR="0000744B" w:rsidRDefault="009D6FFF">
            <w:pPr>
              <w:jc w:val="center"/>
            </w:pPr>
            <w:r>
              <w:t>2,29</w:t>
            </w:r>
          </w:p>
        </w:tc>
        <w:tc>
          <w:tcPr>
            <w:tcW w:w="846" w:type="dxa"/>
            <w:shd w:val="clear" w:color="auto" w:fill="auto"/>
          </w:tcPr>
          <w:p w:rsidR="0000744B" w:rsidRDefault="009D6FFF">
            <w:pPr>
              <w:jc w:val="center"/>
            </w:pPr>
            <w:r>
              <w:t>2,07</w:t>
            </w:r>
          </w:p>
        </w:tc>
      </w:tr>
      <w:tr w:rsidR="0000744B">
        <w:trPr>
          <w:jc w:val="center"/>
        </w:trPr>
        <w:tc>
          <w:tcPr>
            <w:tcW w:w="776" w:type="dxa"/>
            <w:shd w:val="clear" w:color="auto" w:fill="auto"/>
          </w:tcPr>
          <w:p w:rsidR="0000744B" w:rsidRDefault="009D6FFF">
            <w:pPr>
              <w:jc w:val="center"/>
            </w:pPr>
            <w:r>
              <w:t>16</w:t>
            </w:r>
          </w:p>
        </w:tc>
        <w:tc>
          <w:tcPr>
            <w:tcW w:w="846" w:type="dxa"/>
            <w:shd w:val="clear" w:color="auto" w:fill="auto"/>
          </w:tcPr>
          <w:p w:rsidR="0000744B" w:rsidRDefault="009D6FFF">
            <w:pPr>
              <w:jc w:val="center"/>
            </w:pPr>
            <w:r>
              <w:t>4,49</w:t>
            </w:r>
          </w:p>
        </w:tc>
        <w:tc>
          <w:tcPr>
            <w:tcW w:w="706" w:type="dxa"/>
            <w:shd w:val="clear" w:color="auto" w:fill="auto"/>
          </w:tcPr>
          <w:p w:rsidR="0000744B" w:rsidRDefault="009D6FFF">
            <w:pPr>
              <w:jc w:val="center"/>
            </w:pPr>
            <w:r>
              <w:t>3,63</w:t>
            </w:r>
          </w:p>
        </w:tc>
        <w:tc>
          <w:tcPr>
            <w:tcW w:w="846" w:type="dxa"/>
            <w:shd w:val="clear" w:color="auto" w:fill="auto"/>
          </w:tcPr>
          <w:p w:rsidR="0000744B" w:rsidRDefault="009D6FFF">
            <w:pPr>
              <w:jc w:val="center"/>
            </w:pPr>
            <w:r>
              <w:t>3,24</w:t>
            </w:r>
          </w:p>
        </w:tc>
        <w:tc>
          <w:tcPr>
            <w:tcW w:w="846" w:type="dxa"/>
            <w:shd w:val="clear" w:color="auto" w:fill="auto"/>
          </w:tcPr>
          <w:p w:rsidR="0000744B" w:rsidRDefault="009D6FFF">
            <w:pPr>
              <w:jc w:val="center"/>
            </w:pPr>
            <w:r>
              <w:t>3,01</w:t>
            </w:r>
          </w:p>
        </w:tc>
        <w:tc>
          <w:tcPr>
            <w:tcW w:w="846" w:type="dxa"/>
            <w:shd w:val="clear" w:color="auto" w:fill="auto"/>
          </w:tcPr>
          <w:p w:rsidR="0000744B" w:rsidRDefault="009D6FFF">
            <w:pPr>
              <w:jc w:val="center"/>
            </w:pPr>
            <w:r>
              <w:t>2,85</w:t>
            </w:r>
          </w:p>
        </w:tc>
        <w:tc>
          <w:tcPr>
            <w:tcW w:w="846" w:type="dxa"/>
            <w:shd w:val="clear" w:color="auto" w:fill="auto"/>
          </w:tcPr>
          <w:p w:rsidR="0000744B" w:rsidRDefault="009D6FFF">
            <w:pPr>
              <w:jc w:val="center"/>
            </w:pPr>
            <w:r>
              <w:t>2,74</w:t>
            </w:r>
          </w:p>
        </w:tc>
        <w:tc>
          <w:tcPr>
            <w:tcW w:w="846" w:type="dxa"/>
            <w:shd w:val="clear" w:color="auto" w:fill="auto"/>
          </w:tcPr>
          <w:p w:rsidR="0000744B" w:rsidRDefault="009D6FFF">
            <w:pPr>
              <w:jc w:val="center"/>
            </w:pPr>
            <w:r>
              <w:t>2,59</w:t>
            </w:r>
          </w:p>
        </w:tc>
        <w:tc>
          <w:tcPr>
            <w:tcW w:w="846" w:type="dxa"/>
            <w:shd w:val="clear" w:color="auto" w:fill="auto"/>
          </w:tcPr>
          <w:p w:rsidR="0000744B" w:rsidRDefault="009D6FFF">
            <w:pPr>
              <w:jc w:val="center"/>
            </w:pPr>
            <w:r>
              <w:t>2,42</w:t>
            </w:r>
          </w:p>
        </w:tc>
        <w:tc>
          <w:tcPr>
            <w:tcW w:w="846" w:type="dxa"/>
            <w:shd w:val="clear" w:color="auto" w:fill="auto"/>
          </w:tcPr>
          <w:p w:rsidR="0000744B" w:rsidRDefault="009D6FFF">
            <w:pPr>
              <w:jc w:val="center"/>
            </w:pPr>
            <w:r>
              <w:t>2,24</w:t>
            </w:r>
          </w:p>
        </w:tc>
        <w:tc>
          <w:tcPr>
            <w:tcW w:w="846" w:type="dxa"/>
            <w:shd w:val="clear" w:color="auto" w:fill="auto"/>
          </w:tcPr>
          <w:p w:rsidR="0000744B" w:rsidRDefault="009D6FFF">
            <w:pPr>
              <w:jc w:val="center"/>
            </w:pPr>
            <w:r>
              <w:t>2,01</w:t>
            </w:r>
          </w:p>
        </w:tc>
      </w:tr>
      <w:tr w:rsidR="0000744B">
        <w:trPr>
          <w:jc w:val="center"/>
        </w:trPr>
        <w:tc>
          <w:tcPr>
            <w:tcW w:w="776" w:type="dxa"/>
            <w:shd w:val="clear" w:color="auto" w:fill="auto"/>
          </w:tcPr>
          <w:p w:rsidR="0000744B" w:rsidRDefault="009D6FFF">
            <w:pPr>
              <w:jc w:val="center"/>
            </w:pPr>
            <w:r>
              <w:t>17</w:t>
            </w:r>
          </w:p>
        </w:tc>
        <w:tc>
          <w:tcPr>
            <w:tcW w:w="846" w:type="dxa"/>
            <w:shd w:val="clear" w:color="auto" w:fill="auto"/>
          </w:tcPr>
          <w:p w:rsidR="0000744B" w:rsidRDefault="009D6FFF">
            <w:pPr>
              <w:jc w:val="center"/>
            </w:pPr>
            <w:r>
              <w:t>4,45</w:t>
            </w:r>
          </w:p>
        </w:tc>
        <w:tc>
          <w:tcPr>
            <w:tcW w:w="706" w:type="dxa"/>
            <w:shd w:val="clear" w:color="auto" w:fill="auto"/>
          </w:tcPr>
          <w:p w:rsidR="0000744B" w:rsidRDefault="009D6FFF">
            <w:pPr>
              <w:jc w:val="center"/>
            </w:pPr>
            <w:r>
              <w:t>3,59</w:t>
            </w:r>
          </w:p>
        </w:tc>
        <w:tc>
          <w:tcPr>
            <w:tcW w:w="846" w:type="dxa"/>
            <w:shd w:val="clear" w:color="auto" w:fill="auto"/>
          </w:tcPr>
          <w:p w:rsidR="0000744B" w:rsidRDefault="009D6FFF">
            <w:pPr>
              <w:jc w:val="center"/>
            </w:pPr>
            <w:r>
              <w:t>3,2</w:t>
            </w:r>
          </w:p>
        </w:tc>
        <w:tc>
          <w:tcPr>
            <w:tcW w:w="846" w:type="dxa"/>
            <w:shd w:val="clear" w:color="auto" w:fill="auto"/>
          </w:tcPr>
          <w:p w:rsidR="0000744B" w:rsidRDefault="009D6FFF">
            <w:pPr>
              <w:jc w:val="center"/>
            </w:pPr>
            <w:r>
              <w:t>2,96</w:t>
            </w:r>
          </w:p>
        </w:tc>
        <w:tc>
          <w:tcPr>
            <w:tcW w:w="846" w:type="dxa"/>
            <w:shd w:val="clear" w:color="auto" w:fill="auto"/>
          </w:tcPr>
          <w:p w:rsidR="0000744B" w:rsidRDefault="009D6FFF">
            <w:pPr>
              <w:jc w:val="center"/>
            </w:pPr>
            <w:r>
              <w:t>2,81</w:t>
            </w:r>
          </w:p>
        </w:tc>
        <w:tc>
          <w:tcPr>
            <w:tcW w:w="846" w:type="dxa"/>
            <w:shd w:val="clear" w:color="auto" w:fill="auto"/>
          </w:tcPr>
          <w:p w:rsidR="0000744B" w:rsidRDefault="009D6FFF">
            <w:pPr>
              <w:jc w:val="center"/>
            </w:pPr>
            <w:r>
              <w:t>2,7</w:t>
            </w:r>
          </w:p>
        </w:tc>
        <w:tc>
          <w:tcPr>
            <w:tcW w:w="846" w:type="dxa"/>
            <w:shd w:val="clear" w:color="auto" w:fill="auto"/>
          </w:tcPr>
          <w:p w:rsidR="0000744B" w:rsidRDefault="009D6FFF">
            <w:pPr>
              <w:jc w:val="center"/>
            </w:pPr>
            <w:r>
              <w:t>2,55</w:t>
            </w:r>
          </w:p>
        </w:tc>
        <w:tc>
          <w:tcPr>
            <w:tcW w:w="846" w:type="dxa"/>
            <w:shd w:val="clear" w:color="auto" w:fill="auto"/>
          </w:tcPr>
          <w:p w:rsidR="0000744B" w:rsidRDefault="009D6FFF">
            <w:pPr>
              <w:jc w:val="center"/>
            </w:pPr>
            <w:r>
              <w:t>2,38</w:t>
            </w:r>
          </w:p>
        </w:tc>
        <w:tc>
          <w:tcPr>
            <w:tcW w:w="846" w:type="dxa"/>
            <w:shd w:val="clear" w:color="auto" w:fill="auto"/>
          </w:tcPr>
          <w:p w:rsidR="0000744B" w:rsidRDefault="009D6FFF">
            <w:pPr>
              <w:jc w:val="center"/>
            </w:pPr>
            <w:r>
              <w:t>2,19</w:t>
            </w:r>
          </w:p>
        </w:tc>
        <w:tc>
          <w:tcPr>
            <w:tcW w:w="846" w:type="dxa"/>
            <w:shd w:val="clear" w:color="auto" w:fill="auto"/>
          </w:tcPr>
          <w:p w:rsidR="0000744B" w:rsidRDefault="009D6FFF">
            <w:pPr>
              <w:jc w:val="center"/>
            </w:pPr>
            <w:r>
              <w:t>1,96</w:t>
            </w:r>
          </w:p>
        </w:tc>
      </w:tr>
      <w:tr w:rsidR="0000744B">
        <w:trPr>
          <w:jc w:val="center"/>
        </w:trPr>
        <w:tc>
          <w:tcPr>
            <w:tcW w:w="776" w:type="dxa"/>
            <w:shd w:val="clear" w:color="auto" w:fill="auto"/>
          </w:tcPr>
          <w:p w:rsidR="0000744B" w:rsidRDefault="009D6FFF">
            <w:pPr>
              <w:jc w:val="center"/>
            </w:pPr>
            <w:r>
              <w:t>18</w:t>
            </w:r>
          </w:p>
        </w:tc>
        <w:tc>
          <w:tcPr>
            <w:tcW w:w="846" w:type="dxa"/>
            <w:shd w:val="clear" w:color="auto" w:fill="auto"/>
          </w:tcPr>
          <w:p w:rsidR="0000744B" w:rsidRDefault="009D6FFF">
            <w:pPr>
              <w:jc w:val="center"/>
            </w:pPr>
            <w:r>
              <w:t>4,41</w:t>
            </w:r>
          </w:p>
        </w:tc>
        <w:tc>
          <w:tcPr>
            <w:tcW w:w="706" w:type="dxa"/>
            <w:shd w:val="clear" w:color="auto" w:fill="auto"/>
          </w:tcPr>
          <w:p w:rsidR="0000744B" w:rsidRDefault="009D6FFF">
            <w:pPr>
              <w:jc w:val="center"/>
            </w:pPr>
            <w:r>
              <w:t>3,55</w:t>
            </w:r>
          </w:p>
        </w:tc>
        <w:tc>
          <w:tcPr>
            <w:tcW w:w="846" w:type="dxa"/>
            <w:shd w:val="clear" w:color="auto" w:fill="auto"/>
          </w:tcPr>
          <w:p w:rsidR="0000744B" w:rsidRDefault="009D6FFF">
            <w:pPr>
              <w:jc w:val="center"/>
            </w:pPr>
            <w:r>
              <w:t>3,16</w:t>
            </w:r>
          </w:p>
        </w:tc>
        <w:tc>
          <w:tcPr>
            <w:tcW w:w="846" w:type="dxa"/>
            <w:shd w:val="clear" w:color="auto" w:fill="auto"/>
          </w:tcPr>
          <w:p w:rsidR="0000744B" w:rsidRDefault="009D6FFF">
            <w:pPr>
              <w:jc w:val="center"/>
            </w:pPr>
            <w:r>
              <w:t>2,93</w:t>
            </w:r>
          </w:p>
        </w:tc>
        <w:tc>
          <w:tcPr>
            <w:tcW w:w="846" w:type="dxa"/>
            <w:shd w:val="clear" w:color="auto" w:fill="auto"/>
          </w:tcPr>
          <w:p w:rsidR="0000744B" w:rsidRDefault="009D6FFF">
            <w:pPr>
              <w:jc w:val="center"/>
            </w:pPr>
            <w:r>
              <w:t>2,77</w:t>
            </w:r>
          </w:p>
        </w:tc>
        <w:tc>
          <w:tcPr>
            <w:tcW w:w="846" w:type="dxa"/>
            <w:shd w:val="clear" w:color="auto" w:fill="auto"/>
          </w:tcPr>
          <w:p w:rsidR="0000744B" w:rsidRDefault="009D6FFF">
            <w:pPr>
              <w:jc w:val="center"/>
            </w:pPr>
            <w:r>
              <w:t>2,66</w:t>
            </w:r>
          </w:p>
        </w:tc>
        <w:tc>
          <w:tcPr>
            <w:tcW w:w="846" w:type="dxa"/>
            <w:shd w:val="clear" w:color="auto" w:fill="auto"/>
          </w:tcPr>
          <w:p w:rsidR="0000744B" w:rsidRDefault="009D6FFF">
            <w:pPr>
              <w:jc w:val="center"/>
            </w:pPr>
            <w:r>
              <w:t>2,51</w:t>
            </w:r>
          </w:p>
        </w:tc>
        <w:tc>
          <w:tcPr>
            <w:tcW w:w="846" w:type="dxa"/>
            <w:shd w:val="clear" w:color="auto" w:fill="auto"/>
          </w:tcPr>
          <w:p w:rsidR="0000744B" w:rsidRDefault="009D6FFF">
            <w:pPr>
              <w:jc w:val="center"/>
            </w:pPr>
            <w:r>
              <w:t>2,34</w:t>
            </w:r>
          </w:p>
        </w:tc>
        <w:tc>
          <w:tcPr>
            <w:tcW w:w="846" w:type="dxa"/>
            <w:shd w:val="clear" w:color="auto" w:fill="auto"/>
          </w:tcPr>
          <w:p w:rsidR="0000744B" w:rsidRDefault="009D6FFF">
            <w:pPr>
              <w:jc w:val="center"/>
            </w:pPr>
            <w:r>
              <w:t>2,15</w:t>
            </w:r>
          </w:p>
        </w:tc>
        <w:tc>
          <w:tcPr>
            <w:tcW w:w="846" w:type="dxa"/>
            <w:shd w:val="clear" w:color="auto" w:fill="auto"/>
          </w:tcPr>
          <w:p w:rsidR="0000744B" w:rsidRDefault="009D6FFF">
            <w:pPr>
              <w:jc w:val="center"/>
            </w:pPr>
            <w:r>
              <w:t>1,92</w:t>
            </w:r>
          </w:p>
        </w:tc>
      </w:tr>
      <w:tr w:rsidR="0000744B">
        <w:trPr>
          <w:jc w:val="center"/>
        </w:trPr>
        <w:tc>
          <w:tcPr>
            <w:tcW w:w="776" w:type="dxa"/>
            <w:shd w:val="clear" w:color="auto" w:fill="auto"/>
          </w:tcPr>
          <w:p w:rsidR="0000744B" w:rsidRDefault="009D6FFF">
            <w:pPr>
              <w:jc w:val="center"/>
            </w:pPr>
            <w:r>
              <w:t>19</w:t>
            </w:r>
          </w:p>
        </w:tc>
        <w:tc>
          <w:tcPr>
            <w:tcW w:w="846" w:type="dxa"/>
            <w:shd w:val="clear" w:color="auto" w:fill="auto"/>
          </w:tcPr>
          <w:p w:rsidR="0000744B" w:rsidRDefault="009D6FFF">
            <w:pPr>
              <w:jc w:val="center"/>
            </w:pPr>
            <w:r>
              <w:t>4,38</w:t>
            </w:r>
          </w:p>
        </w:tc>
        <w:tc>
          <w:tcPr>
            <w:tcW w:w="706" w:type="dxa"/>
            <w:shd w:val="clear" w:color="auto" w:fill="auto"/>
          </w:tcPr>
          <w:p w:rsidR="0000744B" w:rsidRDefault="009D6FFF">
            <w:pPr>
              <w:jc w:val="center"/>
            </w:pPr>
            <w:r>
              <w:t>3,52</w:t>
            </w:r>
          </w:p>
        </w:tc>
        <w:tc>
          <w:tcPr>
            <w:tcW w:w="846" w:type="dxa"/>
            <w:shd w:val="clear" w:color="auto" w:fill="auto"/>
          </w:tcPr>
          <w:p w:rsidR="0000744B" w:rsidRDefault="009D6FFF">
            <w:pPr>
              <w:jc w:val="center"/>
            </w:pPr>
            <w:r>
              <w:t>3,13</w:t>
            </w:r>
          </w:p>
        </w:tc>
        <w:tc>
          <w:tcPr>
            <w:tcW w:w="846" w:type="dxa"/>
            <w:shd w:val="clear" w:color="auto" w:fill="auto"/>
          </w:tcPr>
          <w:p w:rsidR="0000744B" w:rsidRDefault="009D6FFF">
            <w:pPr>
              <w:jc w:val="center"/>
            </w:pPr>
            <w:r>
              <w:t>2,9</w:t>
            </w:r>
          </w:p>
        </w:tc>
        <w:tc>
          <w:tcPr>
            <w:tcW w:w="846" w:type="dxa"/>
            <w:shd w:val="clear" w:color="auto" w:fill="auto"/>
          </w:tcPr>
          <w:p w:rsidR="0000744B" w:rsidRDefault="009D6FFF">
            <w:pPr>
              <w:jc w:val="center"/>
            </w:pPr>
            <w:r>
              <w:t>2,74</w:t>
            </w:r>
          </w:p>
        </w:tc>
        <w:tc>
          <w:tcPr>
            <w:tcW w:w="846" w:type="dxa"/>
            <w:shd w:val="clear" w:color="auto" w:fill="auto"/>
          </w:tcPr>
          <w:p w:rsidR="0000744B" w:rsidRDefault="009D6FFF">
            <w:pPr>
              <w:jc w:val="center"/>
            </w:pPr>
            <w:r>
              <w:t>2,63</w:t>
            </w:r>
          </w:p>
        </w:tc>
        <w:tc>
          <w:tcPr>
            <w:tcW w:w="846" w:type="dxa"/>
            <w:shd w:val="clear" w:color="auto" w:fill="auto"/>
          </w:tcPr>
          <w:p w:rsidR="0000744B" w:rsidRDefault="009D6FFF">
            <w:pPr>
              <w:jc w:val="center"/>
            </w:pPr>
            <w:r>
              <w:t>2,48</w:t>
            </w:r>
          </w:p>
        </w:tc>
        <w:tc>
          <w:tcPr>
            <w:tcW w:w="846" w:type="dxa"/>
            <w:shd w:val="clear" w:color="auto" w:fill="auto"/>
          </w:tcPr>
          <w:p w:rsidR="0000744B" w:rsidRDefault="009D6FFF">
            <w:pPr>
              <w:jc w:val="center"/>
            </w:pPr>
            <w:r>
              <w:t>2,31</w:t>
            </w:r>
          </w:p>
        </w:tc>
        <w:tc>
          <w:tcPr>
            <w:tcW w:w="846" w:type="dxa"/>
            <w:shd w:val="clear" w:color="auto" w:fill="auto"/>
          </w:tcPr>
          <w:p w:rsidR="0000744B" w:rsidRDefault="009D6FFF">
            <w:pPr>
              <w:jc w:val="center"/>
            </w:pPr>
            <w:r>
              <w:t>2,11</w:t>
            </w:r>
          </w:p>
        </w:tc>
        <w:tc>
          <w:tcPr>
            <w:tcW w:w="846" w:type="dxa"/>
            <w:shd w:val="clear" w:color="auto" w:fill="auto"/>
          </w:tcPr>
          <w:p w:rsidR="0000744B" w:rsidRDefault="009D6FFF">
            <w:pPr>
              <w:jc w:val="center"/>
            </w:pPr>
            <w:r>
              <w:t>1,88</w:t>
            </w:r>
          </w:p>
        </w:tc>
      </w:tr>
      <w:tr w:rsidR="0000744B">
        <w:trPr>
          <w:jc w:val="center"/>
        </w:trPr>
        <w:tc>
          <w:tcPr>
            <w:tcW w:w="776" w:type="dxa"/>
            <w:shd w:val="clear" w:color="auto" w:fill="auto"/>
          </w:tcPr>
          <w:p w:rsidR="0000744B" w:rsidRDefault="009D6FFF">
            <w:pPr>
              <w:jc w:val="center"/>
            </w:pPr>
            <w:r>
              <w:t>20</w:t>
            </w:r>
          </w:p>
        </w:tc>
        <w:tc>
          <w:tcPr>
            <w:tcW w:w="846" w:type="dxa"/>
            <w:shd w:val="clear" w:color="auto" w:fill="auto"/>
          </w:tcPr>
          <w:p w:rsidR="0000744B" w:rsidRDefault="009D6FFF">
            <w:pPr>
              <w:jc w:val="center"/>
            </w:pPr>
            <w:r>
              <w:t>4,35</w:t>
            </w:r>
          </w:p>
        </w:tc>
        <w:tc>
          <w:tcPr>
            <w:tcW w:w="706" w:type="dxa"/>
            <w:shd w:val="clear" w:color="auto" w:fill="auto"/>
          </w:tcPr>
          <w:p w:rsidR="0000744B" w:rsidRDefault="009D6FFF">
            <w:pPr>
              <w:jc w:val="center"/>
            </w:pPr>
            <w:r>
              <w:t>3,49</w:t>
            </w:r>
          </w:p>
        </w:tc>
        <w:tc>
          <w:tcPr>
            <w:tcW w:w="846" w:type="dxa"/>
            <w:shd w:val="clear" w:color="auto" w:fill="auto"/>
          </w:tcPr>
          <w:p w:rsidR="0000744B" w:rsidRDefault="009D6FFF">
            <w:pPr>
              <w:jc w:val="center"/>
            </w:pPr>
            <w:r>
              <w:t>3,1</w:t>
            </w:r>
          </w:p>
        </w:tc>
        <w:tc>
          <w:tcPr>
            <w:tcW w:w="846" w:type="dxa"/>
            <w:shd w:val="clear" w:color="auto" w:fill="auto"/>
          </w:tcPr>
          <w:p w:rsidR="0000744B" w:rsidRDefault="009D6FFF">
            <w:pPr>
              <w:jc w:val="center"/>
            </w:pPr>
            <w:r>
              <w:t>2,87</w:t>
            </w:r>
          </w:p>
        </w:tc>
        <w:tc>
          <w:tcPr>
            <w:tcW w:w="846" w:type="dxa"/>
            <w:shd w:val="clear" w:color="auto" w:fill="auto"/>
          </w:tcPr>
          <w:p w:rsidR="0000744B" w:rsidRDefault="009D6FFF">
            <w:pPr>
              <w:jc w:val="center"/>
            </w:pPr>
            <w:r>
              <w:t>2,71</w:t>
            </w:r>
          </w:p>
        </w:tc>
        <w:tc>
          <w:tcPr>
            <w:tcW w:w="846" w:type="dxa"/>
            <w:shd w:val="clear" w:color="auto" w:fill="auto"/>
          </w:tcPr>
          <w:p w:rsidR="0000744B" w:rsidRDefault="009D6FFF">
            <w:pPr>
              <w:jc w:val="center"/>
            </w:pPr>
            <w:r>
              <w:t>2,6</w:t>
            </w:r>
          </w:p>
        </w:tc>
        <w:tc>
          <w:tcPr>
            <w:tcW w:w="846" w:type="dxa"/>
            <w:shd w:val="clear" w:color="auto" w:fill="auto"/>
          </w:tcPr>
          <w:p w:rsidR="0000744B" w:rsidRDefault="009D6FFF">
            <w:pPr>
              <w:jc w:val="center"/>
            </w:pPr>
            <w:r>
              <w:t>2,45</w:t>
            </w:r>
          </w:p>
        </w:tc>
        <w:tc>
          <w:tcPr>
            <w:tcW w:w="846" w:type="dxa"/>
            <w:shd w:val="clear" w:color="auto" w:fill="auto"/>
          </w:tcPr>
          <w:p w:rsidR="0000744B" w:rsidRDefault="009D6FFF">
            <w:pPr>
              <w:jc w:val="center"/>
            </w:pPr>
            <w:r>
              <w:t>2,28</w:t>
            </w:r>
          </w:p>
        </w:tc>
        <w:tc>
          <w:tcPr>
            <w:tcW w:w="846" w:type="dxa"/>
            <w:shd w:val="clear" w:color="auto" w:fill="auto"/>
          </w:tcPr>
          <w:p w:rsidR="0000744B" w:rsidRDefault="009D6FFF">
            <w:pPr>
              <w:jc w:val="center"/>
            </w:pPr>
            <w:r>
              <w:t>2,08</w:t>
            </w:r>
          </w:p>
        </w:tc>
        <w:tc>
          <w:tcPr>
            <w:tcW w:w="846" w:type="dxa"/>
            <w:shd w:val="clear" w:color="auto" w:fill="auto"/>
          </w:tcPr>
          <w:p w:rsidR="0000744B" w:rsidRDefault="009D6FFF">
            <w:pPr>
              <w:jc w:val="center"/>
            </w:pPr>
            <w:r>
              <w:t>1,84</w:t>
            </w:r>
          </w:p>
        </w:tc>
      </w:tr>
      <w:tr w:rsidR="0000744B">
        <w:trPr>
          <w:jc w:val="center"/>
        </w:trPr>
        <w:tc>
          <w:tcPr>
            <w:tcW w:w="776" w:type="dxa"/>
            <w:shd w:val="clear" w:color="auto" w:fill="auto"/>
          </w:tcPr>
          <w:p w:rsidR="0000744B" w:rsidRDefault="009D6FFF">
            <w:pPr>
              <w:jc w:val="center"/>
            </w:pPr>
            <w:r>
              <w:t>21</w:t>
            </w:r>
          </w:p>
        </w:tc>
        <w:tc>
          <w:tcPr>
            <w:tcW w:w="846" w:type="dxa"/>
            <w:shd w:val="clear" w:color="auto" w:fill="auto"/>
          </w:tcPr>
          <w:p w:rsidR="0000744B" w:rsidRDefault="009D6FFF">
            <w:pPr>
              <w:jc w:val="center"/>
            </w:pPr>
            <w:r>
              <w:t>4,32</w:t>
            </w:r>
          </w:p>
        </w:tc>
        <w:tc>
          <w:tcPr>
            <w:tcW w:w="706" w:type="dxa"/>
            <w:shd w:val="clear" w:color="auto" w:fill="auto"/>
          </w:tcPr>
          <w:p w:rsidR="0000744B" w:rsidRDefault="009D6FFF">
            <w:pPr>
              <w:jc w:val="center"/>
            </w:pPr>
            <w:r>
              <w:t>3,47</w:t>
            </w:r>
          </w:p>
        </w:tc>
        <w:tc>
          <w:tcPr>
            <w:tcW w:w="846" w:type="dxa"/>
            <w:shd w:val="clear" w:color="auto" w:fill="auto"/>
          </w:tcPr>
          <w:p w:rsidR="0000744B" w:rsidRDefault="009D6FFF">
            <w:pPr>
              <w:jc w:val="center"/>
            </w:pPr>
            <w:r>
              <w:t>3,07</w:t>
            </w:r>
          </w:p>
        </w:tc>
        <w:tc>
          <w:tcPr>
            <w:tcW w:w="846" w:type="dxa"/>
            <w:shd w:val="clear" w:color="auto" w:fill="auto"/>
          </w:tcPr>
          <w:p w:rsidR="0000744B" w:rsidRDefault="009D6FFF">
            <w:pPr>
              <w:jc w:val="center"/>
            </w:pPr>
            <w:r>
              <w:t>2,84</w:t>
            </w:r>
          </w:p>
        </w:tc>
        <w:tc>
          <w:tcPr>
            <w:tcW w:w="846" w:type="dxa"/>
            <w:shd w:val="clear" w:color="auto" w:fill="auto"/>
          </w:tcPr>
          <w:p w:rsidR="0000744B" w:rsidRDefault="009D6FFF">
            <w:pPr>
              <w:jc w:val="center"/>
            </w:pPr>
            <w:r>
              <w:t>2,68</w:t>
            </w:r>
          </w:p>
        </w:tc>
        <w:tc>
          <w:tcPr>
            <w:tcW w:w="846" w:type="dxa"/>
            <w:shd w:val="clear" w:color="auto" w:fill="auto"/>
          </w:tcPr>
          <w:p w:rsidR="0000744B" w:rsidRDefault="009D6FFF">
            <w:pPr>
              <w:jc w:val="center"/>
            </w:pPr>
            <w:r>
              <w:t>2,57</w:t>
            </w:r>
          </w:p>
        </w:tc>
        <w:tc>
          <w:tcPr>
            <w:tcW w:w="846" w:type="dxa"/>
            <w:shd w:val="clear" w:color="auto" w:fill="auto"/>
          </w:tcPr>
          <w:p w:rsidR="0000744B" w:rsidRDefault="009D6FFF">
            <w:pPr>
              <w:jc w:val="center"/>
            </w:pPr>
            <w:r>
              <w:t>2,42</w:t>
            </w:r>
          </w:p>
        </w:tc>
        <w:tc>
          <w:tcPr>
            <w:tcW w:w="846" w:type="dxa"/>
            <w:shd w:val="clear" w:color="auto" w:fill="auto"/>
          </w:tcPr>
          <w:p w:rsidR="0000744B" w:rsidRDefault="009D6FFF">
            <w:pPr>
              <w:jc w:val="center"/>
            </w:pPr>
            <w:r>
              <w:t>2,25</w:t>
            </w:r>
          </w:p>
        </w:tc>
        <w:tc>
          <w:tcPr>
            <w:tcW w:w="846" w:type="dxa"/>
            <w:shd w:val="clear" w:color="auto" w:fill="auto"/>
          </w:tcPr>
          <w:p w:rsidR="0000744B" w:rsidRDefault="009D6FFF">
            <w:pPr>
              <w:jc w:val="center"/>
            </w:pPr>
            <w:r>
              <w:t>2,05</w:t>
            </w:r>
          </w:p>
        </w:tc>
        <w:tc>
          <w:tcPr>
            <w:tcW w:w="846" w:type="dxa"/>
            <w:shd w:val="clear" w:color="auto" w:fill="auto"/>
          </w:tcPr>
          <w:p w:rsidR="0000744B" w:rsidRDefault="009D6FFF">
            <w:pPr>
              <w:jc w:val="center"/>
            </w:pPr>
            <w:r>
              <w:t>1,81</w:t>
            </w:r>
          </w:p>
        </w:tc>
      </w:tr>
      <w:tr w:rsidR="0000744B">
        <w:trPr>
          <w:jc w:val="center"/>
        </w:trPr>
        <w:tc>
          <w:tcPr>
            <w:tcW w:w="776" w:type="dxa"/>
            <w:shd w:val="clear" w:color="auto" w:fill="auto"/>
          </w:tcPr>
          <w:p w:rsidR="0000744B" w:rsidRDefault="009D6FFF">
            <w:pPr>
              <w:jc w:val="center"/>
            </w:pPr>
            <w:r>
              <w:t>22</w:t>
            </w:r>
          </w:p>
        </w:tc>
        <w:tc>
          <w:tcPr>
            <w:tcW w:w="846" w:type="dxa"/>
            <w:shd w:val="clear" w:color="auto" w:fill="auto"/>
          </w:tcPr>
          <w:p w:rsidR="0000744B" w:rsidRDefault="009D6FFF">
            <w:pPr>
              <w:jc w:val="center"/>
            </w:pPr>
            <w:r>
              <w:t>4,3</w:t>
            </w:r>
          </w:p>
        </w:tc>
        <w:tc>
          <w:tcPr>
            <w:tcW w:w="706" w:type="dxa"/>
            <w:shd w:val="clear" w:color="auto" w:fill="auto"/>
          </w:tcPr>
          <w:p w:rsidR="0000744B" w:rsidRDefault="009D6FFF">
            <w:pPr>
              <w:jc w:val="center"/>
            </w:pPr>
            <w:r>
              <w:t>3,44</w:t>
            </w:r>
          </w:p>
        </w:tc>
        <w:tc>
          <w:tcPr>
            <w:tcW w:w="846" w:type="dxa"/>
            <w:shd w:val="clear" w:color="auto" w:fill="auto"/>
          </w:tcPr>
          <w:p w:rsidR="0000744B" w:rsidRDefault="009D6FFF">
            <w:pPr>
              <w:jc w:val="center"/>
            </w:pPr>
            <w:r>
              <w:t>3,05</w:t>
            </w:r>
          </w:p>
        </w:tc>
        <w:tc>
          <w:tcPr>
            <w:tcW w:w="846" w:type="dxa"/>
            <w:shd w:val="clear" w:color="auto" w:fill="auto"/>
          </w:tcPr>
          <w:p w:rsidR="0000744B" w:rsidRDefault="009D6FFF">
            <w:pPr>
              <w:jc w:val="center"/>
            </w:pPr>
            <w:r>
              <w:t>2,82</w:t>
            </w:r>
          </w:p>
        </w:tc>
        <w:tc>
          <w:tcPr>
            <w:tcW w:w="846" w:type="dxa"/>
            <w:shd w:val="clear" w:color="auto" w:fill="auto"/>
          </w:tcPr>
          <w:p w:rsidR="0000744B" w:rsidRDefault="009D6FFF">
            <w:pPr>
              <w:jc w:val="center"/>
            </w:pPr>
            <w:r>
              <w:t>2,66</w:t>
            </w:r>
          </w:p>
        </w:tc>
        <w:tc>
          <w:tcPr>
            <w:tcW w:w="846" w:type="dxa"/>
            <w:shd w:val="clear" w:color="auto" w:fill="auto"/>
          </w:tcPr>
          <w:p w:rsidR="0000744B" w:rsidRDefault="009D6FFF">
            <w:pPr>
              <w:jc w:val="center"/>
            </w:pPr>
            <w:r>
              <w:t>2,55</w:t>
            </w:r>
          </w:p>
        </w:tc>
        <w:tc>
          <w:tcPr>
            <w:tcW w:w="846" w:type="dxa"/>
            <w:shd w:val="clear" w:color="auto" w:fill="auto"/>
          </w:tcPr>
          <w:p w:rsidR="0000744B" w:rsidRDefault="009D6FFF">
            <w:pPr>
              <w:jc w:val="center"/>
            </w:pPr>
            <w:r>
              <w:t>2,4</w:t>
            </w:r>
          </w:p>
        </w:tc>
        <w:tc>
          <w:tcPr>
            <w:tcW w:w="846" w:type="dxa"/>
            <w:shd w:val="clear" w:color="auto" w:fill="auto"/>
          </w:tcPr>
          <w:p w:rsidR="0000744B" w:rsidRDefault="009D6FFF">
            <w:pPr>
              <w:jc w:val="center"/>
            </w:pPr>
            <w:r>
              <w:t>2,23</w:t>
            </w:r>
          </w:p>
        </w:tc>
        <w:tc>
          <w:tcPr>
            <w:tcW w:w="846" w:type="dxa"/>
            <w:shd w:val="clear" w:color="auto" w:fill="auto"/>
          </w:tcPr>
          <w:p w:rsidR="0000744B" w:rsidRDefault="009D6FFF">
            <w:pPr>
              <w:jc w:val="center"/>
            </w:pPr>
            <w:r>
              <w:t>2,03</w:t>
            </w:r>
          </w:p>
        </w:tc>
        <w:tc>
          <w:tcPr>
            <w:tcW w:w="846" w:type="dxa"/>
            <w:shd w:val="clear" w:color="auto" w:fill="auto"/>
          </w:tcPr>
          <w:p w:rsidR="0000744B" w:rsidRDefault="009D6FFF">
            <w:pPr>
              <w:jc w:val="center"/>
            </w:pPr>
            <w:r>
              <w:t>1,78</w:t>
            </w:r>
          </w:p>
        </w:tc>
      </w:tr>
      <w:tr w:rsidR="0000744B">
        <w:trPr>
          <w:jc w:val="center"/>
        </w:trPr>
        <w:tc>
          <w:tcPr>
            <w:tcW w:w="776" w:type="dxa"/>
            <w:shd w:val="clear" w:color="auto" w:fill="auto"/>
          </w:tcPr>
          <w:p w:rsidR="0000744B" w:rsidRDefault="009D6FFF">
            <w:pPr>
              <w:jc w:val="center"/>
            </w:pPr>
            <w:r>
              <w:t>23</w:t>
            </w:r>
          </w:p>
        </w:tc>
        <w:tc>
          <w:tcPr>
            <w:tcW w:w="846" w:type="dxa"/>
            <w:shd w:val="clear" w:color="auto" w:fill="auto"/>
          </w:tcPr>
          <w:p w:rsidR="0000744B" w:rsidRDefault="009D6FFF">
            <w:pPr>
              <w:jc w:val="center"/>
            </w:pPr>
            <w:r>
              <w:t>4,28</w:t>
            </w:r>
          </w:p>
        </w:tc>
        <w:tc>
          <w:tcPr>
            <w:tcW w:w="706" w:type="dxa"/>
            <w:shd w:val="clear" w:color="auto" w:fill="auto"/>
          </w:tcPr>
          <w:p w:rsidR="0000744B" w:rsidRDefault="009D6FFF">
            <w:pPr>
              <w:jc w:val="center"/>
            </w:pPr>
            <w:r>
              <w:t>3,42</w:t>
            </w:r>
          </w:p>
        </w:tc>
        <w:tc>
          <w:tcPr>
            <w:tcW w:w="846" w:type="dxa"/>
            <w:shd w:val="clear" w:color="auto" w:fill="auto"/>
          </w:tcPr>
          <w:p w:rsidR="0000744B" w:rsidRDefault="009D6FFF">
            <w:pPr>
              <w:jc w:val="center"/>
            </w:pPr>
            <w:r>
              <w:t>3,03</w:t>
            </w:r>
          </w:p>
        </w:tc>
        <w:tc>
          <w:tcPr>
            <w:tcW w:w="846" w:type="dxa"/>
            <w:shd w:val="clear" w:color="auto" w:fill="auto"/>
          </w:tcPr>
          <w:p w:rsidR="0000744B" w:rsidRDefault="009D6FFF">
            <w:pPr>
              <w:jc w:val="center"/>
            </w:pPr>
            <w:r>
              <w:t>2,8</w:t>
            </w:r>
          </w:p>
        </w:tc>
        <w:tc>
          <w:tcPr>
            <w:tcW w:w="846" w:type="dxa"/>
            <w:shd w:val="clear" w:color="auto" w:fill="auto"/>
          </w:tcPr>
          <w:p w:rsidR="0000744B" w:rsidRDefault="009D6FFF">
            <w:pPr>
              <w:jc w:val="center"/>
            </w:pPr>
            <w:r>
              <w:t>2,64</w:t>
            </w:r>
          </w:p>
        </w:tc>
        <w:tc>
          <w:tcPr>
            <w:tcW w:w="846" w:type="dxa"/>
            <w:shd w:val="clear" w:color="auto" w:fill="auto"/>
          </w:tcPr>
          <w:p w:rsidR="0000744B" w:rsidRDefault="009D6FFF">
            <w:pPr>
              <w:jc w:val="center"/>
            </w:pPr>
            <w:r>
              <w:t>2,53</w:t>
            </w:r>
          </w:p>
        </w:tc>
        <w:tc>
          <w:tcPr>
            <w:tcW w:w="846" w:type="dxa"/>
            <w:shd w:val="clear" w:color="auto" w:fill="auto"/>
          </w:tcPr>
          <w:p w:rsidR="0000744B" w:rsidRDefault="009D6FFF">
            <w:pPr>
              <w:jc w:val="center"/>
            </w:pPr>
            <w:r>
              <w:t>2,38</w:t>
            </w:r>
          </w:p>
        </w:tc>
        <w:tc>
          <w:tcPr>
            <w:tcW w:w="846" w:type="dxa"/>
            <w:shd w:val="clear" w:color="auto" w:fill="auto"/>
          </w:tcPr>
          <w:p w:rsidR="0000744B" w:rsidRDefault="009D6FFF">
            <w:pPr>
              <w:jc w:val="center"/>
            </w:pPr>
            <w:r>
              <w:t>2,2</w:t>
            </w:r>
          </w:p>
        </w:tc>
        <w:tc>
          <w:tcPr>
            <w:tcW w:w="846" w:type="dxa"/>
            <w:shd w:val="clear" w:color="auto" w:fill="auto"/>
          </w:tcPr>
          <w:p w:rsidR="0000744B" w:rsidRDefault="009D6FFF">
            <w:pPr>
              <w:jc w:val="center"/>
            </w:pPr>
            <w:r>
              <w:t>2</w:t>
            </w:r>
          </w:p>
        </w:tc>
        <w:tc>
          <w:tcPr>
            <w:tcW w:w="846" w:type="dxa"/>
            <w:shd w:val="clear" w:color="auto" w:fill="auto"/>
          </w:tcPr>
          <w:p w:rsidR="0000744B" w:rsidRDefault="009D6FFF">
            <w:pPr>
              <w:jc w:val="center"/>
            </w:pPr>
            <w:r>
              <w:t>1,76</w:t>
            </w:r>
          </w:p>
        </w:tc>
      </w:tr>
      <w:tr w:rsidR="0000744B">
        <w:trPr>
          <w:jc w:val="center"/>
        </w:trPr>
        <w:tc>
          <w:tcPr>
            <w:tcW w:w="776" w:type="dxa"/>
            <w:shd w:val="clear" w:color="auto" w:fill="auto"/>
          </w:tcPr>
          <w:p w:rsidR="0000744B" w:rsidRDefault="009D6FFF">
            <w:pPr>
              <w:jc w:val="center"/>
            </w:pPr>
            <w:r>
              <w:t>24</w:t>
            </w:r>
          </w:p>
        </w:tc>
        <w:tc>
          <w:tcPr>
            <w:tcW w:w="846" w:type="dxa"/>
            <w:shd w:val="clear" w:color="auto" w:fill="auto"/>
          </w:tcPr>
          <w:p w:rsidR="0000744B" w:rsidRDefault="009D6FFF">
            <w:pPr>
              <w:jc w:val="center"/>
            </w:pPr>
            <w:r>
              <w:t>4,26</w:t>
            </w:r>
          </w:p>
        </w:tc>
        <w:tc>
          <w:tcPr>
            <w:tcW w:w="706" w:type="dxa"/>
            <w:shd w:val="clear" w:color="auto" w:fill="auto"/>
          </w:tcPr>
          <w:p w:rsidR="0000744B" w:rsidRDefault="009D6FFF">
            <w:pPr>
              <w:jc w:val="center"/>
            </w:pPr>
            <w:r>
              <w:t>3,4</w:t>
            </w:r>
          </w:p>
        </w:tc>
        <w:tc>
          <w:tcPr>
            <w:tcW w:w="846" w:type="dxa"/>
            <w:shd w:val="clear" w:color="auto" w:fill="auto"/>
          </w:tcPr>
          <w:p w:rsidR="0000744B" w:rsidRDefault="009D6FFF">
            <w:pPr>
              <w:jc w:val="center"/>
            </w:pPr>
            <w:r>
              <w:t>3,01</w:t>
            </w:r>
          </w:p>
        </w:tc>
        <w:tc>
          <w:tcPr>
            <w:tcW w:w="846" w:type="dxa"/>
            <w:shd w:val="clear" w:color="auto" w:fill="auto"/>
          </w:tcPr>
          <w:p w:rsidR="0000744B" w:rsidRDefault="009D6FFF">
            <w:pPr>
              <w:jc w:val="center"/>
            </w:pPr>
            <w:r>
              <w:t>2,78</w:t>
            </w:r>
          </w:p>
        </w:tc>
        <w:tc>
          <w:tcPr>
            <w:tcW w:w="846" w:type="dxa"/>
            <w:shd w:val="clear" w:color="auto" w:fill="auto"/>
          </w:tcPr>
          <w:p w:rsidR="0000744B" w:rsidRDefault="009D6FFF">
            <w:pPr>
              <w:jc w:val="center"/>
            </w:pPr>
            <w:r>
              <w:t>2,62</w:t>
            </w:r>
          </w:p>
        </w:tc>
        <w:tc>
          <w:tcPr>
            <w:tcW w:w="846" w:type="dxa"/>
            <w:shd w:val="clear" w:color="auto" w:fill="auto"/>
          </w:tcPr>
          <w:p w:rsidR="0000744B" w:rsidRDefault="009D6FFF">
            <w:pPr>
              <w:jc w:val="center"/>
            </w:pPr>
            <w:r>
              <w:t>2,51</w:t>
            </w:r>
          </w:p>
        </w:tc>
        <w:tc>
          <w:tcPr>
            <w:tcW w:w="846" w:type="dxa"/>
            <w:shd w:val="clear" w:color="auto" w:fill="auto"/>
          </w:tcPr>
          <w:p w:rsidR="0000744B" w:rsidRDefault="009D6FFF">
            <w:pPr>
              <w:jc w:val="center"/>
            </w:pPr>
            <w:r>
              <w:t>2,36</w:t>
            </w:r>
          </w:p>
        </w:tc>
        <w:tc>
          <w:tcPr>
            <w:tcW w:w="846" w:type="dxa"/>
            <w:shd w:val="clear" w:color="auto" w:fill="auto"/>
          </w:tcPr>
          <w:p w:rsidR="0000744B" w:rsidRDefault="009D6FFF">
            <w:pPr>
              <w:jc w:val="center"/>
            </w:pPr>
            <w:r>
              <w:t>2,18</w:t>
            </w:r>
          </w:p>
        </w:tc>
        <w:tc>
          <w:tcPr>
            <w:tcW w:w="846" w:type="dxa"/>
            <w:shd w:val="clear" w:color="auto" w:fill="auto"/>
          </w:tcPr>
          <w:p w:rsidR="0000744B" w:rsidRDefault="009D6FFF">
            <w:pPr>
              <w:jc w:val="center"/>
            </w:pPr>
            <w:r>
              <w:t>1,98</w:t>
            </w:r>
          </w:p>
        </w:tc>
        <w:tc>
          <w:tcPr>
            <w:tcW w:w="846" w:type="dxa"/>
            <w:shd w:val="clear" w:color="auto" w:fill="auto"/>
          </w:tcPr>
          <w:p w:rsidR="0000744B" w:rsidRDefault="009D6FFF">
            <w:pPr>
              <w:jc w:val="center"/>
            </w:pPr>
            <w:r>
              <w:t>1,73</w:t>
            </w:r>
          </w:p>
        </w:tc>
      </w:tr>
      <w:tr w:rsidR="0000744B">
        <w:trPr>
          <w:jc w:val="center"/>
        </w:trPr>
        <w:tc>
          <w:tcPr>
            <w:tcW w:w="776" w:type="dxa"/>
            <w:shd w:val="clear" w:color="auto" w:fill="auto"/>
          </w:tcPr>
          <w:p w:rsidR="0000744B" w:rsidRDefault="009D6FFF">
            <w:pPr>
              <w:jc w:val="center"/>
            </w:pPr>
            <w:r>
              <w:t>25</w:t>
            </w:r>
          </w:p>
        </w:tc>
        <w:tc>
          <w:tcPr>
            <w:tcW w:w="846" w:type="dxa"/>
            <w:shd w:val="clear" w:color="auto" w:fill="auto"/>
          </w:tcPr>
          <w:p w:rsidR="0000744B" w:rsidRDefault="009D6FFF">
            <w:pPr>
              <w:jc w:val="center"/>
            </w:pPr>
            <w:r>
              <w:t>4,24</w:t>
            </w:r>
          </w:p>
        </w:tc>
        <w:tc>
          <w:tcPr>
            <w:tcW w:w="706" w:type="dxa"/>
            <w:shd w:val="clear" w:color="auto" w:fill="auto"/>
          </w:tcPr>
          <w:p w:rsidR="0000744B" w:rsidRDefault="009D6FFF">
            <w:pPr>
              <w:jc w:val="center"/>
            </w:pPr>
            <w:r>
              <w:t>3,38</w:t>
            </w:r>
          </w:p>
        </w:tc>
        <w:tc>
          <w:tcPr>
            <w:tcW w:w="846" w:type="dxa"/>
            <w:shd w:val="clear" w:color="auto" w:fill="auto"/>
          </w:tcPr>
          <w:p w:rsidR="0000744B" w:rsidRDefault="009D6FFF">
            <w:pPr>
              <w:jc w:val="center"/>
            </w:pPr>
            <w:r>
              <w:t>2,99</w:t>
            </w:r>
          </w:p>
        </w:tc>
        <w:tc>
          <w:tcPr>
            <w:tcW w:w="846" w:type="dxa"/>
            <w:shd w:val="clear" w:color="auto" w:fill="auto"/>
          </w:tcPr>
          <w:p w:rsidR="0000744B" w:rsidRDefault="009D6FFF">
            <w:pPr>
              <w:jc w:val="center"/>
            </w:pPr>
            <w:r>
              <w:t>2,76</w:t>
            </w:r>
          </w:p>
        </w:tc>
        <w:tc>
          <w:tcPr>
            <w:tcW w:w="846" w:type="dxa"/>
            <w:shd w:val="clear" w:color="auto" w:fill="auto"/>
          </w:tcPr>
          <w:p w:rsidR="0000744B" w:rsidRDefault="009D6FFF">
            <w:pPr>
              <w:jc w:val="center"/>
            </w:pPr>
            <w:r>
              <w:t>2,6</w:t>
            </w:r>
          </w:p>
        </w:tc>
        <w:tc>
          <w:tcPr>
            <w:tcW w:w="846" w:type="dxa"/>
            <w:shd w:val="clear" w:color="auto" w:fill="auto"/>
          </w:tcPr>
          <w:p w:rsidR="0000744B" w:rsidRDefault="009D6FFF">
            <w:pPr>
              <w:jc w:val="center"/>
            </w:pPr>
            <w:r>
              <w:t>2,49</w:t>
            </w:r>
          </w:p>
        </w:tc>
        <w:tc>
          <w:tcPr>
            <w:tcW w:w="846" w:type="dxa"/>
            <w:shd w:val="clear" w:color="auto" w:fill="auto"/>
          </w:tcPr>
          <w:p w:rsidR="0000744B" w:rsidRDefault="009D6FFF">
            <w:pPr>
              <w:jc w:val="center"/>
            </w:pPr>
            <w:r>
              <w:t>2,34</w:t>
            </w:r>
          </w:p>
        </w:tc>
        <w:tc>
          <w:tcPr>
            <w:tcW w:w="846" w:type="dxa"/>
            <w:shd w:val="clear" w:color="auto" w:fill="auto"/>
          </w:tcPr>
          <w:p w:rsidR="0000744B" w:rsidRDefault="009D6FFF">
            <w:pPr>
              <w:jc w:val="center"/>
            </w:pPr>
            <w:r>
              <w:t>2,16</w:t>
            </w:r>
          </w:p>
        </w:tc>
        <w:tc>
          <w:tcPr>
            <w:tcW w:w="846" w:type="dxa"/>
            <w:shd w:val="clear" w:color="auto" w:fill="auto"/>
          </w:tcPr>
          <w:p w:rsidR="0000744B" w:rsidRDefault="009D6FFF">
            <w:pPr>
              <w:jc w:val="center"/>
            </w:pPr>
            <w:r>
              <w:t>1,96</w:t>
            </w:r>
          </w:p>
        </w:tc>
        <w:tc>
          <w:tcPr>
            <w:tcW w:w="846" w:type="dxa"/>
            <w:shd w:val="clear" w:color="auto" w:fill="auto"/>
          </w:tcPr>
          <w:p w:rsidR="0000744B" w:rsidRDefault="009D6FFF">
            <w:pPr>
              <w:jc w:val="center"/>
            </w:pPr>
            <w:r>
              <w:t>1,71</w:t>
            </w:r>
          </w:p>
        </w:tc>
      </w:tr>
      <w:tr w:rsidR="0000744B">
        <w:trPr>
          <w:jc w:val="center"/>
        </w:trPr>
        <w:tc>
          <w:tcPr>
            <w:tcW w:w="776" w:type="dxa"/>
            <w:shd w:val="clear" w:color="auto" w:fill="auto"/>
          </w:tcPr>
          <w:p w:rsidR="0000744B" w:rsidRDefault="009D6FFF">
            <w:pPr>
              <w:jc w:val="center"/>
            </w:pPr>
            <w:r>
              <w:t>26</w:t>
            </w:r>
          </w:p>
        </w:tc>
        <w:tc>
          <w:tcPr>
            <w:tcW w:w="846" w:type="dxa"/>
            <w:shd w:val="clear" w:color="auto" w:fill="auto"/>
          </w:tcPr>
          <w:p w:rsidR="0000744B" w:rsidRDefault="009D6FFF">
            <w:pPr>
              <w:jc w:val="center"/>
            </w:pPr>
            <w:r>
              <w:t>4,22</w:t>
            </w:r>
          </w:p>
        </w:tc>
        <w:tc>
          <w:tcPr>
            <w:tcW w:w="706" w:type="dxa"/>
            <w:shd w:val="clear" w:color="auto" w:fill="auto"/>
          </w:tcPr>
          <w:p w:rsidR="0000744B" w:rsidRDefault="009D6FFF">
            <w:pPr>
              <w:jc w:val="center"/>
            </w:pPr>
            <w:r>
              <w:t>3,37</w:t>
            </w:r>
          </w:p>
        </w:tc>
        <w:tc>
          <w:tcPr>
            <w:tcW w:w="846" w:type="dxa"/>
            <w:shd w:val="clear" w:color="auto" w:fill="auto"/>
          </w:tcPr>
          <w:p w:rsidR="0000744B" w:rsidRDefault="009D6FFF">
            <w:pPr>
              <w:jc w:val="center"/>
            </w:pPr>
            <w:r>
              <w:t>2,98</w:t>
            </w:r>
          </w:p>
        </w:tc>
        <w:tc>
          <w:tcPr>
            <w:tcW w:w="846" w:type="dxa"/>
            <w:shd w:val="clear" w:color="auto" w:fill="auto"/>
          </w:tcPr>
          <w:p w:rsidR="0000744B" w:rsidRDefault="009D6FFF">
            <w:pPr>
              <w:jc w:val="center"/>
            </w:pPr>
            <w:r>
              <w:t>2,74</w:t>
            </w:r>
          </w:p>
        </w:tc>
        <w:tc>
          <w:tcPr>
            <w:tcW w:w="846" w:type="dxa"/>
            <w:shd w:val="clear" w:color="auto" w:fill="auto"/>
          </w:tcPr>
          <w:p w:rsidR="0000744B" w:rsidRDefault="009D6FFF">
            <w:pPr>
              <w:jc w:val="center"/>
            </w:pPr>
            <w:r>
              <w:t>2,59</w:t>
            </w:r>
          </w:p>
        </w:tc>
        <w:tc>
          <w:tcPr>
            <w:tcW w:w="846" w:type="dxa"/>
            <w:shd w:val="clear" w:color="auto" w:fill="auto"/>
          </w:tcPr>
          <w:p w:rsidR="0000744B" w:rsidRDefault="009D6FFF">
            <w:pPr>
              <w:jc w:val="center"/>
            </w:pPr>
            <w:r>
              <w:t>2,47</w:t>
            </w:r>
          </w:p>
        </w:tc>
        <w:tc>
          <w:tcPr>
            <w:tcW w:w="846" w:type="dxa"/>
            <w:shd w:val="clear" w:color="auto" w:fill="auto"/>
          </w:tcPr>
          <w:p w:rsidR="0000744B" w:rsidRDefault="009D6FFF">
            <w:pPr>
              <w:jc w:val="center"/>
            </w:pPr>
            <w:r>
              <w:t>2,32</w:t>
            </w:r>
          </w:p>
        </w:tc>
        <w:tc>
          <w:tcPr>
            <w:tcW w:w="846" w:type="dxa"/>
            <w:shd w:val="clear" w:color="auto" w:fill="auto"/>
          </w:tcPr>
          <w:p w:rsidR="0000744B" w:rsidRDefault="009D6FFF">
            <w:pPr>
              <w:jc w:val="center"/>
            </w:pPr>
            <w:r>
              <w:t>2,15</w:t>
            </w:r>
          </w:p>
        </w:tc>
        <w:tc>
          <w:tcPr>
            <w:tcW w:w="846" w:type="dxa"/>
            <w:shd w:val="clear" w:color="auto" w:fill="auto"/>
          </w:tcPr>
          <w:p w:rsidR="0000744B" w:rsidRDefault="009D6FFF">
            <w:pPr>
              <w:jc w:val="center"/>
            </w:pPr>
            <w:r>
              <w:t>1,95</w:t>
            </w:r>
          </w:p>
        </w:tc>
        <w:tc>
          <w:tcPr>
            <w:tcW w:w="846" w:type="dxa"/>
            <w:shd w:val="clear" w:color="auto" w:fill="auto"/>
          </w:tcPr>
          <w:p w:rsidR="0000744B" w:rsidRDefault="009D6FFF">
            <w:pPr>
              <w:jc w:val="center"/>
            </w:pPr>
            <w:r>
              <w:t>1,69</w:t>
            </w:r>
          </w:p>
        </w:tc>
      </w:tr>
      <w:tr w:rsidR="0000744B">
        <w:trPr>
          <w:jc w:val="center"/>
        </w:trPr>
        <w:tc>
          <w:tcPr>
            <w:tcW w:w="776" w:type="dxa"/>
            <w:shd w:val="clear" w:color="auto" w:fill="auto"/>
          </w:tcPr>
          <w:p w:rsidR="0000744B" w:rsidRDefault="009D6FFF">
            <w:pPr>
              <w:jc w:val="center"/>
            </w:pPr>
            <w:r>
              <w:t>27</w:t>
            </w:r>
          </w:p>
        </w:tc>
        <w:tc>
          <w:tcPr>
            <w:tcW w:w="846" w:type="dxa"/>
            <w:shd w:val="clear" w:color="auto" w:fill="auto"/>
          </w:tcPr>
          <w:p w:rsidR="0000744B" w:rsidRDefault="009D6FFF">
            <w:pPr>
              <w:jc w:val="center"/>
            </w:pPr>
            <w:r>
              <w:t>4,21</w:t>
            </w:r>
          </w:p>
        </w:tc>
        <w:tc>
          <w:tcPr>
            <w:tcW w:w="706" w:type="dxa"/>
            <w:shd w:val="clear" w:color="auto" w:fill="auto"/>
          </w:tcPr>
          <w:p w:rsidR="0000744B" w:rsidRDefault="009D6FFF">
            <w:pPr>
              <w:jc w:val="center"/>
            </w:pPr>
            <w:r>
              <w:t>3,35</w:t>
            </w:r>
          </w:p>
        </w:tc>
        <w:tc>
          <w:tcPr>
            <w:tcW w:w="846" w:type="dxa"/>
            <w:shd w:val="clear" w:color="auto" w:fill="auto"/>
          </w:tcPr>
          <w:p w:rsidR="0000744B" w:rsidRDefault="009D6FFF">
            <w:pPr>
              <w:jc w:val="center"/>
            </w:pPr>
            <w:r>
              <w:t>2,96</w:t>
            </w:r>
          </w:p>
        </w:tc>
        <w:tc>
          <w:tcPr>
            <w:tcW w:w="846" w:type="dxa"/>
            <w:shd w:val="clear" w:color="auto" w:fill="auto"/>
          </w:tcPr>
          <w:p w:rsidR="0000744B" w:rsidRDefault="009D6FFF">
            <w:pPr>
              <w:jc w:val="center"/>
            </w:pPr>
            <w:r>
              <w:t>2,73</w:t>
            </w:r>
          </w:p>
        </w:tc>
        <w:tc>
          <w:tcPr>
            <w:tcW w:w="846" w:type="dxa"/>
            <w:shd w:val="clear" w:color="auto" w:fill="auto"/>
          </w:tcPr>
          <w:p w:rsidR="0000744B" w:rsidRDefault="009D6FFF">
            <w:pPr>
              <w:jc w:val="center"/>
            </w:pPr>
            <w:r>
              <w:t>2,57</w:t>
            </w:r>
          </w:p>
        </w:tc>
        <w:tc>
          <w:tcPr>
            <w:tcW w:w="846" w:type="dxa"/>
            <w:shd w:val="clear" w:color="auto" w:fill="auto"/>
          </w:tcPr>
          <w:p w:rsidR="0000744B" w:rsidRDefault="009D6FFF">
            <w:pPr>
              <w:jc w:val="center"/>
            </w:pPr>
            <w:r>
              <w:t>2,46</w:t>
            </w:r>
          </w:p>
        </w:tc>
        <w:tc>
          <w:tcPr>
            <w:tcW w:w="846" w:type="dxa"/>
            <w:shd w:val="clear" w:color="auto" w:fill="auto"/>
          </w:tcPr>
          <w:p w:rsidR="0000744B" w:rsidRDefault="009D6FFF">
            <w:pPr>
              <w:jc w:val="center"/>
            </w:pPr>
            <w:r>
              <w:t>2,3</w:t>
            </w:r>
          </w:p>
        </w:tc>
        <w:tc>
          <w:tcPr>
            <w:tcW w:w="846" w:type="dxa"/>
            <w:shd w:val="clear" w:color="auto" w:fill="auto"/>
          </w:tcPr>
          <w:p w:rsidR="0000744B" w:rsidRDefault="009D6FFF">
            <w:pPr>
              <w:jc w:val="center"/>
            </w:pPr>
            <w:r>
              <w:t>2,13</w:t>
            </w:r>
          </w:p>
        </w:tc>
        <w:tc>
          <w:tcPr>
            <w:tcW w:w="846" w:type="dxa"/>
            <w:shd w:val="clear" w:color="auto" w:fill="auto"/>
          </w:tcPr>
          <w:p w:rsidR="0000744B" w:rsidRDefault="009D6FFF">
            <w:pPr>
              <w:jc w:val="center"/>
            </w:pPr>
            <w:r>
              <w:t>1,93</w:t>
            </w:r>
          </w:p>
        </w:tc>
        <w:tc>
          <w:tcPr>
            <w:tcW w:w="846" w:type="dxa"/>
            <w:shd w:val="clear" w:color="auto" w:fill="auto"/>
          </w:tcPr>
          <w:p w:rsidR="0000744B" w:rsidRDefault="009D6FFF">
            <w:pPr>
              <w:jc w:val="center"/>
            </w:pPr>
            <w:r>
              <w:t>1,67</w:t>
            </w:r>
          </w:p>
        </w:tc>
      </w:tr>
      <w:tr w:rsidR="0000744B">
        <w:trPr>
          <w:jc w:val="center"/>
        </w:trPr>
        <w:tc>
          <w:tcPr>
            <w:tcW w:w="776" w:type="dxa"/>
            <w:shd w:val="clear" w:color="auto" w:fill="auto"/>
          </w:tcPr>
          <w:p w:rsidR="0000744B" w:rsidRDefault="009D6FFF">
            <w:pPr>
              <w:jc w:val="center"/>
            </w:pPr>
            <w:r>
              <w:t>28</w:t>
            </w:r>
          </w:p>
        </w:tc>
        <w:tc>
          <w:tcPr>
            <w:tcW w:w="846" w:type="dxa"/>
            <w:shd w:val="clear" w:color="auto" w:fill="auto"/>
          </w:tcPr>
          <w:p w:rsidR="0000744B" w:rsidRDefault="009D6FFF">
            <w:pPr>
              <w:jc w:val="center"/>
            </w:pPr>
            <w:r>
              <w:t>4,2</w:t>
            </w:r>
          </w:p>
        </w:tc>
        <w:tc>
          <w:tcPr>
            <w:tcW w:w="706" w:type="dxa"/>
            <w:shd w:val="clear" w:color="auto" w:fill="auto"/>
          </w:tcPr>
          <w:p w:rsidR="0000744B" w:rsidRDefault="009D6FFF">
            <w:pPr>
              <w:jc w:val="center"/>
            </w:pPr>
            <w:r>
              <w:t>3,34</w:t>
            </w:r>
          </w:p>
        </w:tc>
        <w:tc>
          <w:tcPr>
            <w:tcW w:w="846" w:type="dxa"/>
            <w:shd w:val="clear" w:color="auto" w:fill="auto"/>
          </w:tcPr>
          <w:p w:rsidR="0000744B" w:rsidRDefault="009D6FFF">
            <w:pPr>
              <w:jc w:val="center"/>
            </w:pPr>
            <w:r>
              <w:t>2,95</w:t>
            </w:r>
          </w:p>
        </w:tc>
        <w:tc>
          <w:tcPr>
            <w:tcW w:w="846" w:type="dxa"/>
            <w:shd w:val="clear" w:color="auto" w:fill="auto"/>
          </w:tcPr>
          <w:p w:rsidR="0000744B" w:rsidRDefault="009D6FFF">
            <w:pPr>
              <w:jc w:val="center"/>
            </w:pPr>
            <w:r>
              <w:t>2,71</w:t>
            </w:r>
          </w:p>
        </w:tc>
        <w:tc>
          <w:tcPr>
            <w:tcW w:w="846" w:type="dxa"/>
            <w:shd w:val="clear" w:color="auto" w:fill="auto"/>
          </w:tcPr>
          <w:p w:rsidR="0000744B" w:rsidRDefault="009D6FFF">
            <w:pPr>
              <w:jc w:val="center"/>
            </w:pPr>
            <w:r>
              <w:t>2,56</w:t>
            </w:r>
          </w:p>
        </w:tc>
        <w:tc>
          <w:tcPr>
            <w:tcW w:w="846" w:type="dxa"/>
            <w:shd w:val="clear" w:color="auto" w:fill="auto"/>
          </w:tcPr>
          <w:p w:rsidR="0000744B" w:rsidRDefault="009D6FFF">
            <w:pPr>
              <w:jc w:val="center"/>
            </w:pPr>
            <w:r>
              <w:t>2,44</w:t>
            </w:r>
          </w:p>
        </w:tc>
        <w:tc>
          <w:tcPr>
            <w:tcW w:w="846" w:type="dxa"/>
            <w:shd w:val="clear" w:color="auto" w:fill="auto"/>
          </w:tcPr>
          <w:p w:rsidR="0000744B" w:rsidRDefault="009D6FFF">
            <w:pPr>
              <w:jc w:val="center"/>
            </w:pPr>
            <w:r>
              <w:t>2,29</w:t>
            </w:r>
          </w:p>
        </w:tc>
        <w:tc>
          <w:tcPr>
            <w:tcW w:w="846" w:type="dxa"/>
            <w:shd w:val="clear" w:color="auto" w:fill="auto"/>
          </w:tcPr>
          <w:p w:rsidR="0000744B" w:rsidRDefault="009D6FFF">
            <w:pPr>
              <w:jc w:val="center"/>
            </w:pPr>
            <w:r>
              <w:t>2,12</w:t>
            </w:r>
          </w:p>
        </w:tc>
        <w:tc>
          <w:tcPr>
            <w:tcW w:w="846" w:type="dxa"/>
            <w:shd w:val="clear" w:color="auto" w:fill="auto"/>
          </w:tcPr>
          <w:p w:rsidR="0000744B" w:rsidRDefault="009D6FFF">
            <w:pPr>
              <w:jc w:val="center"/>
            </w:pPr>
            <w:r>
              <w:t>1,91</w:t>
            </w:r>
          </w:p>
        </w:tc>
        <w:tc>
          <w:tcPr>
            <w:tcW w:w="846" w:type="dxa"/>
            <w:shd w:val="clear" w:color="auto" w:fill="auto"/>
          </w:tcPr>
          <w:p w:rsidR="0000744B" w:rsidRDefault="009D6FFF">
            <w:pPr>
              <w:jc w:val="center"/>
            </w:pPr>
            <w:r>
              <w:t>1,65</w:t>
            </w:r>
          </w:p>
        </w:tc>
      </w:tr>
      <w:tr w:rsidR="0000744B">
        <w:trPr>
          <w:jc w:val="center"/>
        </w:trPr>
        <w:tc>
          <w:tcPr>
            <w:tcW w:w="776" w:type="dxa"/>
            <w:shd w:val="clear" w:color="auto" w:fill="auto"/>
          </w:tcPr>
          <w:p w:rsidR="0000744B" w:rsidRDefault="009D6FFF">
            <w:pPr>
              <w:jc w:val="center"/>
            </w:pPr>
            <w:r>
              <w:t>29</w:t>
            </w:r>
          </w:p>
        </w:tc>
        <w:tc>
          <w:tcPr>
            <w:tcW w:w="846" w:type="dxa"/>
            <w:shd w:val="clear" w:color="auto" w:fill="auto"/>
          </w:tcPr>
          <w:p w:rsidR="0000744B" w:rsidRDefault="009D6FFF">
            <w:pPr>
              <w:jc w:val="center"/>
            </w:pPr>
            <w:r>
              <w:t>4,18</w:t>
            </w:r>
          </w:p>
        </w:tc>
        <w:tc>
          <w:tcPr>
            <w:tcW w:w="706" w:type="dxa"/>
            <w:shd w:val="clear" w:color="auto" w:fill="auto"/>
          </w:tcPr>
          <w:p w:rsidR="0000744B" w:rsidRDefault="009D6FFF">
            <w:pPr>
              <w:jc w:val="center"/>
            </w:pPr>
            <w:r>
              <w:t>3,33</w:t>
            </w:r>
          </w:p>
        </w:tc>
        <w:tc>
          <w:tcPr>
            <w:tcW w:w="846" w:type="dxa"/>
            <w:shd w:val="clear" w:color="auto" w:fill="auto"/>
          </w:tcPr>
          <w:p w:rsidR="0000744B" w:rsidRDefault="009D6FFF">
            <w:pPr>
              <w:jc w:val="center"/>
            </w:pPr>
            <w:r>
              <w:t>2,93</w:t>
            </w:r>
          </w:p>
        </w:tc>
        <w:tc>
          <w:tcPr>
            <w:tcW w:w="846" w:type="dxa"/>
            <w:shd w:val="clear" w:color="auto" w:fill="auto"/>
          </w:tcPr>
          <w:p w:rsidR="0000744B" w:rsidRDefault="009D6FFF">
            <w:pPr>
              <w:jc w:val="center"/>
            </w:pPr>
            <w:r>
              <w:t>2,7</w:t>
            </w:r>
          </w:p>
        </w:tc>
        <w:tc>
          <w:tcPr>
            <w:tcW w:w="846" w:type="dxa"/>
            <w:shd w:val="clear" w:color="auto" w:fill="auto"/>
          </w:tcPr>
          <w:p w:rsidR="0000744B" w:rsidRDefault="009D6FFF">
            <w:pPr>
              <w:jc w:val="center"/>
            </w:pPr>
            <w:r>
              <w:t>2,54</w:t>
            </w:r>
          </w:p>
        </w:tc>
        <w:tc>
          <w:tcPr>
            <w:tcW w:w="846" w:type="dxa"/>
            <w:shd w:val="clear" w:color="auto" w:fill="auto"/>
          </w:tcPr>
          <w:p w:rsidR="0000744B" w:rsidRDefault="009D6FFF">
            <w:pPr>
              <w:jc w:val="center"/>
            </w:pPr>
            <w:r>
              <w:t>2,43</w:t>
            </w:r>
          </w:p>
        </w:tc>
        <w:tc>
          <w:tcPr>
            <w:tcW w:w="846" w:type="dxa"/>
            <w:shd w:val="clear" w:color="auto" w:fill="auto"/>
          </w:tcPr>
          <w:p w:rsidR="0000744B" w:rsidRDefault="009D6FFF">
            <w:pPr>
              <w:jc w:val="center"/>
            </w:pPr>
            <w:r>
              <w:t>2,28</w:t>
            </w:r>
          </w:p>
        </w:tc>
        <w:tc>
          <w:tcPr>
            <w:tcW w:w="846" w:type="dxa"/>
            <w:shd w:val="clear" w:color="auto" w:fill="auto"/>
          </w:tcPr>
          <w:p w:rsidR="0000744B" w:rsidRDefault="009D6FFF">
            <w:pPr>
              <w:jc w:val="center"/>
            </w:pPr>
            <w:r>
              <w:t>2,1</w:t>
            </w:r>
          </w:p>
        </w:tc>
        <w:tc>
          <w:tcPr>
            <w:tcW w:w="846" w:type="dxa"/>
            <w:shd w:val="clear" w:color="auto" w:fill="auto"/>
          </w:tcPr>
          <w:p w:rsidR="0000744B" w:rsidRDefault="009D6FFF">
            <w:pPr>
              <w:jc w:val="center"/>
            </w:pPr>
            <w:r>
              <w:t>1,9</w:t>
            </w:r>
          </w:p>
        </w:tc>
        <w:tc>
          <w:tcPr>
            <w:tcW w:w="846" w:type="dxa"/>
            <w:shd w:val="clear" w:color="auto" w:fill="auto"/>
          </w:tcPr>
          <w:p w:rsidR="0000744B" w:rsidRDefault="009D6FFF">
            <w:pPr>
              <w:jc w:val="center"/>
            </w:pPr>
            <w:r>
              <w:t>1,64</w:t>
            </w:r>
          </w:p>
        </w:tc>
      </w:tr>
      <w:tr w:rsidR="0000744B">
        <w:trPr>
          <w:jc w:val="center"/>
        </w:trPr>
        <w:tc>
          <w:tcPr>
            <w:tcW w:w="776" w:type="dxa"/>
            <w:shd w:val="clear" w:color="auto" w:fill="auto"/>
          </w:tcPr>
          <w:p w:rsidR="0000744B" w:rsidRDefault="009D6FFF">
            <w:pPr>
              <w:jc w:val="center"/>
            </w:pPr>
            <w:r>
              <w:t>30</w:t>
            </w:r>
          </w:p>
        </w:tc>
        <w:tc>
          <w:tcPr>
            <w:tcW w:w="846" w:type="dxa"/>
            <w:shd w:val="clear" w:color="auto" w:fill="auto"/>
          </w:tcPr>
          <w:p w:rsidR="0000744B" w:rsidRDefault="009D6FFF">
            <w:pPr>
              <w:jc w:val="center"/>
            </w:pPr>
            <w:r>
              <w:t>4,17</w:t>
            </w:r>
          </w:p>
        </w:tc>
        <w:tc>
          <w:tcPr>
            <w:tcW w:w="706" w:type="dxa"/>
            <w:shd w:val="clear" w:color="auto" w:fill="auto"/>
          </w:tcPr>
          <w:p w:rsidR="0000744B" w:rsidRDefault="009D6FFF">
            <w:pPr>
              <w:jc w:val="center"/>
            </w:pPr>
            <w:r>
              <w:t>3,32</w:t>
            </w:r>
          </w:p>
        </w:tc>
        <w:tc>
          <w:tcPr>
            <w:tcW w:w="846" w:type="dxa"/>
            <w:shd w:val="clear" w:color="auto" w:fill="auto"/>
          </w:tcPr>
          <w:p w:rsidR="0000744B" w:rsidRDefault="009D6FFF">
            <w:pPr>
              <w:jc w:val="center"/>
            </w:pPr>
            <w:r>
              <w:t>2,92</w:t>
            </w:r>
          </w:p>
        </w:tc>
        <w:tc>
          <w:tcPr>
            <w:tcW w:w="846" w:type="dxa"/>
            <w:shd w:val="clear" w:color="auto" w:fill="auto"/>
          </w:tcPr>
          <w:p w:rsidR="0000744B" w:rsidRDefault="009D6FFF">
            <w:pPr>
              <w:jc w:val="center"/>
            </w:pPr>
            <w:r>
              <w:t>2,69</w:t>
            </w:r>
          </w:p>
        </w:tc>
        <w:tc>
          <w:tcPr>
            <w:tcW w:w="846" w:type="dxa"/>
            <w:shd w:val="clear" w:color="auto" w:fill="auto"/>
          </w:tcPr>
          <w:p w:rsidR="0000744B" w:rsidRDefault="009D6FFF">
            <w:pPr>
              <w:jc w:val="center"/>
            </w:pPr>
            <w:r>
              <w:t>2,53</w:t>
            </w:r>
          </w:p>
        </w:tc>
        <w:tc>
          <w:tcPr>
            <w:tcW w:w="846" w:type="dxa"/>
            <w:shd w:val="clear" w:color="auto" w:fill="auto"/>
          </w:tcPr>
          <w:p w:rsidR="0000744B" w:rsidRDefault="009D6FFF">
            <w:pPr>
              <w:jc w:val="center"/>
            </w:pPr>
            <w:r>
              <w:t>2,42</w:t>
            </w:r>
          </w:p>
        </w:tc>
        <w:tc>
          <w:tcPr>
            <w:tcW w:w="846" w:type="dxa"/>
            <w:shd w:val="clear" w:color="auto" w:fill="auto"/>
          </w:tcPr>
          <w:p w:rsidR="0000744B" w:rsidRDefault="009D6FFF">
            <w:pPr>
              <w:jc w:val="center"/>
            </w:pPr>
            <w:r>
              <w:t>2,27</w:t>
            </w:r>
          </w:p>
        </w:tc>
        <w:tc>
          <w:tcPr>
            <w:tcW w:w="846" w:type="dxa"/>
            <w:shd w:val="clear" w:color="auto" w:fill="auto"/>
          </w:tcPr>
          <w:p w:rsidR="0000744B" w:rsidRDefault="009D6FFF">
            <w:pPr>
              <w:jc w:val="center"/>
            </w:pPr>
            <w:r>
              <w:t>2,09</w:t>
            </w:r>
          </w:p>
        </w:tc>
        <w:tc>
          <w:tcPr>
            <w:tcW w:w="846" w:type="dxa"/>
            <w:shd w:val="clear" w:color="auto" w:fill="auto"/>
          </w:tcPr>
          <w:p w:rsidR="0000744B" w:rsidRDefault="009D6FFF">
            <w:pPr>
              <w:jc w:val="center"/>
            </w:pPr>
            <w:r>
              <w:t>1,89</w:t>
            </w:r>
          </w:p>
        </w:tc>
        <w:tc>
          <w:tcPr>
            <w:tcW w:w="846" w:type="dxa"/>
            <w:shd w:val="clear" w:color="auto" w:fill="auto"/>
          </w:tcPr>
          <w:p w:rsidR="0000744B" w:rsidRDefault="009D6FFF">
            <w:pPr>
              <w:jc w:val="center"/>
            </w:pPr>
            <w:r>
              <w:t>1,62</w:t>
            </w:r>
          </w:p>
        </w:tc>
      </w:tr>
      <w:tr w:rsidR="0000744B">
        <w:trPr>
          <w:jc w:val="center"/>
        </w:trPr>
        <w:tc>
          <w:tcPr>
            <w:tcW w:w="776" w:type="dxa"/>
            <w:shd w:val="clear" w:color="auto" w:fill="auto"/>
          </w:tcPr>
          <w:p w:rsidR="0000744B" w:rsidRDefault="009D6FFF">
            <w:pPr>
              <w:jc w:val="center"/>
            </w:pPr>
            <w:r>
              <w:t>35</w:t>
            </w:r>
          </w:p>
        </w:tc>
        <w:tc>
          <w:tcPr>
            <w:tcW w:w="846" w:type="dxa"/>
            <w:shd w:val="clear" w:color="auto" w:fill="auto"/>
          </w:tcPr>
          <w:p w:rsidR="0000744B" w:rsidRDefault="009D6FFF">
            <w:pPr>
              <w:jc w:val="center"/>
            </w:pPr>
            <w:r>
              <w:t>4,12</w:t>
            </w:r>
          </w:p>
        </w:tc>
        <w:tc>
          <w:tcPr>
            <w:tcW w:w="706" w:type="dxa"/>
            <w:shd w:val="clear" w:color="auto" w:fill="auto"/>
          </w:tcPr>
          <w:p w:rsidR="0000744B" w:rsidRDefault="009D6FFF">
            <w:pPr>
              <w:jc w:val="center"/>
            </w:pPr>
            <w:r>
              <w:t>3,26</w:t>
            </w:r>
          </w:p>
        </w:tc>
        <w:tc>
          <w:tcPr>
            <w:tcW w:w="846" w:type="dxa"/>
            <w:shd w:val="clear" w:color="auto" w:fill="auto"/>
          </w:tcPr>
          <w:p w:rsidR="0000744B" w:rsidRDefault="009D6FFF">
            <w:pPr>
              <w:jc w:val="center"/>
            </w:pPr>
            <w:r>
              <w:t>2,87</w:t>
            </w:r>
          </w:p>
        </w:tc>
        <w:tc>
          <w:tcPr>
            <w:tcW w:w="846" w:type="dxa"/>
            <w:shd w:val="clear" w:color="auto" w:fill="auto"/>
          </w:tcPr>
          <w:p w:rsidR="0000744B" w:rsidRDefault="009D6FFF">
            <w:pPr>
              <w:jc w:val="center"/>
            </w:pPr>
            <w:r>
              <w:t>2,64</w:t>
            </w:r>
          </w:p>
        </w:tc>
        <w:tc>
          <w:tcPr>
            <w:tcW w:w="846" w:type="dxa"/>
            <w:shd w:val="clear" w:color="auto" w:fill="auto"/>
          </w:tcPr>
          <w:p w:rsidR="0000744B" w:rsidRDefault="009D6FFF">
            <w:pPr>
              <w:jc w:val="center"/>
            </w:pPr>
            <w:r>
              <w:t>2,48</w:t>
            </w:r>
          </w:p>
        </w:tc>
        <w:tc>
          <w:tcPr>
            <w:tcW w:w="846" w:type="dxa"/>
            <w:shd w:val="clear" w:color="auto" w:fill="auto"/>
          </w:tcPr>
          <w:p w:rsidR="0000744B" w:rsidRDefault="009D6FFF">
            <w:pPr>
              <w:jc w:val="center"/>
            </w:pPr>
            <w:r>
              <w:t>2,37</w:t>
            </w:r>
          </w:p>
        </w:tc>
        <w:tc>
          <w:tcPr>
            <w:tcW w:w="846" w:type="dxa"/>
            <w:shd w:val="clear" w:color="auto" w:fill="auto"/>
          </w:tcPr>
          <w:p w:rsidR="0000744B" w:rsidRDefault="009D6FFF">
            <w:pPr>
              <w:jc w:val="center"/>
            </w:pPr>
            <w:r>
              <w:t>2,22</w:t>
            </w:r>
          </w:p>
        </w:tc>
        <w:tc>
          <w:tcPr>
            <w:tcW w:w="846" w:type="dxa"/>
            <w:shd w:val="clear" w:color="auto" w:fill="auto"/>
          </w:tcPr>
          <w:p w:rsidR="0000744B" w:rsidRDefault="009D6FFF">
            <w:pPr>
              <w:jc w:val="center"/>
            </w:pPr>
            <w:r>
              <w:t>2,04</w:t>
            </w:r>
          </w:p>
        </w:tc>
        <w:tc>
          <w:tcPr>
            <w:tcW w:w="846" w:type="dxa"/>
            <w:shd w:val="clear" w:color="auto" w:fill="auto"/>
          </w:tcPr>
          <w:p w:rsidR="0000744B" w:rsidRDefault="009D6FFF">
            <w:pPr>
              <w:jc w:val="center"/>
            </w:pPr>
            <w:r>
              <w:t>1,83</w:t>
            </w:r>
          </w:p>
        </w:tc>
        <w:tc>
          <w:tcPr>
            <w:tcW w:w="846" w:type="dxa"/>
            <w:shd w:val="clear" w:color="auto" w:fill="auto"/>
          </w:tcPr>
          <w:p w:rsidR="0000744B" w:rsidRDefault="009D6FFF">
            <w:pPr>
              <w:jc w:val="center"/>
            </w:pPr>
            <w:r>
              <w:t>1,57</w:t>
            </w:r>
          </w:p>
        </w:tc>
      </w:tr>
      <w:tr w:rsidR="0000744B">
        <w:trPr>
          <w:jc w:val="center"/>
        </w:trPr>
        <w:tc>
          <w:tcPr>
            <w:tcW w:w="776" w:type="dxa"/>
            <w:shd w:val="clear" w:color="auto" w:fill="auto"/>
          </w:tcPr>
          <w:p w:rsidR="0000744B" w:rsidRDefault="009D6FFF">
            <w:pPr>
              <w:jc w:val="center"/>
            </w:pPr>
            <w:r>
              <w:t>40</w:t>
            </w:r>
          </w:p>
        </w:tc>
        <w:tc>
          <w:tcPr>
            <w:tcW w:w="846" w:type="dxa"/>
            <w:shd w:val="clear" w:color="auto" w:fill="auto"/>
          </w:tcPr>
          <w:p w:rsidR="0000744B" w:rsidRDefault="009D6FFF">
            <w:pPr>
              <w:jc w:val="center"/>
            </w:pPr>
            <w:r>
              <w:t>4,08</w:t>
            </w:r>
          </w:p>
        </w:tc>
        <w:tc>
          <w:tcPr>
            <w:tcW w:w="706" w:type="dxa"/>
            <w:shd w:val="clear" w:color="auto" w:fill="auto"/>
          </w:tcPr>
          <w:p w:rsidR="0000744B" w:rsidRDefault="009D6FFF">
            <w:pPr>
              <w:jc w:val="center"/>
            </w:pPr>
            <w:r>
              <w:t>3,23</w:t>
            </w:r>
          </w:p>
        </w:tc>
        <w:tc>
          <w:tcPr>
            <w:tcW w:w="846" w:type="dxa"/>
            <w:shd w:val="clear" w:color="auto" w:fill="auto"/>
          </w:tcPr>
          <w:p w:rsidR="0000744B" w:rsidRDefault="009D6FFF">
            <w:pPr>
              <w:jc w:val="center"/>
            </w:pPr>
            <w:r>
              <w:t>2,84</w:t>
            </w:r>
          </w:p>
        </w:tc>
        <w:tc>
          <w:tcPr>
            <w:tcW w:w="846" w:type="dxa"/>
            <w:shd w:val="clear" w:color="auto" w:fill="auto"/>
          </w:tcPr>
          <w:p w:rsidR="0000744B" w:rsidRDefault="009D6FFF">
            <w:pPr>
              <w:jc w:val="center"/>
            </w:pPr>
            <w:r>
              <w:t>2,61</w:t>
            </w:r>
          </w:p>
        </w:tc>
        <w:tc>
          <w:tcPr>
            <w:tcW w:w="846" w:type="dxa"/>
            <w:shd w:val="clear" w:color="auto" w:fill="auto"/>
          </w:tcPr>
          <w:p w:rsidR="0000744B" w:rsidRDefault="009D6FFF">
            <w:pPr>
              <w:jc w:val="center"/>
            </w:pPr>
            <w:r>
              <w:t>2,45</w:t>
            </w:r>
          </w:p>
        </w:tc>
        <w:tc>
          <w:tcPr>
            <w:tcW w:w="846" w:type="dxa"/>
            <w:shd w:val="clear" w:color="auto" w:fill="auto"/>
          </w:tcPr>
          <w:p w:rsidR="0000744B" w:rsidRDefault="009D6FFF">
            <w:pPr>
              <w:jc w:val="center"/>
            </w:pPr>
            <w:r>
              <w:t>2,34</w:t>
            </w:r>
          </w:p>
        </w:tc>
        <w:tc>
          <w:tcPr>
            <w:tcW w:w="846" w:type="dxa"/>
            <w:shd w:val="clear" w:color="auto" w:fill="auto"/>
          </w:tcPr>
          <w:p w:rsidR="0000744B" w:rsidRDefault="009D6FFF">
            <w:pPr>
              <w:jc w:val="center"/>
            </w:pPr>
            <w:r>
              <w:t>2,18</w:t>
            </w:r>
          </w:p>
        </w:tc>
        <w:tc>
          <w:tcPr>
            <w:tcW w:w="846" w:type="dxa"/>
            <w:shd w:val="clear" w:color="auto" w:fill="auto"/>
          </w:tcPr>
          <w:p w:rsidR="0000744B" w:rsidRDefault="009D6FFF">
            <w:pPr>
              <w:jc w:val="center"/>
            </w:pPr>
            <w:r>
              <w:t>2</w:t>
            </w:r>
          </w:p>
        </w:tc>
        <w:tc>
          <w:tcPr>
            <w:tcW w:w="846" w:type="dxa"/>
            <w:shd w:val="clear" w:color="auto" w:fill="auto"/>
          </w:tcPr>
          <w:p w:rsidR="0000744B" w:rsidRDefault="009D6FFF">
            <w:pPr>
              <w:jc w:val="center"/>
            </w:pPr>
            <w:r>
              <w:t>1,79</w:t>
            </w:r>
          </w:p>
        </w:tc>
        <w:tc>
          <w:tcPr>
            <w:tcW w:w="846" w:type="dxa"/>
            <w:shd w:val="clear" w:color="auto" w:fill="auto"/>
          </w:tcPr>
          <w:p w:rsidR="0000744B" w:rsidRDefault="009D6FFF">
            <w:pPr>
              <w:jc w:val="center"/>
            </w:pPr>
            <w:r>
              <w:t>1,52</w:t>
            </w:r>
          </w:p>
        </w:tc>
      </w:tr>
      <w:tr w:rsidR="0000744B">
        <w:trPr>
          <w:jc w:val="center"/>
        </w:trPr>
        <w:tc>
          <w:tcPr>
            <w:tcW w:w="776" w:type="dxa"/>
            <w:shd w:val="clear" w:color="auto" w:fill="auto"/>
          </w:tcPr>
          <w:p w:rsidR="0000744B" w:rsidRDefault="009D6FFF">
            <w:pPr>
              <w:jc w:val="center"/>
            </w:pPr>
            <w:r>
              <w:t>45</w:t>
            </w:r>
          </w:p>
        </w:tc>
        <w:tc>
          <w:tcPr>
            <w:tcW w:w="846" w:type="dxa"/>
            <w:shd w:val="clear" w:color="auto" w:fill="auto"/>
          </w:tcPr>
          <w:p w:rsidR="0000744B" w:rsidRDefault="009D6FFF">
            <w:pPr>
              <w:jc w:val="center"/>
            </w:pPr>
            <w:r>
              <w:t>4,06</w:t>
            </w:r>
          </w:p>
        </w:tc>
        <w:tc>
          <w:tcPr>
            <w:tcW w:w="706" w:type="dxa"/>
            <w:shd w:val="clear" w:color="auto" w:fill="auto"/>
          </w:tcPr>
          <w:p w:rsidR="0000744B" w:rsidRDefault="009D6FFF">
            <w:pPr>
              <w:jc w:val="center"/>
            </w:pPr>
            <w:r>
              <w:t>3,21</w:t>
            </w:r>
          </w:p>
        </w:tc>
        <w:tc>
          <w:tcPr>
            <w:tcW w:w="846" w:type="dxa"/>
            <w:shd w:val="clear" w:color="auto" w:fill="auto"/>
          </w:tcPr>
          <w:p w:rsidR="0000744B" w:rsidRDefault="009D6FFF">
            <w:pPr>
              <w:jc w:val="center"/>
            </w:pPr>
            <w:r>
              <w:t>2,81</w:t>
            </w:r>
          </w:p>
        </w:tc>
        <w:tc>
          <w:tcPr>
            <w:tcW w:w="846" w:type="dxa"/>
            <w:shd w:val="clear" w:color="auto" w:fill="auto"/>
          </w:tcPr>
          <w:p w:rsidR="0000744B" w:rsidRDefault="009D6FFF">
            <w:pPr>
              <w:jc w:val="center"/>
            </w:pPr>
            <w:r>
              <w:t>2,58</w:t>
            </w:r>
          </w:p>
        </w:tc>
        <w:tc>
          <w:tcPr>
            <w:tcW w:w="846" w:type="dxa"/>
            <w:shd w:val="clear" w:color="auto" w:fill="auto"/>
          </w:tcPr>
          <w:p w:rsidR="0000744B" w:rsidRDefault="009D6FFF">
            <w:pPr>
              <w:jc w:val="center"/>
            </w:pPr>
            <w:r>
              <w:t>2,42</w:t>
            </w:r>
          </w:p>
        </w:tc>
        <w:tc>
          <w:tcPr>
            <w:tcW w:w="846" w:type="dxa"/>
            <w:shd w:val="clear" w:color="auto" w:fill="auto"/>
          </w:tcPr>
          <w:p w:rsidR="0000744B" w:rsidRDefault="009D6FFF">
            <w:pPr>
              <w:jc w:val="center"/>
            </w:pPr>
            <w:r>
              <w:t>2,31</w:t>
            </w:r>
          </w:p>
        </w:tc>
        <w:tc>
          <w:tcPr>
            <w:tcW w:w="846" w:type="dxa"/>
            <w:shd w:val="clear" w:color="auto" w:fill="auto"/>
          </w:tcPr>
          <w:p w:rsidR="0000744B" w:rsidRDefault="009D6FFF">
            <w:pPr>
              <w:jc w:val="center"/>
            </w:pPr>
            <w:r>
              <w:t>2,15</w:t>
            </w:r>
          </w:p>
        </w:tc>
        <w:tc>
          <w:tcPr>
            <w:tcW w:w="846" w:type="dxa"/>
            <w:shd w:val="clear" w:color="auto" w:fill="auto"/>
          </w:tcPr>
          <w:p w:rsidR="0000744B" w:rsidRDefault="009D6FFF">
            <w:pPr>
              <w:jc w:val="center"/>
            </w:pPr>
            <w:r>
              <w:t>1,97</w:t>
            </w:r>
          </w:p>
        </w:tc>
        <w:tc>
          <w:tcPr>
            <w:tcW w:w="846" w:type="dxa"/>
            <w:shd w:val="clear" w:color="auto" w:fill="auto"/>
          </w:tcPr>
          <w:p w:rsidR="0000744B" w:rsidRDefault="009D6FFF">
            <w:pPr>
              <w:jc w:val="center"/>
            </w:pPr>
            <w:r>
              <w:t>1,76</w:t>
            </w:r>
          </w:p>
        </w:tc>
        <w:tc>
          <w:tcPr>
            <w:tcW w:w="846" w:type="dxa"/>
            <w:shd w:val="clear" w:color="auto" w:fill="auto"/>
          </w:tcPr>
          <w:p w:rsidR="0000744B" w:rsidRDefault="009D6FFF">
            <w:pPr>
              <w:jc w:val="center"/>
            </w:pPr>
            <w:r>
              <w:t>1,48</w:t>
            </w:r>
          </w:p>
        </w:tc>
      </w:tr>
      <w:tr w:rsidR="0000744B">
        <w:trPr>
          <w:jc w:val="center"/>
        </w:trPr>
        <w:tc>
          <w:tcPr>
            <w:tcW w:w="776" w:type="dxa"/>
            <w:shd w:val="clear" w:color="auto" w:fill="auto"/>
          </w:tcPr>
          <w:p w:rsidR="0000744B" w:rsidRDefault="009D6FFF">
            <w:pPr>
              <w:jc w:val="center"/>
            </w:pPr>
            <w:r>
              <w:t>50</w:t>
            </w:r>
          </w:p>
        </w:tc>
        <w:tc>
          <w:tcPr>
            <w:tcW w:w="846" w:type="dxa"/>
            <w:shd w:val="clear" w:color="auto" w:fill="auto"/>
          </w:tcPr>
          <w:p w:rsidR="0000744B" w:rsidRDefault="009D6FFF">
            <w:pPr>
              <w:jc w:val="center"/>
            </w:pPr>
            <w:r>
              <w:t>4,03</w:t>
            </w:r>
          </w:p>
        </w:tc>
        <w:tc>
          <w:tcPr>
            <w:tcW w:w="706" w:type="dxa"/>
            <w:shd w:val="clear" w:color="auto" w:fill="auto"/>
          </w:tcPr>
          <w:p w:rsidR="0000744B" w:rsidRDefault="009D6FFF">
            <w:pPr>
              <w:jc w:val="center"/>
            </w:pPr>
            <w:r>
              <w:t>3,18</w:t>
            </w:r>
          </w:p>
        </w:tc>
        <w:tc>
          <w:tcPr>
            <w:tcW w:w="846" w:type="dxa"/>
            <w:shd w:val="clear" w:color="auto" w:fill="auto"/>
          </w:tcPr>
          <w:p w:rsidR="0000744B" w:rsidRDefault="009D6FFF">
            <w:pPr>
              <w:jc w:val="center"/>
            </w:pPr>
            <w:r>
              <w:t>2,79</w:t>
            </w:r>
          </w:p>
        </w:tc>
        <w:tc>
          <w:tcPr>
            <w:tcW w:w="846" w:type="dxa"/>
            <w:shd w:val="clear" w:color="auto" w:fill="auto"/>
          </w:tcPr>
          <w:p w:rsidR="0000744B" w:rsidRDefault="009D6FFF">
            <w:pPr>
              <w:jc w:val="center"/>
            </w:pPr>
            <w:r>
              <w:t>2,56</w:t>
            </w:r>
          </w:p>
        </w:tc>
        <w:tc>
          <w:tcPr>
            <w:tcW w:w="846" w:type="dxa"/>
            <w:shd w:val="clear" w:color="auto" w:fill="auto"/>
          </w:tcPr>
          <w:p w:rsidR="0000744B" w:rsidRDefault="009D6FFF">
            <w:pPr>
              <w:jc w:val="center"/>
            </w:pPr>
            <w:r>
              <w:t>2,4</w:t>
            </w:r>
          </w:p>
        </w:tc>
        <w:tc>
          <w:tcPr>
            <w:tcW w:w="846" w:type="dxa"/>
            <w:shd w:val="clear" w:color="auto" w:fill="auto"/>
          </w:tcPr>
          <w:p w:rsidR="0000744B" w:rsidRDefault="009D6FFF">
            <w:pPr>
              <w:jc w:val="center"/>
            </w:pPr>
            <w:r>
              <w:t>2,29</w:t>
            </w:r>
          </w:p>
        </w:tc>
        <w:tc>
          <w:tcPr>
            <w:tcW w:w="846" w:type="dxa"/>
            <w:shd w:val="clear" w:color="auto" w:fill="auto"/>
          </w:tcPr>
          <w:p w:rsidR="0000744B" w:rsidRDefault="009D6FFF">
            <w:pPr>
              <w:jc w:val="center"/>
            </w:pPr>
            <w:r>
              <w:t>2,13</w:t>
            </w:r>
          </w:p>
        </w:tc>
        <w:tc>
          <w:tcPr>
            <w:tcW w:w="846" w:type="dxa"/>
            <w:shd w:val="clear" w:color="auto" w:fill="auto"/>
          </w:tcPr>
          <w:p w:rsidR="0000744B" w:rsidRDefault="009D6FFF">
            <w:pPr>
              <w:jc w:val="center"/>
            </w:pPr>
            <w:r>
              <w:t>1,95</w:t>
            </w:r>
          </w:p>
        </w:tc>
        <w:tc>
          <w:tcPr>
            <w:tcW w:w="846" w:type="dxa"/>
            <w:shd w:val="clear" w:color="auto" w:fill="auto"/>
          </w:tcPr>
          <w:p w:rsidR="0000744B" w:rsidRDefault="009D6FFF">
            <w:pPr>
              <w:jc w:val="center"/>
            </w:pPr>
            <w:r>
              <w:t>1,72</w:t>
            </w:r>
          </w:p>
        </w:tc>
        <w:tc>
          <w:tcPr>
            <w:tcW w:w="846" w:type="dxa"/>
            <w:shd w:val="clear" w:color="auto" w:fill="auto"/>
          </w:tcPr>
          <w:p w:rsidR="0000744B" w:rsidRDefault="009D6FFF">
            <w:pPr>
              <w:jc w:val="center"/>
            </w:pPr>
            <w:r>
              <w:t>1,44</w:t>
            </w:r>
          </w:p>
        </w:tc>
      </w:tr>
      <w:tr w:rsidR="0000744B">
        <w:trPr>
          <w:jc w:val="center"/>
        </w:trPr>
        <w:tc>
          <w:tcPr>
            <w:tcW w:w="776" w:type="dxa"/>
            <w:shd w:val="clear" w:color="auto" w:fill="auto"/>
          </w:tcPr>
          <w:p w:rsidR="0000744B" w:rsidRDefault="009D6FFF">
            <w:pPr>
              <w:jc w:val="center"/>
            </w:pPr>
            <w:r>
              <w:t>60</w:t>
            </w:r>
          </w:p>
        </w:tc>
        <w:tc>
          <w:tcPr>
            <w:tcW w:w="846" w:type="dxa"/>
            <w:shd w:val="clear" w:color="auto" w:fill="auto"/>
          </w:tcPr>
          <w:p w:rsidR="0000744B" w:rsidRDefault="009D6FFF">
            <w:pPr>
              <w:jc w:val="center"/>
            </w:pPr>
            <w:r>
              <w:t>4</w:t>
            </w:r>
          </w:p>
        </w:tc>
        <w:tc>
          <w:tcPr>
            <w:tcW w:w="706" w:type="dxa"/>
            <w:shd w:val="clear" w:color="auto" w:fill="auto"/>
          </w:tcPr>
          <w:p w:rsidR="0000744B" w:rsidRDefault="009D6FFF">
            <w:pPr>
              <w:jc w:val="center"/>
            </w:pPr>
            <w:r>
              <w:t>3,15</w:t>
            </w:r>
          </w:p>
        </w:tc>
        <w:tc>
          <w:tcPr>
            <w:tcW w:w="846" w:type="dxa"/>
            <w:shd w:val="clear" w:color="auto" w:fill="auto"/>
          </w:tcPr>
          <w:p w:rsidR="0000744B" w:rsidRDefault="009D6FFF">
            <w:pPr>
              <w:jc w:val="center"/>
            </w:pPr>
            <w:r>
              <w:t>2,76</w:t>
            </w:r>
          </w:p>
        </w:tc>
        <w:tc>
          <w:tcPr>
            <w:tcW w:w="846" w:type="dxa"/>
            <w:shd w:val="clear" w:color="auto" w:fill="auto"/>
          </w:tcPr>
          <w:p w:rsidR="0000744B" w:rsidRDefault="009D6FFF">
            <w:pPr>
              <w:jc w:val="center"/>
            </w:pPr>
            <w:r>
              <w:t>2,52</w:t>
            </w:r>
          </w:p>
        </w:tc>
        <w:tc>
          <w:tcPr>
            <w:tcW w:w="846" w:type="dxa"/>
            <w:shd w:val="clear" w:color="auto" w:fill="auto"/>
          </w:tcPr>
          <w:p w:rsidR="0000744B" w:rsidRDefault="009D6FFF">
            <w:pPr>
              <w:jc w:val="center"/>
            </w:pPr>
            <w:r>
              <w:t>2,37</w:t>
            </w:r>
          </w:p>
        </w:tc>
        <w:tc>
          <w:tcPr>
            <w:tcW w:w="846" w:type="dxa"/>
            <w:shd w:val="clear" w:color="auto" w:fill="auto"/>
          </w:tcPr>
          <w:p w:rsidR="0000744B" w:rsidRDefault="009D6FFF">
            <w:pPr>
              <w:jc w:val="center"/>
            </w:pPr>
            <w:r>
              <w:t>2,25</w:t>
            </w:r>
          </w:p>
        </w:tc>
        <w:tc>
          <w:tcPr>
            <w:tcW w:w="846" w:type="dxa"/>
            <w:shd w:val="clear" w:color="auto" w:fill="auto"/>
          </w:tcPr>
          <w:p w:rsidR="0000744B" w:rsidRDefault="009D6FFF">
            <w:pPr>
              <w:jc w:val="center"/>
            </w:pPr>
            <w:r>
              <w:t>2,1</w:t>
            </w:r>
          </w:p>
        </w:tc>
        <w:tc>
          <w:tcPr>
            <w:tcW w:w="846" w:type="dxa"/>
            <w:shd w:val="clear" w:color="auto" w:fill="auto"/>
          </w:tcPr>
          <w:p w:rsidR="0000744B" w:rsidRDefault="009D6FFF">
            <w:pPr>
              <w:jc w:val="center"/>
            </w:pPr>
            <w:r>
              <w:t>1,92</w:t>
            </w:r>
          </w:p>
        </w:tc>
        <w:tc>
          <w:tcPr>
            <w:tcW w:w="846" w:type="dxa"/>
            <w:shd w:val="clear" w:color="auto" w:fill="auto"/>
          </w:tcPr>
          <w:p w:rsidR="0000744B" w:rsidRDefault="009D6FFF">
            <w:pPr>
              <w:jc w:val="center"/>
            </w:pPr>
            <w:r>
              <w:t>1,7</w:t>
            </w:r>
          </w:p>
        </w:tc>
        <w:tc>
          <w:tcPr>
            <w:tcW w:w="846" w:type="dxa"/>
            <w:shd w:val="clear" w:color="auto" w:fill="auto"/>
          </w:tcPr>
          <w:p w:rsidR="0000744B" w:rsidRDefault="009D6FFF">
            <w:pPr>
              <w:jc w:val="center"/>
            </w:pPr>
            <w:r>
              <w:t>1,39</w:t>
            </w:r>
          </w:p>
        </w:tc>
      </w:tr>
      <w:tr w:rsidR="0000744B">
        <w:trPr>
          <w:jc w:val="center"/>
        </w:trPr>
        <w:tc>
          <w:tcPr>
            <w:tcW w:w="776" w:type="dxa"/>
            <w:shd w:val="clear" w:color="auto" w:fill="auto"/>
          </w:tcPr>
          <w:p w:rsidR="0000744B" w:rsidRDefault="009D6FFF">
            <w:pPr>
              <w:jc w:val="center"/>
            </w:pPr>
            <w:r>
              <w:t>70</w:t>
            </w:r>
          </w:p>
        </w:tc>
        <w:tc>
          <w:tcPr>
            <w:tcW w:w="846" w:type="dxa"/>
            <w:shd w:val="clear" w:color="auto" w:fill="auto"/>
          </w:tcPr>
          <w:p w:rsidR="0000744B" w:rsidRDefault="009D6FFF">
            <w:pPr>
              <w:jc w:val="center"/>
            </w:pPr>
            <w:r>
              <w:t>3,98</w:t>
            </w:r>
          </w:p>
        </w:tc>
        <w:tc>
          <w:tcPr>
            <w:tcW w:w="706" w:type="dxa"/>
            <w:shd w:val="clear" w:color="auto" w:fill="auto"/>
          </w:tcPr>
          <w:p w:rsidR="0000744B" w:rsidRDefault="009D6FFF">
            <w:pPr>
              <w:jc w:val="center"/>
            </w:pPr>
            <w:r>
              <w:t>3,13</w:t>
            </w:r>
          </w:p>
        </w:tc>
        <w:tc>
          <w:tcPr>
            <w:tcW w:w="846" w:type="dxa"/>
            <w:shd w:val="clear" w:color="auto" w:fill="auto"/>
          </w:tcPr>
          <w:p w:rsidR="0000744B" w:rsidRDefault="009D6FFF">
            <w:pPr>
              <w:jc w:val="center"/>
            </w:pPr>
            <w:r>
              <w:t>2,74</w:t>
            </w:r>
          </w:p>
        </w:tc>
        <w:tc>
          <w:tcPr>
            <w:tcW w:w="846" w:type="dxa"/>
            <w:shd w:val="clear" w:color="auto" w:fill="auto"/>
          </w:tcPr>
          <w:p w:rsidR="0000744B" w:rsidRDefault="009D6FFF">
            <w:pPr>
              <w:jc w:val="center"/>
            </w:pPr>
            <w:r>
              <w:t>2,5</w:t>
            </w:r>
          </w:p>
        </w:tc>
        <w:tc>
          <w:tcPr>
            <w:tcW w:w="846" w:type="dxa"/>
            <w:shd w:val="clear" w:color="auto" w:fill="auto"/>
          </w:tcPr>
          <w:p w:rsidR="0000744B" w:rsidRDefault="009D6FFF">
            <w:pPr>
              <w:jc w:val="center"/>
            </w:pPr>
            <w:r>
              <w:t>2,35</w:t>
            </w:r>
          </w:p>
        </w:tc>
        <w:tc>
          <w:tcPr>
            <w:tcW w:w="846" w:type="dxa"/>
            <w:shd w:val="clear" w:color="auto" w:fill="auto"/>
          </w:tcPr>
          <w:p w:rsidR="0000744B" w:rsidRDefault="009D6FFF">
            <w:pPr>
              <w:jc w:val="center"/>
            </w:pPr>
            <w:r>
              <w:t>2,23</w:t>
            </w:r>
          </w:p>
        </w:tc>
        <w:tc>
          <w:tcPr>
            <w:tcW w:w="846" w:type="dxa"/>
            <w:shd w:val="clear" w:color="auto" w:fill="auto"/>
          </w:tcPr>
          <w:p w:rsidR="0000744B" w:rsidRDefault="009D6FFF">
            <w:pPr>
              <w:jc w:val="center"/>
            </w:pPr>
            <w:r>
              <w:t>2,07</w:t>
            </w:r>
          </w:p>
        </w:tc>
        <w:tc>
          <w:tcPr>
            <w:tcW w:w="846" w:type="dxa"/>
            <w:shd w:val="clear" w:color="auto" w:fill="auto"/>
          </w:tcPr>
          <w:p w:rsidR="0000744B" w:rsidRDefault="009D6FFF">
            <w:pPr>
              <w:jc w:val="center"/>
            </w:pPr>
            <w:r>
              <w:t>1,89</w:t>
            </w:r>
          </w:p>
        </w:tc>
        <w:tc>
          <w:tcPr>
            <w:tcW w:w="846" w:type="dxa"/>
            <w:shd w:val="clear" w:color="auto" w:fill="auto"/>
          </w:tcPr>
          <w:p w:rsidR="0000744B" w:rsidRDefault="009D6FFF">
            <w:pPr>
              <w:jc w:val="center"/>
            </w:pPr>
            <w:r>
              <w:t>1,67</w:t>
            </w:r>
          </w:p>
        </w:tc>
        <w:tc>
          <w:tcPr>
            <w:tcW w:w="846" w:type="dxa"/>
            <w:shd w:val="clear" w:color="auto" w:fill="auto"/>
          </w:tcPr>
          <w:p w:rsidR="0000744B" w:rsidRDefault="009D6FFF">
            <w:pPr>
              <w:jc w:val="center"/>
            </w:pPr>
            <w:r>
              <w:t>1,35</w:t>
            </w:r>
          </w:p>
        </w:tc>
      </w:tr>
      <w:tr w:rsidR="0000744B">
        <w:trPr>
          <w:jc w:val="center"/>
        </w:trPr>
        <w:tc>
          <w:tcPr>
            <w:tcW w:w="776" w:type="dxa"/>
            <w:shd w:val="clear" w:color="auto" w:fill="auto"/>
          </w:tcPr>
          <w:p w:rsidR="0000744B" w:rsidRDefault="009D6FFF">
            <w:pPr>
              <w:jc w:val="center"/>
            </w:pPr>
            <w:r>
              <w:t>80</w:t>
            </w:r>
          </w:p>
        </w:tc>
        <w:tc>
          <w:tcPr>
            <w:tcW w:w="846" w:type="dxa"/>
            <w:shd w:val="clear" w:color="auto" w:fill="auto"/>
          </w:tcPr>
          <w:p w:rsidR="0000744B" w:rsidRDefault="009D6FFF">
            <w:pPr>
              <w:jc w:val="center"/>
            </w:pPr>
            <w:r>
              <w:t>3,96</w:t>
            </w:r>
          </w:p>
        </w:tc>
        <w:tc>
          <w:tcPr>
            <w:tcW w:w="706" w:type="dxa"/>
            <w:shd w:val="clear" w:color="auto" w:fill="auto"/>
          </w:tcPr>
          <w:p w:rsidR="0000744B" w:rsidRDefault="009D6FFF">
            <w:pPr>
              <w:jc w:val="center"/>
            </w:pPr>
            <w:r>
              <w:t>3,11</w:t>
            </w:r>
          </w:p>
        </w:tc>
        <w:tc>
          <w:tcPr>
            <w:tcW w:w="846" w:type="dxa"/>
            <w:shd w:val="clear" w:color="auto" w:fill="auto"/>
          </w:tcPr>
          <w:p w:rsidR="0000744B" w:rsidRDefault="009D6FFF">
            <w:pPr>
              <w:jc w:val="center"/>
            </w:pPr>
            <w:r>
              <w:t>2,72</w:t>
            </w:r>
          </w:p>
        </w:tc>
        <w:tc>
          <w:tcPr>
            <w:tcW w:w="846" w:type="dxa"/>
            <w:shd w:val="clear" w:color="auto" w:fill="auto"/>
          </w:tcPr>
          <w:p w:rsidR="0000744B" w:rsidRDefault="009D6FFF">
            <w:pPr>
              <w:jc w:val="center"/>
            </w:pPr>
            <w:r>
              <w:t>2,49</w:t>
            </w:r>
          </w:p>
        </w:tc>
        <w:tc>
          <w:tcPr>
            <w:tcW w:w="846" w:type="dxa"/>
            <w:shd w:val="clear" w:color="auto" w:fill="auto"/>
          </w:tcPr>
          <w:p w:rsidR="0000744B" w:rsidRDefault="009D6FFF">
            <w:pPr>
              <w:jc w:val="center"/>
            </w:pPr>
            <w:r>
              <w:t>2,33</w:t>
            </w:r>
          </w:p>
        </w:tc>
        <w:tc>
          <w:tcPr>
            <w:tcW w:w="846" w:type="dxa"/>
            <w:shd w:val="clear" w:color="auto" w:fill="auto"/>
          </w:tcPr>
          <w:p w:rsidR="0000744B" w:rsidRDefault="009D6FFF">
            <w:pPr>
              <w:jc w:val="center"/>
            </w:pPr>
            <w:r>
              <w:t>2,21</w:t>
            </w:r>
          </w:p>
        </w:tc>
        <w:tc>
          <w:tcPr>
            <w:tcW w:w="846" w:type="dxa"/>
            <w:shd w:val="clear" w:color="auto" w:fill="auto"/>
          </w:tcPr>
          <w:p w:rsidR="0000744B" w:rsidRDefault="009D6FFF">
            <w:pPr>
              <w:jc w:val="center"/>
            </w:pPr>
            <w:r>
              <w:t>2,06</w:t>
            </w:r>
          </w:p>
        </w:tc>
        <w:tc>
          <w:tcPr>
            <w:tcW w:w="846" w:type="dxa"/>
            <w:shd w:val="clear" w:color="auto" w:fill="auto"/>
          </w:tcPr>
          <w:p w:rsidR="0000744B" w:rsidRDefault="009D6FFF">
            <w:pPr>
              <w:jc w:val="center"/>
            </w:pPr>
            <w:r>
              <w:t>1,88</w:t>
            </w:r>
          </w:p>
        </w:tc>
        <w:tc>
          <w:tcPr>
            <w:tcW w:w="846" w:type="dxa"/>
            <w:shd w:val="clear" w:color="auto" w:fill="auto"/>
          </w:tcPr>
          <w:p w:rsidR="0000744B" w:rsidRDefault="009D6FFF">
            <w:pPr>
              <w:jc w:val="center"/>
            </w:pPr>
            <w:r>
              <w:t>1,65</w:t>
            </w:r>
          </w:p>
        </w:tc>
        <w:tc>
          <w:tcPr>
            <w:tcW w:w="846" w:type="dxa"/>
            <w:shd w:val="clear" w:color="auto" w:fill="auto"/>
          </w:tcPr>
          <w:p w:rsidR="0000744B" w:rsidRDefault="009D6FFF">
            <w:pPr>
              <w:jc w:val="center"/>
            </w:pPr>
            <w:r>
              <w:t>1,31</w:t>
            </w:r>
          </w:p>
        </w:tc>
      </w:tr>
      <w:tr w:rsidR="0000744B">
        <w:trPr>
          <w:jc w:val="center"/>
        </w:trPr>
        <w:tc>
          <w:tcPr>
            <w:tcW w:w="776" w:type="dxa"/>
            <w:shd w:val="clear" w:color="auto" w:fill="auto"/>
          </w:tcPr>
          <w:p w:rsidR="0000744B" w:rsidRDefault="009D6FFF">
            <w:pPr>
              <w:jc w:val="center"/>
            </w:pPr>
            <w:r>
              <w:t>90</w:t>
            </w:r>
          </w:p>
        </w:tc>
        <w:tc>
          <w:tcPr>
            <w:tcW w:w="846" w:type="dxa"/>
            <w:shd w:val="clear" w:color="auto" w:fill="auto"/>
          </w:tcPr>
          <w:p w:rsidR="0000744B" w:rsidRDefault="009D6FFF">
            <w:pPr>
              <w:jc w:val="center"/>
            </w:pPr>
            <w:r>
              <w:t>3,95</w:t>
            </w:r>
          </w:p>
        </w:tc>
        <w:tc>
          <w:tcPr>
            <w:tcW w:w="706" w:type="dxa"/>
            <w:shd w:val="clear" w:color="auto" w:fill="auto"/>
          </w:tcPr>
          <w:p w:rsidR="0000744B" w:rsidRDefault="009D6FFF">
            <w:pPr>
              <w:jc w:val="center"/>
            </w:pPr>
            <w:r>
              <w:t>3,1</w:t>
            </w:r>
          </w:p>
        </w:tc>
        <w:tc>
          <w:tcPr>
            <w:tcW w:w="846" w:type="dxa"/>
            <w:shd w:val="clear" w:color="auto" w:fill="auto"/>
          </w:tcPr>
          <w:p w:rsidR="0000744B" w:rsidRDefault="009D6FFF">
            <w:pPr>
              <w:jc w:val="center"/>
            </w:pPr>
            <w:r>
              <w:t>2,71</w:t>
            </w:r>
          </w:p>
        </w:tc>
        <w:tc>
          <w:tcPr>
            <w:tcW w:w="846" w:type="dxa"/>
            <w:shd w:val="clear" w:color="auto" w:fill="auto"/>
          </w:tcPr>
          <w:p w:rsidR="0000744B" w:rsidRDefault="009D6FFF">
            <w:pPr>
              <w:jc w:val="center"/>
            </w:pPr>
            <w:r>
              <w:t>2,47</w:t>
            </w:r>
          </w:p>
        </w:tc>
        <w:tc>
          <w:tcPr>
            <w:tcW w:w="846" w:type="dxa"/>
            <w:shd w:val="clear" w:color="auto" w:fill="auto"/>
          </w:tcPr>
          <w:p w:rsidR="0000744B" w:rsidRDefault="009D6FFF">
            <w:pPr>
              <w:jc w:val="center"/>
            </w:pPr>
            <w:r>
              <w:t>2,32</w:t>
            </w:r>
          </w:p>
        </w:tc>
        <w:tc>
          <w:tcPr>
            <w:tcW w:w="846" w:type="dxa"/>
            <w:shd w:val="clear" w:color="auto" w:fill="auto"/>
          </w:tcPr>
          <w:p w:rsidR="0000744B" w:rsidRDefault="009D6FFF">
            <w:pPr>
              <w:jc w:val="center"/>
            </w:pPr>
            <w:r>
              <w:t>2,2</w:t>
            </w:r>
          </w:p>
        </w:tc>
        <w:tc>
          <w:tcPr>
            <w:tcW w:w="846" w:type="dxa"/>
            <w:shd w:val="clear" w:color="auto" w:fill="auto"/>
          </w:tcPr>
          <w:p w:rsidR="0000744B" w:rsidRDefault="009D6FFF">
            <w:pPr>
              <w:jc w:val="center"/>
            </w:pPr>
            <w:r>
              <w:t>2,04</w:t>
            </w:r>
          </w:p>
        </w:tc>
        <w:tc>
          <w:tcPr>
            <w:tcW w:w="846" w:type="dxa"/>
            <w:shd w:val="clear" w:color="auto" w:fill="auto"/>
          </w:tcPr>
          <w:p w:rsidR="0000744B" w:rsidRDefault="009D6FFF">
            <w:pPr>
              <w:jc w:val="center"/>
            </w:pPr>
            <w:r>
              <w:t>1,86</w:t>
            </w:r>
          </w:p>
        </w:tc>
        <w:tc>
          <w:tcPr>
            <w:tcW w:w="846" w:type="dxa"/>
            <w:shd w:val="clear" w:color="auto" w:fill="auto"/>
          </w:tcPr>
          <w:p w:rsidR="0000744B" w:rsidRDefault="009D6FFF">
            <w:pPr>
              <w:jc w:val="center"/>
            </w:pPr>
            <w:r>
              <w:t>1,64</w:t>
            </w:r>
          </w:p>
        </w:tc>
        <w:tc>
          <w:tcPr>
            <w:tcW w:w="846" w:type="dxa"/>
            <w:shd w:val="clear" w:color="auto" w:fill="auto"/>
          </w:tcPr>
          <w:p w:rsidR="0000744B" w:rsidRDefault="009D6FFF">
            <w:pPr>
              <w:jc w:val="center"/>
            </w:pPr>
            <w:r>
              <w:t>1,28</w:t>
            </w:r>
          </w:p>
        </w:tc>
      </w:tr>
      <w:tr w:rsidR="0000744B">
        <w:trPr>
          <w:jc w:val="center"/>
        </w:trPr>
        <w:tc>
          <w:tcPr>
            <w:tcW w:w="776" w:type="dxa"/>
            <w:shd w:val="clear" w:color="auto" w:fill="auto"/>
          </w:tcPr>
          <w:p w:rsidR="0000744B" w:rsidRDefault="009D6FFF">
            <w:pPr>
              <w:jc w:val="center"/>
            </w:pPr>
            <w:r>
              <w:t>100</w:t>
            </w:r>
          </w:p>
        </w:tc>
        <w:tc>
          <w:tcPr>
            <w:tcW w:w="846" w:type="dxa"/>
            <w:shd w:val="clear" w:color="auto" w:fill="auto"/>
          </w:tcPr>
          <w:p w:rsidR="0000744B" w:rsidRDefault="009D6FFF">
            <w:pPr>
              <w:jc w:val="center"/>
            </w:pPr>
            <w:r>
              <w:t>3,94</w:t>
            </w:r>
          </w:p>
        </w:tc>
        <w:tc>
          <w:tcPr>
            <w:tcW w:w="706" w:type="dxa"/>
            <w:shd w:val="clear" w:color="auto" w:fill="auto"/>
          </w:tcPr>
          <w:p w:rsidR="0000744B" w:rsidRDefault="009D6FFF">
            <w:pPr>
              <w:jc w:val="center"/>
            </w:pPr>
            <w:r>
              <w:t>3,09</w:t>
            </w:r>
          </w:p>
        </w:tc>
        <w:tc>
          <w:tcPr>
            <w:tcW w:w="846" w:type="dxa"/>
            <w:shd w:val="clear" w:color="auto" w:fill="auto"/>
          </w:tcPr>
          <w:p w:rsidR="0000744B" w:rsidRDefault="009D6FFF">
            <w:pPr>
              <w:jc w:val="center"/>
            </w:pPr>
            <w:r>
              <w:t>2,7</w:t>
            </w:r>
          </w:p>
        </w:tc>
        <w:tc>
          <w:tcPr>
            <w:tcW w:w="846" w:type="dxa"/>
            <w:shd w:val="clear" w:color="auto" w:fill="auto"/>
          </w:tcPr>
          <w:p w:rsidR="0000744B" w:rsidRDefault="009D6FFF">
            <w:pPr>
              <w:jc w:val="center"/>
            </w:pPr>
            <w:r>
              <w:t>2,46</w:t>
            </w:r>
          </w:p>
        </w:tc>
        <w:tc>
          <w:tcPr>
            <w:tcW w:w="846" w:type="dxa"/>
            <w:shd w:val="clear" w:color="auto" w:fill="auto"/>
          </w:tcPr>
          <w:p w:rsidR="0000744B" w:rsidRDefault="009D6FFF">
            <w:pPr>
              <w:jc w:val="center"/>
            </w:pPr>
            <w:r>
              <w:t>2,3</w:t>
            </w:r>
          </w:p>
        </w:tc>
        <w:tc>
          <w:tcPr>
            <w:tcW w:w="846" w:type="dxa"/>
            <w:shd w:val="clear" w:color="auto" w:fill="auto"/>
          </w:tcPr>
          <w:p w:rsidR="0000744B" w:rsidRDefault="009D6FFF">
            <w:pPr>
              <w:jc w:val="center"/>
            </w:pPr>
            <w:r>
              <w:t>2,19</w:t>
            </w:r>
          </w:p>
        </w:tc>
        <w:tc>
          <w:tcPr>
            <w:tcW w:w="846" w:type="dxa"/>
            <w:shd w:val="clear" w:color="auto" w:fill="auto"/>
          </w:tcPr>
          <w:p w:rsidR="0000744B" w:rsidRDefault="009D6FFF">
            <w:pPr>
              <w:jc w:val="center"/>
            </w:pPr>
            <w:r>
              <w:t>2,03</w:t>
            </w:r>
          </w:p>
        </w:tc>
        <w:tc>
          <w:tcPr>
            <w:tcW w:w="846" w:type="dxa"/>
            <w:shd w:val="clear" w:color="auto" w:fill="auto"/>
          </w:tcPr>
          <w:p w:rsidR="0000744B" w:rsidRDefault="009D6FFF">
            <w:pPr>
              <w:jc w:val="center"/>
            </w:pPr>
            <w:r>
              <w:t>1,85</w:t>
            </w:r>
          </w:p>
        </w:tc>
        <w:tc>
          <w:tcPr>
            <w:tcW w:w="846" w:type="dxa"/>
            <w:shd w:val="clear" w:color="auto" w:fill="auto"/>
          </w:tcPr>
          <w:p w:rsidR="0000744B" w:rsidRDefault="009D6FFF">
            <w:pPr>
              <w:jc w:val="center"/>
            </w:pPr>
            <w:r>
              <w:t>1,63</w:t>
            </w:r>
          </w:p>
        </w:tc>
        <w:tc>
          <w:tcPr>
            <w:tcW w:w="846" w:type="dxa"/>
            <w:shd w:val="clear" w:color="auto" w:fill="auto"/>
          </w:tcPr>
          <w:p w:rsidR="0000744B" w:rsidRDefault="009D6FFF">
            <w:pPr>
              <w:jc w:val="center"/>
            </w:pPr>
            <w:r>
              <w:t>1,26</w:t>
            </w:r>
          </w:p>
        </w:tc>
      </w:tr>
      <w:tr w:rsidR="0000744B">
        <w:trPr>
          <w:jc w:val="center"/>
        </w:trPr>
        <w:tc>
          <w:tcPr>
            <w:tcW w:w="776" w:type="dxa"/>
            <w:shd w:val="clear" w:color="auto" w:fill="auto"/>
          </w:tcPr>
          <w:p w:rsidR="0000744B" w:rsidRDefault="009D6FFF">
            <w:pPr>
              <w:jc w:val="center"/>
            </w:pPr>
            <w:r>
              <w:t>125</w:t>
            </w:r>
          </w:p>
        </w:tc>
        <w:tc>
          <w:tcPr>
            <w:tcW w:w="846" w:type="dxa"/>
            <w:shd w:val="clear" w:color="auto" w:fill="auto"/>
          </w:tcPr>
          <w:p w:rsidR="0000744B" w:rsidRDefault="009D6FFF">
            <w:pPr>
              <w:jc w:val="center"/>
            </w:pPr>
            <w:r>
              <w:t>3,92</w:t>
            </w:r>
          </w:p>
        </w:tc>
        <w:tc>
          <w:tcPr>
            <w:tcW w:w="706" w:type="dxa"/>
            <w:shd w:val="clear" w:color="auto" w:fill="auto"/>
          </w:tcPr>
          <w:p w:rsidR="0000744B" w:rsidRDefault="009D6FFF">
            <w:pPr>
              <w:jc w:val="center"/>
            </w:pPr>
            <w:r>
              <w:t>3,07</w:t>
            </w:r>
          </w:p>
        </w:tc>
        <w:tc>
          <w:tcPr>
            <w:tcW w:w="846" w:type="dxa"/>
            <w:shd w:val="clear" w:color="auto" w:fill="auto"/>
          </w:tcPr>
          <w:p w:rsidR="0000744B" w:rsidRDefault="009D6FFF">
            <w:pPr>
              <w:jc w:val="center"/>
            </w:pPr>
            <w:r>
              <w:t>2,68</w:t>
            </w:r>
          </w:p>
        </w:tc>
        <w:tc>
          <w:tcPr>
            <w:tcW w:w="846" w:type="dxa"/>
            <w:shd w:val="clear" w:color="auto" w:fill="auto"/>
          </w:tcPr>
          <w:p w:rsidR="0000744B" w:rsidRDefault="009D6FFF">
            <w:pPr>
              <w:jc w:val="center"/>
            </w:pPr>
            <w:r>
              <w:t>2,44</w:t>
            </w:r>
          </w:p>
        </w:tc>
        <w:tc>
          <w:tcPr>
            <w:tcW w:w="846" w:type="dxa"/>
            <w:shd w:val="clear" w:color="auto" w:fill="auto"/>
          </w:tcPr>
          <w:p w:rsidR="0000744B" w:rsidRDefault="009D6FFF">
            <w:pPr>
              <w:jc w:val="center"/>
            </w:pPr>
            <w:r>
              <w:t>2,29</w:t>
            </w:r>
          </w:p>
        </w:tc>
        <w:tc>
          <w:tcPr>
            <w:tcW w:w="846" w:type="dxa"/>
            <w:shd w:val="clear" w:color="auto" w:fill="auto"/>
          </w:tcPr>
          <w:p w:rsidR="0000744B" w:rsidRDefault="009D6FFF">
            <w:pPr>
              <w:jc w:val="center"/>
            </w:pPr>
            <w:r>
              <w:t>2,17</w:t>
            </w:r>
          </w:p>
        </w:tc>
        <w:tc>
          <w:tcPr>
            <w:tcW w:w="846" w:type="dxa"/>
            <w:shd w:val="clear" w:color="auto" w:fill="auto"/>
          </w:tcPr>
          <w:p w:rsidR="0000744B" w:rsidRDefault="009D6FFF">
            <w:pPr>
              <w:jc w:val="center"/>
            </w:pPr>
            <w:r>
              <w:t>2,01</w:t>
            </w:r>
          </w:p>
        </w:tc>
        <w:tc>
          <w:tcPr>
            <w:tcW w:w="846" w:type="dxa"/>
            <w:shd w:val="clear" w:color="auto" w:fill="auto"/>
          </w:tcPr>
          <w:p w:rsidR="0000744B" w:rsidRDefault="009D6FFF">
            <w:pPr>
              <w:jc w:val="center"/>
            </w:pPr>
            <w:r>
              <w:t>1,83</w:t>
            </w:r>
          </w:p>
        </w:tc>
        <w:tc>
          <w:tcPr>
            <w:tcW w:w="846" w:type="dxa"/>
            <w:shd w:val="clear" w:color="auto" w:fill="auto"/>
          </w:tcPr>
          <w:p w:rsidR="0000744B" w:rsidRDefault="009D6FFF">
            <w:pPr>
              <w:jc w:val="center"/>
            </w:pPr>
            <w:r>
              <w:t>1,6</w:t>
            </w:r>
          </w:p>
        </w:tc>
        <w:tc>
          <w:tcPr>
            <w:tcW w:w="846" w:type="dxa"/>
            <w:shd w:val="clear" w:color="auto" w:fill="auto"/>
          </w:tcPr>
          <w:p w:rsidR="0000744B" w:rsidRDefault="009D6FFF">
            <w:pPr>
              <w:jc w:val="center"/>
            </w:pPr>
            <w:r>
              <w:t>1,21</w:t>
            </w:r>
          </w:p>
        </w:tc>
      </w:tr>
      <w:tr w:rsidR="0000744B">
        <w:trPr>
          <w:jc w:val="center"/>
        </w:trPr>
        <w:tc>
          <w:tcPr>
            <w:tcW w:w="776" w:type="dxa"/>
            <w:shd w:val="clear" w:color="auto" w:fill="auto"/>
          </w:tcPr>
          <w:p w:rsidR="0000744B" w:rsidRDefault="009D6FFF">
            <w:pPr>
              <w:jc w:val="center"/>
            </w:pPr>
            <w:r>
              <w:t>150</w:t>
            </w:r>
          </w:p>
        </w:tc>
        <w:tc>
          <w:tcPr>
            <w:tcW w:w="846" w:type="dxa"/>
            <w:shd w:val="clear" w:color="auto" w:fill="auto"/>
          </w:tcPr>
          <w:p w:rsidR="0000744B" w:rsidRDefault="009D6FFF">
            <w:pPr>
              <w:jc w:val="center"/>
            </w:pPr>
            <w:r>
              <w:t>3,9</w:t>
            </w:r>
          </w:p>
        </w:tc>
        <w:tc>
          <w:tcPr>
            <w:tcW w:w="706" w:type="dxa"/>
            <w:shd w:val="clear" w:color="auto" w:fill="auto"/>
          </w:tcPr>
          <w:p w:rsidR="0000744B" w:rsidRDefault="009D6FFF">
            <w:pPr>
              <w:jc w:val="center"/>
            </w:pPr>
            <w:r>
              <w:t>3,06</w:t>
            </w:r>
          </w:p>
        </w:tc>
        <w:tc>
          <w:tcPr>
            <w:tcW w:w="846" w:type="dxa"/>
            <w:shd w:val="clear" w:color="auto" w:fill="auto"/>
          </w:tcPr>
          <w:p w:rsidR="0000744B" w:rsidRDefault="009D6FFF">
            <w:pPr>
              <w:jc w:val="center"/>
            </w:pPr>
            <w:r>
              <w:t>2,66</w:t>
            </w:r>
          </w:p>
        </w:tc>
        <w:tc>
          <w:tcPr>
            <w:tcW w:w="846" w:type="dxa"/>
            <w:shd w:val="clear" w:color="auto" w:fill="auto"/>
          </w:tcPr>
          <w:p w:rsidR="0000744B" w:rsidRDefault="009D6FFF">
            <w:pPr>
              <w:jc w:val="center"/>
            </w:pPr>
            <w:r>
              <w:t>2,43</w:t>
            </w:r>
          </w:p>
        </w:tc>
        <w:tc>
          <w:tcPr>
            <w:tcW w:w="846" w:type="dxa"/>
            <w:shd w:val="clear" w:color="auto" w:fill="auto"/>
          </w:tcPr>
          <w:p w:rsidR="0000744B" w:rsidRDefault="009D6FFF">
            <w:pPr>
              <w:jc w:val="center"/>
            </w:pPr>
            <w:r>
              <w:t>2,27</w:t>
            </w:r>
          </w:p>
        </w:tc>
        <w:tc>
          <w:tcPr>
            <w:tcW w:w="846" w:type="dxa"/>
            <w:shd w:val="clear" w:color="auto" w:fill="auto"/>
          </w:tcPr>
          <w:p w:rsidR="0000744B" w:rsidRDefault="009D6FFF">
            <w:pPr>
              <w:jc w:val="center"/>
            </w:pPr>
            <w:r>
              <w:t>2,16</w:t>
            </w:r>
          </w:p>
        </w:tc>
        <w:tc>
          <w:tcPr>
            <w:tcW w:w="846" w:type="dxa"/>
            <w:shd w:val="clear" w:color="auto" w:fill="auto"/>
          </w:tcPr>
          <w:p w:rsidR="0000744B" w:rsidRDefault="009D6FFF">
            <w:pPr>
              <w:jc w:val="center"/>
            </w:pPr>
            <w:r>
              <w:t>2</w:t>
            </w:r>
          </w:p>
        </w:tc>
        <w:tc>
          <w:tcPr>
            <w:tcW w:w="846" w:type="dxa"/>
            <w:shd w:val="clear" w:color="auto" w:fill="auto"/>
          </w:tcPr>
          <w:p w:rsidR="0000744B" w:rsidRDefault="009D6FFF">
            <w:pPr>
              <w:jc w:val="center"/>
            </w:pPr>
            <w:r>
              <w:t>1,82</w:t>
            </w:r>
          </w:p>
        </w:tc>
        <w:tc>
          <w:tcPr>
            <w:tcW w:w="846" w:type="dxa"/>
            <w:shd w:val="clear" w:color="auto" w:fill="auto"/>
          </w:tcPr>
          <w:p w:rsidR="0000744B" w:rsidRDefault="009D6FFF">
            <w:pPr>
              <w:jc w:val="center"/>
            </w:pPr>
            <w:r>
              <w:t>1,59</w:t>
            </w:r>
          </w:p>
        </w:tc>
        <w:tc>
          <w:tcPr>
            <w:tcW w:w="846" w:type="dxa"/>
            <w:shd w:val="clear" w:color="auto" w:fill="auto"/>
          </w:tcPr>
          <w:p w:rsidR="0000744B" w:rsidRDefault="009D6FFF">
            <w:pPr>
              <w:jc w:val="center"/>
            </w:pPr>
            <w:r>
              <w:t>1,18</w:t>
            </w:r>
          </w:p>
        </w:tc>
      </w:tr>
      <w:tr w:rsidR="0000744B">
        <w:trPr>
          <w:jc w:val="center"/>
        </w:trPr>
        <w:tc>
          <w:tcPr>
            <w:tcW w:w="776" w:type="dxa"/>
            <w:shd w:val="clear" w:color="auto" w:fill="auto"/>
          </w:tcPr>
          <w:p w:rsidR="0000744B" w:rsidRDefault="009D6FFF">
            <w:pPr>
              <w:jc w:val="center"/>
            </w:pPr>
            <w:r>
              <w:t>200</w:t>
            </w:r>
          </w:p>
        </w:tc>
        <w:tc>
          <w:tcPr>
            <w:tcW w:w="846" w:type="dxa"/>
            <w:shd w:val="clear" w:color="auto" w:fill="auto"/>
          </w:tcPr>
          <w:p w:rsidR="0000744B" w:rsidRDefault="009D6FFF">
            <w:pPr>
              <w:jc w:val="center"/>
            </w:pPr>
            <w:r>
              <w:t>3,89</w:t>
            </w:r>
          </w:p>
        </w:tc>
        <w:tc>
          <w:tcPr>
            <w:tcW w:w="706" w:type="dxa"/>
            <w:shd w:val="clear" w:color="auto" w:fill="auto"/>
          </w:tcPr>
          <w:p w:rsidR="0000744B" w:rsidRDefault="009D6FFF">
            <w:pPr>
              <w:jc w:val="center"/>
            </w:pPr>
            <w:r>
              <w:t>3,04</w:t>
            </w:r>
          </w:p>
        </w:tc>
        <w:tc>
          <w:tcPr>
            <w:tcW w:w="846" w:type="dxa"/>
            <w:shd w:val="clear" w:color="auto" w:fill="auto"/>
          </w:tcPr>
          <w:p w:rsidR="0000744B" w:rsidRDefault="009D6FFF">
            <w:pPr>
              <w:jc w:val="center"/>
            </w:pPr>
            <w:r>
              <w:t>2,65</w:t>
            </w:r>
          </w:p>
        </w:tc>
        <w:tc>
          <w:tcPr>
            <w:tcW w:w="846" w:type="dxa"/>
            <w:shd w:val="clear" w:color="auto" w:fill="auto"/>
          </w:tcPr>
          <w:p w:rsidR="0000744B" w:rsidRDefault="009D6FFF">
            <w:pPr>
              <w:jc w:val="center"/>
            </w:pPr>
            <w:r>
              <w:t>2,42</w:t>
            </w:r>
          </w:p>
        </w:tc>
        <w:tc>
          <w:tcPr>
            <w:tcW w:w="846" w:type="dxa"/>
            <w:shd w:val="clear" w:color="auto" w:fill="auto"/>
          </w:tcPr>
          <w:p w:rsidR="0000744B" w:rsidRDefault="009D6FFF">
            <w:pPr>
              <w:jc w:val="center"/>
            </w:pPr>
            <w:r>
              <w:t>2,26</w:t>
            </w:r>
          </w:p>
        </w:tc>
        <w:tc>
          <w:tcPr>
            <w:tcW w:w="846" w:type="dxa"/>
            <w:shd w:val="clear" w:color="auto" w:fill="auto"/>
          </w:tcPr>
          <w:p w:rsidR="0000744B" w:rsidRDefault="009D6FFF">
            <w:pPr>
              <w:jc w:val="center"/>
            </w:pPr>
            <w:r>
              <w:t>2,14</w:t>
            </w:r>
          </w:p>
        </w:tc>
        <w:tc>
          <w:tcPr>
            <w:tcW w:w="846" w:type="dxa"/>
            <w:shd w:val="clear" w:color="auto" w:fill="auto"/>
          </w:tcPr>
          <w:p w:rsidR="0000744B" w:rsidRDefault="009D6FFF">
            <w:pPr>
              <w:jc w:val="center"/>
            </w:pPr>
            <w:r>
              <w:t>1,98</w:t>
            </w:r>
          </w:p>
        </w:tc>
        <w:tc>
          <w:tcPr>
            <w:tcW w:w="846" w:type="dxa"/>
            <w:shd w:val="clear" w:color="auto" w:fill="auto"/>
          </w:tcPr>
          <w:p w:rsidR="0000744B" w:rsidRDefault="009D6FFF">
            <w:pPr>
              <w:jc w:val="center"/>
            </w:pPr>
            <w:r>
              <w:t>1,8</w:t>
            </w:r>
          </w:p>
        </w:tc>
        <w:tc>
          <w:tcPr>
            <w:tcW w:w="846" w:type="dxa"/>
            <w:shd w:val="clear" w:color="auto" w:fill="auto"/>
          </w:tcPr>
          <w:p w:rsidR="0000744B" w:rsidRDefault="009D6FFF">
            <w:pPr>
              <w:jc w:val="center"/>
            </w:pPr>
            <w:r>
              <w:t>1,57</w:t>
            </w:r>
          </w:p>
        </w:tc>
        <w:tc>
          <w:tcPr>
            <w:tcW w:w="846" w:type="dxa"/>
            <w:shd w:val="clear" w:color="auto" w:fill="auto"/>
          </w:tcPr>
          <w:p w:rsidR="0000744B" w:rsidRDefault="009D6FFF">
            <w:pPr>
              <w:jc w:val="center"/>
            </w:pPr>
            <w:r>
              <w:t>1,14</w:t>
            </w:r>
          </w:p>
        </w:tc>
      </w:tr>
      <w:tr w:rsidR="0000744B">
        <w:trPr>
          <w:jc w:val="center"/>
        </w:trPr>
        <w:tc>
          <w:tcPr>
            <w:tcW w:w="776" w:type="dxa"/>
            <w:shd w:val="clear" w:color="auto" w:fill="auto"/>
          </w:tcPr>
          <w:p w:rsidR="0000744B" w:rsidRDefault="009D6FFF">
            <w:pPr>
              <w:jc w:val="center"/>
            </w:pPr>
            <w:r>
              <w:t>300</w:t>
            </w:r>
          </w:p>
        </w:tc>
        <w:tc>
          <w:tcPr>
            <w:tcW w:w="846" w:type="dxa"/>
            <w:shd w:val="clear" w:color="auto" w:fill="auto"/>
          </w:tcPr>
          <w:p w:rsidR="0000744B" w:rsidRDefault="009D6FFF">
            <w:pPr>
              <w:jc w:val="center"/>
            </w:pPr>
            <w:r>
              <w:t>3,87</w:t>
            </w:r>
          </w:p>
        </w:tc>
        <w:tc>
          <w:tcPr>
            <w:tcW w:w="706" w:type="dxa"/>
            <w:shd w:val="clear" w:color="auto" w:fill="auto"/>
          </w:tcPr>
          <w:p w:rsidR="0000744B" w:rsidRDefault="009D6FFF">
            <w:pPr>
              <w:jc w:val="center"/>
            </w:pPr>
            <w:r>
              <w:t>3,03</w:t>
            </w:r>
          </w:p>
        </w:tc>
        <w:tc>
          <w:tcPr>
            <w:tcW w:w="846" w:type="dxa"/>
            <w:shd w:val="clear" w:color="auto" w:fill="auto"/>
          </w:tcPr>
          <w:p w:rsidR="0000744B" w:rsidRDefault="009D6FFF">
            <w:pPr>
              <w:jc w:val="center"/>
            </w:pPr>
            <w:r>
              <w:t>2,64</w:t>
            </w:r>
          </w:p>
        </w:tc>
        <w:tc>
          <w:tcPr>
            <w:tcW w:w="846" w:type="dxa"/>
            <w:shd w:val="clear" w:color="auto" w:fill="auto"/>
          </w:tcPr>
          <w:p w:rsidR="0000744B" w:rsidRDefault="009D6FFF">
            <w:pPr>
              <w:jc w:val="center"/>
            </w:pPr>
            <w:r>
              <w:t>2,41</w:t>
            </w:r>
          </w:p>
        </w:tc>
        <w:tc>
          <w:tcPr>
            <w:tcW w:w="846" w:type="dxa"/>
            <w:shd w:val="clear" w:color="auto" w:fill="auto"/>
          </w:tcPr>
          <w:p w:rsidR="0000744B" w:rsidRDefault="009D6FFF">
            <w:pPr>
              <w:jc w:val="center"/>
            </w:pPr>
            <w:r>
              <w:t>2,25</w:t>
            </w:r>
          </w:p>
        </w:tc>
        <w:tc>
          <w:tcPr>
            <w:tcW w:w="846" w:type="dxa"/>
            <w:shd w:val="clear" w:color="auto" w:fill="auto"/>
          </w:tcPr>
          <w:p w:rsidR="0000744B" w:rsidRDefault="009D6FFF">
            <w:pPr>
              <w:jc w:val="center"/>
            </w:pPr>
            <w:r>
              <w:t>2,13</w:t>
            </w:r>
          </w:p>
        </w:tc>
        <w:tc>
          <w:tcPr>
            <w:tcW w:w="846" w:type="dxa"/>
            <w:shd w:val="clear" w:color="auto" w:fill="auto"/>
          </w:tcPr>
          <w:p w:rsidR="0000744B" w:rsidRDefault="009D6FFF">
            <w:pPr>
              <w:jc w:val="center"/>
            </w:pPr>
            <w:r>
              <w:t>1,97</w:t>
            </w:r>
          </w:p>
        </w:tc>
        <w:tc>
          <w:tcPr>
            <w:tcW w:w="846" w:type="dxa"/>
            <w:shd w:val="clear" w:color="auto" w:fill="auto"/>
          </w:tcPr>
          <w:p w:rsidR="0000744B" w:rsidRDefault="009D6FFF">
            <w:pPr>
              <w:jc w:val="center"/>
            </w:pPr>
            <w:r>
              <w:t>1,79.</w:t>
            </w:r>
          </w:p>
        </w:tc>
        <w:tc>
          <w:tcPr>
            <w:tcW w:w="846" w:type="dxa"/>
            <w:shd w:val="clear" w:color="auto" w:fill="auto"/>
          </w:tcPr>
          <w:p w:rsidR="0000744B" w:rsidRDefault="009D6FFF">
            <w:pPr>
              <w:jc w:val="center"/>
            </w:pPr>
            <w:r>
              <w:t>1,55</w:t>
            </w:r>
          </w:p>
        </w:tc>
        <w:tc>
          <w:tcPr>
            <w:tcW w:w="846" w:type="dxa"/>
            <w:shd w:val="clear" w:color="auto" w:fill="auto"/>
          </w:tcPr>
          <w:p w:rsidR="0000744B" w:rsidRDefault="009D6FFF">
            <w:pPr>
              <w:jc w:val="center"/>
            </w:pPr>
            <w:r>
              <w:t>1,1</w:t>
            </w:r>
          </w:p>
        </w:tc>
      </w:tr>
      <w:tr w:rsidR="0000744B">
        <w:trPr>
          <w:jc w:val="center"/>
        </w:trPr>
        <w:tc>
          <w:tcPr>
            <w:tcW w:w="776" w:type="dxa"/>
            <w:shd w:val="clear" w:color="auto" w:fill="auto"/>
          </w:tcPr>
          <w:p w:rsidR="0000744B" w:rsidRDefault="009D6FFF">
            <w:pPr>
              <w:jc w:val="center"/>
            </w:pPr>
            <w:r>
              <w:t>400</w:t>
            </w:r>
          </w:p>
        </w:tc>
        <w:tc>
          <w:tcPr>
            <w:tcW w:w="846" w:type="dxa"/>
            <w:shd w:val="clear" w:color="auto" w:fill="auto"/>
          </w:tcPr>
          <w:p w:rsidR="0000744B" w:rsidRDefault="009D6FFF">
            <w:pPr>
              <w:jc w:val="center"/>
            </w:pPr>
            <w:r>
              <w:t>3,86</w:t>
            </w:r>
          </w:p>
        </w:tc>
        <w:tc>
          <w:tcPr>
            <w:tcW w:w="706" w:type="dxa"/>
            <w:shd w:val="clear" w:color="auto" w:fill="auto"/>
          </w:tcPr>
          <w:p w:rsidR="0000744B" w:rsidRDefault="009D6FFF">
            <w:pPr>
              <w:jc w:val="center"/>
            </w:pPr>
            <w:r>
              <w:t>3,02</w:t>
            </w:r>
          </w:p>
        </w:tc>
        <w:tc>
          <w:tcPr>
            <w:tcW w:w="846" w:type="dxa"/>
            <w:shd w:val="clear" w:color="auto" w:fill="auto"/>
          </w:tcPr>
          <w:p w:rsidR="0000744B" w:rsidRDefault="009D6FFF">
            <w:pPr>
              <w:jc w:val="center"/>
            </w:pPr>
            <w:r>
              <w:t>2,63</w:t>
            </w:r>
          </w:p>
        </w:tc>
        <w:tc>
          <w:tcPr>
            <w:tcW w:w="846" w:type="dxa"/>
            <w:shd w:val="clear" w:color="auto" w:fill="auto"/>
          </w:tcPr>
          <w:p w:rsidR="0000744B" w:rsidRDefault="009D6FFF">
            <w:pPr>
              <w:jc w:val="center"/>
            </w:pPr>
            <w:r>
              <w:t>2,4</w:t>
            </w:r>
          </w:p>
        </w:tc>
        <w:tc>
          <w:tcPr>
            <w:tcW w:w="846" w:type="dxa"/>
            <w:shd w:val="clear" w:color="auto" w:fill="auto"/>
          </w:tcPr>
          <w:p w:rsidR="0000744B" w:rsidRDefault="009D6FFF">
            <w:pPr>
              <w:jc w:val="center"/>
            </w:pPr>
            <w:r>
              <w:t>2,24</w:t>
            </w:r>
          </w:p>
        </w:tc>
        <w:tc>
          <w:tcPr>
            <w:tcW w:w="846" w:type="dxa"/>
            <w:shd w:val="clear" w:color="auto" w:fill="auto"/>
          </w:tcPr>
          <w:p w:rsidR="0000744B" w:rsidRDefault="009D6FFF">
            <w:pPr>
              <w:jc w:val="center"/>
            </w:pPr>
            <w:r>
              <w:t>2,12</w:t>
            </w:r>
          </w:p>
        </w:tc>
        <w:tc>
          <w:tcPr>
            <w:tcW w:w="846" w:type="dxa"/>
            <w:shd w:val="clear" w:color="auto" w:fill="auto"/>
          </w:tcPr>
          <w:p w:rsidR="0000744B" w:rsidRDefault="009D6FFF">
            <w:pPr>
              <w:jc w:val="center"/>
            </w:pPr>
            <w:r>
              <w:t>1,96</w:t>
            </w:r>
          </w:p>
        </w:tc>
        <w:tc>
          <w:tcPr>
            <w:tcW w:w="846" w:type="dxa"/>
            <w:shd w:val="clear" w:color="auto" w:fill="auto"/>
          </w:tcPr>
          <w:p w:rsidR="0000744B" w:rsidRDefault="009D6FFF">
            <w:pPr>
              <w:jc w:val="center"/>
            </w:pPr>
            <w:r>
              <w:t>1,78</w:t>
            </w:r>
          </w:p>
        </w:tc>
        <w:tc>
          <w:tcPr>
            <w:tcW w:w="846" w:type="dxa"/>
            <w:shd w:val="clear" w:color="auto" w:fill="auto"/>
          </w:tcPr>
          <w:p w:rsidR="0000744B" w:rsidRDefault="009D6FFF">
            <w:pPr>
              <w:jc w:val="center"/>
            </w:pPr>
            <w:r>
              <w:t>1,54</w:t>
            </w:r>
          </w:p>
        </w:tc>
        <w:tc>
          <w:tcPr>
            <w:tcW w:w="846" w:type="dxa"/>
            <w:shd w:val="clear" w:color="auto" w:fill="auto"/>
          </w:tcPr>
          <w:p w:rsidR="0000744B" w:rsidRDefault="009D6FFF">
            <w:pPr>
              <w:jc w:val="center"/>
            </w:pPr>
            <w:r>
              <w:t>1,07</w:t>
            </w:r>
          </w:p>
        </w:tc>
      </w:tr>
      <w:tr w:rsidR="0000744B">
        <w:trPr>
          <w:jc w:val="center"/>
        </w:trPr>
        <w:tc>
          <w:tcPr>
            <w:tcW w:w="776" w:type="dxa"/>
            <w:shd w:val="clear" w:color="auto" w:fill="auto"/>
          </w:tcPr>
          <w:p w:rsidR="0000744B" w:rsidRDefault="009D6FFF">
            <w:pPr>
              <w:jc w:val="center"/>
            </w:pPr>
            <w:r>
              <w:t>500</w:t>
            </w:r>
          </w:p>
        </w:tc>
        <w:tc>
          <w:tcPr>
            <w:tcW w:w="846" w:type="dxa"/>
            <w:shd w:val="clear" w:color="auto" w:fill="auto"/>
          </w:tcPr>
          <w:p w:rsidR="0000744B" w:rsidRDefault="009D6FFF">
            <w:pPr>
              <w:jc w:val="center"/>
            </w:pPr>
            <w:r>
              <w:t>3,86</w:t>
            </w:r>
          </w:p>
        </w:tc>
        <w:tc>
          <w:tcPr>
            <w:tcW w:w="706" w:type="dxa"/>
            <w:shd w:val="clear" w:color="auto" w:fill="auto"/>
          </w:tcPr>
          <w:p w:rsidR="0000744B" w:rsidRDefault="009D6FFF">
            <w:pPr>
              <w:jc w:val="center"/>
            </w:pPr>
            <w:r>
              <w:t>3,01</w:t>
            </w:r>
          </w:p>
        </w:tc>
        <w:tc>
          <w:tcPr>
            <w:tcW w:w="846" w:type="dxa"/>
            <w:shd w:val="clear" w:color="auto" w:fill="auto"/>
          </w:tcPr>
          <w:p w:rsidR="0000744B" w:rsidRDefault="009D6FFF">
            <w:pPr>
              <w:jc w:val="center"/>
            </w:pPr>
            <w:r>
              <w:t>2,62</w:t>
            </w:r>
          </w:p>
        </w:tc>
        <w:tc>
          <w:tcPr>
            <w:tcW w:w="846" w:type="dxa"/>
            <w:shd w:val="clear" w:color="auto" w:fill="auto"/>
          </w:tcPr>
          <w:p w:rsidR="0000744B" w:rsidRDefault="009D6FFF">
            <w:pPr>
              <w:jc w:val="center"/>
            </w:pPr>
            <w:r>
              <w:t>2,39</w:t>
            </w:r>
          </w:p>
        </w:tc>
        <w:tc>
          <w:tcPr>
            <w:tcW w:w="846" w:type="dxa"/>
            <w:shd w:val="clear" w:color="auto" w:fill="auto"/>
          </w:tcPr>
          <w:p w:rsidR="0000744B" w:rsidRDefault="009D6FFF">
            <w:pPr>
              <w:jc w:val="center"/>
            </w:pPr>
            <w:r>
              <w:t>2,23</w:t>
            </w:r>
          </w:p>
        </w:tc>
        <w:tc>
          <w:tcPr>
            <w:tcW w:w="846" w:type="dxa"/>
            <w:shd w:val="clear" w:color="auto" w:fill="auto"/>
          </w:tcPr>
          <w:p w:rsidR="0000744B" w:rsidRDefault="009D6FFF">
            <w:pPr>
              <w:jc w:val="center"/>
            </w:pPr>
            <w:r>
              <w:t>2,11</w:t>
            </w:r>
          </w:p>
        </w:tc>
        <w:tc>
          <w:tcPr>
            <w:tcW w:w="846" w:type="dxa"/>
            <w:shd w:val="clear" w:color="auto" w:fill="auto"/>
          </w:tcPr>
          <w:p w:rsidR="0000744B" w:rsidRDefault="009D6FFF">
            <w:pPr>
              <w:jc w:val="center"/>
            </w:pPr>
            <w:r>
              <w:t>1,96</w:t>
            </w:r>
          </w:p>
        </w:tc>
        <w:tc>
          <w:tcPr>
            <w:tcW w:w="846" w:type="dxa"/>
            <w:shd w:val="clear" w:color="auto" w:fill="auto"/>
          </w:tcPr>
          <w:p w:rsidR="0000744B" w:rsidRDefault="009D6FFF">
            <w:pPr>
              <w:jc w:val="center"/>
            </w:pPr>
            <w:r>
              <w:t>1,77</w:t>
            </w:r>
          </w:p>
        </w:tc>
        <w:tc>
          <w:tcPr>
            <w:tcW w:w="846" w:type="dxa"/>
            <w:shd w:val="clear" w:color="auto" w:fill="auto"/>
          </w:tcPr>
          <w:p w:rsidR="0000744B" w:rsidRDefault="009D6FFF">
            <w:pPr>
              <w:jc w:val="center"/>
            </w:pPr>
            <w:r>
              <w:t>1,54</w:t>
            </w:r>
          </w:p>
        </w:tc>
        <w:tc>
          <w:tcPr>
            <w:tcW w:w="846" w:type="dxa"/>
            <w:shd w:val="clear" w:color="auto" w:fill="auto"/>
          </w:tcPr>
          <w:p w:rsidR="0000744B" w:rsidRDefault="009D6FFF">
            <w:pPr>
              <w:jc w:val="center"/>
            </w:pPr>
            <w:r>
              <w:t>1,06</w:t>
            </w:r>
          </w:p>
        </w:tc>
      </w:tr>
      <w:tr w:rsidR="0000744B">
        <w:trPr>
          <w:jc w:val="center"/>
        </w:trPr>
        <w:tc>
          <w:tcPr>
            <w:tcW w:w="776" w:type="dxa"/>
            <w:shd w:val="clear" w:color="auto" w:fill="auto"/>
          </w:tcPr>
          <w:p w:rsidR="0000744B" w:rsidRDefault="009D6FFF">
            <w:pPr>
              <w:jc w:val="center"/>
            </w:pPr>
            <w:r>
              <w:lastRenderedPageBreak/>
              <w:t>1000</w:t>
            </w:r>
          </w:p>
        </w:tc>
        <w:tc>
          <w:tcPr>
            <w:tcW w:w="846" w:type="dxa"/>
            <w:shd w:val="clear" w:color="auto" w:fill="auto"/>
          </w:tcPr>
          <w:p w:rsidR="0000744B" w:rsidRDefault="009D6FFF">
            <w:pPr>
              <w:jc w:val="center"/>
            </w:pPr>
            <w:r>
              <w:t>3,85</w:t>
            </w:r>
          </w:p>
        </w:tc>
        <w:tc>
          <w:tcPr>
            <w:tcW w:w="706" w:type="dxa"/>
            <w:shd w:val="clear" w:color="auto" w:fill="auto"/>
          </w:tcPr>
          <w:p w:rsidR="0000744B" w:rsidRDefault="009D6FFF">
            <w:pPr>
              <w:jc w:val="center"/>
            </w:pPr>
            <w:r>
              <w:t>3</w:t>
            </w:r>
          </w:p>
        </w:tc>
        <w:tc>
          <w:tcPr>
            <w:tcW w:w="846" w:type="dxa"/>
            <w:shd w:val="clear" w:color="auto" w:fill="auto"/>
          </w:tcPr>
          <w:p w:rsidR="0000744B" w:rsidRDefault="009D6FFF">
            <w:pPr>
              <w:jc w:val="center"/>
            </w:pPr>
            <w:r>
              <w:t>2,61</w:t>
            </w:r>
          </w:p>
        </w:tc>
        <w:tc>
          <w:tcPr>
            <w:tcW w:w="846" w:type="dxa"/>
            <w:shd w:val="clear" w:color="auto" w:fill="auto"/>
          </w:tcPr>
          <w:p w:rsidR="0000744B" w:rsidRDefault="009D6FFF">
            <w:pPr>
              <w:jc w:val="center"/>
            </w:pPr>
            <w:r>
              <w:t>2,38</w:t>
            </w:r>
          </w:p>
        </w:tc>
        <w:tc>
          <w:tcPr>
            <w:tcW w:w="846" w:type="dxa"/>
            <w:shd w:val="clear" w:color="auto" w:fill="auto"/>
          </w:tcPr>
          <w:p w:rsidR="0000744B" w:rsidRDefault="009D6FFF">
            <w:pPr>
              <w:jc w:val="center"/>
            </w:pPr>
            <w:r>
              <w:t>2,22</w:t>
            </w:r>
          </w:p>
        </w:tc>
        <w:tc>
          <w:tcPr>
            <w:tcW w:w="846" w:type="dxa"/>
            <w:shd w:val="clear" w:color="auto" w:fill="auto"/>
          </w:tcPr>
          <w:p w:rsidR="0000744B" w:rsidRDefault="009D6FFF">
            <w:pPr>
              <w:jc w:val="center"/>
            </w:pPr>
            <w:r>
              <w:t>2,1</w:t>
            </w:r>
          </w:p>
        </w:tc>
        <w:tc>
          <w:tcPr>
            <w:tcW w:w="846" w:type="dxa"/>
            <w:shd w:val="clear" w:color="auto" w:fill="auto"/>
          </w:tcPr>
          <w:p w:rsidR="0000744B" w:rsidRDefault="009D6FFF">
            <w:pPr>
              <w:jc w:val="center"/>
            </w:pPr>
            <w:r>
              <w:t>1,95</w:t>
            </w:r>
          </w:p>
        </w:tc>
        <w:tc>
          <w:tcPr>
            <w:tcW w:w="846" w:type="dxa"/>
            <w:shd w:val="clear" w:color="auto" w:fill="auto"/>
          </w:tcPr>
          <w:p w:rsidR="0000744B" w:rsidRDefault="009D6FFF">
            <w:pPr>
              <w:jc w:val="center"/>
            </w:pPr>
            <w:r>
              <w:t>1,76</w:t>
            </w:r>
          </w:p>
        </w:tc>
        <w:tc>
          <w:tcPr>
            <w:tcW w:w="846" w:type="dxa"/>
            <w:shd w:val="clear" w:color="auto" w:fill="auto"/>
          </w:tcPr>
          <w:p w:rsidR="0000744B" w:rsidRDefault="009D6FFF">
            <w:pPr>
              <w:jc w:val="center"/>
            </w:pPr>
            <w:r>
              <w:t>1,53</w:t>
            </w:r>
          </w:p>
        </w:tc>
        <w:tc>
          <w:tcPr>
            <w:tcW w:w="846" w:type="dxa"/>
            <w:shd w:val="clear" w:color="auto" w:fill="auto"/>
          </w:tcPr>
          <w:p w:rsidR="0000744B" w:rsidRDefault="009D6FFF">
            <w:pPr>
              <w:jc w:val="center"/>
            </w:pPr>
            <w:r>
              <w:t>1,03</w:t>
            </w:r>
          </w:p>
        </w:tc>
      </w:tr>
      <w:tr w:rsidR="0000744B">
        <w:trPr>
          <w:jc w:val="center"/>
        </w:trPr>
        <w:tc>
          <w:tcPr>
            <w:tcW w:w="776" w:type="dxa"/>
            <w:shd w:val="clear" w:color="auto" w:fill="auto"/>
          </w:tcPr>
          <w:p w:rsidR="0000744B" w:rsidRDefault="009D6FFF">
            <w:pPr>
              <w:jc w:val="center"/>
            </w:pPr>
            <w:r>
              <w:rPr>
                <w:bCs/>
              </w:rPr>
              <w:sym w:font="Symbol" w:char="F0A5"/>
            </w:r>
          </w:p>
        </w:tc>
        <w:tc>
          <w:tcPr>
            <w:tcW w:w="846" w:type="dxa"/>
            <w:shd w:val="clear" w:color="auto" w:fill="auto"/>
          </w:tcPr>
          <w:p w:rsidR="0000744B" w:rsidRDefault="009D6FFF">
            <w:pPr>
              <w:jc w:val="center"/>
            </w:pPr>
            <w:r>
              <w:t>3,84</w:t>
            </w:r>
          </w:p>
        </w:tc>
        <w:tc>
          <w:tcPr>
            <w:tcW w:w="706" w:type="dxa"/>
            <w:shd w:val="clear" w:color="auto" w:fill="auto"/>
          </w:tcPr>
          <w:p w:rsidR="0000744B" w:rsidRDefault="009D6FFF">
            <w:pPr>
              <w:jc w:val="center"/>
            </w:pPr>
            <w:r>
              <w:t>2,99</w:t>
            </w:r>
          </w:p>
        </w:tc>
        <w:tc>
          <w:tcPr>
            <w:tcW w:w="846" w:type="dxa"/>
            <w:shd w:val="clear" w:color="auto" w:fill="auto"/>
          </w:tcPr>
          <w:p w:rsidR="0000744B" w:rsidRDefault="009D6FFF">
            <w:pPr>
              <w:jc w:val="center"/>
            </w:pPr>
            <w:r>
              <w:t>2,6</w:t>
            </w:r>
          </w:p>
        </w:tc>
        <w:tc>
          <w:tcPr>
            <w:tcW w:w="846" w:type="dxa"/>
            <w:shd w:val="clear" w:color="auto" w:fill="auto"/>
          </w:tcPr>
          <w:p w:rsidR="0000744B" w:rsidRDefault="009D6FFF">
            <w:pPr>
              <w:jc w:val="center"/>
            </w:pPr>
            <w:r>
              <w:t>2,37</w:t>
            </w:r>
          </w:p>
        </w:tc>
        <w:tc>
          <w:tcPr>
            <w:tcW w:w="846" w:type="dxa"/>
            <w:shd w:val="clear" w:color="auto" w:fill="auto"/>
          </w:tcPr>
          <w:p w:rsidR="0000744B" w:rsidRDefault="009D6FFF">
            <w:pPr>
              <w:jc w:val="center"/>
            </w:pPr>
            <w:r>
              <w:t>2,21</w:t>
            </w:r>
          </w:p>
        </w:tc>
        <w:tc>
          <w:tcPr>
            <w:tcW w:w="846" w:type="dxa"/>
            <w:shd w:val="clear" w:color="auto" w:fill="auto"/>
          </w:tcPr>
          <w:p w:rsidR="0000744B" w:rsidRDefault="009D6FFF">
            <w:pPr>
              <w:jc w:val="center"/>
            </w:pPr>
            <w:r>
              <w:t>2,09</w:t>
            </w:r>
          </w:p>
        </w:tc>
        <w:tc>
          <w:tcPr>
            <w:tcW w:w="846" w:type="dxa"/>
            <w:shd w:val="clear" w:color="auto" w:fill="auto"/>
          </w:tcPr>
          <w:p w:rsidR="0000744B" w:rsidRDefault="009D6FFF">
            <w:pPr>
              <w:jc w:val="center"/>
            </w:pPr>
            <w:r>
              <w:t>1,94</w:t>
            </w:r>
          </w:p>
        </w:tc>
        <w:tc>
          <w:tcPr>
            <w:tcW w:w="846" w:type="dxa"/>
            <w:shd w:val="clear" w:color="auto" w:fill="auto"/>
          </w:tcPr>
          <w:p w:rsidR="0000744B" w:rsidRDefault="009D6FFF">
            <w:pPr>
              <w:jc w:val="center"/>
            </w:pPr>
            <w:r>
              <w:t>1,75</w:t>
            </w:r>
          </w:p>
        </w:tc>
        <w:tc>
          <w:tcPr>
            <w:tcW w:w="846" w:type="dxa"/>
            <w:shd w:val="clear" w:color="auto" w:fill="auto"/>
          </w:tcPr>
          <w:p w:rsidR="0000744B" w:rsidRDefault="009D6FFF">
            <w:pPr>
              <w:jc w:val="center"/>
            </w:pPr>
            <w:r>
              <w:t>1,52</w:t>
            </w:r>
          </w:p>
        </w:tc>
        <w:tc>
          <w:tcPr>
            <w:tcW w:w="846" w:type="dxa"/>
            <w:shd w:val="clear" w:color="auto" w:fill="auto"/>
          </w:tcPr>
          <w:p w:rsidR="0000744B" w:rsidRDefault="0000744B">
            <w:pPr>
              <w:jc w:val="center"/>
            </w:pPr>
          </w:p>
        </w:tc>
      </w:tr>
    </w:tbl>
    <w:p w:rsidR="0000744B" w:rsidRDefault="0000744B">
      <w:pPr>
        <w:pStyle w:val="1"/>
        <w:spacing w:before="0" w:after="0"/>
        <w:jc w:val="center"/>
        <w:rPr>
          <w:rFonts w:ascii="Times New Roman" w:hAnsi="Times New Roman"/>
          <w:sz w:val="36"/>
          <w:szCs w:val="36"/>
        </w:rPr>
      </w:pPr>
      <w:bookmarkStart w:id="114" w:name="теблстъюдент"/>
      <w:bookmarkStart w:id="115" w:name="_Toc271026169"/>
    </w:p>
    <w:p w:rsidR="0000744B" w:rsidRDefault="009D6FFF">
      <w:pPr>
        <w:pStyle w:val="1"/>
        <w:spacing w:before="0" w:after="0"/>
        <w:jc w:val="center"/>
        <w:rPr>
          <w:rFonts w:ascii="Times New Roman" w:hAnsi="Times New Roman"/>
          <w:sz w:val="36"/>
          <w:szCs w:val="36"/>
        </w:rPr>
      </w:pPr>
      <w:bookmarkStart w:id="116" w:name="_Toc450143507"/>
      <w:r>
        <w:rPr>
          <w:rFonts w:ascii="Times New Roman" w:hAnsi="Times New Roman"/>
          <w:sz w:val="36"/>
          <w:szCs w:val="36"/>
        </w:rPr>
        <w:t>Приложение 2</w:t>
      </w:r>
      <w:bookmarkEnd w:id="114"/>
      <w:r>
        <w:rPr>
          <w:rFonts w:ascii="Times New Roman" w:hAnsi="Times New Roman"/>
          <w:sz w:val="36"/>
          <w:szCs w:val="36"/>
        </w:rPr>
        <w:t>. Таблица значений критерия Стьюдента</w:t>
      </w:r>
      <w:bookmarkEnd w:id="115"/>
      <w:bookmarkEnd w:id="116"/>
    </w:p>
    <w:p w:rsidR="0000744B" w:rsidRDefault="0000744B"/>
    <w:tbl>
      <w:tblPr>
        <w:tblW w:w="5000" w:type="pct"/>
        <w:jc w:val="center"/>
        <w:tblCellMar>
          <w:left w:w="0" w:type="dxa"/>
          <w:right w:w="0" w:type="dxa"/>
        </w:tblCellMar>
        <w:tblLook w:val="04A0"/>
      </w:tblPr>
      <w:tblGrid>
        <w:gridCol w:w="819"/>
        <w:gridCol w:w="1243"/>
        <w:gridCol w:w="1559"/>
        <w:gridCol w:w="1244"/>
        <w:gridCol w:w="928"/>
        <w:gridCol w:w="1244"/>
        <w:gridCol w:w="1244"/>
        <w:gridCol w:w="1244"/>
      </w:tblGrid>
      <w:tr w:rsidR="0000744B">
        <w:trPr>
          <w:jc w:val="center"/>
        </w:trPr>
        <w:tc>
          <w:tcPr>
            <w:tcW w:w="468" w:type="dxa"/>
            <w:vMerge w:val="restart"/>
            <w:tcBorders>
              <w:top w:val="single" w:sz="4" w:space="0" w:color="auto"/>
              <w:left w:val="single" w:sz="4" w:space="0" w:color="auto"/>
              <w:bottom w:val="single" w:sz="4" w:space="0" w:color="000000"/>
              <w:right w:val="single" w:sz="4" w:space="0" w:color="auto"/>
            </w:tcBorders>
            <w:tcMar>
              <w:left w:w="85" w:type="dxa"/>
              <w:right w:w="85" w:type="dxa"/>
            </w:tcMar>
            <w:vAlign w:val="center"/>
          </w:tcPr>
          <w:p w:rsidR="0000744B" w:rsidRDefault="009D6FFF">
            <w:pPr>
              <w:keepNext/>
              <w:jc w:val="center"/>
            </w:pPr>
            <w:r>
              <w:rPr>
                <w:lang w:val="en-US"/>
              </w:rPr>
              <w:t>ν</w:t>
            </w:r>
          </w:p>
        </w:tc>
        <w:tc>
          <w:tcPr>
            <w:tcW w:w="2310" w:type="dxa"/>
            <w:gridSpan w:val="3"/>
            <w:tcBorders>
              <w:top w:val="single" w:sz="4" w:space="0" w:color="auto"/>
              <w:left w:val="nil"/>
              <w:bottom w:val="single" w:sz="4" w:space="0" w:color="auto"/>
              <w:right w:val="single" w:sz="4" w:space="0" w:color="000000"/>
            </w:tcBorders>
            <w:tcMar>
              <w:left w:w="85" w:type="dxa"/>
              <w:right w:w="85" w:type="dxa"/>
            </w:tcMar>
            <w:vAlign w:val="center"/>
          </w:tcPr>
          <w:p w:rsidR="0000744B" w:rsidRDefault="009D6FFF">
            <w:pPr>
              <w:keepNext/>
              <w:jc w:val="center"/>
              <w:rPr>
                <w:bCs/>
                <w:i/>
                <w:iCs/>
                <w:color w:val="000000"/>
              </w:rPr>
            </w:pPr>
            <w:r>
              <w:rPr>
                <w:bCs/>
                <w:i/>
                <w:iCs/>
                <w:color w:val="000000"/>
              </w:rPr>
              <w:t></w:t>
            </w:r>
          </w:p>
        </w:tc>
        <w:tc>
          <w:tcPr>
            <w:tcW w:w="530" w:type="dxa"/>
            <w:vMerge w:val="restart"/>
            <w:tcBorders>
              <w:top w:val="single" w:sz="4" w:space="0" w:color="auto"/>
              <w:left w:val="single" w:sz="4" w:space="0" w:color="auto"/>
              <w:bottom w:val="single" w:sz="4" w:space="0" w:color="000000"/>
              <w:right w:val="single" w:sz="4" w:space="0" w:color="auto"/>
            </w:tcBorders>
            <w:tcMar>
              <w:left w:w="85" w:type="dxa"/>
              <w:right w:w="85" w:type="dxa"/>
            </w:tcMar>
            <w:vAlign w:val="center"/>
          </w:tcPr>
          <w:p w:rsidR="0000744B" w:rsidRDefault="009D6FFF">
            <w:pPr>
              <w:keepNext/>
              <w:jc w:val="center"/>
            </w:pPr>
            <w:r>
              <w:rPr>
                <w:lang w:val="en-US"/>
              </w:rPr>
              <w:t>ν</w:t>
            </w:r>
          </w:p>
        </w:tc>
        <w:tc>
          <w:tcPr>
            <w:tcW w:w="2130" w:type="dxa"/>
            <w:gridSpan w:val="3"/>
            <w:tcBorders>
              <w:top w:val="single" w:sz="4" w:space="0" w:color="auto"/>
              <w:left w:val="nil"/>
              <w:bottom w:val="single" w:sz="4" w:space="0" w:color="auto"/>
              <w:right w:val="single" w:sz="4" w:space="0" w:color="000000"/>
            </w:tcBorders>
            <w:tcMar>
              <w:left w:w="85" w:type="dxa"/>
              <w:right w:w="85" w:type="dxa"/>
            </w:tcMar>
            <w:vAlign w:val="center"/>
          </w:tcPr>
          <w:p w:rsidR="0000744B" w:rsidRDefault="009D6FFF">
            <w:pPr>
              <w:keepNext/>
              <w:jc w:val="center"/>
              <w:rPr>
                <w:bCs/>
                <w:i/>
                <w:iCs/>
                <w:color w:val="000000"/>
              </w:rPr>
            </w:pPr>
            <w:r>
              <w:rPr>
                <w:bCs/>
                <w:i/>
                <w:iCs/>
                <w:color w:val="000000"/>
              </w:rPr>
              <w:t></w:t>
            </w:r>
          </w:p>
        </w:tc>
      </w:tr>
      <w:tr w:rsidR="0000744B">
        <w:trPr>
          <w:jc w:val="center"/>
        </w:trPr>
        <w:tc>
          <w:tcPr>
            <w:tcW w:w="468" w:type="dxa"/>
            <w:vMerge/>
            <w:tcBorders>
              <w:top w:val="single" w:sz="4" w:space="0" w:color="auto"/>
              <w:left w:val="single" w:sz="4" w:space="0" w:color="auto"/>
              <w:bottom w:val="single" w:sz="4" w:space="0" w:color="000000"/>
              <w:right w:val="single" w:sz="4" w:space="0" w:color="auto"/>
            </w:tcBorders>
            <w:tcMar>
              <w:left w:w="85" w:type="dxa"/>
              <w:right w:w="85" w:type="dxa"/>
            </w:tcMar>
            <w:vAlign w:val="center"/>
          </w:tcPr>
          <w:p w:rsidR="0000744B" w:rsidRDefault="0000744B">
            <w:pPr>
              <w:keepNext/>
              <w:jc w:val="center"/>
            </w:pPr>
          </w:p>
        </w:tc>
        <w:tc>
          <w:tcPr>
            <w:tcW w:w="710" w:type="dxa"/>
            <w:tcBorders>
              <w:top w:val="nil"/>
              <w:left w:val="nil"/>
              <w:bottom w:val="single" w:sz="4" w:space="0" w:color="auto"/>
              <w:right w:val="single" w:sz="4" w:space="0" w:color="auto"/>
            </w:tcBorders>
            <w:tcMar>
              <w:left w:w="85" w:type="dxa"/>
              <w:right w:w="85" w:type="dxa"/>
            </w:tcMar>
            <w:vAlign w:val="center"/>
          </w:tcPr>
          <w:p w:rsidR="0000744B" w:rsidRDefault="009D6FFF">
            <w:pPr>
              <w:keepNext/>
              <w:jc w:val="center"/>
            </w:pPr>
            <w:r>
              <w:t>0,1</w:t>
            </w:r>
          </w:p>
        </w:tc>
        <w:tc>
          <w:tcPr>
            <w:tcW w:w="890" w:type="dxa"/>
            <w:tcBorders>
              <w:top w:val="nil"/>
              <w:left w:val="nil"/>
              <w:bottom w:val="single" w:sz="4" w:space="0" w:color="auto"/>
              <w:right w:val="single" w:sz="4" w:space="0" w:color="auto"/>
            </w:tcBorders>
            <w:tcMar>
              <w:left w:w="85" w:type="dxa"/>
              <w:right w:w="85" w:type="dxa"/>
            </w:tcMar>
            <w:vAlign w:val="center"/>
          </w:tcPr>
          <w:p w:rsidR="0000744B" w:rsidRDefault="009D6FFF">
            <w:pPr>
              <w:keepNext/>
              <w:jc w:val="center"/>
            </w:pPr>
            <w:r>
              <w:t>0,05</w:t>
            </w:r>
          </w:p>
        </w:tc>
        <w:tc>
          <w:tcPr>
            <w:tcW w:w="710" w:type="dxa"/>
            <w:tcBorders>
              <w:top w:val="nil"/>
              <w:left w:val="nil"/>
              <w:bottom w:val="single" w:sz="4" w:space="0" w:color="auto"/>
              <w:right w:val="single" w:sz="4" w:space="0" w:color="auto"/>
            </w:tcBorders>
            <w:tcMar>
              <w:left w:w="85" w:type="dxa"/>
              <w:right w:w="85" w:type="dxa"/>
            </w:tcMar>
            <w:vAlign w:val="center"/>
          </w:tcPr>
          <w:p w:rsidR="0000744B" w:rsidRDefault="009D6FFF">
            <w:pPr>
              <w:keepNext/>
              <w:jc w:val="center"/>
            </w:pPr>
            <w:r>
              <w:t>0,01</w:t>
            </w:r>
          </w:p>
        </w:tc>
        <w:tc>
          <w:tcPr>
            <w:tcW w:w="530" w:type="dxa"/>
            <w:vMerge/>
            <w:tcBorders>
              <w:top w:val="single" w:sz="4" w:space="0" w:color="auto"/>
              <w:left w:val="single" w:sz="4" w:space="0" w:color="auto"/>
              <w:bottom w:val="single" w:sz="4" w:space="0" w:color="000000"/>
              <w:right w:val="single" w:sz="4" w:space="0" w:color="auto"/>
            </w:tcBorders>
            <w:tcMar>
              <w:left w:w="85" w:type="dxa"/>
              <w:right w:w="85" w:type="dxa"/>
            </w:tcMar>
            <w:vAlign w:val="center"/>
          </w:tcPr>
          <w:p w:rsidR="0000744B" w:rsidRDefault="0000744B">
            <w:pPr>
              <w:keepNext/>
              <w:jc w:val="center"/>
            </w:pPr>
          </w:p>
        </w:tc>
        <w:tc>
          <w:tcPr>
            <w:tcW w:w="710" w:type="dxa"/>
            <w:tcBorders>
              <w:top w:val="nil"/>
              <w:left w:val="nil"/>
              <w:bottom w:val="single" w:sz="4" w:space="0" w:color="auto"/>
              <w:right w:val="single" w:sz="4" w:space="0" w:color="auto"/>
            </w:tcBorders>
            <w:tcMar>
              <w:left w:w="85" w:type="dxa"/>
              <w:right w:w="85" w:type="dxa"/>
            </w:tcMar>
            <w:vAlign w:val="center"/>
          </w:tcPr>
          <w:p w:rsidR="0000744B" w:rsidRDefault="009D6FFF">
            <w:pPr>
              <w:keepNext/>
              <w:jc w:val="center"/>
            </w:pPr>
            <w:r>
              <w:t>0,1</w:t>
            </w:r>
          </w:p>
        </w:tc>
        <w:tc>
          <w:tcPr>
            <w:tcW w:w="710" w:type="dxa"/>
            <w:tcBorders>
              <w:top w:val="nil"/>
              <w:left w:val="nil"/>
              <w:bottom w:val="single" w:sz="4" w:space="0" w:color="auto"/>
              <w:right w:val="single" w:sz="4" w:space="0" w:color="auto"/>
            </w:tcBorders>
            <w:tcMar>
              <w:left w:w="85" w:type="dxa"/>
              <w:right w:w="85" w:type="dxa"/>
            </w:tcMar>
            <w:vAlign w:val="center"/>
          </w:tcPr>
          <w:p w:rsidR="0000744B" w:rsidRDefault="009D6FFF">
            <w:pPr>
              <w:keepNext/>
              <w:jc w:val="center"/>
            </w:pPr>
            <w:r>
              <w:t>0,05</w:t>
            </w:r>
          </w:p>
        </w:tc>
        <w:tc>
          <w:tcPr>
            <w:tcW w:w="710" w:type="dxa"/>
            <w:tcBorders>
              <w:top w:val="nil"/>
              <w:left w:val="nil"/>
              <w:bottom w:val="single" w:sz="4" w:space="0" w:color="auto"/>
              <w:right w:val="single" w:sz="4" w:space="0" w:color="auto"/>
            </w:tcBorders>
            <w:tcMar>
              <w:left w:w="85" w:type="dxa"/>
              <w:right w:w="85" w:type="dxa"/>
            </w:tcMar>
            <w:vAlign w:val="center"/>
          </w:tcPr>
          <w:p w:rsidR="0000744B" w:rsidRDefault="009D6FFF">
            <w:pPr>
              <w:keepNext/>
              <w:jc w:val="center"/>
            </w:pPr>
            <w:r>
              <w:t>0,01</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1</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6,314</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12,706</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63,66</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jc w:val="center"/>
            </w:pPr>
            <w:r>
              <w:t>18</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1,734</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2,101</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2,878</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2</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2,92</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4,3027</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9,925</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19</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1,729</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2,093</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2,861</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3</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2,353</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3,1825</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5,841</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20</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1,725</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2,086</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2,845</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4</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2,132</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2,7764</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4,604</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21</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1,721</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2,08</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2,831</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5</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2,015</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2,5706</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4,032</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22</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1,717</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2,074</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2,819</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6</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1,943</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2,4469</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3,707</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23</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1,714</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2,069</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2,807</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7</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1,895</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2,3646</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3,5</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24</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1,711</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2,064</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2,797</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8</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1,86</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2,306</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3,355</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25</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1,708</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2,06</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2,787</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9</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1,833</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2,2622</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3,25</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26</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1,706</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2,056</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2,779</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10</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1,813</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2,2281</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3,169</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27</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1,703</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2,052</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2,771</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11</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1,796</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2,201</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3,106</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28</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1,701</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2,048</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2,763</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12</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1,782</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2,1788</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3,055</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29</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1,699</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2,045</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2,756</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13</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1,771</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2,1604</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3,012</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30</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1,697</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2,042</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2,75</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14</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1,761</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2,1448</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2,977</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40</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1,684</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2,021</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2,705</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15</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1,753</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2,1315</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2,947</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60</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1,671</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2,66</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16</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1,746</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2,1199,</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2,921</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t>120</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1,658</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1,98</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2,617</w:t>
            </w:r>
          </w:p>
        </w:tc>
      </w:tr>
      <w:tr w:rsidR="0000744B">
        <w:trPr>
          <w:jc w:val="center"/>
        </w:trPr>
        <w:tc>
          <w:tcPr>
            <w:tcW w:w="468" w:type="dxa"/>
            <w:tcBorders>
              <w:top w:val="nil"/>
              <w:left w:val="single" w:sz="4" w:space="0" w:color="auto"/>
              <w:bottom w:val="single" w:sz="4" w:space="0" w:color="auto"/>
              <w:right w:val="single" w:sz="4" w:space="0" w:color="auto"/>
            </w:tcBorders>
            <w:tcMar>
              <w:left w:w="85" w:type="dxa"/>
              <w:right w:w="85" w:type="dxa"/>
            </w:tcMar>
          </w:tcPr>
          <w:p w:rsidR="0000744B" w:rsidRDefault="009D6FFF">
            <w:pPr>
              <w:keepNext/>
              <w:jc w:val="center"/>
              <w:rPr>
                <w:bCs/>
              </w:rPr>
            </w:pPr>
            <w:r>
              <w:rPr>
                <w:bCs/>
              </w:rPr>
              <w:t>17</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1,74</w:t>
            </w:r>
          </w:p>
        </w:tc>
        <w:tc>
          <w:tcPr>
            <w:tcW w:w="89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2,1098</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2,898</w:t>
            </w:r>
          </w:p>
        </w:tc>
        <w:tc>
          <w:tcPr>
            <w:tcW w:w="530" w:type="dxa"/>
            <w:tcBorders>
              <w:top w:val="nil"/>
              <w:left w:val="nil"/>
              <w:bottom w:val="single" w:sz="4" w:space="0" w:color="auto"/>
              <w:right w:val="single" w:sz="4" w:space="0" w:color="auto"/>
            </w:tcBorders>
            <w:tcMar>
              <w:left w:w="85" w:type="dxa"/>
              <w:right w:w="85" w:type="dxa"/>
            </w:tcMar>
          </w:tcPr>
          <w:p w:rsidR="0000744B" w:rsidRDefault="009D6FFF">
            <w:pPr>
              <w:keepNext/>
              <w:jc w:val="center"/>
              <w:rPr>
                <w:bCs/>
              </w:rPr>
            </w:pPr>
            <w:r>
              <w:rPr>
                <w:bCs/>
              </w:rPr>
              <w:sym w:font="Symbol" w:char="F0A5"/>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1,645</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1,96</w:t>
            </w:r>
          </w:p>
        </w:tc>
        <w:tc>
          <w:tcPr>
            <w:tcW w:w="710" w:type="dxa"/>
            <w:tcBorders>
              <w:top w:val="nil"/>
              <w:left w:val="nil"/>
              <w:bottom w:val="single" w:sz="4" w:space="0" w:color="auto"/>
              <w:right w:val="single" w:sz="4" w:space="0" w:color="auto"/>
            </w:tcBorders>
            <w:tcMar>
              <w:left w:w="85" w:type="dxa"/>
              <w:right w:w="85" w:type="dxa"/>
            </w:tcMar>
          </w:tcPr>
          <w:p w:rsidR="0000744B" w:rsidRDefault="009D6FFF">
            <w:pPr>
              <w:keepNext/>
              <w:jc w:val="center"/>
            </w:pPr>
            <w:r>
              <w:t>2,576</w:t>
            </w:r>
          </w:p>
        </w:tc>
      </w:tr>
    </w:tbl>
    <w:p w:rsidR="0000744B" w:rsidRDefault="0000744B">
      <w:pPr>
        <w:pStyle w:val="1"/>
        <w:spacing w:before="0" w:after="0"/>
        <w:jc w:val="center"/>
        <w:rPr>
          <w:rFonts w:ascii="Times New Roman" w:hAnsi="Times New Roman"/>
          <w:sz w:val="36"/>
          <w:szCs w:val="36"/>
        </w:rPr>
      </w:pPr>
      <w:bookmarkStart w:id="117" w:name="теблпирсон"/>
      <w:bookmarkStart w:id="118" w:name="_Toc271026170"/>
    </w:p>
    <w:p w:rsidR="0000744B" w:rsidRDefault="009D6FFF">
      <w:pPr>
        <w:pStyle w:val="1"/>
        <w:spacing w:before="0" w:after="0"/>
        <w:jc w:val="center"/>
        <w:rPr>
          <w:rFonts w:ascii="Times New Roman" w:hAnsi="Times New Roman"/>
          <w:sz w:val="36"/>
          <w:szCs w:val="36"/>
        </w:rPr>
      </w:pPr>
      <w:r>
        <w:rPr>
          <w:rFonts w:ascii="Times New Roman" w:hAnsi="Times New Roman"/>
          <w:sz w:val="36"/>
          <w:szCs w:val="36"/>
        </w:rPr>
        <w:br w:type="page"/>
      </w:r>
      <w:bookmarkStart w:id="119" w:name="_Toc450143508"/>
      <w:r>
        <w:rPr>
          <w:rFonts w:ascii="Times New Roman" w:hAnsi="Times New Roman"/>
          <w:sz w:val="36"/>
          <w:szCs w:val="36"/>
        </w:rPr>
        <w:lastRenderedPageBreak/>
        <w:t>Приложение 3</w:t>
      </w:r>
      <w:bookmarkEnd w:id="117"/>
      <w:r>
        <w:rPr>
          <w:rFonts w:ascii="Times New Roman" w:hAnsi="Times New Roman"/>
          <w:sz w:val="36"/>
          <w:szCs w:val="36"/>
        </w:rPr>
        <w:t>. Таблица значений критерия Пирсона</w:t>
      </w:r>
      <w:bookmarkEnd w:id="118"/>
      <w:bookmarkEnd w:id="119"/>
    </w:p>
    <w:p w:rsidR="0000744B" w:rsidRDefault="0000744B"/>
    <w:tbl>
      <w:tblPr>
        <w:tblW w:w="5000" w:type="pct"/>
        <w:jc w:val="center"/>
        <w:tblCellMar>
          <w:left w:w="0" w:type="dxa"/>
          <w:right w:w="0" w:type="dxa"/>
        </w:tblCellMar>
        <w:tblLook w:val="04A0"/>
      </w:tblPr>
      <w:tblGrid>
        <w:gridCol w:w="706"/>
        <w:gridCol w:w="796"/>
        <w:gridCol w:w="796"/>
        <w:gridCol w:w="796"/>
        <w:gridCol w:w="796"/>
        <w:gridCol w:w="797"/>
        <w:gridCol w:w="797"/>
        <w:gridCol w:w="797"/>
        <w:gridCol w:w="797"/>
        <w:gridCol w:w="797"/>
        <w:gridCol w:w="797"/>
        <w:gridCol w:w="797"/>
      </w:tblGrid>
      <w:tr w:rsidR="0000744B">
        <w:trPr>
          <w:trHeight w:val="255"/>
          <w:jc w:val="center"/>
        </w:trPr>
        <w:tc>
          <w:tcPr>
            <w:tcW w:w="706" w:type="dxa"/>
            <w:tcBorders>
              <w:top w:val="single" w:sz="4" w:space="0" w:color="auto"/>
              <w:left w:val="single" w:sz="4" w:space="0" w:color="auto"/>
              <w:bottom w:val="single" w:sz="4" w:space="0" w:color="auto"/>
              <w:right w:val="single" w:sz="4" w:space="0" w:color="auto"/>
              <w:tl2br w:val="single" w:sz="4" w:space="0" w:color="auto"/>
            </w:tcBorders>
            <w:noWrap/>
            <w:tcMar>
              <w:left w:w="57" w:type="dxa"/>
              <w:right w:w="57" w:type="dxa"/>
            </w:tcMar>
            <w:vAlign w:val="bottom"/>
          </w:tcPr>
          <w:p w:rsidR="0000744B" w:rsidRDefault="009D6FFF">
            <w:pPr>
              <w:jc w:val="right"/>
              <w:rPr>
                <w:bCs/>
                <w:iCs/>
                <w:color w:val="000000"/>
                <w:lang w:val="en-US"/>
              </w:rPr>
            </w:pPr>
            <w:r>
              <w:rPr>
                <w:bCs/>
                <w:iCs/>
                <w:color w:val="000000"/>
              </w:rPr>
              <w:t></w:t>
            </w:r>
          </w:p>
          <w:p w:rsidR="0000744B" w:rsidRDefault="009D6FFF">
            <w:pPr>
              <w:rPr>
                <w:lang w:val="en-US"/>
              </w:rPr>
            </w:pPr>
            <w:r>
              <w:rPr>
                <w:lang w:val="en-US"/>
              </w:rPr>
              <w:t>ν</w:t>
            </w:r>
          </w:p>
        </w:tc>
        <w:tc>
          <w:tcPr>
            <w:tcW w:w="0" w:type="auto"/>
            <w:tcBorders>
              <w:top w:val="single" w:sz="4" w:space="0" w:color="auto"/>
              <w:left w:val="nil"/>
              <w:bottom w:val="single" w:sz="4" w:space="0" w:color="auto"/>
              <w:right w:val="single" w:sz="4" w:space="0" w:color="auto"/>
            </w:tcBorders>
            <w:noWrap/>
            <w:tcMar>
              <w:left w:w="57" w:type="dxa"/>
              <w:right w:w="57" w:type="dxa"/>
            </w:tcMar>
            <w:vAlign w:val="center"/>
          </w:tcPr>
          <w:p w:rsidR="0000744B" w:rsidRDefault="009D6FFF">
            <w:pPr>
              <w:jc w:val="center"/>
              <w:rPr>
                <w:bCs/>
              </w:rPr>
            </w:pPr>
            <w:r>
              <w:rPr>
                <w:bCs/>
              </w:rPr>
              <w:t>0,990</w:t>
            </w:r>
          </w:p>
        </w:tc>
        <w:tc>
          <w:tcPr>
            <w:tcW w:w="0" w:type="auto"/>
            <w:tcBorders>
              <w:top w:val="single" w:sz="4" w:space="0" w:color="auto"/>
              <w:left w:val="nil"/>
              <w:bottom w:val="single" w:sz="4" w:space="0" w:color="auto"/>
              <w:right w:val="single" w:sz="4" w:space="0" w:color="auto"/>
            </w:tcBorders>
            <w:noWrap/>
            <w:tcMar>
              <w:left w:w="57" w:type="dxa"/>
              <w:right w:w="57" w:type="dxa"/>
            </w:tcMar>
            <w:vAlign w:val="center"/>
          </w:tcPr>
          <w:p w:rsidR="0000744B" w:rsidRDefault="009D6FFF">
            <w:pPr>
              <w:jc w:val="center"/>
              <w:rPr>
                <w:bCs/>
              </w:rPr>
            </w:pPr>
            <w:r>
              <w:rPr>
                <w:bCs/>
              </w:rPr>
              <w:t>0,950</w:t>
            </w:r>
          </w:p>
        </w:tc>
        <w:tc>
          <w:tcPr>
            <w:tcW w:w="0" w:type="auto"/>
            <w:tcBorders>
              <w:top w:val="single" w:sz="4" w:space="0" w:color="auto"/>
              <w:left w:val="nil"/>
              <w:bottom w:val="single" w:sz="4" w:space="0" w:color="auto"/>
              <w:right w:val="single" w:sz="4" w:space="0" w:color="auto"/>
            </w:tcBorders>
            <w:noWrap/>
            <w:tcMar>
              <w:left w:w="57" w:type="dxa"/>
              <w:right w:w="57" w:type="dxa"/>
            </w:tcMar>
            <w:vAlign w:val="center"/>
          </w:tcPr>
          <w:p w:rsidR="0000744B" w:rsidRDefault="009D6FFF">
            <w:pPr>
              <w:jc w:val="center"/>
              <w:rPr>
                <w:bCs/>
              </w:rPr>
            </w:pPr>
            <w:r>
              <w:rPr>
                <w:bCs/>
              </w:rPr>
              <w:t>0,900</w:t>
            </w:r>
          </w:p>
        </w:tc>
        <w:tc>
          <w:tcPr>
            <w:tcW w:w="0" w:type="auto"/>
            <w:tcBorders>
              <w:top w:val="single" w:sz="4" w:space="0" w:color="auto"/>
              <w:left w:val="nil"/>
              <w:bottom w:val="single" w:sz="4" w:space="0" w:color="auto"/>
              <w:right w:val="single" w:sz="4" w:space="0" w:color="auto"/>
            </w:tcBorders>
            <w:noWrap/>
            <w:tcMar>
              <w:left w:w="57" w:type="dxa"/>
              <w:right w:w="57" w:type="dxa"/>
            </w:tcMar>
            <w:vAlign w:val="center"/>
          </w:tcPr>
          <w:p w:rsidR="0000744B" w:rsidRDefault="009D6FFF">
            <w:pPr>
              <w:jc w:val="center"/>
              <w:rPr>
                <w:bCs/>
              </w:rPr>
            </w:pPr>
            <w:r>
              <w:rPr>
                <w:bCs/>
              </w:rPr>
              <w:t>0,750</w:t>
            </w:r>
          </w:p>
        </w:tc>
        <w:tc>
          <w:tcPr>
            <w:tcW w:w="0" w:type="auto"/>
            <w:tcBorders>
              <w:top w:val="single" w:sz="4" w:space="0" w:color="auto"/>
              <w:left w:val="nil"/>
              <w:bottom w:val="single" w:sz="4" w:space="0" w:color="auto"/>
              <w:right w:val="single" w:sz="4" w:space="0" w:color="auto"/>
            </w:tcBorders>
            <w:noWrap/>
            <w:tcMar>
              <w:left w:w="57" w:type="dxa"/>
              <w:right w:w="57" w:type="dxa"/>
            </w:tcMar>
            <w:vAlign w:val="center"/>
          </w:tcPr>
          <w:p w:rsidR="0000744B" w:rsidRDefault="009D6FFF">
            <w:pPr>
              <w:jc w:val="center"/>
              <w:rPr>
                <w:bCs/>
              </w:rPr>
            </w:pPr>
            <w:r>
              <w:rPr>
                <w:bCs/>
              </w:rPr>
              <w:t>0,500</w:t>
            </w:r>
          </w:p>
        </w:tc>
        <w:tc>
          <w:tcPr>
            <w:tcW w:w="0" w:type="auto"/>
            <w:tcBorders>
              <w:top w:val="single" w:sz="4" w:space="0" w:color="auto"/>
              <w:left w:val="nil"/>
              <w:bottom w:val="single" w:sz="4" w:space="0" w:color="auto"/>
              <w:right w:val="single" w:sz="4" w:space="0" w:color="auto"/>
            </w:tcBorders>
            <w:noWrap/>
            <w:tcMar>
              <w:left w:w="57" w:type="dxa"/>
              <w:right w:w="57" w:type="dxa"/>
            </w:tcMar>
            <w:vAlign w:val="center"/>
          </w:tcPr>
          <w:p w:rsidR="0000744B" w:rsidRDefault="009D6FFF">
            <w:pPr>
              <w:jc w:val="center"/>
              <w:rPr>
                <w:bCs/>
              </w:rPr>
            </w:pPr>
            <w:r>
              <w:rPr>
                <w:bCs/>
              </w:rPr>
              <w:t>0,250</w:t>
            </w:r>
          </w:p>
        </w:tc>
        <w:tc>
          <w:tcPr>
            <w:tcW w:w="0" w:type="auto"/>
            <w:tcBorders>
              <w:top w:val="single" w:sz="4" w:space="0" w:color="auto"/>
              <w:left w:val="nil"/>
              <w:bottom w:val="single" w:sz="4" w:space="0" w:color="auto"/>
              <w:right w:val="single" w:sz="4" w:space="0" w:color="auto"/>
            </w:tcBorders>
            <w:noWrap/>
            <w:tcMar>
              <w:left w:w="57" w:type="dxa"/>
              <w:right w:w="57" w:type="dxa"/>
            </w:tcMar>
            <w:vAlign w:val="center"/>
          </w:tcPr>
          <w:p w:rsidR="0000744B" w:rsidRDefault="009D6FFF">
            <w:pPr>
              <w:jc w:val="center"/>
              <w:rPr>
                <w:bCs/>
              </w:rPr>
            </w:pPr>
            <w:r>
              <w:rPr>
                <w:bCs/>
              </w:rPr>
              <w:t>0,100</w:t>
            </w:r>
          </w:p>
        </w:tc>
        <w:tc>
          <w:tcPr>
            <w:tcW w:w="0" w:type="auto"/>
            <w:tcBorders>
              <w:top w:val="single" w:sz="4" w:space="0" w:color="auto"/>
              <w:left w:val="nil"/>
              <w:bottom w:val="single" w:sz="4" w:space="0" w:color="auto"/>
              <w:right w:val="single" w:sz="4" w:space="0" w:color="auto"/>
            </w:tcBorders>
            <w:noWrap/>
            <w:tcMar>
              <w:left w:w="57" w:type="dxa"/>
              <w:right w:w="57" w:type="dxa"/>
            </w:tcMar>
            <w:vAlign w:val="center"/>
          </w:tcPr>
          <w:p w:rsidR="0000744B" w:rsidRDefault="009D6FFF">
            <w:pPr>
              <w:jc w:val="center"/>
              <w:rPr>
                <w:bCs/>
              </w:rPr>
            </w:pPr>
            <w:r>
              <w:rPr>
                <w:bCs/>
              </w:rPr>
              <w:t>0,050</w:t>
            </w:r>
          </w:p>
        </w:tc>
        <w:tc>
          <w:tcPr>
            <w:tcW w:w="0" w:type="auto"/>
            <w:tcBorders>
              <w:top w:val="single" w:sz="4" w:space="0" w:color="auto"/>
              <w:left w:val="nil"/>
              <w:bottom w:val="single" w:sz="4" w:space="0" w:color="auto"/>
              <w:right w:val="single" w:sz="4" w:space="0" w:color="auto"/>
            </w:tcBorders>
            <w:noWrap/>
            <w:tcMar>
              <w:left w:w="57" w:type="dxa"/>
              <w:right w:w="57" w:type="dxa"/>
            </w:tcMar>
            <w:vAlign w:val="center"/>
          </w:tcPr>
          <w:p w:rsidR="0000744B" w:rsidRDefault="009D6FFF">
            <w:pPr>
              <w:jc w:val="center"/>
              <w:rPr>
                <w:bCs/>
              </w:rPr>
            </w:pPr>
            <w:r>
              <w:rPr>
                <w:bCs/>
              </w:rPr>
              <w:t>0,025</w:t>
            </w:r>
          </w:p>
        </w:tc>
        <w:tc>
          <w:tcPr>
            <w:tcW w:w="0" w:type="auto"/>
            <w:tcBorders>
              <w:top w:val="single" w:sz="4" w:space="0" w:color="auto"/>
              <w:left w:val="nil"/>
              <w:bottom w:val="single" w:sz="4" w:space="0" w:color="auto"/>
              <w:right w:val="single" w:sz="4" w:space="0" w:color="auto"/>
            </w:tcBorders>
            <w:noWrap/>
            <w:tcMar>
              <w:left w:w="57" w:type="dxa"/>
              <w:right w:w="57" w:type="dxa"/>
            </w:tcMar>
            <w:vAlign w:val="center"/>
          </w:tcPr>
          <w:p w:rsidR="0000744B" w:rsidRDefault="009D6FFF">
            <w:pPr>
              <w:jc w:val="center"/>
              <w:rPr>
                <w:bCs/>
              </w:rPr>
            </w:pPr>
            <w:r>
              <w:rPr>
                <w:bCs/>
              </w:rPr>
              <w:t>0,010</w:t>
            </w:r>
          </w:p>
        </w:tc>
        <w:tc>
          <w:tcPr>
            <w:tcW w:w="0" w:type="auto"/>
            <w:tcBorders>
              <w:top w:val="single" w:sz="4" w:space="0" w:color="auto"/>
              <w:left w:val="nil"/>
              <w:bottom w:val="single" w:sz="4" w:space="0" w:color="auto"/>
              <w:right w:val="single" w:sz="4" w:space="0" w:color="auto"/>
            </w:tcBorders>
            <w:noWrap/>
            <w:tcMar>
              <w:left w:w="57" w:type="dxa"/>
              <w:right w:w="57" w:type="dxa"/>
            </w:tcMar>
            <w:vAlign w:val="center"/>
          </w:tcPr>
          <w:p w:rsidR="0000744B" w:rsidRDefault="009D6FFF">
            <w:pPr>
              <w:jc w:val="center"/>
              <w:rPr>
                <w:bCs/>
              </w:rPr>
            </w:pPr>
            <w:r>
              <w:rPr>
                <w:bCs/>
              </w:rPr>
              <w:t>0,005</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0,0002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0,0039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0,0158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0,1015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0,4549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1,3233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2,7055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3,8415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5,0239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6,6349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7,8794</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0,0201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0,1026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0,2107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0,5754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1,3863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2,7726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4,6052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5,9915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7,3778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9,2103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10,5966</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0,1148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0,3519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0,5844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1,2125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2,3660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4,1083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6,2514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7,8147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9,3484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11,3449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12,8382</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0,2971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0,7107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1,0636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1,9226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3,3567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5,3853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7,7794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9,4877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11,1433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13,2767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14,8603</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0,5543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1,1455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1,6103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2,6746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4,3515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6,6257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9,2364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11,0705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12,8325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15,0863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16,7496</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0,8721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1,6354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2,2041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3,4546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5,3481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7,8408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10,6446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12,5916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14,4494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16,8119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18,5476</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1,2390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2,1674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2,8331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4,2549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6,3458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9,0372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12,0170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14,0671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16,0128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18,4753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20,2777</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1,6465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2,7326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3,4895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5,0706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7,3441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10,2189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13,3616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15,5073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17,5346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20,0902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21,9550</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2,0879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3,3251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4,1682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5,8988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8,3428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11,3888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14,6837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16,9190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19,0228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21,6660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23,5894</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10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2,5582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3,9403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4,8652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6,7372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9,3418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12,5489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15,9872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18,3070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20,4832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23,2093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25,1882</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11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3,0535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4,5748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5,5778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7,5841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10,3410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13,7007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17,2750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19,6751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21,9201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24,7250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26,7569</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12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3,5706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5,2260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6,3038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8,4384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11,3403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14,8454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18,5494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21,0261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23,3367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26,2170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28,2995</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13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4,1069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5,8919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7,0415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9,2991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12,3398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15,9839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19,8119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22,3620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24,7356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27,6883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29,8195</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14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4,6604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6,5706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7,7895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10,1653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13,3393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17,1169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21,0641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23,6848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26,1190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29,1412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31,3194</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15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5,2294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7,2609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8,5468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11,0365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14,3389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18,2451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22,3071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24,9958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27,4884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30,5779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32,8013</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16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5,8122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7,9617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9,3122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11,9122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15,3385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19,3689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23,5418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26,2962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28,8454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31,9999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34,2672</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17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6,4078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8,6718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10,0852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12,7919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16,3382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20,4887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24,7690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27,5871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30,1910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33,4087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35,7185</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18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7,0149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9,3905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10,8649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13,6753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17,3379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21,6049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25,9894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28,8693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31,5264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34,8053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37,1565</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19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7,6327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10,1170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11,6509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14,5620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18,3377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22,7178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27,2036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30,1435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32,8523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36,1909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38,5823</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20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8,2604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10,8508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12,4426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15,4518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19,3374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23,8277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28,4120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31,4104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34,1696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37,5662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39,9969</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21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8,8972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11,5913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13,2396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16,3444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20,3372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24,9348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29,6151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32,6706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35,4789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38,9322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41,4011</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22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9,5425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12,3380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14,0415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17,2396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21,3370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26,0393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30,8133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33,9244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36,7807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40,2894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42,7957</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23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10,1957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13,0905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14,8480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18,1373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22,3369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27,1413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32,0069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35,1725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38,0756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41,6384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44,1813</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24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10,8564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13,8484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15,6587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19,0373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23,3367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28,2412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33,1962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36,4150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39,3641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42,9798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45,5585</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25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11,5240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14,6114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16,4734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19,9393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24,3366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29,3389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34,3816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37,6525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40,6465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44,3141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46,9279</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26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12,1982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15,3792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17,2919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20,8434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25,3365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30,4346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35,5632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38,8851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41,9232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45,6417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48,2899</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27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12,8785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16,1514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18,1139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21,7494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26,3363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31,5284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36,7412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40,1133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43,1945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46,9629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49,6449</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28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13,5647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16,9279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18,9392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22,6572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27,3362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32,6205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37,9159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41,3371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44,4608</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48,2782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50,9934</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29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14,2565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17,7084</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19,7677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23,5666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28,3361</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33,7109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39,0875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42,5570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45,7223</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49,5879</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52,3356</w:t>
            </w:r>
          </w:p>
        </w:tc>
      </w:tr>
      <w:tr w:rsidR="0000744B">
        <w:trPr>
          <w:jc w:val="center"/>
        </w:trPr>
        <w:tc>
          <w:tcPr>
            <w:tcW w:w="706" w:type="dxa"/>
            <w:tcBorders>
              <w:top w:val="nil"/>
              <w:left w:val="single" w:sz="4" w:space="0" w:color="auto"/>
              <w:bottom w:val="single" w:sz="4" w:space="0" w:color="auto"/>
              <w:right w:val="single" w:sz="4" w:space="0" w:color="auto"/>
            </w:tcBorders>
            <w:noWrap/>
            <w:tcMar>
              <w:left w:w="57" w:type="dxa"/>
              <w:right w:w="57" w:type="dxa"/>
            </w:tcMar>
            <w:vAlign w:val="bottom"/>
          </w:tcPr>
          <w:p w:rsidR="0000744B" w:rsidRDefault="009D6FFF">
            <w:pPr>
              <w:jc w:val="center"/>
              <w:rPr>
                <w:bCs/>
              </w:rPr>
            </w:pPr>
            <w:r>
              <w:rPr>
                <w:bCs/>
              </w:rPr>
              <w:t>30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14,9535</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18,4927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20,5992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24,4776</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29,3360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34,7997</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40,2560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bCs/>
                <w:sz w:val="20"/>
                <w:szCs w:val="20"/>
              </w:rPr>
              <w:t>43,7730</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46,9792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50,8922</w:t>
            </w:r>
          </w:p>
        </w:tc>
        <w:tc>
          <w:tcPr>
            <w:tcW w:w="0" w:type="auto"/>
            <w:tcBorders>
              <w:top w:val="nil"/>
              <w:left w:val="nil"/>
              <w:bottom w:val="single" w:sz="4" w:space="0" w:color="auto"/>
              <w:right w:val="single" w:sz="4" w:space="0" w:color="auto"/>
            </w:tcBorders>
            <w:noWrap/>
            <w:tcMar>
              <w:left w:w="57" w:type="dxa"/>
              <w:right w:w="57" w:type="dxa"/>
            </w:tcMar>
            <w:vAlign w:val="bottom"/>
          </w:tcPr>
          <w:p w:rsidR="0000744B" w:rsidRDefault="009D6FFF">
            <w:pPr>
              <w:jc w:val="center"/>
              <w:rPr>
                <w:sz w:val="20"/>
                <w:szCs w:val="20"/>
              </w:rPr>
            </w:pPr>
            <w:r>
              <w:rPr>
                <w:sz w:val="20"/>
                <w:szCs w:val="20"/>
              </w:rPr>
              <w:t>53,6720</w:t>
            </w:r>
          </w:p>
        </w:tc>
      </w:tr>
    </w:tbl>
    <w:p w:rsidR="0000744B" w:rsidRDefault="0000744B">
      <w:pPr>
        <w:rPr>
          <w:sz w:val="28"/>
          <w:szCs w:val="28"/>
        </w:rPr>
      </w:pPr>
    </w:p>
    <w:p w:rsidR="0000744B" w:rsidRDefault="0000744B"/>
    <w:p w:rsidR="00357ECC" w:rsidRPr="00357ECC" w:rsidRDefault="00357ECC" w:rsidP="00357ECC"/>
    <w:p w:rsidR="00357ECC" w:rsidRPr="00357ECC" w:rsidRDefault="00357ECC" w:rsidP="00357ECC">
      <w:pPr>
        <w:spacing w:after="200" w:line="276" w:lineRule="auto"/>
      </w:pPr>
      <w:r w:rsidRPr="00357ECC">
        <w:br w:type="page"/>
      </w:r>
    </w:p>
    <w:p w:rsidR="00357ECC" w:rsidRPr="00357ECC" w:rsidRDefault="00357ECC" w:rsidP="00357ECC"/>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pPr>
    </w:p>
    <w:p w:rsidR="00357ECC" w:rsidRPr="00357ECC" w:rsidRDefault="00357ECC" w:rsidP="00357ECC">
      <w:pPr>
        <w:ind w:left="360" w:right="240"/>
        <w:jc w:val="center"/>
        <w:rPr>
          <w:b/>
          <w:sz w:val="28"/>
          <w:szCs w:val="28"/>
        </w:rPr>
      </w:pPr>
      <w:r w:rsidRPr="00357ECC">
        <w:rPr>
          <w:sz w:val="28"/>
          <w:szCs w:val="28"/>
        </w:rPr>
        <w:t>Антон  Олегович</w:t>
      </w:r>
      <w:r w:rsidRPr="00357ECC">
        <w:rPr>
          <w:b/>
          <w:sz w:val="28"/>
          <w:szCs w:val="28"/>
        </w:rPr>
        <w:t xml:space="preserve"> Овчаров</w:t>
      </w:r>
    </w:p>
    <w:p w:rsidR="00357ECC" w:rsidRPr="00357ECC" w:rsidRDefault="00357ECC" w:rsidP="00357ECC">
      <w:pPr>
        <w:ind w:left="360" w:right="240"/>
        <w:jc w:val="center"/>
        <w:rPr>
          <w:b/>
          <w:sz w:val="28"/>
          <w:szCs w:val="28"/>
        </w:rPr>
      </w:pPr>
      <w:r>
        <w:rPr>
          <w:sz w:val="28"/>
          <w:szCs w:val="28"/>
        </w:rPr>
        <w:t>Виктор Александрович</w:t>
      </w:r>
      <w:r w:rsidRPr="00357ECC">
        <w:rPr>
          <w:b/>
          <w:sz w:val="28"/>
          <w:szCs w:val="28"/>
        </w:rPr>
        <w:t xml:space="preserve"> </w:t>
      </w:r>
      <w:r>
        <w:rPr>
          <w:b/>
          <w:sz w:val="28"/>
          <w:szCs w:val="28"/>
        </w:rPr>
        <w:t>Матвеев</w:t>
      </w:r>
    </w:p>
    <w:p w:rsidR="00357ECC" w:rsidRPr="00357ECC" w:rsidRDefault="00357ECC" w:rsidP="00357ECC">
      <w:pPr>
        <w:ind w:left="360" w:right="240"/>
        <w:jc w:val="center"/>
        <w:rPr>
          <w:b/>
          <w:sz w:val="28"/>
          <w:szCs w:val="28"/>
        </w:rPr>
      </w:pPr>
    </w:p>
    <w:p w:rsidR="00357ECC" w:rsidRPr="00357ECC" w:rsidRDefault="00357ECC" w:rsidP="00357ECC">
      <w:pPr>
        <w:ind w:left="360" w:right="240"/>
        <w:jc w:val="center"/>
        <w:rPr>
          <w:b/>
          <w:sz w:val="40"/>
          <w:szCs w:val="40"/>
        </w:rPr>
      </w:pPr>
      <w:r>
        <w:rPr>
          <w:b/>
          <w:sz w:val="40"/>
          <w:szCs w:val="40"/>
        </w:rPr>
        <w:t>СТАТИСТИКА</w:t>
      </w:r>
    </w:p>
    <w:p w:rsidR="00357ECC" w:rsidRPr="00357ECC" w:rsidRDefault="00357ECC" w:rsidP="00357ECC">
      <w:pPr>
        <w:ind w:left="360" w:right="240"/>
        <w:jc w:val="center"/>
        <w:rPr>
          <w:b/>
          <w:sz w:val="40"/>
          <w:szCs w:val="40"/>
          <w:u w:val="single"/>
        </w:rPr>
      </w:pPr>
    </w:p>
    <w:p w:rsidR="00357ECC" w:rsidRPr="00357ECC" w:rsidRDefault="00357ECC" w:rsidP="00357ECC">
      <w:pPr>
        <w:ind w:left="360" w:right="240"/>
        <w:jc w:val="center"/>
        <w:rPr>
          <w:b/>
          <w:i/>
          <w:sz w:val="28"/>
          <w:szCs w:val="28"/>
        </w:rPr>
      </w:pPr>
      <w:r w:rsidRPr="00357ECC">
        <w:rPr>
          <w:b/>
          <w:i/>
          <w:sz w:val="28"/>
          <w:szCs w:val="28"/>
        </w:rPr>
        <w:t>Учебно-методическое пособие</w:t>
      </w:r>
    </w:p>
    <w:p w:rsidR="00357ECC" w:rsidRPr="00357ECC" w:rsidRDefault="00357ECC" w:rsidP="00357ECC">
      <w:pPr>
        <w:ind w:left="360" w:right="240"/>
        <w:jc w:val="center"/>
        <w:rPr>
          <w:b/>
          <w:i/>
        </w:rPr>
      </w:pPr>
    </w:p>
    <w:p w:rsidR="00357ECC" w:rsidRPr="00357ECC" w:rsidRDefault="00357ECC" w:rsidP="00357ECC">
      <w:pPr>
        <w:ind w:left="360" w:right="240"/>
        <w:jc w:val="center"/>
        <w:rPr>
          <w:b/>
          <w:i/>
        </w:rPr>
      </w:pPr>
    </w:p>
    <w:p w:rsidR="00357ECC" w:rsidRPr="00357ECC" w:rsidRDefault="00357ECC" w:rsidP="00357ECC">
      <w:pPr>
        <w:ind w:left="360" w:right="240"/>
        <w:jc w:val="center"/>
        <w:rPr>
          <w:b/>
          <w:i/>
        </w:rPr>
      </w:pPr>
    </w:p>
    <w:p w:rsidR="00357ECC" w:rsidRPr="00357ECC" w:rsidRDefault="00357ECC" w:rsidP="00357ECC">
      <w:pPr>
        <w:ind w:left="360" w:right="240"/>
        <w:jc w:val="center"/>
        <w:rPr>
          <w:b/>
          <w:i/>
        </w:rPr>
      </w:pPr>
    </w:p>
    <w:p w:rsidR="00357ECC" w:rsidRPr="00357ECC" w:rsidRDefault="00357ECC" w:rsidP="00357ECC">
      <w:pPr>
        <w:ind w:left="360" w:right="240"/>
        <w:jc w:val="center"/>
        <w:rPr>
          <w:b/>
          <w:i/>
        </w:rPr>
      </w:pPr>
    </w:p>
    <w:p w:rsidR="00357ECC" w:rsidRPr="00357ECC" w:rsidRDefault="00357ECC" w:rsidP="00357ECC">
      <w:pPr>
        <w:ind w:left="360" w:right="240"/>
        <w:jc w:val="center"/>
        <w:rPr>
          <w:b/>
          <w:i/>
        </w:rPr>
      </w:pPr>
    </w:p>
    <w:p w:rsidR="00357ECC" w:rsidRPr="00357ECC" w:rsidRDefault="00357ECC" w:rsidP="00357ECC">
      <w:pPr>
        <w:ind w:left="360" w:right="240"/>
        <w:jc w:val="center"/>
        <w:rPr>
          <w:sz w:val="28"/>
          <w:szCs w:val="28"/>
        </w:rPr>
      </w:pPr>
      <w:r w:rsidRPr="00357ECC">
        <w:rPr>
          <w:sz w:val="28"/>
          <w:szCs w:val="28"/>
        </w:rPr>
        <w:t xml:space="preserve">Федеральное государственное автономное </w:t>
      </w:r>
    </w:p>
    <w:p w:rsidR="00357ECC" w:rsidRPr="00357ECC" w:rsidRDefault="00357ECC" w:rsidP="00357ECC">
      <w:pPr>
        <w:ind w:left="360" w:right="240"/>
        <w:jc w:val="center"/>
        <w:rPr>
          <w:sz w:val="28"/>
          <w:szCs w:val="28"/>
        </w:rPr>
      </w:pPr>
      <w:r w:rsidRPr="00357ECC">
        <w:rPr>
          <w:sz w:val="28"/>
          <w:szCs w:val="28"/>
        </w:rPr>
        <w:t xml:space="preserve">образовательное учреждение высшего образования </w:t>
      </w:r>
    </w:p>
    <w:p w:rsidR="00357ECC" w:rsidRPr="00357ECC" w:rsidRDefault="00357ECC" w:rsidP="00357ECC">
      <w:pPr>
        <w:ind w:left="360" w:right="240"/>
        <w:jc w:val="center"/>
        <w:rPr>
          <w:sz w:val="28"/>
          <w:szCs w:val="28"/>
        </w:rPr>
      </w:pPr>
      <w:r w:rsidRPr="00357ECC">
        <w:rPr>
          <w:sz w:val="28"/>
          <w:szCs w:val="28"/>
        </w:rPr>
        <w:t>«Национальный исследовательский Нижегородский государственный университет им. Н.И. Лобачевского».</w:t>
      </w:r>
    </w:p>
    <w:p w:rsidR="00357ECC" w:rsidRPr="00357ECC" w:rsidRDefault="00357ECC" w:rsidP="00357ECC">
      <w:pPr>
        <w:ind w:left="360" w:right="240"/>
        <w:jc w:val="center"/>
      </w:pPr>
      <w:r w:rsidRPr="00357ECC">
        <w:rPr>
          <w:sz w:val="28"/>
          <w:szCs w:val="28"/>
        </w:rPr>
        <w:t>603950, Нижний Новгород, пр. Гагарина, 23</w:t>
      </w:r>
      <w:r w:rsidRPr="00357ECC">
        <w:t>.</w:t>
      </w:r>
    </w:p>
    <w:p w:rsidR="00357ECC" w:rsidRPr="00357ECC" w:rsidRDefault="00357ECC" w:rsidP="00357ECC">
      <w:pPr>
        <w:ind w:left="360" w:right="240"/>
        <w:jc w:val="center"/>
      </w:pPr>
    </w:p>
    <w:p w:rsidR="00357ECC" w:rsidRPr="00357ECC" w:rsidRDefault="00357ECC" w:rsidP="00357ECC">
      <w:pPr>
        <w:ind w:left="360" w:right="240"/>
        <w:jc w:val="center"/>
        <w:rPr>
          <w:sz w:val="28"/>
          <w:szCs w:val="28"/>
        </w:rPr>
      </w:pPr>
    </w:p>
    <w:p w:rsidR="00357ECC" w:rsidRPr="00357ECC" w:rsidRDefault="00357ECC" w:rsidP="00357ECC">
      <w:pPr>
        <w:ind w:left="360" w:right="240"/>
        <w:jc w:val="center"/>
        <w:rPr>
          <w:sz w:val="28"/>
          <w:szCs w:val="28"/>
        </w:rPr>
      </w:pPr>
    </w:p>
    <w:p w:rsidR="00357ECC" w:rsidRPr="00357ECC" w:rsidRDefault="00357ECC" w:rsidP="00357ECC">
      <w:pPr>
        <w:ind w:left="360" w:right="240"/>
        <w:jc w:val="center"/>
        <w:rPr>
          <w:sz w:val="28"/>
          <w:szCs w:val="28"/>
        </w:rPr>
      </w:pPr>
    </w:p>
    <w:p w:rsidR="00357ECC" w:rsidRPr="00357ECC" w:rsidRDefault="00357ECC" w:rsidP="00357ECC">
      <w:pPr>
        <w:ind w:left="360" w:right="240"/>
        <w:jc w:val="center"/>
        <w:rPr>
          <w:sz w:val="28"/>
          <w:szCs w:val="28"/>
        </w:rPr>
      </w:pPr>
    </w:p>
    <w:p w:rsidR="00357ECC" w:rsidRPr="00357ECC" w:rsidRDefault="00357ECC" w:rsidP="00357ECC">
      <w:pPr>
        <w:ind w:left="360" w:right="240"/>
        <w:jc w:val="center"/>
        <w:rPr>
          <w:sz w:val="28"/>
          <w:szCs w:val="28"/>
        </w:rPr>
      </w:pPr>
    </w:p>
    <w:p w:rsidR="00357ECC" w:rsidRPr="00357ECC" w:rsidRDefault="00357ECC" w:rsidP="00357ECC">
      <w:pPr>
        <w:ind w:left="360" w:right="240"/>
        <w:jc w:val="center"/>
        <w:rPr>
          <w:sz w:val="28"/>
          <w:szCs w:val="28"/>
        </w:rPr>
      </w:pPr>
    </w:p>
    <w:p w:rsidR="00357ECC" w:rsidRPr="00357ECC" w:rsidRDefault="00357ECC" w:rsidP="00357ECC">
      <w:pPr>
        <w:ind w:left="360" w:right="240"/>
        <w:jc w:val="center"/>
        <w:rPr>
          <w:sz w:val="28"/>
          <w:szCs w:val="28"/>
        </w:rPr>
      </w:pPr>
    </w:p>
    <w:p w:rsidR="00357ECC" w:rsidRPr="00357ECC" w:rsidRDefault="00357ECC" w:rsidP="00357ECC">
      <w:pPr>
        <w:ind w:left="360" w:right="240"/>
        <w:jc w:val="center"/>
        <w:rPr>
          <w:sz w:val="28"/>
          <w:szCs w:val="28"/>
        </w:rPr>
      </w:pPr>
    </w:p>
    <w:p w:rsidR="00357ECC" w:rsidRPr="00357ECC" w:rsidRDefault="00357ECC" w:rsidP="00357ECC">
      <w:pPr>
        <w:ind w:left="360" w:right="240"/>
        <w:jc w:val="center"/>
        <w:rPr>
          <w:sz w:val="28"/>
          <w:szCs w:val="28"/>
        </w:rPr>
      </w:pPr>
    </w:p>
    <w:p w:rsidR="0000744B" w:rsidRDefault="0000744B">
      <w:pPr>
        <w:ind w:firstLine="720"/>
        <w:jc w:val="both"/>
      </w:pPr>
    </w:p>
    <w:sectPr w:rsidR="0000744B" w:rsidSect="00357ECC">
      <w:footerReference w:type="default" r:id="rId59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412" w:rsidRDefault="002D0412" w:rsidP="006A42DA">
      <w:r>
        <w:separator/>
      </w:r>
    </w:p>
  </w:endnote>
  <w:endnote w:type="continuationSeparator" w:id="0">
    <w:p w:rsidR="002D0412" w:rsidRDefault="002D0412" w:rsidP="006A4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fficinaSansCTT">
    <w:altName w:val="Times New Roman"/>
    <w:charset w:val="34"/>
    <w:family w:val="auto"/>
    <w:pitch w:val="variable"/>
    <w:sig w:usb0="00000001" w:usb1="00000000" w:usb2="00000000" w:usb3="00000000" w:csb0="00000005" w:csb1="00000000"/>
  </w:font>
  <w:font w:name="ACSR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920870"/>
      <w:docPartObj>
        <w:docPartGallery w:val="Page Numbers (Bottom of Page)"/>
        <w:docPartUnique/>
      </w:docPartObj>
    </w:sdtPr>
    <w:sdtContent>
      <w:p w:rsidR="006A42DA" w:rsidRDefault="009345DC">
        <w:pPr>
          <w:pStyle w:val="ad"/>
          <w:jc w:val="center"/>
        </w:pPr>
        <w:r>
          <w:fldChar w:fldCharType="begin"/>
        </w:r>
        <w:r w:rsidR="006A42DA">
          <w:instrText>PAGE   \* MERGEFORMAT</w:instrText>
        </w:r>
        <w:r>
          <w:fldChar w:fldCharType="separate"/>
        </w:r>
        <w:r w:rsidR="003E1D8A">
          <w:rPr>
            <w:noProof/>
          </w:rPr>
          <w:t>2</w:t>
        </w:r>
        <w:r>
          <w:fldChar w:fldCharType="end"/>
        </w:r>
      </w:p>
    </w:sdtContent>
  </w:sdt>
  <w:p w:rsidR="006A42DA" w:rsidRDefault="006A42D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412" w:rsidRDefault="002D0412" w:rsidP="006A42DA">
      <w:r>
        <w:separator/>
      </w:r>
    </w:p>
  </w:footnote>
  <w:footnote w:type="continuationSeparator" w:id="0">
    <w:p w:rsidR="002D0412" w:rsidRDefault="002D0412" w:rsidP="006A4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0E2AB46"/>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
    <w:nsid w:val="00000002"/>
    <w:multiLevelType w:val="hybridMultilevel"/>
    <w:tmpl w:val="F63881F4"/>
    <w:lvl w:ilvl="0" w:tplc="0419000F">
      <w:start w:val="1"/>
      <w:numFmt w:val="decimal"/>
      <w:lvlText w:val="%1."/>
      <w:lvlJc w:val="left"/>
      <w:pPr>
        <w:tabs>
          <w:tab w:val="left" w:pos="720"/>
        </w:tabs>
        <w:ind w:left="720" w:hanging="360"/>
      </w:pPr>
    </w:lvl>
    <w:lvl w:ilvl="1" w:tplc="CEC4D1AE">
      <w:start w:val="1"/>
      <w:numFmt w:val="decimal"/>
      <w:lvlText w:val="%2)"/>
      <w:lvlJc w:val="left"/>
      <w:pPr>
        <w:tabs>
          <w:tab w:val="left" w:pos="1440"/>
        </w:tabs>
        <w:ind w:left="1440" w:hanging="360"/>
      </w:pPr>
      <w:rPr>
        <w:rFonts w:hint="default"/>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
    <w:nsid w:val="00000003"/>
    <w:multiLevelType w:val="hybridMultilevel"/>
    <w:tmpl w:val="8B48CA00"/>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
    <w:nsid w:val="00000004"/>
    <w:multiLevelType w:val="hybridMultilevel"/>
    <w:tmpl w:val="CDFAAA76"/>
    <w:lvl w:ilvl="0" w:tplc="0419000F">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4">
    <w:nsid w:val="00000005"/>
    <w:multiLevelType w:val="hybridMultilevel"/>
    <w:tmpl w:val="F4421B44"/>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5">
    <w:nsid w:val="00000006"/>
    <w:multiLevelType w:val="hybridMultilevel"/>
    <w:tmpl w:val="7F72ABCC"/>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6">
    <w:nsid w:val="00000007"/>
    <w:multiLevelType w:val="hybridMultilevel"/>
    <w:tmpl w:val="FB00F3D8"/>
    <w:lvl w:ilvl="0" w:tplc="0419000F">
      <w:start w:val="4"/>
      <w:numFmt w:val="decimal"/>
      <w:lvlText w:val="%1."/>
      <w:lvlJc w:val="left"/>
      <w:pPr>
        <w:tabs>
          <w:tab w:val="left" w:pos="360"/>
        </w:tabs>
        <w:ind w:left="360" w:hanging="360"/>
      </w:pPr>
      <w:rPr>
        <w:rFonts w:hint="default"/>
      </w:rPr>
    </w:lvl>
    <w:lvl w:ilvl="1" w:tplc="04190019" w:tentative="1">
      <w:start w:val="1"/>
      <w:numFmt w:val="lowerLetter"/>
      <w:lvlText w:val="%2."/>
      <w:lvlJc w:val="left"/>
      <w:pPr>
        <w:tabs>
          <w:tab w:val="left" w:pos="1080"/>
        </w:tabs>
        <w:ind w:left="1080" w:hanging="360"/>
      </w:pPr>
    </w:lvl>
    <w:lvl w:ilvl="2" w:tplc="0419001B" w:tentative="1">
      <w:start w:val="1"/>
      <w:numFmt w:val="lowerRoman"/>
      <w:lvlText w:val="%3."/>
      <w:lvlJc w:val="right"/>
      <w:pPr>
        <w:tabs>
          <w:tab w:val="left" w:pos="1800"/>
        </w:tabs>
        <w:ind w:left="1800" w:hanging="180"/>
      </w:pPr>
    </w:lvl>
    <w:lvl w:ilvl="3" w:tplc="0419000F" w:tentative="1">
      <w:start w:val="1"/>
      <w:numFmt w:val="decimal"/>
      <w:lvlText w:val="%4."/>
      <w:lvlJc w:val="left"/>
      <w:pPr>
        <w:tabs>
          <w:tab w:val="left" w:pos="2520"/>
        </w:tabs>
        <w:ind w:left="2520" w:hanging="360"/>
      </w:pPr>
    </w:lvl>
    <w:lvl w:ilvl="4" w:tplc="04190019" w:tentative="1">
      <w:start w:val="1"/>
      <w:numFmt w:val="lowerLetter"/>
      <w:lvlText w:val="%5."/>
      <w:lvlJc w:val="left"/>
      <w:pPr>
        <w:tabs>
          <w:tab w:val="left" w:pos="3240"/>
        </w:tabs>
        <w:ind w:left="3240" w:hanging="360"/>
      </w:pPr>
    </w:lvl>
    <w:lvl w:ilvl="5" w:tplc="0419001B" w:tentative="1">
      <w:start w:val="1"/>
      <w:numFmt w:val="lowerRoman"/>
      <w:lvlText w:val="%6."/>
      <w:lvlJc w:val="right"/>
      <w:pPr>
        <w:tabs>
          <w:tab w:val="left" w:pos="3960"/>
        </w:tabs>
        <w:ind w:left="3960" w:hanging="180"/>
      </w:pPr>
    </w:lvl>
    <w:lvl w:ilvl="6" w:tplc="0419000F" w:tentative="1">
      <w:start w:val="1"/>
      <w:numFmt w:val="decimal"/>
      <w:lvlText w:val="%7."/>
      <w:lvlJc w:val="left"/>
      <w:pPr>
        <w:tabs>
          <w:tab w:val="left" w:pos="4680"/>
        </w:tabs>
        <w:ind w:left="4680" w:hanging="360"/>
      </w:pPr>
    </w:lvl>
    <w:lvl w:ilvl="7" w:tplc="04190019" w:tentative="1">
      <w:start w:val="1"/>
      <w:numFmt w:val="lowerLetter"/>
      <w:lvlText w:val="%8."/>
      <w:lvlJc w:val="left"/>
      <w:pPr>
        <w:tabs>
          <w:tab w:val="left" w:pos="5400"/>
        </w:tabs>
        <w:ind w:left="5400" w:hanging="360"/>
      </w:pPr>
    </w:lvl>
    <w:lvl w:ilvl="8" w:tplc="0419001B" w:tentative="1">
      <w:start w:val="1"/>
      <w:numFmt w:val="lowerRoman"/>
      <w:lvlText w:val="%9."/>
      <w:lvlJc w:val="right"/>
      <w:pPr>
        <w:tabs>
          <w:tab w:val="left" w:pos="6120"/>
        </w:tabs>
        <w:ind w:left="6120" w:hanging="180"/>
      </w:pPr>
    </w:lvl>
  </w:abstractNum>
  <w:abstractNum w:abstractNumId="7">
    <w:nsid w:val="00000008"/>
    <w:multiLevelType w:val="hybridMultilevel"/>
    <w:tmpl w:val="07C43484"/>
    <w:lvl w:ilvl="0" w:tplc="4E0C7284">
      <w:start w:val="1"/>
      <w:numFmt w:val="decimal"/>
      <w:lvlText w:val="%1."/>
      <w:lvlJc w:val="left"/>
      <w:pPr>
        <w:tabs>
          <w:tab w:val="left" w:pos="720"/>
        </w:tabs>
        <w:ind w:left="720" w:hanging="360"/>
      </w:pPr>
      <w:rPr>
        <w:sz w:val="28"/>
        <w:szCs w:val="28"/>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8">
    <w:nsid w:val="00000009"/>
    <w:multiLevelType w:val="hybridMultilevel"/>
    <w:tmpl w:val="EDEC2AB4"/>
    <w:lvl w:ilvl="0" w:tplc="4E0C7284">
      <w:start w:val="1"/>
      <w:numFmt w:val="decimal"/>
      <w:lvlText w:val="%1."/>
      <w:lvlJc w:val="left"/>
      <w:pPr>
        <w:tabs>
          <w:tab w:val="left" w:pos="720"/>
        </w:tabs>
        <w:ind w:left="720" w:hanging="360"/>
      </w:pPr>
      <w:rPr>
        <w:sz w:val="28"/>
        <w:szCs w:val="28"/>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9">
    <w:nsid w:val="0000000A"/>
    <w:multiLevelType w:val="hybridMultilevel"/>
    <w:tmpl w:val="F52AFEB4"/>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0">
    <w:nsid w:val="0000000B"/>
    <w:multiLevelType w:val="hybridMultilevel"/>
    <w:tmpl w:val="1666A3B2"/>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1">
    <w:nsid w:val="0000000C"/>
    <w:multiLevelType w:val="hybridMultilevel"/>
    <w:tmpl w:val="74E03A32"/>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2">
    <w:nsid w:val="0000000D"/>
    <w:multiLevelType w:val="hybridMultilevel"/>
    <w:tmpl w:val="66B000BC"/>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3">
    <w:nsid w:val="0000000E"/>
    <w:multiLevelType w:val="hybridMultilevel"/>
    <w:tmpl w:val="CC18710A"/>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4">
    <w:nsid w:val="0000000F"/>
    <w:multiLevelType w:val="hybridMultilevel"/>
    <w:tmpl w:val="3A4620BC"/>
    <w:lvl w:ilvl="0" w:tplc="95F2027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5">
    <w:nsid w:val="00000010"/>
    <w:multiLevelType w:val="hybridMultilevel"/>
    <w:tmpl w:val="DA0A2DE8"/>
    <w:lvl w:ilvl="0" w:tplc="34F4FB7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0000011"/>
    <w:multiLevelType w:val="singleLevel"/>
    <w:tmpl w:val="78D046FA"/>
    <w:lvl w:ilvl="0">
      <w:start w:val="1"/>
      <w:numFmt w:val="decimal"/>
      <w:lvlText w:val="%1)"/>
      <w:lvlJc w:val="left"/>
      <w:rPr>
        <w:rFonts w:ascii="Times New Roman" w:hAnsi="Times New Roman" w:cs="Times New Roman" w:hint="default"/>
      </w:rPr>
    </w:lvl>
  </w:abstractNum>
  <w:abstractNum w:abstractNumId="17">
    <w:nsid w:val="00000012"/>
    <w:multiLevelType w:val="hybridMultilevel"/>
    <w:tmpl w:val="B344C19A"/>
    <w:lvl w:ilvl="0" w:tplc="4E0C7284">
      <w:start w:val="1"/>
      <w:numFmt w:val="decimal"/>
      <w:lvlText w:val="%1."/>
      <w:lvlJc w:val="left"/>
      <w:pPr>
        <w:tabs>
          <w:tab w:val="left" w:pos="720"/>
        </w:tabs>
        <w:ind w:left="720" w:hanging="360"/>
      </w:pPr>
      <w:rPr>
        <w:sz w:val="28"/>
        <w:szCs w:val="28"/>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8">
    <w:nsid w:val="738D4686"/>
    <w:multiLevelType w:val="hybridMultilevel"/>
    <w:tmpl w:val="9A82077C"/>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num w:numId="1">
    <w:abstractNumId w:val="1"/>
  </w:num>
  <w:num w:numId="2">
    <w:abstractNumId w:val="0"/>
  </w:num>
  <w:num w:numId="3">
    <w:abstractNumId w:val="18"/>
  </w:num>
  <w:num w:numId="4">
    <w:abstractNumId w:val="8"/>
  </w:num>
  <w:num w:numId="5">
    <w:abstractNumId w:val="15"/>
  </w:num>
  <w:num w:numId="6">
    <w:abstractNumId w:val="3"/>
  </w:num>
  <w:num w:numId="7">
    <w:abstractNumId w:val="5"/>
  </w:num>
  <w:num w:numId="8">
    <w:abstractNumId w:val="6"/>
  </w:num>
  <w:num w:numId="9">
    <w:abstractNumId w:val="7"/>
  </w:num>
  <w:num w:numId="10">
    <w:abstractNumId w:val="11"/>
  </w:num>
  <w:num w:numId="11">
    <w:abstractNumId w:val="14"/>
  </w:num>
  <w:num w:numId="12">
    <w:abstractNumId w:val="12"/>
  </w:num>
  <w:num w:numId="13">
    <w:abstractNumId w:val="4"/>
  </w:num>
  <w:num w:numId="14">
    <w:abstractNumId w:val="10"/>
  </w:num>
  <w:num w:numId="15">
    <w:abstractNumId w:val="17"/>
  </w:num>
  <w:num w:numId="16">
    <w:abstractNumId w:val="9"/>
  </w:num>
  <w:num w:numId="17">
    <w:abstractNumId w:val="16"/>
  </w:num>
  <w:num w:numId="18">
    <w:abstractNumId w:val="1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744B"/>
    <w:rsid w:val="0000744B"/>
    <w:rsid w:val="002D0412"/>
    <w:rsid w:val="00357ECC"/>
    <w:rsid w:val="003E1D8A"/>
    <w:rsid w:val="00472347"/>
    <w:rsid w:val="00485F2C"/>
    <w:rsid w:val="005365DC"/>
    <w:rsid w:val="00572027"/>
    <w:rsid w:val="006A42DA"/>
    <w:rsid w:val="006E4051"/>
    <w:rsid w:val="009345DC"/>
    <w:rsid w:val="00955D30"/>
    <w:rsid w:val="009D6FFF"/>
    <w:rsid w:val="00DB7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45DC"/>
    <w:rPr>
      <w:sz w:val="24"/>
      <w:szCs w:val="24"/>
    </w:rPr>
  </w:style>
  <w:style w:type="paragraph" w:styleId="1">
    <w:name w:val="heading 1"/>
    <w:basedOn w:val="a"/>
    <w:next w:val="a"/>
    <w:rsid w:val="009345DC"/>
    <w:pPr>
      <w:keepNext/>
      <w:spacing w:before="240" w:after="60"/>
      <w:outlineLvl w:val="0"/>
    </w:pPr>
    <w:rPr>
      <w:rFonts w:ascii="Arial" w:hAnsi="Arial" w:cs="Arial"/>
      <w:b/>
      <w:bCs/>
      <w:kern w:val="32"/>
      <w:sz w:val="32"/>
      <w:szCs w:val="32"/>
    </w:rPr>
  </w:style>
  <w:style w:type="paragraph" w:styleId="2">
    <w:name w:val="heading 2"/>
    <w:basedOn w:val="a"/>
    <w:next w:val="a"/>
    <w:rsid w:val="009345DC"/>
    <w:pPr>
      <w:keepNext/>
      <w:spacing w:before="240" w:after="60"/>
      <w:outlineLvl w:val="1"/>
    </w:pPr>
    <w:rPr>
      <w:rFonts w:ascii="Arial" w:hAnsi="Arial" w:cs="Arial"/>
      <w:b/>
      <w:bCs/>
      <w:i/>
      <w:iCs/>
      <w:sz w:val="28"/>
      <w:szCs w:val="28"/>
    </w:rPr>
  </w:style>
  <w:style w:type="paragraph" w:styleId="3">
    <w:name w:val="heading 3"/>
    <w:basedOn w:val="a"/>
    <w:next w:val="a"/>
    <w:link w:val="30"/>
    <w:rsid w:val="009345DC"/>
    <w:pPr>
      <w:keepNext/>
      <w:spacing w:before="240" w:after="60"/>
      <w:outlineLvl w:val="2"/>
    </w:pPr>
    <w:rPr>
      <w:rFonts w:ascii="Arial" w:hAnsi="Arial" w:cs="Arial"/>
      <w:b/>
      <w:bCs/>
      <w:sz w:val="26"/>
      <w:szCs w:val="26"/>
    </w:rPr>
  </w:style>
  <w:style w:type="paragraph" w:styleId="4">
    <w:name w:val="heading 4"/>
    <w:basedOn w:val="a"/>
    <w:next w:val="a"/>
    <w:rsid w:val="009345DC"/>
    <w:pPr>
      <w:keepNext/>
      <w:spacing w:before="240" w:after="60"/>
      <w:outlineLvl w:val="3"/>
    </w:pPr>
    <w:rPr>
      <w:b/>
      <w:bCs/>
      <w:sz w:val="28"/>
      <w:szCs w:val="28"/>
    </w:rPr>
  </w:style>
  <w:style w:type="paragraph" w:styleId="8">
    <w:name w:val="heading 8"/>
    <w:basedOn w:val="a"/>
    <w:next w:val="a"/>
    <w:rsid w:val="009345DC"/>
    <w:pPr>
      <w:keepNext/>
      <w:shd w:val="clear" w:color="auto" w:fill="FFFFFF"/>
      <w:jc w:val="center"/>
      <w:outlineLvl w:val="7"/>
    </w:pPr>
    <w:rPr>
      <w:i/>
      <w:color w:val="000000"/>
      <w:sz w:val="22"/>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rsid w:val="009345DC"/>
  </w:style>
  <w:style w:type="paragraph" w:styleId="20">
    <w:name w:val="toc 2"/>
    <w:basedOn w:val="a"/>
    <w:next w:val="a"/>
    <w:rsid w:val="009345DC"/>
    <w:pPr>
      <w:ind w:left="240"/>
    </w:pPr>
  </w:style>
  <w:style w:type="character" w:customStyle="1" w:styleId="a3">
    <w:name w:val="Текст Знак"/>
    <w:link w:val="a4"/>
    <w:rsid w:val="009345DC"/>
    <w:rPr>
      <w:rFonts w:ascii="Courier New" w:hAnsi="Courier New"/>
      <w:sz w:val="21"/>
      <w:lang w:bidi="ar-SA"/>
    </w:rPr>
  </w:style>
  <w:style w:type="paragraph" w:styleId="a4">
    <w:name w:val="Plain Text"/>
    <w:basedOn w:val="a"/>
    <w:link w:val="a3"/>
    <w:rsid w:val="009345DC"/>
    <w:rPr>
      <w:rFonts w:ascii="Courier New" w:hAnsi="Courier New"/>
      <w:sz w:val="21"/>
      <w:szCs w:val="20"/>
    </w:rPr>
  </w:style>
  <w:style w:type="paragraph" w:customStyle="1" w:styleId="21">
    <w:name w:val="Стиль Заголовок 2 + По центру"/>
    <w:basedOn w:val="2"/>
    <w:rsid w:val="009345DC"/>
    <w:pPr>
      <w:spacing w:after="120"/>
      <w:jc w:val="center"/>
    </w:pPr>
    <w:rPr>
      <w:rFonts w:cs="Times New Roman"/>
      <w:szCs w:val="20"/>
    </w:rPr>
  </w:style>
  <w:style w:type="paragraph" w:customStyle="1" w:styleId="a5">
    <w:name w:val="Боковик"/>
    <w:basedOn w:val="a"/>
    <w:rsid w:val="009345DC"/>
    <w:pPr>
      <w:spacing w:after="40" w:line="170" w:lineRule="exact"/>
    </w:pPr>
    <w:rPr>
      <w:rFonts w:ascii="OfficinaSansCTT" w:hAnsi="OfficinaSansCTT"/>
      <w:w w:val="90"/>
      <w:sz w:val="16"/>
    </w:rPr>
  </w:style>
  <w:style w:type="paragraph" w:customStyle="1" w:styleId="a6">
    <w:name w:val="Головка_таблицы"/>
    <w:basedOn w:val="a"/>
    <w:rsid w:val="009345DC"/>
    <w:pPr>
      <w:spacing w:before="60" w:after="60" w:line="140" w:lineRule="exact"/>
      <w:jc w:val="center"/>
    </w:pPr>
    <w:rPr>
      <w:rFonts w:ascii="OfficinaSansCTT" w:hAnsi="OfficinaSansCTT"/>
      <w:w w:val="90"/>
      <w:sz w:val="14"/>
    </w:rPr>
  </w:style>
  <w:style w:type="paragraph" w:customStyle="1" w:styleId="Textbody">
    <w:name w:val="Text body"/>
    <w:rsid w:val="009345DC"/>
    <w:pPr>
      <w:spacing w:before="20" w:after="80" w:line="130" w:lineRule="exact"/>
    </w:pPr>
    <w:rPr>
      <w:rFonts w:ascii="ACSRS" w:hAnsi="ACSRS"/>
      <w:noProof/>
      <w:sz w:val="13"/>
    </w:rPr>
  </w:style>
  <w:style w:type="character" w:customStyle="1" w:styleId="14">
    <w:name w:val="Стиль 14 пт"/>
    <w:rsid w:val="009345DC"/>
    <w:rPr>
      <w:spacing w:val="0"/>
      <w:sz w:val="28"/>
      <w:szCs w:val="28"/>
    </w:rPr>
  </w:style>
  <w:style w:type="paragraph" w:styleId="a7">
    <w:name w:val="caption"/>
    <w:basedOn w:val="a"/>
    <w:next w:val="a"/>
    <w:rsid w:val="009345DC"/>
    <w:rPr>
      <w:b/>
      <w:bCs/>
      <w:sz w:val="20"/>
      <w:szCs w:val="20"/>
    </w:rPr>
  </w:style>
  <w:style w:type="paragraph" w:customStyle="1" w:styleId="10001">
    <w:name w:val="Обычный + 10 пт;По правому краю;Справа:  0;01 см"/>
    <w:basedOn w:val="a7"/>
    <w:rsid w:val="009345DC"/>
    <w:pPr>
      <w:keepNext/>
      <w:jc w:val="right"/>
    </w:pPr>
    <w:rPr>
      <w:b w:val="0"/>
    </w:rPr>
  </w:style>
  <w:style w:type="character" w:customStyle="1" w:styleId="30">
    <w:name w:val="Заголовок 3 Знак"/>
    <w:link w:val="3"/>
    <w:rsid w:val="009345DC"/>
    <w:rPr>
      <w:rFonts w:ascii="Arial" w:hAnsi="Arial" w:cs="Arial"/>
      <w:b/>
      <w:bCs/>
      <w:sz w:val="26"/>
      <w:szCs w:val="26"/>
      <w:lang w:val="ru-RU" w:eastAsia="ru-RU" w:bidi="ar-SA"/>
    </w:rPr>
  </w:style>
  <w:style w:type="table" w:styleId="a8">
    <w:name w:val="Table Grid"/>
    <w:basedOn w:val="a1"/>
    <w:rsid w:val="00934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9345DC"/>
    <w:rPr>
      <w:color w:val="0000FF"/>
      <w:u w:val="single"/>
    </w:rPr>
  </w:style>
  <w:style w:type="paragraph" w:styleId="31">
    <w:name w:val="toc 3"/>
    <w:basedOn w:val="a"/>
    <w:next w:val="a"/>
    <w:rsid w:val="009345DC"/>
    <w:pPr>
      <w:ind w:left="480"/>
    </w:pPr>
  </w:style>
  <w:style w:type="paragraph" w:styleId="40">
    <w:name w:val="toc 4"/>
    <w:basedOn w:val="a"/>
    <w:next w:val="a"/>
    <w:rsid w:val="009345DC"/>
    <w:pPr>
      <w:ind w:left="720"/>
    </w:pPr>
  </w:style>
  <w:style w:type="paragraph" w:styleId="5">
    <w:name w:val="toc 5"/>
    <w:basedOn w:val="a"/>
    <w:next w:val="a"/>
    <w:rsid w:val="009345DC"/>
    <w:pPr>
      <w:ind w:left="960"/>
    </w:pPr>
  </w:style>
  <w:style w:type="paragraph" w:styleId="6">
    <w:name w:val="toc 6"/>
    <w:basedOn w:val="a"/>
    <w:next w:val="a"/>
    <w:rsid w:val="009345DC"/>
    <w:pPr>
      <w:ind w:left="1200"/>
    </w:pPr>
  </w:style>
  <w:style w:type="paragraph" w:styleId="7">
    <w:name w:val="toc 7"/>
    <w:basedOn w:val="a"/>
    <w:next w:val="a"/>
    <w:rsid w:val="009345DC"/>
    <w:pPr>
      <w:ind w:left="1440"/>
    </w:pPr>
  </w:style>
  <w:style w:type="paragraph" w:styleId="80">
    <w:name w:val="toc 8"/>
    <w:basedOn w:val="a"/>
    <w:next w:val="a"/>
    <w:rsid w:val="009345DC"/>
    <w:pPr>
      <w:ind w:left="1680"/>
    </w:pPr>
  </w:style>
  <w:style w:type="paragraph" w:styleId="9">
    <w:name w:val="toc 9"/>
    <w:basedOn w:val="a"/>
    <w:next w:val="a"/>
    <w:rsid w:val="009345DC"/>
    <w:pPr>
      <w:ind w:left="1920"/>
    </w:pPr>
  </w:style>
  <w:style w:type="paragraph" w:customStyle="1" w:styleId="xl24">
    <w:name w:val="xl24"/>
    <w:basedOn w:val="a"/>
    <w:rsid w:val="009345DC"/>
    <w:pPr>
      <w:pBdr>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b/>
      <w:bCs/>
      <w:sz w:val="22"/>
      <w:szCs w:val="22"/>
    </w:rPr>
  </w:style>
  <w:style w:type="table" w:styleId="11">
    <w:name w:val="Table Grid 1"/>
    <w:basedOn w:val="a1"/>
    <w:rsid w:val="009345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a">
    <w:name w:val="Среднедушевые денежные доходы в месяц;рублей на чел. Число семей"/>
    <w:basedOn w:val="21"/>
    <w:rsid w:val="009345DC"/>
    <w:pPr>
      <w:spacing w:before="0" w:after="0"/>
    </w:pPr>
  </w:style>
  <w:style w:type="paragraph" w:styleId="ab">
    <w:name w:val="header"/>
    <w:basedOn w:val="a"/>
    <w:rsid w:val="009345DC"/>
    <w:pPr>
      <w:tabs>
        <w:tab w:val="center" w:pos="4677"/>
        <w:tab w:val="right" w:pos="9355"/>
      </w:tabs>
    </w:pPr>
  </w:style>
  <w:style w:type="character" w:styleId="ac">
    <w:name w:val="page number"/>
    <w:basedOn w:val="a0"/>
    <w:rsid w:val="009345DC"/>
  </w:style>
  <w:style w:type="paragraph" w:styleId="ad">
    <w:name w:val="footer"/>
    <w:basedOn w:val="a"/>
    <w:link w:val="ae"/>
    <w:uiPriority w:val="99"/>
    <w:rsid w:val="009345DC"/>
    <w:pPr>
      <w:tabs>
        <w:tab w:val="center" w:pos="4677"/>
        <w:tab w:val="right" w:pos="9355"/>
      </w:tabs>
    </w:pPr>
  </w:style>
  <w:style w:type="paragraph" w:styleId="af">
    <w:name w:val="Balloon Text"/>
    <w:basedOn w:val="a"/>
    <w:rsid w:val="009345DC"/>
    <w:rPr>
      <w:rFonts w:ascii="Tahoma" w:hAnsi="Tahoma" w:cs="Tahoma"/>
      <w:sz w:val="16"/>
      <w:szCs w:val="16"/>
    </w:rPr>
  </w:style>
  <w:style w:type="paragraph" w:customStyle="1" w:styleId="2TimesNewRoman126">
    <w:name w:val="Стиль Заголовок 2 + Times New Roman 12 пт По центру Перед:  6 пт..."/>
    <w:basedOn w:val="2"/>
    <w:rsid w:val="009345DC"/>
    <w:pPr>
      <w:spacing w:before="120" w:after="0"/>
      <w:jc w:val="center"/>
    </w:pPr>
    <w:rPr>
      <w:rFonts w:ascii="Times New Roman" w:hAnsi="Times New Roman" w:cs="Times New Roman"/>
      <w:sz w:val="24"/>
      <w:szCs w:val="20"/>
    </w:rPr>
  </w:style>
  <w:style w:type="paragraph" w:customStyle="1" w:styleId="2TimesNewRoman1261">
    <w:name w:val="Стиль Заголовок 2 + Times New Roman 12 пт По центру Перед:  6 пт...1"/>
    <w:basedOn w:val="2"/>
    <w:rsid w:val="009345DC"/>
    <w:pPr>
      <w:tabs>
        <w:tab w:val="left" w:pos="360"/>
      </w:tabs>
      <w:spacing w:before="120" w:after="0"/>
      <w:ind w:left="360" w:hanging="360"/>
      <w:jc w:val="center"/>
    </w:pPr>
    <w:rPr>
      <w:rFonts w:ascii="Times New Roman" w:hAnsi="Times New Roman" w:cs="Times New Roman"/>
      <w:sz w:val="24"/>
      <w:szCs w:val="20"/>
    </w:rPr>
  </w:style>
  <w:style w:type="paragraph" w:customStyle="1" w:styleId="2TimesNewRoman1260">
    <w:name w:val="Заголовок 2 + Times New Roman;12 пт;По центру;Перед:  6 пт;После:  0 пт"/>
    <w:basedOn w:val="3"/>
    <w:rsid w:val="009345DC"/>
    <w:pPr>
      <w:spacing w:before="0" w:after="0"/>
      <w:jc w:val="center"/>
    </w:pPr>
    <w:rPr>
      <w:rFonts w:ascii="Times New Roman" w:hAnsi="Times New Roman" w:cs="Times New Roman"/>
      <w:i/>
      <w:sz w:val="24"/>
      <w:szCs w:val="24"/>
    </w:rPr>
  </w:style>
  <w:style w:type="paragraph" w:styleId="af0">
    <w:name w:val="footnote text"/>
    <w:basedOn w:val="a"/>
    <w:rsid w:val="009345DC"/>
    <w:rPr>
      <w:sz w:val="20"/>
      <w:szCs w:val="20"/>
    </w:rPr>
  </w:style>
  <w:style w:type="paragraph" w:customStyle="1" w:styleId="Normal1ae25bae-1a67-496a-8dfa-b2f93de615fc">
    <w:name w:val="Normal_1ae25bae-1a67-496a-8dfa-b2f93de615fc"/>
    <w:rsid w:val="009345DC"/>
    <w:pPr>
      <w:widowControl w:val="0"/>
    </w:pPr>
    <w:rPr>
      <w:rFonts w:ascii="Arial" w:hAnsi="Arial"/>
      <w:b/>
      <w:snapToGrid w:val="0"/>
    </w:rPr>
  </w:style>
  <w:style w:type="character" w:styleId="af1">
    <w:name w:val="footnote reference"/>
    <w:rsid w:val="009345DC"/>
    <w:rPr>
      <w:vertAlign w:val="superscript"/>
    </w:rPr>
  </w:style>
  <w:style w:type="character" w:styleId="af2">
    <w:name w:val="FollowedHyperlink"/>
    <w:rsid w:val="009345DC"/>
    <w:rPr>
      <w:color w:val="800080"/>
      <w:u w:val="single"/>
    </w:rPr>
  </w:style>
  <w:style w:type="paragraph" w:styleId="22">
    <w:name w:val="Body Text 2"/>
    <w:basedOn w:val="a"/>
    <w:rsid w:val="009345DC"/>
    <w:rPr>
      <w:rFonts w:ascii="Arial" w:hAnsi="Arial" w:cs="Arial"/>
      <w:sz w:val="16"/>
    </w:rPr>
  </w:style>
  <w:style w:type="character" w:customStyle="1" w:styleId="ae">
    <w:name w:val="Нижний колонтитул Знак"/>
    <w:basedOn w:val="a0"/>
    <w:link w:val="ad"/>
    <w:uiPriority w:val="99"/>
    <w:rsid w:val="006A42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1">
    <w:name w:val="heading 1"/>
    <w:basedOn w:val="a"/>
    <w:next w:val="a"/>
    <w:pPr>
      <w:keepNext/>
      <w:spacing w:before="240" w:after="60"/>
      <w:outlineLvl w:val="0"/>
    </w:pPr>
    <w:rPr>
      <w:rFonts w:ascii="Arial" w:hAnsi="Arial" w:cs="Arial"/>
      <w:b/>
      <w:bCs/>
      <w:kern w:val="32"/>
      <w:sz w:val="32"/>
      <w:szCs w:val="32"/>
    </w:rPr>
  </w:style>
  <w:style w:type="paragraph" w:styleId="2">
    <w:name w:val="heading 2"/>
    <w:basedOn w:val="a"/>
    <w:next w:val="a"/>
    <w:pPr>
      <w:keepNext/>
      <w:spacing w:before="240" w:after="60"/>
      <w:outlineLvl w:val="1"/>
    </w:pPr>
    <w:rPr>
      <w:rFonts w:ascii="Arial" w:hAnsi="Arial" w:cs="Arial"/>
      <w:b/>
      <w:bCs/>
      <w:i/>
      <w:iCs/>
      <w:sz w:val="28"/>
      <w:szCs w:val="28"/>
    </w:rPr>
  </w:style>
  <w:style w:type="paragraph" w:styleId="3">
    <w:name w:val="heading 3"/>
    <w:basedOn w:val="a"/>
    <w:next w:val="a"/>
    <w:link w:val="30"/>
    <w:pPr>
      <w:keepNext/>
      <w:spacing w:before="240" w:after="60"/>
      <w:outlineLvl w:val="2"/>
    </w:pPr>
    <w:rPr>
      <w:rFonts w:ascii="Arial" w:hAnsi="Arial" w:cs="Arial"/>
      <w:b/>
      <w:bCs/>
      <w:sz w:val="26"/>
      <w:szCs w:val="26"/>
    </w:rPr>
  </w:style>
  <w:style w:type="paragraph" w:styleId="4">
    <w:name w:val="heading 4"/>
    <w:basedOn w:val="a"/>
    <w:next w:val="a"/>
    <w:pPr>
      <w:keepNext/>
      <w:spacing w:before="240" w:after="60"/>
      <w:outlineLvl w:val="3"/>
    </w:pPr>
    <w:rPr>
      <w:b/>
      <w:bCs/>
      <w:sz w:val="28"/>
      <w:szCs w:val="28"/>
    </w:rPr>
  </w:style>
  <w:style w:type="paragraph" w:styleId="8">
    <w:name w:val="heading 8"/>
    <w:basedOn w:val="a"/>
    <w:next w:val="a"/>
    <w:pPr>
      <w:keepNext/>
      <w:shd w:val="clear" w:color="auto" w:fill="FFFFFF"/>
      <w:jc w:val="center"/>
      <w:outlineLvl w:val="7"/>
    </w:pPr>
    <w:rPr>
      <w:i/>
      <w:color w:val="000000"/>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tyle>
  <w:style w:type="paragraph" w:styleId="20">
    <w:name w:val="toc 2"/>
    <w:basedOn w:val="a"/>
    <w:next w:val="a"/>
    <w:pPr>
      <w:ind w:left="240"/>
    </w:pPr>
  </w:style>
  <w:style w:type="character" w:customStyle="1" w:styleId="a3">
    <w:name w:val="Текст Знак"/>
    <w:link w:val="a4"/>
    <w:rPr>
      <w:rFonts w:ascii="Courier New" w:hAnsi="Courier New"/>
      <w:sz w:val="21"/>
      <w:lang w:bidi="ar-SA"/>
    </w:rPr>
  </w:style>
  <w:style w:type="paragraph" w:styleId="a4">
    <w:name w:val="Plain Text"/>
    <w:basedOn w:val="a"/>
    <w:link w:val="a3"/>
    <w:rPr>
      <w:rFonts w:ascii="Courier New" w:hAnsi="Courier New"/>
      <w:sz w:val="21"/>
      <w:szCs w:val="20"/>
    </w:rPr>
  </w:style>
  <w:style w:type="paragraph" w:customStyle="1" w:styleId="21">
    <w:name w:val="Стиль Заголовок 2 + По центру"/>
    <w:basedOn w:val="2"/>
    <w:pPr>
      <w:spacing w:after="120"/>
      <w:jc w:val="center"/>
    </w:pPr>
    <w:rPr>
      <w:rFonts w:cs="Times New Roman"/>
      <w:szCs w:val="20"/>
    </w:rPr>
  </w:style>
  <w:style w:type="paragraph" w:customStyle="1" w:styleId="a5">
    <w:name w:val="Боковик"/>
    <w:basedOn w:val="a"/>
    <w:pPr>
      <w:spacing w:after="40" w:line="170" w:lineRule="exact"/>
    </w:pPr>
    <w:rPr>
      <w:rFonts w:ascii="OfficinaSansCTT" w:hAnsi="OfficinaSansCTT"/>
      <w:w w:val="90"/>
      <w:sz w:val="16"/>
    </w:rPr>
  </w:style>
  <w:style w:type="paragraph" w:customStyle="1" w:styleId="a6">
    <w:name w:val="Головка_таблицы"/>
    <w:basedOn w:val="a"/>
    <w:pPr>
      <w:spacing w:before="60" w:after="60" w:line="140" w:lineRule="exact"/>
      <w:jc w:val="center"/>
    </w:pPr>
    <w:rPr>
      <w:rFonts w:ascii="OfficinaSansCTT" w:hAnsi="OfficinaSansCTT"/>
      <w:w w:val="90"/>
      <w:sz w:val="14"/>
    </w:rPr>
  </w:style>
  <w:style w:type="paragraph" w:customStyle="1" w:styleId="Textbody">
    <w:name w:val="Text body"/>
    <w:pPr>
      <w:spacing w:before="20" w:after="80" w:line="130" w:lineRule="exact"/>
    </w:pPr>
    <w:rPr>
      <w:rFonts w:ascii="ACSRS" w:hAnsi="ACSRS"/>
      <w:noProof/>
      <w:sz w:val="13"/>
    </w:rPr>
  </w:style>
  <w:style w:type="character" w:customStyle="1" w:styleId="14">
    <w:name w:val="Стиль 14 пт"/>
    <w:rPr>
      <w:spacing w:val="0"/>
      <w:sz w:val="28"/>
      <w:szCs w:val="28"/>
    </w:rPr>
  </w:style>
  <w:style w:type="paragraph" w:styleId="a7">
    <w:name w:val="caption"/>
    <w:basedOn w:val="a"/>
    <w:next w:val="a"/>
    <w:rPr>
      <w:b/>
      <w:bCs/>
      <w:sz w:val="20"/>
      <w:szCs w:val="20"/>
    </w:rPr>
  </w:style>
  <w:style w:type="paragraph" w:customStyle="1" w:styleId="10001">
    <w:name w:val="Обычный + 10 пт;По правому краю;Справа:  0;01 см"/>
    <w:basedOn w:val="a7"/>
    <w:pPr>
      <w:keepNext/>
      <w:jc w:val="right"/>
    </w:pPr>
    <w:rPr>
      <w:b w:val="0"/>
    </w:rPr>
  </w:style>
  <w:style w:type="character" w:customStyle="1" w:styleId="30">
    <w:name w:val="Заголовок 3 Знак"/>
    <w:link w:val="3"/>
    <w:rPr>
      <w:rFonts w:ascii="Arial" w:hAnsi="Arial" w:cs="Arial"/>
      <w:b/>
      <w:bCs/>
      <w:sz w:val="26"/>
      <w:szCs w:val="26"/>
      <w:lang w:val="ru-RU" w:eastAsia="ru-RU" w:bidi="ar-SA"/>
    </w:rPr>
  </w:style>
  <w:style w:type="table" w:styleId="a8">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Pr>
      <w:color w:val="0000FF"/>
      <w:u w:val="single"/>
    </w:rPr>
  </w:style>
  <w:style w:type="paragraph" w:styleId="31">
    <w:name w:val="toc 3"/>
    <w:basedOn w:val="a"/>
    <w:next w:val="a"/>
    <w:pPr>
      <w:ind w:left="480"/>
    </w:pPr>
  </w:style>
  <w:style w:type="paragraph" w:styleId="40">
    <w:name w:val="toc 4"/>
    <w:basedOn w:val="a"/>
    <w:next w:val="a"/>
    <w:pPr>
      <w:ind w:left="720"/>
    </w:pPr>
  </w:style>
  <w:style w:type="paragraph" w:styleId="5">
    <w:name w:val="toc 5"/>
    <w:basedOn w:val="a"/>
    <w:next w:val="a"/>
    <w:pPr>
      <w:ind w:left="960"/>
    </w:pPr>
  </w:style>
  <w:style w:type="paragraph" w:styleId="6">
    <w:name w:val="toc 6"/>
    <w:basedOn w:val="a"/>
    <w:next w:val="a"/>
    <w:pPr>
      <w:ind w:left="1200"/>
    </w:pPr>
  </w:style>
  <w:style w:type="paragraph" w:styleId="7">
    <w:name w:val="toc 7"/>
    <w:basedOn w:val="a"/>
    <w:next w:val="a"/>
    <w:pPr>
      <w:ind w:left="1440"/>
    </w:pPr>
  </w:style>
  <w:style w:type="paragraph" w:styleId="80">
    <w:name w:val="toc 8"/>
    <w:basedOn w:val="a"/>
    <w:next w:val="a"/>
    <w:pPr>
      <w:ind w:left="1680"/>
    </w:pPr>
  </w:style>
  <w:style w:type="paragraph" w:styleId="9">
    <w:name w:val="toc 9"/>
    <w:basedOn w:val="a"/>
    <w:next w:val="a"/>
    <w:pPr>
      <w:ind w:left="1920"/>
    </w:pPr>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b/>
      <w:bCs/>
      <w:sz w:val="22"/>
      <w:szCs w:val="22"/>
    </w:rPr>
  </w:style>
  <w:style w:type="table" w:styleId="11">
    <w:name w:val="Table Grid 1"/>
    <w:basedOn w:val="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a">
    <w:name w:val="Среднедушевые денежные доходы в месяц;рублей на чел. Число семей"/>
    <w:basedOn w:val="21"/>
    <w:pPr>
      <w:spacing w:before="0" w:after="0"/>
    </w:pPr>
  </w:style>
  <w:style w:type="paragraph" w:styleId="ab">
    <w:name w:val="header"/>
    <w:basedOn w:val="a"/>
    <w:pPr>
      <w:tabs>
        <w:tab w:val="center" w:pos="4677"/>
        <w:tab w:val="right" w:pos="9355"/>
      </w:tabs>
    </w:pPr>
  </w:style>
  <w:style w:type="character" w:styleId="ac">
    <w:name w:val="page number"/>
    <w:basedOn w:val="a0"/>
  </w:style>
  <w:style w:type="paragraph" w:styleId="ad">
    <w:name w:val="footer"/>
    <w:basedOn w:val="a"/>
    <w:link w:val="ae"/>
    <w:uiPriority w:val="99"/>
    <w:pPr>
      <w:tabs>
        <w:tab w:val="center" w:pos="4677"/>
        <w:tab w:val="right" w:pos="9355"/>
      </w:tabs>
    </w:pPr>
  </w:style>
  <w:style w:type="paragraph" w:styleId="af">
    <w:name w:val="Balloon Text"/>
    <w:basedOn w:val="a"/>
    <w:rPr>
      <w:rFonts w:ascii="Tahoma" w:hAnsi="Tahoma" w:cs="Tahoma"/>
      <w:sz w:val="16"/>
      <w:szCs w:val="16"/>
    </w:rPr>
  </w:style>
  <w:style w:type="paragraph" w:customStyle="1" w:styleId="2TimesNewRoman126">
    <w:name w:val="Стиль Заголовок 2 + Times New Roman 12 пт По центру Перед:  6 пт..."/>
    <w:basedOn w:val="2"/>
    <w:pPr>
      <w:spacing w:before="120" w:after="0"/>
      <w:jc w:val="center"/>
    </w:pPr>
    <w:rPr>
      <w:rFonts w:ascii="Times New Roman" w:hAnsi="Times New Roman" w:cs="Times New Roman"/>
      <w:sz w:val="24"/>
      <w:szCs w:val="20"/>
    </w:rPr>
  </w:style>
  <w:style w:type="paragraph" w:customStyle="1" w:styleId="2TimesNewRoman1261">
    <w:name w:val="Стиль Заголовок 2 + Times New Roman 12 пт По центру Перед:  6 пт...1"/>
    <w:basedOn w:val="2"/>
    <w:pPr>
      <w:tabs>
        <w:tab w:val="left" w:pos="360"/>
      </w:tabs>
      <w:spacing w:before="120" w:after="0"/>
      <w:ind w:left="360" w:hanging="360"/>
      <w:jc w:val="center"/>
    </w:pPr>
    <w:rPr>
      <w:rFonts w:ascii="Times New Roman" w:hAnsi="Times New Roman" w:cs="Times New Roman"/>
      <w:sz w:val="24"/>
      <w:szCs w:val="20"/>
    </w:rPr>
  </w:style>
  <w:style w:type="paragraph" w:customStyle="1" w:styleId="2TimesNewRoman1260">
    <w:name w:val="Заголовок 2 + Times New Roman;12 пт;По центру;Перед:  6 пт;После:  0 пт"/>
    <w:basedOn w:val="3"/>
    <w:pPr>
      <w:spacing w:before="0" w:after="0"/>
      <w:jc w:val="center"/>
    </w:pPr>
    <w:rPr>
      <w:rFonts w:ascii="Times New Roman" w:hAnsi="Times New Roman" w:cs="Times New Roman"/>
      <w:i/>
      <w:sz w:val="24"/>
      <w:szCs w:val="24"/>
    </w:rPr>
  </w:style>
  <w:style w:type="paragraph" w:styleId="af0">
    <w:name w:val="footnote text"/>
    <w:basedOn w:val="a"/>
    <w:rPr>
      <w:sz w:val="20"/>
      <w:szCs w:val="20"/>
    </w:rPr>
  </w:style>
  <w:style w:type="paragraph" w:customStyle="1" w:styleId="Normal1ae25bae-1a67-496a-8dfa-b2f93de615fc">
    <w:name w:val="Normal_1ae25bae-1a67-496a-8dfa-b2f93de615fc"/>
    <w:pPr>
      <w:widowControl w:val="0"/>
    </w:pPr>
    <w:rPr>
      <w:rFonts w:ascii="Arial" w:hAnsi="Arial"/>
      <w:b/>
      <w:snapToGrid w:val="0"/>
    </w:rPr>
  </w:style>
  <w:style w:type="character" w:styleId="af1">
    <w:name w:val="footnote reference"/>
    <w:rPr>
      <w:vertAlign w:val="superscript"/>
    </w:rPr>
  </w:style>
  <w:style w:type="character" w:styleId="af2">
    <w:name w:val="FollowedHyperlink"/>
    <w:rPr>
      <w:color w:val="800080"/>
      <w:u w:val="single"/>
    </w:rPr>
  </w:style>
  <w:style w:type="paragraph" w:styleId="22">
    <w:name w:val="Body Text 2"/>
    <w:basedOn w:val="a"/>
    <w:rPr>
      <w:rFonts w:ascii="Arial" w:hAnsi="Arial" w:cs="Arial"/>
      <w:sz w:val="16"/>
    </w:rPr>
  </w:style>
  <w:style w:type="character" w:customStyle="1" w:styleId="ae">
    <w:name w:val="Нижний колонтитул Знак"/>
    <w:basedOn w:val="a0"/>
    <w:link w:val="ad"/>
    <w:uiPriority w:val="99"/>
    <w:rsid w:val="006A42DA"/>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92.wmf"/><Relationship Id="rId21" Type="http://schemas.openxmlformats.org/officeDocument/2006/relationships/image" Target="media/image14.wmf"/><Relationship Id="rId63" Type="http://schemas.openxmlformats.org/officeDocument/2006/relationships/image" Target="media/image56.wmf"/><Relationship Id="rId159" Type="http://schemas.openxmlformats.org/officeDocument/2006/relationships/image" Target="media/image152.wmf"/><Relationship Id="rId324" Type="http://schemas.openxmlformats.org/officeDocument/2006/relationships/image" Target="media/image317.wmf"/><Relationship Id="rId366" Type="http://schemas.openxmlformats.org/officeDocument/2006/relationships/image" Target="media/image359.wmf"/><Relationship Id="rId531" Type="http://schemas.openxmlformats.org/officeDocument/2006/relationships/image" Target="media/image524.wmf"/><Relationship Id="rId573" Type="http://schemas.openxmlformats.org/officeDocument/2006/relationships/image" Target="media/image566.wmf"/><Relationship Id="rId170" Type="http://schemas.openxmlformats.org/officeDocument/2006/relationships/image" Target="media/image163.wmf"/><Relationship Id="rId226" Type="http://schemas.openxmlformats.org/officeDocument/2006/relationships/image" Target="media/image219.wmf"/><Relationship Id="rId433" Type="http://schemas.openxmlformats.org/officeDocument/2006/relationships/image" Target="media/image426.wmf"/><Relationship Id="rId268" Type="http://schemas.openxmlformats.org/officeDocument/2006/relationships/image" Target="media/image261.wmf"/><Relationship Id="rId475" Type="http://schemas.openxmlformats.org/officeDocument/2006/relationships/image" Target="media/image468.wmf"/><Relationship Id="rId32" Type="http://schemas.openxmlformats.org/officeDocument/2006/relationships/image" Target="media/image25.wmf"/><Relationship Id="rId74" Type="http://schemas.openxmlformats.org/officeDocument/2006/relationships/image" Target="media/image67.wmf"/><Relationship Id="rId128" Type="http://schemas.openxmlformats.org/officeDocument/2006/relationships/image" Target="media/image121.wmf"/><Relationship Id="rId335" Type="http://schemas.openxmlformats.org/officeDocument/2006/relationships/image" Target="media/image328.wmf"/><Relationship Id="rId377" Type="http://schemas.openxmlformats.org/officeDocument/2006/relationships/image" Target="media/image370.wmf"/><Relationship Id="rId500" Type="http://schemas.openxmlformats.org/officeDocument/2006/relationships/image" Target="media/image493.wmf"/><Relationship Id="rId542" Type="http://schemas.openxmlformats.org/officeDocument/2006/relationships/image" Target="media/image535.wmf"/><Relationship Id="rId584" Type="http://schemas.openxmlformats.org/officeDocument/2006/relationships/image" Target="media/image577.wmf"/><Relationship Id="rId5" Type="http://schemas.openxmlformats.org/officeDocument/2006/relationships/webSettings" Target="webSettings.xml"/><Relationship Id="rId181" Type="http://schemas.openxmlformats.org/officeDocument/2006/relationships/image" Target="media/image174.wmf"/><Relationship Id="rId237" Type="http://schemas.openxmlformats.org/officeDocument/2006/relationships/image" Target="media/image230.wmf"/><Relationship Id="rId402" Type="http://schemas.openxmlformats.org/officeDocument/2006/relationships/image" Target="media/image395.wmf"/><Relationship Id="rId279" Type="http://schemas.openxmlformats.org/officeDocument/2006/relationships/image" Target="media/image272.wmf"/><Relationship Id="rId444" Type="http://schemas.openxmlformats.org/officeDocument/2006/relationships/image" Target="media/image437.wmf"/><Relationship Id="rId486" Type="http://schemas.openxmlformats.org/officeDocument/2006/relationships/image" Target="media/image479.wmf"/><Relationship Id="rId43" Type="http://schemas.openxmlformats.org/officeDocument/2006/relationships/image" Target="media/image36.wmf"/><Relationship Id="rId139" Type="http://schemas.openxmlformats.org/officeDocument/2006/relationships/image" Target="media/image132.wmf"/><Relationship Id="rId290" Type="http://schemas.openxmlformats.org/officeDocument/2006/relationships/image" Target="media/image283.wmf"/><Relationship Id="rId304" Type="http://schemas.openxmlformats.org/officeDocument/2006/relationships/image" Target="media/image297.wmf"/><Relationship Id="rId346" Type="http://schemas.openxmlformats.org/officeDocument/2006/relationships/image" Target="media/image339.wmf"/><Relationship Id="rId388" Type="http://schemas.openxmlformats.org/officeDocument/2006/relationships/image" Target="media/image381.wmf"/><Relationship Id="rId511" Type="http://schemas.openxmlformats.org/officeDocument/2006/relationships/image" Target="media/image504.wmf"/><Relationship Id="rId553" Type="http://schemas.openxmlformats.org/officeDocument/2006/relationships/image" Target="media/image546.wmf"/><Relationship Id="rId85" Type="http://schemas.openxmlformats.org/officeDocument/2006/relationships/image" Target="media/image78.wmf"/><Relationship Id="rId150" Type="http://schemas.openxmlformats.org/officeDocument/2006/relationships/image" Target="media/image143.wmf"/><Relationship Id="rId192" Type="http://schemas.openxmlformats.org/officeDocument/2006/relationships/image" Target="media/image185.wmf"/><Relationship Id="rId206" Type="http://schemas.openxmlformats.org/officeDocument/2006/relationships/image" Target="media/image199.wmf"/><Relationship Id="rId413" Type="http://schemas.openxmlformats.org/officeDocument/2006/relationships/image" Target="media/image406.wmf"/><Relationship Id="rId595" Type="http://schemas.openxmlformats.org/officeDocument/2006/relationships/footer" Target="footer1.xml"/><Relationship Id="rId248" Type="http://schemas.openxmlformats.org/officeDocument/2006/relationships/image" Target="media/image241.wmf"/><Relationship Id="rId455" Type="http://schemas.openxmlformats.org/officeDocument/2006/relationships/image" Target="media/image448.wmf"/><Relationship Id="rId497" Type="http://schemas.openxmlformats.org/officeDocument/2006/relationships/image" Target="media/image490.wmf"/><Relationship Id="rId12" Type="http://schemas.openxmlformats.org/officeDocument/2006/relationships/image" Target="media/image5.wmf"/><Relationship Id="rId108" Type="http://schemas.openxmlformats.org/officeDocument/2006/relationships/image" Target="media/image101.wmf"/><Relationship Id="rId315" Type="http://schemas.openxmlformats.org/officeDocument/2006/relationships/image" Target="media/image308.wmf"/><Relationship Id="rId357" Type="http://schemas.openxmlformats.org/officeDocument/2006/relationships/image" Target="media/image350.wmf"/><Relationship Id="rId522" Type="http://schemas.openxmlformats.org/officeDocument/2006/relationships/image" Target="media/image515.wmf"/><Relationship Id="rId54" Type="http://schemas.openxmlformats.org/officeDocument/2006/relationships/image" Target="media/image47.wmf"/><Relationship Id="rId96" Type="http://schemas.openxmlformats.org/officeDocument/2006/relationships/image" Target="media/image89.wmf"/><Relationship Id="rId161" Type="http://schemas.openxmlformats.org/officeDocument/2006/relationships/image" Target="media/image154.wmf"/><Relationship Id="rId217" Type="http://schemas.openxmlformats.org/officeDocument/2006/relationships/image" Target="media/image210.wmf"/><Relationship Id="rId399" Type="http://schemas.openxmlformats.org/officeDocument/2006/relationships/image" Target="media/image392.wmf"/><Relationship Id="rId564" Type="http://schemas.openxmlformats.org/officeDocument/2006/relationships/image" Target="media/image557.wmf"/><Relationship Id="rId259" Type="http://schemas.openxmlformats.org/officeDocument/2006/relationships/image" Target="media/image252.wmf"/><Relationship Id="rId424" Type="http://schemas.openxmlformats.org/officeDocument/2006/relationships/image" Target="media/image417.wmf"/><Relationship Id="rId466" Type="http://schemas.openxmlformats.org/officeDocument/2006/relationships/image" Target="media/image459.wmf"/><Relationship Id="rId23" Type="http://schemas.openxmlformats.org/officeDocument/2006/relationships/image" Target="media/image16.wmf"/><Relationship Id="rId119" Type="http://schemas.openxmlformats.org/officeDocument/2006/relationships/image" Target="media/image112.wmf"/><Relationship Id="rId270" Type="http://schemas.openxmlformats.org/officeDocument/2006/relationships/image" Target="media/image263.wmf"/><Relationship Id="rId326" Type="http://schemas.openxmlformats.org/officeDocument/2006/relationships/image" Target="media/image319.wmf"/><Relationship Id="rId533" Type="http://schemas.openxmlformats.org/officeDocument/2006/relationships/image" Target="media/image526.wmf"/><Relationship Id="rId65" Type="http://schemas.openxmlformats.org/officeDocument/2006/relationships/image" Target="media/image58.wmf"/><Relationship Id="rId130" Type="http://schemas.openxmlformats.org/officeDocument/2006/relationships/image" Target="media/image123.wmf"/><Relationship Id="rId368" Type="http://schemas.openxmlformats.org/officeDocument/2006/relationships/image" Target="media/image361.emf"/><Relationship Id="rId575" Type="http://schemas.openxmlformats.org/officeDocument/2006/relationships/image" Target="media/image568.wmf"/><Relationship Id="rId172" Type="http://schemas.openxmlformats.org/officeDocument/2006/relationships/image" Target="media/image165.wmf"/><Relationship Id="rId228" Type="http://schemas.openxmlformats.org/officeDocument/2006/relationships/image" Target="media/image221.wmf"/><Relationship Id="rId435" Type="http://schemas.openxmlformats.org/officeDocument/2006/relationships/image" Target="media/image428.wmf"/><Relationship Id="rId477" Type="http://schemas.openxmlformats.org/officeDocument/2006/relationships/image" Target="media/image470.wmf"/><Relationship Id="rId281" Type="http://schemas.openxmlformats.org/officeDocument/2006/relationships/image" Target="media/image274.wmf"/><Relationship Id="rId337" Type="http://schemas.openxmlformats.org/officeDocument/2006/relationships/image" Target="media/image330.wmf"/><Relationship Id="rId502" Type="http://schemas.openxmlformats.org/officeDocument/2006/relationships/image" Target="media/image495.wmf"/><Relationship Id="rId34" Type="http://schemas.openxmlformats.org/officeDocument/2006/relationships/image" Target="media/image27.emf"/><Relationship Id="rId76" Type="http://schemas.openxmlformats.org/officeDocument/2006/relationships/image" Target="media/image69.wmf"/><Relationship Id="rId141" Type="http://schemas.openxmlformats.org/officeDocument/2006/relationships/image" Target="media/image134.wmf"/><Relationship Id="rId379" Type="http://schemas.openxmlformats.org/officeDocument/2006/relationships/image" Target="media/image372.wmf"/><Relationship Id="rId544" Type="http://schemas.openxmlformats.org/officeDocument/2006/relationships/image" Target="media/image537.wmf"/><Relationship Id="rId586" Type="http://schemas.openxmlformats.org/officeDocument/2006/relationships/image" Target="media/image579.wmf"/><Relationship Id="rId7" Type="http://schemas.openxmlformats.org/officeDocument/2006/relationships/endnotes" Target="endnotes.xml"/><Relationship Id="rId183" Type="http://schemas.openxmlformats.org/officeDocument/2006/relationships/image" Target="media/image176.wmf"/><Relationship Id="rId239" Type="http://schemas.openxmlformats.org/officeDocument/2006/relationships/image" Target="media/image232.wmf"/><Relationship Id="rId390" Type="http://schemas.openxmlformats.org/officeDocument/2006/relationships/image" Target="media/image383.wmf"/><Relationship Id="rId404" Type="http://schemas.openxmlformats.org/officeDocument/2006/relationships/image" Target="media/image397.wmf"/><Relationship Id="rId446" Type="http://schemas.openxmlformats.org/officeDocument/2006/relationships/image" Target="media/image439.wmf"/><Relationship Id="rId250" Type="http://schemas.openxmlformats.org/officeDocument/2006/relationships/image" Target="media/image243.wmf"/><Relationship Id="rId292" Type="http://schemas.openxmlformats.org/officeDocument/2006/relationships/image" Target="media/image285.wmf"/><Relationship Id="rId306" Type="http://schemas.openxmlformats.org/officeDocument/2006/relationships/image" Target="media/image299.wmf"/><Relationship Id="rId488" Type="http://schemas.openxmlformats.org/officeDocument/2006/relationships/image" Target="media/image481.wmf"/><Relationship Id="rId45" Type="http://schemas.openxmlformats.org/officeDocument/2006/relationships/image" Target="media/image38.wmf"/><Relationship Id="rId87" Type="http://schemas.openxmlformats.org/officeDocument/2006/relationships/image" Target="media/image80.wmf"/><Relationship Id="rId110" Type="http://schemas.openxmlformats.org/officeDocument/2006/relationships/image" Target="media/image103.wmf"/><Relationship Id="rId348" Type="http://schemas.openxmlformats.org/officeDocument/2006/relationships/image" Target="media/image341.wmf"/><Relationship Id="rId513" Type="http://schemas.openxmlformats.org/officeDocument/2006/relationships/image" Target="media/image506.wmf"/><Relationship Id="rId555" Type="http://schemas.openxmlformats.org/officeDocument/2006/relationships/image" Target="media/image548.wmf"/><Relationship Id="rId597" Type="http://schemas.openxmlformats.org/officeDocument/2006/relationships/theme" Target="theme/theme1.xml"/><Relationship Id="rId152" Type="http://schemas.openxmlformats.org/officeDocument/2006/relationships/image" Target="media/image145.wmf"/><Relationship Id="rId194" Type="http://schemas.openxmlformats.org/officeDocument/2006/relationships/image" Target="media/image187.wmf"/><Relationship Id="rId208" Type="http://schemas.openxmlformats.org/officeDocument/2006/relationships/image" Target="media/image201.wmf"/><Relationship Id="rId415" Type="http://schemas.openxmlformats.org/officeDocument/2006/relationships/image" Target="media/image408.wmf"/><Relationship Id="rId457" Type="http://schemas.openxmlformats.org/officeDocument/2006/relationships/image" Target="media/image450.wmf"/><Relationship Id="rId261" Type="http://schemas.openxmlformats.org/officeDocument/2006/relationships/image" Target="media/image254.wmf"/><Relationship Id="rId499" Type="http://schemas.openxmlformats.org/officeDocument/2006/relationships/image" Target="media/image492.wmf"/><Relationship Id="rId14" Type="http://schemas.openxmlformats.org/officeDocument/2006/relationships/image" Target="media/image7.emf"/><Relationship Id="rId56" Type="http://schemas.openxmlformats.org/officeDocument/2006/relationships/image" Target="media/image49.wmf"/><Relationship Id="rId317" Type="http://schemas.openxmlformats.org/officeDocument/2006/relationships/image" Target="media/image310.wmf"/><Relationship Id="rId359" Type="http://schemas.openxmlformats.org/officeDocument/2006/relationships/image" Target="media/image352.wmf"/><Relationship Id="rId524" Type="http://schemas.openxmlformats.org/officeDocument/2006/relationships/image" Target="media/image517.wmf"/><Relationship Id="rId566" Type="http://schemas.openxmlformats.org/officeDocument/2006/relationships/image" Target="media/image559.wmf"/><Relationship Id="rId98" Type="http://schemas.openxmlformats.org/officeDocument/2006/relationships/image" Target="media/image91.wmf"/><Relationship Id="rId121" Type="http://schemas.openxmlformats.org/officeDocument/2006/relationships/image" Target="media/image114.wmf"/><Relationship Id="rId163" Type="http://schemas.openxmlformats.org/officeDocument/2006/relationships/image" Target="media/image156.wmf"/><Relationship Id="rId219" Type="http://schemas.openxmlformats.org/officeDocument/2006/relationships/image" Target="media/image212.wmf"/><Relationship Id="rId370" Type="http://schemas.openxmlformats.org/officeDocument/2006/relationships/image" Target="media/image363.wmf"/><Relationship Id="rId426" Type="http://schemas.openxmlformats.org/officeDocument/2006/relationships/image" Target="media/image419.wmf"/><Relationship Id="rId230" Type="http://schemas.openxmlformats.org/officeDocument/2006/relationships/image" Target="media/image223.wmf"/><Relationship Id="rId468" Type="http://schemas.openxmlformats.org/officeDocument/2006/relationships/image" Target="media/image461.wmf"/><Relationship Id="rId25" Type="http://schemas.openxmlformats.org/officeDocument/2006/relationships/image" Target="media/image18.wmf"/><Relationship Id="rId67" Type="http://schemas.openxmlformats.org/officeDocument/2006/relationships/image" Target="media/image60.wmf"/><Relationship Id="rId272" Type="http://schemas.openxmlformats.org/officeDocument/2006/relationships/image" Target="media/image265.wmf"/><Relationship Id="rId328" Type="http://schemas.openxmlformats.org/officeDocument/2006/relationships/image" Target="media/image321.wmf"/><Relationship Id="rId535" Type="http://schemas.openxmlformats.org/officeDocument/2006/relationships/image" Target="media/image528.wmf"/><Relationship Id="rId577" Type="http://schemas.openxmlformats.org/officeDocument/2006/relationships/image" Target="media/image570.wmf"/><Relationship Id="rId132" Type="http://schemas.openxmlformats.org/officeDocument/2006/relationships/image" Target="media/image125.wmf"/><Relationship Id="rId174" Type="http://schemas.openxmlformats.org/officeDocument/2006/relationships/image" Target="media/image167.wmf"/><Relationship Id="rId381" Type="http://schemas.openxmlformats.org/officeDocument/2006/relationships/image" Target="media/image374.wmf"/><Relationship Id="rId241" Type="http://schemas.openxmlformats.org/officeDocument/2006/relationships/image" Target="media/image234.wmf"/><Relationship Id="rId437" Type="http://schemas.openxmlformats.org/officeDocument/2006/relationships/image" Target="media/image430.wmf"/><Relationship Id="rId479" Type="http://schemas.openxmlformats.org/officeDocument/2006/relationships/image" Target="media/image472.wmf"/><Relationship Id="rId36" Type="http://schemas.openxmlformats.org/officeDocument/2006/relationships/image" Target="media/image29.wmf"/><Relationship Id="rId283" Type="http://schemas.openxmlformats.org/officeDocument/2006/relationships/image" Target="media/image276.wmf"/><Relationship Id="rId339" Type="http://schemas.openxmlformats.org/officeDocument/2006/relationships/image" Target="media/image332.wmf"/><Relationship Id="rId490" Type="http://schemas.openxmlformats.org/officeDocument/2006/relationships/image" Target="media/image483.wmf"/><Relationship Id="rId504" Type="http://schemas.openxmlformats.org/officeDocument/2006/relationships/image" Target="media/image497.wmf"/><Relationship Id="rId546" Type="http://schemas.openxmlformats.org/officeDocument/2006/relationships/image" Target="media/image539.wmf"/><Relationship Id="rId78" Type="http://schemas.openxmlformats.org/officeDocument/2006/relationships/image" Target="media/image71.wmf"/><Relationship Id="rId101" Type="http://schemas.openxmlformats.org/officeDocument/2006/relationships/image" Target="media/image94.wmf"/><Relationship Id="rId143" Type="http://schemas.openxmlformats.org/officeDocument/2006/relationships/image" Target="media/image136.wmf"/><Relationship Id="rId185" Type="http://schemas.openxmlformats.org/officeDocument/2006/relationships/image" Target="media/image178.wmf"/><Relationship Id="rId350" Type="http://schemas.openxmlformats.org/officeDocument/2006/relationships/image" Target="media/image343.wmf"/><Relationship Id="rId406" Type="http://schemas.openxmlformats.org/officeDocument/2006/relationships/image" Target="media/image399.wmf"/><Relationship Id="rId588" Type="http://schemas.openxmlformats.org/officeDocument/2006/relationships/image" Target="media/image581.wmf"/><Relationship Id="rId9" Type="http://schemas.openxmlformats.org/officeDocument/2006/relationships/image" Target="media/image2.wmf"/><Relationship Id="rId210" Type="http://schemas.openxmlformats.org/officeDocument/2006/relationships/image" Target="media/image203.wmf"/><Relationship Id="rId392" Type="http://schemas.openxmlformats.org/officeDocument/2006/relationships/image" Target="media/image385.wmf"/><Relationship Id="rId448" Type="http://schemas.openxmlformats.org/officeDocument/2006/relationships/image" Target="media/image441.wmf"/><Relationship Id="rId252" Type="http://schemas.openxmlformats.org/officeDocument/2006/relationships/image" Target="media/image245.wmf"/><Relationship Id="rId294" Type="http://schemas.openxmlformats.org/officeDocument/2006/relationships/image" Target="media/image287.wmf"/><Relationship Id="rId308" Type="http://schemas.openxmlformats.org/officeDocument/2006/relationships/image" Target="media/image301.wmf"/><Relationship Id="rId515" Type="http://schemas.openxmlformats.org/officeDocument/2006/relationships/image" Target="media/image508.wmf"/><Relationship Id="rId47" Type="http://schemas.openxmlformats.org/officeDocument/2006/relationships/image" Target="media/image40.wmf"/><Relationship Id="rId89" Type="http://schemas.openxmlformats.org/officeDocument/2006/relationships/image" Target="media/image82.wmf"/><Relationship Id="rId112" Type="http://schemas.openxmlformats.org/officeDocument/2006/relationships/image" Target="media/image105.wmf"/><Relationship Id="rId154" Type="http://schemas.openxmlformats.org/officeDocument/2006/relationships/image" Target="media/image147.wmf"/><Relationship Id="rId361" Type="http://schemas.openxmlformats.org/officeDocument/2006/relationships/image" Target="media/image354.wmf"/><Relationship Id="rId557" Type="http://schemas.openxmlformats.org/officeDocument/2006/relationships/image" Target="media/image550.wmf"/><Relationship Id="rId196" Type="http://schemas.openxmlformats.org/officeDocument/2006/relationships/image" Target="media/image189.wmf"/><Relationship Id="rId417" Type="http://schemas.openxmlformats.org/officeDocument/2006/relationships/image" Target="media/image410.wmf"/><Relationship Id="rId459" Type="http://schemas.openxmlformats.org/officeDocument/2006/relationships/image" Target="media/image452.wmf"/><Relationship Id="rId16" Type="http://schemas.openxmlformats.org/officeDocument/2006/relationships/image" Target="media/image9.wmf"/><Relationship Id="rId221" Type="http://schemas.openxmlformats.org/officeDocument/2006/relationships/image" Target="media/image214.wmf"/><Relationship Id="rId263" Type="http://schemas.openxmlformats.org/officeDocument/2006/relationships/image" Target="media/image256.wmf"/><Relationship Id="rId319" Type="http://schemas.openxmlformats.org/officeDocument/2006/relationships/image" Target="media/image312.wmf"/><Relationship Id="rId470" Type="http://schemas.openxmlformats.org/officeDocument/2006/relationships/image" Target="media/image463.wmf"/><Relationship Id="rId526" Type="http://schemas.openxmlformats.org/officeDocument/2006/relationships/image" Target="media/image519.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330" Type="http://schemas.openxmlformats.org/officeDocument/2006/relationships/image" Target="media/image323.wmf"/><Relationship Id="rId547" Type="http://schemas.openxmlformats.org/officeDocument/2006/relationships/image" Target="media/image540.wmf"/><Relationship Id="rId568" Type="http://schemas.openxmlformats.org/officeDocument/2006/relationships/image" Target="media/image561.wmf"/><Relationship Id="rId589" Type="http://schemas.openxmlformats.org/officeDocument/2006/relationships/image" Target="media/image582.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351" Type="http://schemas.openxmlformats.org/officeDocument/2006/relationships/image" Target="media/image344.wmf"/><Relationship Id="rId372" Type="http://schemas.openxmlformats.org/officeDocument/2006/relationships/image" Target="media/image365.wmf"/><Relationship Id="rId393" Type="http://schemas.openxmlformats.org/officeDocument/2006/relationships/image" Target="media/image386.wmf"/><Relationship Id="rId407" Type="http://schemas.openxmlformats.org/officeDocument/2006/relationships/image" Target="media/image400.wmf"/><Relationship Id="rId428" Type="http://schemas.openxmlformats.org/officeDocument/2006/relationships/image" Target="media/image421.wmf"/><Relationship Id="rId449" Type="http://schemas.openxmlformats.org/officeDocument/2006/relationships/image" Target="media/image442.wmf"/><Relationship Id="rId211" Type="http://schemas.openxmlformats.org/officeDocument/2006/relationships/image" Target="media/image204.wmf"/><Relationship Id="rId232" Type="http://schemas.openxmlformats.org/officeDocument/2006/relationships/image" Target="media/image225.wmf"/><Relationship Id="rId253" Type="http://schemas.openxmlformats.org/officeDocument/2006/relationships/image" Target="media/image246.wmf"/><Relationship Id="rId274" Type="http://schemas.openxmlformats.org/officeDocument/2006/relationships/image" Target="media/image267.wmf"/><Relationship Id="rId295" Type="http://schemas.openxmlformats.org/officeDocument/2006/relationships/image" Target="media/image288.wmf"/><Relationship Id="rId309" Type="http://schemas.openxmlformats.org/officeDocument/2006/relationships/image" Target="media/image302.wmf"/><Relationship Id="rId460" Type="http://schemas.openxmlformats.org/officeDocument/2006/relationships/image" Target="media/image453.wmf"/><Relationship Id="rId481" Type="http://schemas.openxmlformats.org/officeDocument/2006/relationships/image" Target="media/image474.wmf"/><Relationship Id="rId516" Type="http://schemas.openxmlformats.org/officeDocument/2006/relationships/image" Target="media/image509.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320" Type="http://schemas.openxmlformats.org/officeDocument/2006/relationships/image" Target="media/image313.wmf"/><Relationship Id="rId537" Type="http://schemas.openxmlformats.org/officeDocument/2006/relationships/image" Target="media/image530.wmf"/><Relationship Id="rId558" Type="http://schemas.openxmlformats.org/officeDocument/2006/relationships/image" Target="media/image551.wmf"/><Relationship Id="rId579" Type="http://schemas.openxmlformats.org/officeDocument/2006/relationships/image" Target="media/image572.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341" Type="http://schemas.openxmlformats.org/officeDocument/2006/relationships/image" Target="media/image334.wmf"/><Relationship Id="rId362" Type="http://schemas.openxmlformats.org/officeDocument/2006/relationships/image" Target="media/image355.wmf"/><Relationship Id="rId383" Type="http://schemas.openxmlformats.org/officeDocument/2006/relationships/image" Target="media/image376.wmf"/><Relationship Id="rId418" Type="http://schemas.openxmlformats.org/officeDocument/2006/relationships/image" Target="media/image411.wmf"/><Relationship Id="rId439" Type="http://schemas.openxmlformats.org/officeDocument/2006/relationships/image" Target="media/image432.wmf"/><Relationship Id="rId590" Type="http://schemas.openxmlformats.org/officeDocument/2006/relationships/image" Target="media/image583.wmf"/><Relationship Id="rId201" Type="http://schemas.openxmlformats.org/officeDocument/2006/relationships/image" Target="media/image194.wmf"/><Relationship Id="rId222" Type="http://schemas.openxmlformats.org/officeDocument/2006/relationships/image" Target="media/image215.wmf"/><Relationship Id="rId243" Type="http://schemas.openxmlformats.org/officeDocument/2006/relationships/image" Target="media/image236.wmf"/><Relationship Id="rId264" Type="http://schemas.openxmlformats.org/officeDocument/2006/relationships/image" Target="media/image257.wmf"/><Relationship Id="rId285" Type="http://schemas.openxmlformats.org/officeDocument/2006/relationships/image" Target="media/image278.wmf"/><Relationship Id="rId450" Type="http://schemas.openxmlformats.org/officeDocument/2006/relationships/image" Target="media/image443.wmf"/><Relationship Id="rId471" Type="http://schemas.openxmlformats.org/officeDocument/2006/relationships/image" Target="media/image464.wmf"/><Relationship Id="rId506" Type="http://schemas.openxmlformats.org/officeDocument/2006/relationships/image" Target="media/image499.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image" Target="media/image303.wmf"/><Relationship Id="rId492" Type="http://schemas.openxmlformats.org/officeDocument/2006/relationships/image" Target="media/image485.wmf"/><Relationship Id="rId527" Type="http://schemas.openxmlformats.org/officeDocument/2006/relationships/image" Target="media/image520.wmf"/><Relationship Id="rId548" Type="http://schemas.openxmlformats.org/officeDocument/2006/relationships/image" Target="media/image541.wmf"/><Relationship Id="rId569" Type="http://schemas.openxmlformats.org/officeDocument/2006/relationships/image" Target="media/image562.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emf"/><Relationship Id="rId331" Type="http://schemas.openxmlformats.org/officeDocument/2006/relationships/image" Target="media/image324.wmf"/><Relationship Id="rId352" Type="http://schemas.openxmlformats.org/officeDocument/2006/relationships/image" Target="media/image345.wmf"/><Relationship Id="rId373" Type="http://schemas.openxmlformats.org/officeDocument/2006/relationships/image" Target="media/image366.wmf"/><Relationship Id="rId394" Type="http://schemas.openxmlformats.org/officeDocument/2006/relationships/image" Target="media/image387.wmf"/><Relationship Id="rId408" Type="http://schemas.openxmlformats.org/officeDocument/2006/relationships/image" Target="media/image401.wmf"/><Relationship Id="rId429" Type="http://schemas.openxmlformats.org/officeDocument/2006/relationships/image" Target="media/image422.wmf"/><Relationship Id="rId580" Type="http://schemas.openxmlformats.org/officeDocument/2006/relationships/image" Target="media/image573.wmf"/><Relationship Id="rId1" Type="http://schemas.openxmlformats.org/officeDocument/2006/relationships/customXml" Target="../customXml/item1.xml"/><Relationship Id="rId212" Type="http://schemas.openxmlformats.org/officeDocument/2006/relationships/image" Target="media/image205.wmf"/><Relationship Id="rId233" Type="http://schemas.openxmlformats.org/officeDocument/2006/relationships/image" Target="media/image226.wmf"/><Relationship Id="rId254" Type="http://schemas.openxmlformats.org/officeDocument/2006/relationships/image" Target="media/image247.wmf"/><Relationship Id="rId440" Type="http://schemas.openxmlformats.org/officeDocument/2006/relationships/image" Target="media/image433.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275" Type="http://schemas.openxmlformats.org/officeDocument/2006/relationships/image" Target="media/image268.wmf"/><Relationship Id="rId296" Type="http://schemas.openxmlformats.org/officeDocument/2006/relationships/image" Target="media/image289.wmf"/><Relationship Id="rId300" Type="http://schemas.openxmlformats.org/officeDocument/2006/relationships/image" Target="media/image293.wmf"/><Relationship Id="rId461" Type="http://schemas.openxmlformats.org/officeDocument/2006/relationships/image" Target="media/image454.wmf"/><Relationship Id="rId482" Type="http://schemas.openxmlformats.org/officeDocument/2006/relationships/image" Target="media/image475.wmf"/><Relationship Id="rId517" Type="http://schemas.openxmlformats.org/officeDocument/2006/relationships/image" Target="media/image510.wmf"/><Relationship Id="rId538" Type="http://schemas.openxmlformats.org/officeDocument/2006/relationships/image" Target="media/image531.wmf"/><Relationship Id="rId559" Type="http://schemas.openxmlformats.org/officeDocument/2006/relationships/image" Target="media/image552.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321" Type="http://schemas.openxmlformats.org/officeDocument/2006/relationships/image" Target="media/image314.wmf"/><Relationship Id="rId342" Type="http://schemas.openxmlformats.org/officeDocument/2006/relationships/image" Target="media/image335.wmf"/><Relationship Id="rId363" Type="http://schemas.openxmlformats.org/officeDocument/2006/relationships/image" Target="media/image356.wmf"/><Relationship Id="rId384" Type="http://schemas.openxmlformats.org/officeDocument/2006/relationships/image" Target="media/image377.wmf"/><Relationship Id="rId419" Type="http://schemas.openxmlformats.org/officeDocument/2006/relationships/image" Target="media/image412.wmf"/><Relationship Id="rId570" Type="http://schemas.openxmlformats.org/officeDocument/2006/relationships/image" Target="media/image563.wmf"/><Relationship Id="rId591" Type="http://schemas.openxmlformats.org/officeDocument/2006/relationships/image" Target="media/image584.wmf"/><Relationship Id="rId202" Type="http://schemas.openxmlformats.org/officeDocument/2006/relationships/image" Target="media/image195.wmf"/><Relationship Id="rId223" Type="http://schemas.openxmlformats.org/officeDocument/2006/relationships/image" Target="media/image216.wmf"/><Relationship Id="rId244" Type="http://schemas.openxmlformats.org/officeDocument/2006/relationships/image" Target="media/image237.wmf"/><Relationship Id="rId430" Type="http://schemas.openxmlformats.org/officeDocument/2006/relationships/image" Target="media/image423.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8.wmf"/><Relationship Id="rId286" Type="http://schemas.openxmlformats.org/officeDocument/2006/relationships/image" Target="media/image279.wmf"/><Relationship Id="rId451" Type="http://schemas.openxmlformats.org/officeDocument/2006/relationships/image" Target="media/image444.wmf"/><Relationship Id="rId472" Type="http://schemas.openxmlformats.org/officeDocument/2006/relationships/image" Target="media/image465.wmf"/><Relationship Id="rId493" Type="http://schemas.openxmlformats.org/officeDocument/2006/relationships/image" Target="media/image486.wmf"/><Relationship Id="rId507" Type="http://schemas.openxmlformats.org/officeDocument/2006/relationships/image" Target="media/image500.wmf"/><Relationship Id="rId528" Type="http://schemas.openxmlformats.org/officeDocument/2006/relationships/image" Target="media/image521.wmf"/><Relationship Id="rId549" Type="http://schemas.openxmlformats.org/officeDocument/2006/relationships/image" Target="media/image542.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311" Type="http://schemas.openxmlformats.org/officeDocument/2006/relationships/image" Target="media/image304.wmf"/><Relationship Id="rId332" Type="http://schemas.openxmlformats.org/officeDocument/2006/relationships/image" Target="media/image325.wmf"/><Relationship Id="rId353" Type="http://schemas.openxmlformats.org/officeDocument/2006/relationships/image" Target="media/image346.wmf"/><Relationship Id="rId374" Type="http://schemas.openxmlformats.org/officeDocument/2006/relationships/image" Target="media/image367.wmf"/><Relationship Id="rId395" Type="http://schemas.openxmlformats.org/officeDocument/2006/relationships/image" Target="media/image388.wmf"/><Relationship Id="rId409" Type="http://schemas.openxmlformats.org/officeDocument/2006/relationships/image" Target="media/image402.wmf"/><Relationship Id="rId560" Type="http://schemas.openxmlformats.org/officeDocument/2006/relationships/image" Target="media/image553.wmf"/><Relationship Id="rId581" Type="http://schemas.openxmlformats.org/officeDocument/2006/relationships/image" Target="media/image574.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34" Type="http://schemas.openxmlformats.org/officeDocument/2006/relationships/image" Target="media/image227.wmf"/><Relationship Id="rId420" Type="http://schemas.openxmlformats.org/officeDocument/2006/relationships/image" Target="media/image413.wmf"/><Relationship Id="rId2" Type="http://schemas.openxmlformats.org/officeDocument/2006/relationships/numbering" Target="numbering.xml"/><Relationship Id="rId29" Type="http://schemas.openxmlformats.org/officeDocument/2006/relationships/image" Target="media/image22.wmf"/><Relationship Id="rId255" Type="http://schemas.openxmlformats.org/officeDocument/2006/relationships/image" Target="media/image248.wmf"/><Relationship Id="rId276" Type="http://schemas.openxmlformats.org/officeDocument/2006/relationships/image" Target="media/image269.wmf"/><Relationship Id="rId297" Type="http://schemas.openxmlformats.org/officeDocument/2006/relationships/image" Target="media/image290.wmf"/><Relationship Id="rId441" Type="http://schemas.openxmlformats.org/officeDocument/2006/relationships/image" Target="media/image434.wmf"/><Relationship Id="rId462" Type="http://schemas.openxmlformats.org/officeDocument/2006/relationships/image" Target="media/image455.wmf"/><Relationship Id="rId483" Type="http://schemas.openxmlformats.org/officeDocument/2006/relationships/image" Target="media/image476.wmf"/><Relationship Id="rId518" Type="http://schemas.openxmlformats.org/officeDocument/2006/relationships/image" Target="media/image511.wmf"/><Relationship Id="rId539" Type="http://schemas.openxmlformats.org/officeDocument/2006/relationships/image" Target="media/image532.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301" Type="http://schemas.openxmlformats.org/officeDocument/2006/relationships/image" Target="media/image294.wmf"/><Relationship Id="rId322" Type="http://schemas.openxmlformats.org/officeDocument/2006/relationships/image" Target="media/image315.wmf"/><Relationship Id="rId343" Type="http://schemas.openxmlformats.org/officeDocument/2006/relationships/image" Target="media/image336.wmf"/><Relationship Id="rId364" Type="http://schemas.openxmlformats.org/officeDocument/2006/relationships/image" Target="media/image357.wmf"/><Relationship Id="rId550" Type="http://schemas.openxmlformats.org/officeDocument/2006/relationships/image" Target="media/image543.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385" Type="http://schemas.openxmlformats.org/officeDocument/2006/relationships/image" Target="media/image378.wmf"/><Relationship Id="rId571" Type="http://schemas.openxmlformats.org/officeDocument/2006/relationships/image" Target="media/image564.wmf"/><Relationship Id="rId592" Type="http://schemas.openxmlformats.org/officeDocument/2006/relationships/image" Target="media/image585.wmf"/><Relationship Id="rId19" Type="http://schemas.openxmlformats.org/officeDocument/2006/relationships/image" Target="media/image12.wmf"/><Relationship Id="rId224" Type="http://schemas.openxmlformats.org/officeDocument/2006/relationships/image" Target="media/image217.wmf"/><Relationship Id="rId245" Type="http://schemas.openxmlformats.org/officeDocument/2006/relationships/image" Target="media/image238.wmf"/><Relationship Id="rId266" Type="http://schemas.openxmlformats.org/officeDocument/2006/relationships/image" Target="media/image259.wmf"/><Relationship Id="rId287" Type="http://schemas.openxmlformats.org/officeDocument/2006/relationships/image" Target="media/image280.wmf"/><Relationship Id="rId410" Type="http://schemas.openxmlformats.org/officeDocument/2006/relationships/image" Target="media/image403.wmf"/><Relationship Id="rId431" Type="http://schemas.openxmlformats.org/officeDocument/2006/relationships/image" Target="media/image424.wmf"/><Relationship Id="rId452" Type="http://schemas.openxmlformats.org/officeDocument/2006/relationships/image" Target="media/image445.wmf"/><Relationship Id="rId473" Type="http://schemas.openxmlformats.org/officeDocument/2006/relationships/image" Target="media/image466.wmf"/><Relationship Id="rId494" Type="http://schemas.openxmlformats.org/officeDocument/2006/relationships/image" Target="media/image487.wmf"/><Relationship Id="rId508" Type="http://schemas.openxmlformats.org/officeDocument/2006/relationships/image" Target="media/image501.wmf"/><Relationship Id="rId529" Type="http://schemas.openxmlformats.org/officeDocument/2006/relationships/image" Target="media/image522.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312" Type="http://schemas.openxmlformats.org/officeDocument/2006/relationships/image" Target="media/image305.wmf"/><Relationship Id="rId333" Type="http://schemas.openxmlformats.org/officeDocument/2006/relationships/image" Target="media/image326.wmf"/><Relationship Id="rId354" Type="http://schemas.openxmlformats.org/officeDocument/2006/relationships/image" Target="media/image347.wmf"/><Relationship Id="rId540" Type="http://schemas.openxmlformats.org/officeDocument/2006/relationships/image" Target="media/image533.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 Id="rId375" Type="http://schemas.openxmlformats.org/officeDocument/2006/relationships/image" Target="media/image368.wmf"/><Relationship Id="rId396" Type="http://schemas.openxmlformats.org/officeDocument/2006/relationships/image" Target="media/image389.wmf"/><Relationship Id="rId561" Type="http://schemas.openxmlformats.org/officeDocument/2006/relationships/image" Target="media/image554.wmf"/><Relationship Id="rId582" Type="http://schemas.openxmlformats.org/officeDocument/2006/relationships/image" Target="media/image575.wmf"/><Relationship Id="rId3" Type="http://schemas.openxmlformats.org/officeDocument/2006/relationships/styles" Target="styles.xml"/><Relationship Id="rId214" Type="http://schemas.openxmlformats.org/officeDocument/2006/relationships/image" Target="media/image207.wmf"/><Relationship Id="rId235" Type="http://schemas.openxmlformats.org/officeDocument/2006/relationships/image" Target="media/image228.wmf"/><Relationship Id="rId256" Type="http://schemas.openxmlformats.org/officeDocument/2006/relationships/image" Target="media/image249.wmf"/><Relationship Id="rId277" Type="http://schemas.openxmlformats.org/officeDocument/2006/relationships/image" Target="media/image270.wmf"/><Relationship Id="rId298" Type="http://schemas.openxmlformats.org/officeDocument/2006/relationships/image" Target="media/image291.wmf"/><Relationship Id="rId400" Type="http://schemas.openxmlformats.org/officeDocument/2006/relationships/image" Target="media/image393.wmf"/><Relationship Id="rId421" Type="http://schemas.openxmlformats.org/officeDocument/2006/relationships/image" Target="media/image414.wmf"/><Relationship Id="rId442" Type="http://schemas.openxmlformats.org/officeDocument/2006/relationships/image" Target="media/image435.wmf"/><Relationship Id="rId463" Type="http://schemas.openxmlformats.org/officeDocument/2006/relationships/image" Target="media/image456.wmf"/><Relationship Id="rId484" Type="http://schemas.openxmlformats.org/officeDocument/2006/relationships/image" Target="media/image477.wmf"/><Relationship Id="rId519" Type="http://schemas.openxmlformats.org/officeDocument/2006/relationships/image" Target="media/image512.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302" Type="http://schemas.openxmlformats.org/officeDocument/2006/relationships/image" Target="media/image295.wmf"/><Relationship Id="rId323" Type="http://schemas.openxmlformats.org/officeDocument/2006/relationships/image" Target="media/image316.wmf"/><Relationship Id="rId344" Type="http://schemas.openxmlformats.org/officeDocument/2006/relationships/image" Target="media/image337.wmf"/><Relationship Id="rId530" Type="http://schemas.openxmlformats.org/officeDocument/2006/relationships/image" Target="media/image523.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179" Type="http://schemas.openxmlformats.org/officeDocument/2006/relationships/image" Target="media/image172.wmf"/><Relationship Id="rId365" Type="http://schemas.openxmlformats.org/officeDocument/2006/relationships/image" Target="media/image358.emf"/><Relationship Id="rId386" Type="http://schemas.openxmlformats.org/officeDocument/2006/relationships/image" Target="media/image379.wmf"/><Relationship Id="rId551" Type="http://schemas.openxmlformats.org/officeDocument/2006/relationships/image" Target="media/image544.wmf"/><Relationship Id="rId572" Type="http://schemas.openxmlformats.org/officeDocument/2006/relationships/image" Target="media/image565.wmf"/><Relationship Id="rId593" Type="http://schemas.openxmlformats.org/officeDocument/2006/relationships/image" Target="media/image586.wmf"/><Relationship Id="rId190" Type="http://schemas.openxmlformats.org/officeDocument/2006/relationships/image" Target="media/image183.wmf"/><Relationship Id="rId204" Type="http://schemas.openxmlformats.org/officeDocument/2006/relationships/image" Target="media/image197.wmf"/><Relationship Id="rId225" Type="http://schemas.openxmlformats.org/officeDocument/2006/relationships/image" Target="media/image218.wmf"/><Relationship Id="rId246" Type="http://schemas.openxmlformats.org/officeDocument/2006/relationships/image" Target="media/image239.wmf"/><Relationship Id="rId267" Type="http://schemas.openxmlformats.org/officeDocument/2006/relationships/image" Target="media/image260.wmf"/><Relationship Id="rId288" Type="http://schemas.openxmlformats.org/officeDocument/2006/relationships/image" Target="media/image281.wmf"/><Relationship Id="rId411" Type="http://schemas.openxmlformats.org/officeDocument/2006/relationships/image" Target="media/image404.wmf"/><Relationship Id="rId432" Type="http://schemas.openxmlformats.org/officeDocument/2006/relationships/image" Target="media/image425.wmf"/><Relationship Id="rId453" Type="http://schemas.openxmlformats.org/officeDocument/2006/relationships/image" Target="media/image446.wmf"/><Relationship Id="rId474" Type="http://schemas.openxmlformats.org/officeDocument/2006/relationships/image" Target="media/image467.wmf"/><Relationship Id="rId509" Type="http://schemas.openxmlformats.org/officeDocument/2006/relationships/image" Target="media/image502.wmf"/><Relationship Id="rId106" Type="http://schemas.openxmlformats.org/officeDocument/2006/relationships/image" Target="media/image99.wmf"/><Relationship Id="rId127" Type="http://schemas.openxmlformats.org/officeDocument/2006/relationships/image" Target="media/image120.wmf"/><Relationship Id="rId313" Type="http://schemas.openxmlformats.org/officeDocument/2006/relationships/image" Target="media/image306.wmf"/><Relationship Id="rId495" Type="http://schemas.openxmlformats.org/officeDocument/2006/relationships/image" Target="media/image488.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1.wmf"/><Relationship Id="rId169" Type="http://schemas.openxmlformats.org/officeDocument/2006/relationships/image" Target="media/image162.wmf"/><Relationship Id="rId334" Type="http://schemas.openxmlformats.org/officeDocument/2006/relationships/image" Target="media/image327.wmf"/><Relationship Id="rId355" Type="http://schemas.openxmlformats.org/officeDocument/2006/relationships/image" Target="media/image348.wmf"/><Relationship Id="rId376" Type="http://schemas.openxmlformats.org/officeDocument/2006/relationships/image" Target="media/image369.wmf"/><Relationship Id="rId397" Type="http://schemas.openxmlformats.org/officeDocument/2006/relationships/image" Target="media/image390.wmf"/><Relationship Id="rId520" Type="http://schemas.openxmlformats.org/officeDocument/2006/relationships/image" Target="media/image513.wmf"/><Relationship Id="rId541" Type="http://schemas.openxmlformats.org/officeDocument/2006/relationships/image" Target="media/image534.wmf"/><Relationship Id="rId562" Type="http://schemas.openxmlformats.org/officeDocument/2006/relationships/image" Target="media/image555.wmf"/><Relationship Id="rId583" Type="http://schemas.openxmlformats.org/officeDocument/2006/relationships/image" Target="media/image576.wmf"/><Relationship Id="rId4" Type="http://schemas.openxmlformats.org/officeDocument/2006/relationships/settings" Target="settings.xml"/><Relationship Id="rId180" Type="http://schemas.openxmlformats.org/officeDocument/2006/relationships/image" Target="media/image173.wmf"/><Relationship Id="rId215" Type="http://schemas.openxmlformats.org/officeDocument/2006/relationships/image" Target="media/image208.wmf"/><Relationship Id="rId236" Type="http://schemas.openxmlformats.org/officeDocument/2006/relationships/image" Target="media/image229.wmf"/><Relationship Id="rId257" Type="http://schemas.openxmlformats.org/officeDocument/2006/relationships/image" Target="media/image250.wmf"/><Relationship Id="rId278" Type="http://schemas.openxmlformats.org/officeDocument/2006/relationships/image" Target="media/image271.wmf"/><Relationship Id="rId401" Type="http://schemas.openxmlformats.org/officeDocument/2006/relationships/image" Target="media/image394.wmf"/><Relationship Id="rId422" Type="http://schemas.openxmlformats.org/officeDocument/2006/relationships/image" Target="media/image415.wmf"/><Relationship Id="rId443" Type="http://schemas.openxmlformats.org/officeDocument/2006/relationships/image" Target="media/image436.wmf"/><Relationship Id="rId464" Type="http://schemas.openxmlformats.org/officeDocument/2006/relationships/image" Target="media/image457.wmf"/><Relationship Id="rId303" Type="http://schemas.openxmlformats.org/officeDocument/2006/relationships/image" Target="media/image296.wmf"/><Relationship Id="rId485" Type="http://schemas.openxmlformats.org/officeDocument/2006/relationships/image" Target="media/image478.wmf"/><Relationship Id="rId42" Type="http://schemas.openxmlformats.org/officeDocument/2006/relationships/image" Target="media/image35.wmf"/><Relationship Id="rId84" Type="http://schemas.openxmlformats.org/officeDocument/2006/relationships/image" Target="media/image77.wmf"/><Relationship Id="rId138" Type="http://schemas.openxmlformats.org/officeDocument/2006/relationships/image" Target="media/image131.wmf"/><Relationship Id="rId345" Type="http://schemas.openxmlformats.org/officeDocument/2006/relationships/image" Target="media/image338.wmf"/><Relationship Id="rId387" Type="http://schemas.openxmlformats.org/officeDocument/2006/relationships/image" Target="media/image380.wmf"/><Relationship Id="rId510" Type="http://schemas.openxmlformats.org/officeDocument/2006/relationships/image" Target="media/image503.wmf"/><Relationship Id="rId552" Type="http://schemas.openxmlformats.org/officeDocument/2006/relationships/image" Target="media/image545.wmf"/><Relationship Id="rId594" Type="http://schemas.openxmlformats.org/officeDocument/2006/relationships/image" Target="media/image587.wmf"/><Relationship Id="rId191" Type="http://schemas.openxmlformats.org/officeDocument/2006/relationships/image" Target="media/image184.wmf"/><Relationship Id="rId205" Type="http://schemas.openxmlformats.org/officeDocument/2006/relationships/image" Target="media/image198.wmf"/><Relationship Id="rId247" Type="http://schemas.openxmlformats.org/officeDocument/2006/relationships/image" Target="media/image240.wmf"/><Relationship Id="rId412" Type="http://schemas.openxmlformats.org/officeDocument/2006/relationships/image" Target="media/image405.wmf"/><Relationship Id="rId107" Type="http://schemas.openxmlformats.org/officeDocument/2006/relationships/image" Target="media/image100.wmf"/><Relationship Id="rId289" Type="http://schemas.openxmlformats.org/officeDocument/2006/relationships/image" Target="media/image282.wmf"/><Relationship Id="rId454" Type="http://schemas.openxmlformats.org/officeDocument/2006/relationships/image" Target="media/image447.wmf"/><Relationship Id="rId496" Type="http://schemas.openxmlformats.org/officeDocument/2006/relationships/image" Target="media/image489.wmf"/><Relationship Id="rId11" Type="http://schemas.openxmlformats.org/officeDocument/2006/relationships/image" Target="media/image4.emf"/><Relationship Id="rId53" Type="http://schemas.openxmlformats.org/officeDocument/2006/relationships/image" Target="media/image46.wmf"/><Relationship Id="rId149" Type="http://schemas.openxmlformats.org/officeDocument/2006/relationships/image" Target="media/image142.wmf"/><Relationship Id="rId314" Type="http://schemas.openxmlformats.org/officeDocument/2006/relationships/image" Target="media/image307.wmf"/><Relationship Id="rId356" Type="http://schemas.openxmlformats.org/officeDocument/2006/relationships/image" Target="media/image349.wmf"/><Relationship Id="rId398" Type="http://schemas.openxmlformats.org/officeDocument/2006/relationships/image" Target="media/image391.wmf"/><Relationship Id="rId521" Type="http://schemas.openxmlformats.org/officeDocument/2006/relationships/image" Target="media/image514.wmf"/><Relationship Id="rId563" Type="http://schemas.openxmlformats.org/officeDocument/2006/relationships/image" Target="media/image556.wmf"/><Relationship Id="rId95" Type="http://schemas.openxmlformats.org/officeDocument/2006/relationships/image" Target="media/image88.wmf"/><Relationship Id="rId160" Type="http://schemas.openxmlformats.org/officeDocument/2006/relationships/image" Target="media/image153.wmf"/><Relationship Id="rId216" Type="http://schemas.openxmlformats.org/officeDocument/2006/relationships/image" Target="media/image209.wmf"/><Relationship Id="rId423" Type="http://schemas.openxmlformats.org/officeDocument/2006/relationships/image" Target="media/image416.wmf"/><Relationship Id="rId258" Type="http://schemas.openxmlformats.org/officeDocument/2006/relationships/image" Target="media/image251.wmf"/><Relationship Id="rId465" Type="http://schemas.openxmlformats.org/officeDocument/2006/relationships/image" Target="media/image458.wmf"/><Relationship Id="rId22" Type="http://schemas.openxmlformats.org/officeDocument/2006/relationships/image" Target="media/image15.wmf"/><Relationship Id="rId64" Type="http://schemas.openxmlformats.org/officeDocument/2006/relationships/image" Target="media/image57.wmf"/><Relationship Id="rId118" Type="http://schemas.openxmlformats.org/officeDocument/2006/relationships/image" Target="media/image111.wmf"/><Relationship Id="rId325" Type="http://schemas.openxmlformats.org/officeDocument/2006/relationships/image" Target="media/image318.wmf"/><Relationship Id="rId367" Type="http://schemas.openxmlformats.org/officeDocument/2006/relationships/image" Target="media/image360.wmf"/><Relationship Id="rId532" Type="http://schemas.openxmlformats.org/officeDocument/2006/relationships/image" Target="media/image525.wmf"/><Relationship Id="rId574" Type="http://schemas.openxmlformats.org/officeDocument/2006/relationships/image" Target="media/image567.wmf"/><Relationship Id="rId171" Type="http://schemas.openxmlformats.org/officeDocument/2006/relationships/image" Target="media/image164.wmf"/><Relationship Id="rId227" Type="http://schemas.openxmlformats.org/officeDocument/2006/relationships/image" Target="media/image220.wmf"/><Relationship Id="rId269" Type="http://schemas.openxmlformats.org/officeDocument/2006/relationships/image" Target="media/image262.wmf"/><Relationship Id="rId434" Type="http://schemas.openxmlformats.org/officeDocument/2006/relationships/image" Target="media/image427.wmf"/><Relationship Id="rId476" Type="http://schemas.openxmlformats.org/officeDocument/2006/relationships/image" Target="media/image469.wmf"/><Relationship Id="rId33" Type="http://schemas.openxmlformats.org/officeDocument/2006/relationships/image" Target="media/image26.wmf"/><Relationship Id="rId129" Type="http://schemas.openxmlformats.org/officeDocument/2006/relationships/image" Target="media/image122.wmf"/><Relationship Id="rId280" Type="http://schemas.openxmlformats.org/officeDocument/2006/relationships/image" Target="media/image273.wmf"/><Relationship Id="rId336" Type="http://schemas.openxmlformats.org/officeDocument/2006/relationships/image" Target="media/image329.wmf"/><Relationship Id="rId501" Type="http://schemas.openxmlformats.org/officeDocument/2006/relationships/image" Target="media/image494.wmf"/><Relationship Id="rId543" Type="http://schemas.openxmlformats.org/officeDocument/2006/relationships/image" Target="media/image536.wmf"/><Relationship Id="rId75" Type="http://schemas.openxmlformats.org/officeDocument/2006/relationships/image" Target="media/image68.wmf"/><Relationship Id="rId140" Type="http://schemas.openxmlformats.org/officeDocument/2006/relationships/image" Target="media/image133.wmf"/><Relationship Id="rId182" Type="http://schemas.openxmlformats.org/officeDocument/2006/relationships/image" Target="media/image175.wmf"/><Relationship Id="rId378" Type="http://schemas.openxmlformats.org/officeDocument/2006/relationships/image" Target="media/image371.wmf"/><Relationship Id="rId403" Type="http://schemas.openxmlformats.org/officeDocument/2006/relationships/image" Target="media/image396.wmf"/><Relationship Id="rId585" Type="http://schemas.openxmlformats.org/officeDocument/2006/relationships/image" Target="media/image578.wmf"/><Relationship Id="rId6" Type="http://schemas.openxmlformats.org/officeDocument/2006/relationships/footnotes" Target="footnotes.xml"/><Relationship Id="rId238" Type="http://schemas.openxmlformats.org/officeDocument/2006/relationships/image" Target="media/image231.wmf"/><Relationship Id="rId445" Type="http://schemas.openxmlformats.org/officeDocument/2006/relationships/image" Target="media/image438.wmf"/><Relationship Id="rId487" Type="http://schemas.openxmlformats.org/officeDocument/2006/relationships/image" Target="media/image480.wmf"/><Relationship Id="rId291" Type="http://schemas.openxmlformats.org/officeDocument/2006/relationships/image" Target="media/image284.wmf"/><Relationship Id="rId305" Type="http://schemas.openxmlformats.org/officeDocument/2006/relationships/image" Target="media/image298.wmf"/><Relationship Id="rId347" Type="http://schemas.openxmlformats.org/officeDocument/2006/relationships/image" Target="media/image340.wmf"/><Relationship Id="rId512" Type="http://schemas.openxmlformats.org/officeDocument/2006/relationships/image" Target="media/image505.wmf"/><Relationship Id="rId44" Type="http://schemas.openxmlformats.org/officeDocument/2006/relationships/image" Target="media/image37.emf"/><Relationship Id="rId86" Type="http://schemas.openxmlformats.org/officeDocument/2006/relationships/image" Target="media/image79.wmf"/><Relationship Id="rId151" Type="http://schemas.openxmlformats.org/officeDocument/2006/relationships/image" Target="media/image144.wmf"/><Relationship Id="rId389" Type="http://schemas.openxmlformats.org/officeDocument/2006/relationships/image" Target="media/image382.wmf"/><Relationship Id="rId554" Type="http://schemas.openxmlformats.org/officeDocument/2006/relationships/image" Target="media/image547.wmf"/><Relationship Id="rId596" Type="http://schemas.openxmlformats.org/officeDocument/2006/relationships/fontTable" Target="fontTable.xml"/><Relationship Id="rId193" Type="http://schemas.openxmlformats.org/officeDocument/2006/relationships/image" Target="media/image186.wmf"/><Relationship Id="rId207" Type="http://schemas.openxmlformats.org/officeDocument/2006/relationships/image" Target="media/image200.wmf"/><Relationship Id="rId249" Type="http://schemas.openxmlformats.org/officeDocument/2006/relationships/image" Target="media/image242.wmf"/><Relationship Id="rId414" Type="http://schemas.openxmlformats.org/officeDocument/2006/relationships/image" Target="media/image407.wmf"/><Relationship Id="rId456" Type="http://schemas.openxmlformats.org/officeDocument/2006/relationships/image" Target="media/image449.wmf"/><Relationship Id="rId498" Type="http://schemas.openxmlformats.org/officeDocument/2006/relationships/image" Target="media/image491.wmf"/><Relationship Id="rId13" Type="http://schemas.openxmlformats.org/officeDocument/2006/relationships/image" Target="media/image6.wmf"/><Relationship Id="rId109" Type="http://schemas.openxmlformats.org/officeDocument/2006/relationships/image" Target="media/image102.wmf"/><Relationship Id="rId260" Type="http://schemas.openxmlformats.org/officeDocument/2006/relationships/image" Target="media/image253.wmf"/><Relationship Id="rId316" Type="http://schemas.openxmlformats.org/officeDocument/2006/relationships/image" Target="media/image309.wmf"/><Relationship Id="rId523" Type="http://schemas.openxmlformats.org/officeDocument/2006/relationships/image" Target="media/image516.wmf"/><Relationship Id="rId55" Type="http://schemas.openxmlformats.org/officeDocument/2006/relationships/image" Target="media/image48.wmf"/><Relationship Id="rId97" Type="http://schemas.openxmlformats.org/officeDocument/2006/relationships/image" Target="media/image90.wmf"/><Relationship Id="rId120" Type="http://schemas.openxmlformats.org/officeDocument/2006/relationships/image" Target="media/image113.wmf"/><Relationship Id="rId358" Type="http://schemas.openxmlformats.org/officeDocument/2006/relationships/image" Target="media/image351.wmf"/><Relationship Id="rId565" Type="http://schemas.openxmlformats.org/officeDocument/2006/relationships/image" Target="media/image558.wmf"/><Relationship Id="rId162" Type="http://schemas.openxmlformats.org/officeDocument/2006/relationships/image" Target="media/image155.wmf"/><Relationship Id="rId218" Type="http://schemas.openxmlformats.org/officeDocument/2006/relationships/image" Target="media/image211.wmf"/><Relationship Id="rId425" Type="http://schemas.openxmlformats.org/officeDocument/2006/relationships/image" Target="media/image418.wmf"/><Relationship Id="rId467" Type="http://schemas.openxmlformats.org/officeDocument/2006/relationships/image" Target="media/image460.wmf"/><Relationship Id="rId271" Type="http://schemas.openxmlformats.org/officeDocument/2006/relationships/image" Target="media/image264.wmf"/><Relationship Id="rId24" Type="http://schemas.openxmlformats.org/officeDocument/2006/relationships/image" Target="media/image17.wmf"/><Relationship Id="rId66" Type="http://schemas.openxmlformats.org/officeDocument/2006/relationships/image" Target="media/image59.wmf"/><Relationship Id="rId131" Type="http://schemas.openxmlformats.org/officeDocument/2006/relationships/image" Target="media/image124.wmf"/><Relationship Id="rId327" Type="http://schemas.openxmlformats.org/officeDocument/2006/relationships/image" Target="media/image320.wmf"/><Relationship Id="rId369" Type="http://schemas.openxmlformats.org/officeDocument/2006/relationships/image" Target="media/image362.wmf"/><Relationship Id="rId534" Type="http://schemas.openxmlformats.org/officeDocument/2006/relationships/image" Target="media/image527.wmf"/><Relationship Id="rId576" Type="http://schemas.openxmlformats.org/officeDocument/2006/relationships/image" Target="media/image569.emf"/><Relationship Id="rId173" Type="http://schemas.openxmlformats.org/officeDocument/2006/relationships/image" Target="media/image166.wmf"/><Relationship Id="rId229" Type="http://schemas.openxmlformats.org/officeDocument/2006/relationships/image" Target="media/image222.wmf"/><Relationship Id="rId380" Type="http://schemas.openxmlformats.org/officeDocument/2006/relationships/image" Target="media/image373.wmf"/><Relationship Id="rId436" Type="http://schemas.openxmlformats.org/officeDocument/2006/relationships/image" Target="media/image429.wmf"/><Relationship Id="rId240" Type="http://schemas.openxmlformats.org/officeDocument/2006/relationships/image" Target="media/image233.wmf"/><Relationship Id="rId478" Type="http://schemas.openxmlformats.org/officeDocument/2006/relationships/image" Target="media/image471.wmf"/><Relationship Id="rId35" Type="http://schemas.openxmlformats.org/officeDocument/2006/relationships/image" Target="media/image28.emf"/><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75.wmf"/><Relationship Id="rId338" Type="http://schemas.openxmlformats.org/officeDocument/2006/relationships/image" Target="media/image331.wmf"/><Relationship Id="rId503" Type="http://schemas.openxmlformats.org/officeDocument/2006/relationships/image" Target="media/image496.wmf"/><Relationship Id="rId545" Type="http://schemas.openxmlformats.org/officeDocument/2006/relationships/image" Target="media/image538.wmf"/><Relationship Id="rId587" Type="http://schemas.openxmlformats.org/officeDocument/2006/relationships/image" Target="media/image580.wmf"/><Relationship Id="rId8" Type="http://schemas.openxmlformats.org/officeDocument/2006/relationships/image" Target="media/image1.wmf"/><Relationship Id="rId142" Type="http://schemas.openxmlformats.org/officeDocument/2006/relationships/image" Target="media/image135.wmf"/><Relationship Id="rId184" Type="http://schemas.openxmlformats.org/officeDocument/2006/relationships/image" Target="media/image177.wmf"/><Relationship Id="rId391" Type="http://schemas.openxmlformats.org/officeDocument/2006/relationships/image" Target="media/image384.wmf"/><Relationship Id="rId405" Type="http://schemas.openxmlformats.org/officeDocument/2006/relationships/image" Target="media/image398.wmf"/><Relationship Id="rId447" Type="http://schemas.openxmlformats.org/officeDocument/2006/relationships/image" Target="media/image440.wmf"/><Relationship Id="rId251" Type="http://schemas.openxmlformats.org/officeDocument/2006/relationships/image" Target="media/image244.wmf"/><Relationship Id="rId489" Type="http://schemas.openxmlformats.org/officeDocument/2006/relationships/image" Target="media/image482.wmf"/><Relationship Id="rId46" Type="http://schemas.openxmlformats.org/officeDocument/2006/relationships/image" Target="media/image39.wmf"/><Relationship Id="rId293" Type="http://schemas.openxmlformats.org/officeDocument/2006/relationships/image" Target="media/image286.wmf"/><Relationship Id="rId307" Type="http://schemas.openxmlformats.org/officeDocument/2006/relationships/image" Target="media/image300.wmf"/><Relationship Id="rId349" Type="http://schemas.openxmlformats.org/officeDocument/2006/relationships/image" Target="media/image342.wmf"/><Relationship Id="rId514" Type="http://schemas.openxmlformats.org/officeDocument/2006/relationships/image" Target="media/image507.wmf"/><Relationship Id="rId556" Type="http://schemas.openxmlformats.org/officeDocument/2006/relationships/image" Target="media/image549.wmf"/><Relationship Id="rId88" Type="http://schemas.openxmlformats.org/officeDocument/2006/relationships/image" Target="media/image81.wmf"/><Relationship Id="rId111" Type="http://schemas.openxmlformats.org/officeDocument/2006/relationships/image" Target="media/image104.wmf"/><Relationship Id="rId153" Type="http://schemas.openxmlformats.org/officeDocument/2006/relationships/image" Target="media/image146.wmf"/><Relationship Id="rId195" Type="http://schemas.openxmlformats.org/officeDocument/2006/relationships/image" Target="media/image188.wmf"/><Relationship Id="rId209" Type="http://schemas.openxmlformats.org/officeDocument/2006/relationships/image" Target="media/image202.wmf"/><Relationship Id="rId360" Type="http://schemas.openxmlformats.org/officeDocument/2006/relationships/image" Target="media/image353.wmf"/><Relationship Id="rId416" Type="http://schemas.openxmlformats.org/officeDocument/2006/relationships/image" Target="media/image409.wmf"/><Relationship Id="rId598" Type="http://schemas.microsoft.com/office/2007/relationships/stylesWithEffects" Target="stylesWithEffects.xml"/><Relationship Id="rId220" Type="http://schemas.openxmlformats.org/officeDocument/2006/relationships/image" Target="media/image213.wmf"/><Relationship Id="rId458" Type="http://schemas.openxmlformats.org/officeDocument/2006/relationships/image" Target="media/image451.wmf"/><Relationship Id="rId15" Type="http://schemas.openxmlformats.org/officeDocument/2006/relationships/image" Target="media/image8.wmf"/><Relationship Id="rId57" Type="http://schemas.openxmlformats.org/officeDocument/2006/relationships/image" Target="media/image50.wmf"/><Relationship Id="rId262" Type="http://schemas.openxmlformats.org/officeDocument/2006/relationships/image" Target="media/image255.wmf"/><Relationship Id="rId318" Type="http://schemas.openxmlformats.org/officeDocument/2006/relationships/image" Target="media/image311.wmf"/><Relationship Id="rId525" Type="http://schemas.openxmlformats.org/officeDocument/2006/relationships/image" Target="media/image518.wmf"/><Relationship Id="rId567" Type="http://schemas.openxmlformats.org/officeDocument/2006/relationships/image" Target="media/image560.wmf"/><Relationship Id="rId99" Type="http://schemas.openxmlformats.org/officeDocument/2006/relationships/image" Target="media/image92.wmf"/><Relationship Id="rId122" Type="http://schemas.openxmlformats.org/officeDocument/2006/relationships/image" Target="media/image115.wmf"/><Relationship Id="rId164" Type="http://schemas.openxmlformats.org/officeDocument/2006/relationships/image" Target="media/image157.wmf"/><Relationship Id="rId371" Type="http://schemas.openxmlformats.org/officeDocument/2006/relationships/image" Target="media/image364.wmf"/><Relationship Id="rId427" Type="http://schemas.openxmlformats.org/officeDocument/2006/relationships/image" Target="media/image420.wmf"/><Relationship Id="rId469" Type="http://schemas.openxmlformats.org/officeDocument/2006/relationships/image" Target="media/image462.wmf"/><Relationship Id="rId26" Type="http://schemas.openxmlformats.org/officeDocument/2006/relationships/image" Target="media/image19.wmf"/><Relationship Id="rId231" Type="http://schemas.openxmlformats.org/officeDocument/2006/relationships/image" Target="media/image224.wmf"/><Relationship Id="rId273" Type="http://schemas.openxmlformats.org/officeDocument/2006/relationships/image" Target="media/image266.wmf"/><Relationship Id="rId329" Type="http://schemas.openxmlformats.org/officeDocument/2006/relationships/image" Target="media/image322.wmf"/><Relationship Id="rId480" Type="http://schemas.openxmlformats.org/officeDocument/2006/relationships/image" Target="media/image473.wmf"/><Relationship Id="rId536" Type="http://schemas.openxmlformats.org/officeDocument/2006/relationships/image" Target="media/image529.wmf"/><Relationship Id="rId68" Type="http://schemas.openxmlformats.org/officeDocument/2006/relationships/image" Target="media/image61.wmf"/><Relationship Id="rId133" Type="http://schemas.openxmlformats.org/officeDocument/2006/relationships/image" Target="media/image126.wmf"/><Relationship Id="rId175" Type="http://schemas.openxmlformats.org/officeDocument/2006/relationships/image" Target="media/image168.wmf"/><Relationship Id="rId340" Type="http://schemas.openxmlformats.org/officeDocument/2006/relationships/image" Target="media/image333.wmf"/><Relationship Id="rId578" Type="http://schemas.openxmlformats.org/officeDocument/2006/relationships/image" Target="media/image571.wmf"/><Relationship Id="rId200" Type="http://schemas.openxmlformats.org/officeDocument/2006/relationships/image" Target="media/image193.wmf"/><Relationship Id="rId382" Type="http://schemas.openxmlformats.org/officeDocument/2006/relationships/image" Target="media/image375.wmf"/><Relationship Id="rId438" Type="http://schemas.openxmlformats.org/officeDocument/2006/relationships/image" Target="media/image431.wmf"/><Relationship Id="rId242" Type="http://schemas.openxmlformats.org/officeDocument/2006/relationships/image" Target="media/image235.wmf"/><Relationship Id="rId284" Type="http://schemas.openxmlformats.org/officeDocument/2006/relationships/image" Target="media/image277.wmf"/><Relationship Id="rId491" Type="http://schemas.openxmlformats.org/officeDocument/2006/relationships/image" Target="media/image484.wmf"/><Relationship Id="rId505" Type="http://schemas.openxmlformats.org/officeDocument/2006/relationships/image" Target="media/image49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875A-FE13-4C35-9A5A-FFC80C19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42370</Words>
  <Characters>241515</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Home</Company>
  <LinksUpToDate>false</LinksUpToDate>
  <CharactersWithSpaces>283319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Елена</dc:creator>
  <cp:lastModifiedBy>Librarian</cp:lastModifiedBy>
  <cp:revision>2</cp:revision>
  <cp:lastPrinted>2016-05-04T13:28:00Z</cp:lastPrinted>
  <dcterms:created xsi:type="dcterms:W3CDTF">2020-03-02T06:31:00Z</dcterms:created>
  <dcterms:modified xsi:type="dcterms:W3CDTF">2020-03-02T06:31:00Z</dcterms:modified>
</cp:coreProperties>
</file>