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88F" w:rsidRPr="005B188F" w:rsidRDefault="005B188F" w:rsidP="00703272">
      <w:pPr>
        <w:spacing w:after="0"/>
        <w:ind w:firstLine="709"/>
        <w:jc w:val="center"/>
        <w:rPr>
          <w:rFonts w:ascii="Times New Roman" w:hAnsi="Times New Roman" w:cs="Times New Roman"/>
          <w:color w:val="000000"/>
          <w:sz w:val="28"/>
          <w:szCs w:val="28"/>
        </w:rPr>
      </w:pPr>
      <w:r w:rsidRPr="005B188F">
        <w:rPr>
          <w:rFonts w:ascii="Times New Roman" w:hAnsi="Times New Roman" w:cs="Times New Roman"/>
          <w:color w:val="000000"/>
          <w:sz w:val="28"/>
          <w:szCs w:val="28"/>
        </w:rPr>
        <w:t xml:space="preserve">МИНИСТЕРСТВО ОБРАЗОВАНИЯ И НАУКИ </w:t>
      </w:r>
    </w:p>
    <w:p w:rsidR="005B188F" w:rsidRPr="005B188F" w:rsidRDefault="005B188F" w:rsidP="00703272">
      <w:pPr>
        <w:spacing w:after="0"/>
        <w:ind w:firstLine="709"/>
        <w:jc w:val="center"/>
        <w:rPr>
          <w:rFonts w:ascii="Times New Roman" w:hAnsi="Times New Roman" w:cs="Times New Roman"/>
          <w:color w:val="000000"/>
          <w:sz w:val="28"/>
          <w:szCs w:val="28"/>
        </w:rPr>
      </w:pPr>
      <w:r w:rsidRPr="005B188F">
        <w:rPr>
          <w:rFonts w:ascii="Times New Roman" w:hAnsi="Times New Roman" w:cs="Times New Roman"/>
          <w:color w:val="000000"/>
          <w:sz w:val="28"/>
          <w:szCs w:val="28"/>
        </w:rPr>
        <w:t xml:space="preserve"> РОССИЙСКОЙ ФЕДЕРАЦИИ </w:t>
      </w:r>
    </w:p>
    <w:p w:rsidR="005B188F" w:rsidRPr="005B188F" w:rsidRDefault="005B188F" w:rsidP="00703272">
      <w:pPr>
        <w:spacing w:after="0"/>
        <w:ind w:firstLine="709"/>
        <w:jc w:val="center"/>
        <w:rPr>
          <w:rFonts w:ascii="Times New Roman" w:hAnsi="Times New Roman" w:cs="Times New Roman"/>
          <w:color w:val="000000"/>
          <w:sz w:val="28"/>
          <w:szCs w:val="28"/>
        </w:rPr>
      </w:pPr>
      <w:r w:rsidRPr="005B188F">
        <w:rPr>
          <w:rFonts w:ascii="Times New Roman" w:hAnsi="Times New Roman" w:cs="Times New Roman"/>
          <w:color w:val="000000"/>
          <w:sz w:val="28"/>
          <w:szCs w:val="28"/>
        </w:rPr>
        <w:t xml:space="preserve">Федеральное государственное автономное образовательное учреждение высшего образования  </w:t>
      </w:r>
    </w:p>
    <w:p w:rsidR="005B188F" w:rsidRPr="005B188F" w:rsidRDefault="005B188F" w:rsidP="00703272">
      <w:pPr>
        <w:spacing w:after="0"/>
        <w:ind w:firstLine="709"/>
        <w:jc w:val="center"/>
        <w:rPr>
          <w:rFonts w:ascii="Times New Roman" w:hAnsi="Times New Roman" w:cs="Times New Roman"/>
          <w:color w:val="000000"/>
          <w:sz w:val="28"/>
          <w:szCs w:val="28"/>
        </w:rPr>
      </w:pPr>
      <w:r w:rsidRPr="005B188F">
        <w:rPr>
          <w:rFonts w:ascii="Times New Roman" w:hAnsi="Times New Roman" w:cs="Times New Roman"/>
          <w:color w:val="000000"/>
          <w:sz w:val="28"/>
          <w:szCs w:val="28"/>
        </w:rPr>
        <w:t xml:space="preserve"> «Национальный исследовательский Нижегородский государственный университет им. Н.И. Лобачевского» </w:t>
      </w:r>
    </w:p>
    <w:p w:rsidR="005B188F" w:rsidRPr="005B188F" w:rsidRDefault="005B188F" w:rsidP="005B188F">
      <w:pPr>
        <w:ind w:firstLine="709"/>
        <w:jc w:val="center"/>
        <w:rPr>
          <w:rFonts w:ascii="Times New Roman" w:hAnsi="Times New Roman" w:cs="Times New Roman"/>
          <w:color w:val="000000"/>
          <w:sz w:val="28"/>
          <w:szCs w:val="28"/>
        </w:rPr>
      </w:pPr>
      <w:r w:rsidRPr="005B188F">
        <w:rPr>
          <w:rFonts w:ascii="Times New Roman" w:hAnsi="Times New Roman" w:cs="Times New Roman"/>
          <w:color w:val="000000"/>
          <w:sz w:val="28"/>
          <w:szCs w:val="28"/>
        </w:rPr>
        <w:t xml:space="preserve"> </w:t>
      </w:r>
    </w:p>
    <w:p w:rsidR="005B188F" w:rsidRPr="005B188F" w:rsidRDefault="005B188F" w:rsidP="005B188F">
      <w:pPr>
        <w:ind w:firstLine="709"/>
        <w:jc w:val="center"/>
        <w:rPr>
          <w:rFonts w:ascii="Times New Roman" w:hAnsi="Times New Roman" w:cs="Times New Roman"/>
          <w:color w:val="000000"/>
          <w:sz w:val="28"/>
          <w:szCs w:val="28"/>
        </w:rPr>
      </w:pPr>
      <w:r w:rsidRPr="005B188F">
        <w:rPr>
          <w:rFonts w:ascii="Times New Roman" w:hAnsi="Times New Roman" w:cs="Times New Roman"/>
          <w:color w:val="000000"/>
          <w:sz w:val="28"/>
          <w:szCs w:val="28"/>
        </w:rPr>
        <w:t xml:space="preserve"> </w:t>
      </w:r>
    </w:p>
    <w:p w:rsidR="005B188F" w:rsidRDefault="005B188F" w:rsidP="005B188F">
      <w:pPr>
        <w:ind w:firstLine="709"/>
        <w:jc w:val="right"/>
        <w:rPr>
          <w:rFonts w:ascii="Times New Roman" w:hAnsi="Times New Roman" w:cs="Times New Roman"/>
          <w:b/>
          <w:color w:val="000000"/>
          <w:sz w:val="28"/>
          <w:szCs w:val="28"/>
        </w:rPr>
      </w:pPr>
      <w:r w:rsidRPr="005B188F">
        <w:rPr>
          <w:rFonts w:ascii="Times New Roman" w:hAnsi="Times New Roman" w:cs="Times New Roman"/>
          <w:b/>
          <w:color w:val="000000"/>
          <w:sz w:val="28"/>
          <w:szCs w:val="28"/>
        </w:rPr>
        <w:t>Л. В. Савчук</w:t>
      </w:r>
    </w:p>
    <w:p w:rsidR="0044259C" w:rsidRPr="005B188F" w:rsidRDefault="0044259C" w:rsidP="005B188F">
      <w:pPr>
        <w:ind w:firstLine="709"/>
        <w:jc w:val="right"/>
        <w:rPr>
          <w:rFonts w:ascii="Times New Roman" w:hAnsi="Times New Roman" w:cs="Times New Roman"/>
          <w:b/>
          <w:color w:val="000000"/>
          <w:sz w:val="28"/>
          <w:szCs w:val="28"/>
        </w:rPr>
      </w:pPr>
      <w:r>
        <w:rPr>
          <w:rFonts w:ascii="Times New Roman" w:hAnsi="Times New Roman" w:cs="Times New Roman"/>
          <w:b/>
          <w:color w:val="000000"/>
          <w:sz w:val="28"/>
          <w:szCs w:val="28"/>
        </w:rPr>
        <w:t>А. И.</w:t>
      </w:r>
      <w:r w:rsidRPr="0044259C">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Федотчев</w:t>
      </w:r>
    </w:p>
    <w:p w:rsidR="005B188F" w:rsidRPr="005B188F" w:rsidRDefault="005B188F" w:rsidP="005B188F">
      <w:pPr>
        <w:ind w:firstLine="709"/>
        <w:jc w:val="right"/>
        <w:rPr>
          <w:rFonts w:ascii="Times New Roman" w:hAnsi="Times New Roman" w:cs="Times New Roman"/>
          <w:b/>
          <w:color w:val="000000"/>
          <w:sz w:val="28"/>
          <w:szCs w:val="28"/>
        </w:rPr>
      </w:pPr>
      <w:r w:rsidRPr="005B188F">
        <w:rPr>
          <w:rFonts w:ascii="Times New Roman" w:hAnsi="Times New Roman" w:cs="Times New Roman"/>
          <w:b/>
          <w:color w:val="000000"/>
          <w:sz w:val="28"/>
          <w:szCs w:val="28"/>
        </w:rPr>
        <w:t xml:space="preserve">С. А. Полевая </w:t>
      </w:r>
    </w:p>
    <w:p w:rsidR="005B188F" w:rsidRDefault="005B188F" w:rsidP="005B188F">
      <w:pPr>
        <w:ind w:firstLine="709"/>
        <w:jc w:val="right"/>
        <w:rPr>
          <w:rFonts w:ascii="Times New Roman" w:hAnsi="Times New Roman" w:cs="Times New Roman"/>
          <w:b/>
          <w:color w:val="000000"/>
          <w:sz w:val="28"/>
          <w:szCs w:val="28"/>
        </w:rPr>
      </w:pPr>
      <w:r w:rsidRPr="005B188F">
        <w:rPr>
          <w:rFonts w:ascii="Times New Roman" w:hAnsi="Times New Roman" w:cs="Times New Roman"/>
          <w:b/>
          <w:color w:val="000000"/>
          <w:sz w:val="28"/>
          <w:szCs w:val="28"/>
        </w:rPr>
        <w:t>С. Б. Парин</w:t>
      </w:r>
    </w:p>
    <w:p w:rsidR="0044259C" w:rsidRDefault="0044259C" w:rsidP="005B188F">
      <w:pPr>
        <w:ind w:firstLine="709"/>
        <w:jc w:val="right"/>
        <w:rPr>
          <w:rFonts w:ascii="Times New Roman" w:hAnsi="Times New Roman" w:cs="Times New Roman"/>
          <w:b/>
          <w:color w:val="000000"/>
          <w:sz w:val="28"/>
          <w:szCs w:val="28"/>
        </w:rPr>
      </w:pPr>
      <w:r>
        <w:rPr>
          <w:rFonts w:ascii="Times New Roman" w:hAnsi="Times New Roman" w:cs="Times New Roman"/>
          <w:b/>
          <w:color w:val="000000"/>
          <w:sz w:val="28"/>
          <w:szCs w:val="28"/>
        </w:rPr>
        <w:t>К. И.</w:t>
      </w:r>
      <w:r w:rsidRPr="0044259C">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Ексина</w:t>
      </w:r>
    </w:p>
    <w:p w:rsidR="0044259C" w:rsidRPr="005B188F" w:rsidRDefault="0044259C" w:rsidP="005B188F">
      <w:pPr>
        <w:ind w:firstLine="709"/>
        <w:jc w:val="right"/>
        <w:rPr>
          <w:rFonts w:ascii="Times New Roman" w:hAnsi="Times New Roman" w:cs="Times New Roman"/>
          <w:color w:val="000000"/>
          <w:sz w:val="28"/>
          <w:szCs w:val="28"/>
        </w:rPr>
      </w:pPr>
      <w:r>
        <w:rPr>
          <w:rFonts w:ascii="Times New Roman" w:hAnsi="Times New Roman" w:cs="Times New Roman"/>
          <w:b/>
          <w:color w:val="000000"/>
          <w:sz w:val="28"/>
          <w:szCs w:val="28"/>
        </w:rPr>
        <w:t>О. М.</w:t>
      </w:r>
      <w:r w:rsidRPr="0044259C">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Силантьева</w:t>
      </w:r>
    </w:p>
    <w:p w:rsidR="005B188F" w:rsidRPr="005B188F" w:rsidRDefault="005B188F" w:rsidP="005B188F">
      <w:pPr>
        <w:ind w:firstLine="709"/>
        <w:jc w:val="center"/>
        <w:rPr>
          <w:rFonts w:ascii="Times New Roman" w:hAnsi="Times New Roman" w:cs="Times New Roman"/>
          <w:color w:val="000000"/>
          <w:sz w:val="28"/>
          <w:szCs w:val="28"/>
        </w:rPr>
      </w:pPr>
    </w:p>
    <w:p w:rsidR="00F14ED1" w:rsidRDefault="005B188F" w:rsidP="005B188F">
      <w:pPr>
        <w:ind w:firstLine="709"/>
        <w:jc w:val="center"/>
        <w:rPr>
          <w:rFonts w:ascii="Times New Roman" w:hAnsi="Times New Roman" w:cs="Times New Roman"/>
          <w:color w:val="000000"/>
          <w:sz w:val="28"/>
          <w:szCs w:val="28"/>
        </w:rPr>
      </w:pPr>
      <w:r w:rsidRPr="005B188F">
        <w:rPr>
          <w:rFonts w:ascii="Times New Roman" w:hAnsi="Times New Roman" w:cs="Times New Roman"/>
          <w:color w:val="000000"/>
          <w:sz w:val="28"/>
          <w:szCs w:val="28"/>
        </w:rPr>
        <w:t>ПРАКТИКУМ ПО МЕТОДУ</w:t>
      </w:r>
    </w:p>
    <w:p w:rsidR="005B188F" w:rsidRPr="005B188F" w:rsidRDefault="005B188F" w:rsidP="005B188F">
      <w:pPr>
        <w:ind w:firstLine="709"/>
        <w:jc w:val="center"/>
        <w:rPr>
          <w:rFonts w:ascii="Times New Roman" w:hAnsi="Times New Roman" w:cs="Times New Roman"/>
          <w:color w:val="000000"/>
          <w:sz w:val="28"/>
          <w:szCs w:val="28"/>
        </w:rPr>
      </w:pPr>
      <w:r w:rsidRPr="005B188F">
        <w:rPr>
          <w:rFonts w:ascii="Times New Roman" w:hAnsi="Times New Roman" w:cs="Times New Roman"/>
          <w:color w:val="000000"/>
          <w:sz w:val="28"/>
          <w:szCs w:val="28"/>
        </w:rPr>
        <w:t xml:space="preserve"> НЕЙРОБИОУПРАВЛЕНИЕ </w:t>
      </w:r>
    </w:p>
    <w:p w:rsidR="005B188F" w:rsidRPr="005B188F" w:rsidRDefault="005B188F" w:rsidP="005B188F">
      <w:pPr>
        <w:ind w:firstLine="709"/>
        <w:jc w:val="center"/>
        <w:rPr>
          <w:rFonts w:ascii="Times New Roman" w:hAnsi="Times New Roman" w:cs="Times New Roman"/>
          <w:color w:val="000000"/>
          <w:sz w:val="28"/>
          <w:szCs w:val="28"/>
        </w:rPr>
      </w:pPr>
      <w:r w:rsidRPr="005B188F">
        <w:rPr>
          <w:rFonts w:ascii="Times New Roman" w:hAnsi="Times New Roman" w:cs="Times New Roman"/>
          <w:color w:val="000000"/>
          <w:sz w:val="28"/>
          <w:szCs w:val="28"/>
        </w:rPr>
        <w:t xml:space="preserve"> </w:t>
      </w:r>
    </w:p>
    <w:p w:rsidR="005B188F" w:rsidRPr="005B188F" w:rsidRDefault="005B188F" w:rsidP="005B188F">
      <w:pPr>
        <w:ind w:firstLine="709"/>
        <w:jc w:val="center"/>
        <w:rPr>
          <w:rFonts w:ascii="Times New Roman" w:hAnsi="Times New Roman" w:cs="Times New Roman"/>
          <w:color w:val="000000"/>
          <w:sz w:val="28"/>
          <w:szCs w:val="28"/>
        </w:rPr>
      </w:pPr>
      <w:r w:rsidRPr="005B188F">
        <w:rPr>
          <w:rFonts w:ascii="Times New Roman" w:hAnsi="Times New Roman" w:cs="Times New Roman"/>
          <w:color w:val="000000"/>
          <w:sz w:val="28"/>
          <w:szCs w:val="28"/>
        </w:rPr>
        <w:t xml:space="preserve">Учебно-методическое пособие </w:t>
      </w:r>
    </w:p>
    <w:p w:rsidR="005B188F" w:rsidRPr="005B188F" w:rsidRDefault="005B188F" w:rsidP="005B188F">
      <w:pPr>
        <w:ind w:firstLine="709"/>
        <w:jc w:val="center"/>
        <w:rPr>
          <w:rFonts w:ascii="Times New Roman" w:hAnsi="Times New Roman" w:cs="Times New Roman"/>
          <w:color w:val="000000"/>
          <w:sz w:val="28"/>
          <w:szCs w:val="28"/>
        </w:rPr>
      </w:pPr>
      <w:r w:rsidRPr="005B188F">
        <w:rPr>
          <w:rFonts w:ascii="Times New Roman" w:hAnsi="Times New Roman" w:cs="Times New Roman"/>
          <w:color w:val="000000"/>
          <w:sz w:val="28"/>
          <w:szCs w:val="28"/>
        </w:rPr>
        <w:t xml:space="preserve"> </w:t>
      </w:r>
    </w:p>
    <w:p w:rsidR="005B188F" w:rsidRDefault="005B188F" w:rsidP="005B188F">
      <w:pPr>
        <w:ind w:firstLine="709"/>
        <w:jc w:val="center"/>
        <w:rPr>
          <w:rFonts w:ascii="Times New Roman" w:hAnsi="Times New Roman" w:cs="Times New Roman"/>
          <w:color w:val="000000"/>
          <w:sz w:val="28"/>
          <w:szCs w:val="28"/>
        </w:rPr>
      </w:pPr>
      <w:r w:rsidRPr="005B188F">
        <w:rPr>
          <w:rFonts w:ascii="Times New Roman" w:hAnsi="Times New Roman" w:cs="Times New Roman"/>
          <w:color w:val="000000"/>
          <w:sz w:val="28"/>
          <w:szCs w:val="28"/>
        </w:rPr>
        <w:t>Рекомендовано методической комиссией ФСН для студентов ННГУ, обучающихся по направлениям подготовки</w:t>
      </w:r>
    </w:p>
    <w:p w:rsidR="005B188F" w:rsidRDefault="005B188F" w:rsidP="00703272">
      <w:pPr>
        <w:spacing w:after="0" w:line="240" w:lineRule="auto"/>
        <w:ind w:firstLine="709"/>
        <w:jc w:val="center"/>
        <w:rPr>
          <w:rFonts w:ascii="Times New Roman" w:hAnsi="Times New Roman" w:cs="Times New Roman"/>
          <w:color w:val="000000"/>
          <w:sz w:val="28"/>
          <w:szCs w:val="28"/>
        </w:rPr>
      </w:pPr>
      <w:r w:rsidRPr="005B188F">
        <w:rPr>
          <w:rFonts w:ascii="Times New Roman" w:hAnsi="Times New Roman" w:cs="Times New Roman"/>
          <w:color w:val="000000"/>
          <w:sz w:val="28"/>
          <w:szCs w:val="28"/>
        </w:rPr>
        <w:t xml:space="preserve"> 37. 03. 01 “Психология”,</w:t>
      </w:r>
    </w:p>
    <w:p w:rsidR="00703272" w:rsidRDefault="005B188F" w:rsidP="00703272">
      <w:pPr>
        <w:spacing w:after="0" w:line="240" w:lineRule="auto"/>
        <w:ind w:firstLine="709"/>
        <w:jc w:val="center"/>
        <w:rPr>
          <w:rFonts w:ascii="Times New Roman" w:hAnsi="Times New Roman" w:cs="Times New Roman"/>
          <w:color w:val="000000"/>
          <w:sz w:val="28"/>
          <w:szCs w:val="28"/>
        </w:rPr>
      </w:pPr>
      <w:r w:rsidRPr="005B188F">
        <w:rPr>
          <w:rFonts w:ascii="Times New Roman" w:hAnsi="Times New Roman" w:cs="Times New Roman"/>
          <w:color w:val="000000"/>
          <w:sz w:val="28"/>
          <w:szCs w:val="28"/>
        </w:rPr>
        <w:t xml:space="preserve"> 37. 04. 01 “Психология”,</w:t>
      </w:r>
    </w:p>
    <w:p w:rsidR="00703272" w:rsidRDefault="005B188F" w:rsidP="00703272">
      <w:pPr>
        <w:spacing w:after="0" w:line="240" w:lineRule="auto"/>
        <w:ind w:firstLine="709"/>
        <w:jc w:val="center"/>
        <w:rPr>
          <w:rFonts w:ascii="Times New Roman" w:hAnsi="Times New Roman" w:cs="Times New Roman"/>
          <w:color w:val="000000"/>
          <w:sz w:val="28"/>
          <w:szCs w:val="28"/>
        </w:rPr>
      </w:pPr>
      <w:r w:rsidRPr="005B188F">
        <w:rPr>
          <w:rFonts w:ascii="Times New Roman" w:hAnsi="Times New Roman" w:cs="Times New Roman"/>
          <w:color w:val="000000"/>
          <w:sz w:val="28"/>
          <w:szCs w:val="28"/>
        </w:rPr>
        <w:t xml:space="preserve"> 37. 05. 02 “Психология служебной деятельности”, </w:t>
      </w:r>
    </w:p>
    <w:p w:rsidR="00703272" w:rsidRDefault="005B188F" w:rsidP="00703272">
      <w:pPr>
        <w:spacing w:after="0" w:line="240" w:lineRule="auto"/>
        <w:ind w:firstLine="709"/>
        <w:jc w:val="center"/>
        <w:rPr>
          <w:rFonts w:ascii="Times New Roman" w:hAnsi="Times New Roman" w:cs="Times New Roman"/>
          <w:color w:val="000000"/>
          <w:sz w:val="28"/>
          <w:szCs w:val="28"/>
        </w:rPr>
      </w:pPr>
      <w:r w:rsidRPr="005B188F">
        <w:rPr>
          <w:rFonts w:ascii="Times New Roman" w:hAnsi="Times New Roman" w:cs="Times New Roman"/>
          <w:color w:val="000000"/>
          <w:sz w:val="28"/>
          <w:szCs w:val="28"/>
        </w:rPr>
        <w:t>37. 06. 01 “Психологические науки”,</w:t>
      </w:r>
    </w:p>
    <w:p w:rsidR="00703272" w:rsidRDefault="005B188F" w:rsidP="0044259C">
      <w:pPr>
        <w:spacing w:after="0" w:line="240" w:lineRule="auto"/>
        <w:ind w:firstLine="709"/>
        <w:jc w:val="center"/>
        <w:rPr>
          <w:rFonts w:ascii="Times New Roman" w:hAnsi="Times New Roman" w:cs="Times New Roman"/>
          <w:color w:val="000000"/>
          <w:sz w:val="28"/>
          <w:szCs w:val="28"/>
        </w:rPr>
      </w:pPr>
      <w:r w:rsidRPr="005B188F">
        <w:rPr>
          <w:rFonts w:ascii="Times New Roman" w:hAnsi="Times New Roman" w:cs="Times New Roman"/>
          <w:color w:val="000000"/>
          <w:sz w:val="28"/>
          <w:szCs w:val="28"/>
        </w:rPr>
        <w:t xml:space="preserve"> 03. 03. 01 “Физиология”. </w:t>
      </w:r>
    </w:p>
    <w:p w:rsidR="00703272" w:rsidRDefault="00703272" w:rsidP="005B188F">
      <w:pPr>
        <w:ind w:firstLine="709"/>
        <w:jc w:val="center"/>
        <w:rPr>
          <w:rFonts w:ascii="Times New Roman" w:hAnsi="Times New Roman" w:cs="Times New Roman"/>
          <w:color w:val="000000"/>
          <w:sz w:val="28"/>
          <w:szCs w:val="28"/>
        </w:rPr>
      </w:pPr>
    </w:p>
    <w:p w:rsidR="00703272" w:rsidRDefault="00703272" w:rsidP="005B188F">
      <w:pPr>
        <w:ind w:firstLine="709"/>
        <w:jc w:val="center"/>
        <w:rPr>
          <w:rFonts w:ascii="Times New Roman" w:hAnsi="Times New Roman" w:cs="Times New Roman"/>
          <w:color w:val="000000"/>
          <w:sz w:val="28"/>
          <w:szCs w:val="28"/>
        </w:rPr>
      </w:pPr>
    </w:p>
    <w:p w:rsidR="00703272" w:rsidRPr="005B188F" w:rsidRDefault="00703272" w:rsidP="005B188F">
      <w:pPr>
        <w:ind w:firstLine="709"/>
        <w:jc w:val="center"/>
        <w:rPr>
          <w:rFonts w:ascii="Times New Roman" w:hAnsi="Times New Roman" w:cs="Times New Roman"/>
          <w:color w:val="000000"/>
          <w:sz w:val="28"/>
          <w:szCs w:val="28"/>
        </w:rPr>
      </w:pPr>
    </w:p>
    <w:p w:rsidR="00AB1364" w:rsidRDefault="005B188F" w:rsidP="005B188F">
      <w:pPr>
        <w:ind w:firstLine="709"/>
        <w:jc w:val="center"/>
        <w:rPr>
          <w:rFonts w:ascii="Times New Roman" w:hAnsi="Times New Roman" w:cs="Times New Roman"/>
          <w:b/>
          <w:sz w:val="24"/>
          <w:szCs w:val="24"/>
        </w:rPr>
      </w:pPr>
      <w:r w:rsidRPr="005B188F">
        <w:rPr>
          <w:rFonts w:ascii="Times New Roman" w:hAnsi="Times New Roman" w:cs="Times New Roman"/>
          <w:color w:val="000000"/>
          <w:sz w:val="28"/>
          <w:szCs w:val="28"/>
        </w:rPr>
        <w:t xml:space="preserve"> </w:t>
      </w:r>
      <w:r w:rsidRPr="005B188F">
        <w:rPr>
          <w:rFonts w:ascii="Times New Roman" w:hAnsi="Times New Roman" w:cs="Times New Roman"/>
          <w:color w:val="000000"/>
          <w:sz w:val="24"/>
          <w:szCs w:val="24"/>
        </w:rPr>
        <w:t>Нижний Новгород 2017</w:t>
      </w:r>
    </w:p>
    <w:p w:rsidR="00703272" w:rsidRDefault="00703272" w:rsidP="00703272">
      <w:pPr>
        <w:pStyle w:val="Default"/>
        <w:rPr>
          <w:sz w:val="28"/>
          <w:szCs w:val="28"/>
        </w:rPr>
      </w:pPr>
      <w:r>
        <w:rPr>
          <w:sz w:val="28"/>
          <w:szCs w:val="28"/>
        </w:rPr>
        <w:lastRenderedPageBreak/>
        <w:t xml:space="preserve">УДК 159.91 </w:t>
      </w:r>
    </w:p>
    <w:p w:rsidR="00703272" w:rsidRDefault="00703272" w:rsidP="00703272">
      <w:pPr>
        <w:pStyle w:val="Default"/>
        <w:rPr>
          <w:sz w:val="28"/>
          <w:szCs w:val="28"/>
        </w:rPr>
      </w:pPr>
      <w:r>
        <w:rPr>
          <w:sz w:val="28"/>
          <w:szCs w:val="28"/>
        </w:rPr>
        <w:t xml:space="preserve">ББК 88.9 </w:t>
      </w:r>
    </w:p>
    <w:p w:rsidR="00703272" w:rsidRDefault="00703272" w:rsidP="00703272">
      <w:pPr>
        <w:pStyle w:val="Default"/>
        <w:rPr>
          <w:sz w:val="28"/>
          <w:szCs w:val="28"/>
        </w:rPr>
      </w:pPr>
      <w:r>
        <w:rPr>
          <w:sz w:val="28"/>
          <w:szCs w:val="28"/>
        </w:rPr>
        <w:t xml:space="preserve">Савчук Л.В., </w:t>
      </w:r>
      <w:r w:rsidR="0044259C">
        <w:rPr>
          <w:sz w:val="28"/>
          <w:szCs w:val="28"/>
        </w:rPr>
        <w:t xml:space="preserve">Федотчев А.И., </w:t>
      </w:r>
      <w:r>
        <w:rPr>
          <w:sz w:val="28"/>
          <w:szCs w:val="28"/>
        </w:rPr>
        <w:t>Полевая С.А., Парин С.Б.,</w:t>
      </w:r>
      <w:r w:rsidR="0044259C">
        <w:rPr>
          <w:sz w:val="28"/>
          <w:szCs w:val="28"/>
        </w:rPr>
        <w:t xml:space="preserve"> Ексина К.И., Силантьева О.М.</w:t>
      </w:r>
      <w:r>
        <w:rPr>
          <w:sz w:val="28"/>
          <w:szCs w:val="28"/>
        </w:rPr>
        <w:t xml:space="preserve"> ПРАКТИКУМ ПО МЕТОДУ НЕЙРОБИОУПРАВЛЕНИЕ: учебно-методическое пособие. – [электронный ресурс] </w:t>
      </w:r>
    </w:p>
    <w:p w:rsidR="00703272" w:rsidRDefault="00703272" w:rsidP="00703272">
      <w:pPr>
        <w:pStyle w:val="Default"/>
        <w:rPr>
          <w:sz w:val="28"/>
          <w:szCs w:val="28"/>
        </w:rPr>
      </w:pPr>
      <w:r>
        <w:rPr>
          <w:sz w:val="28"/>
          <w:szCs w:val="28"/>
        </w:rPr>
        <w:t>Нижний Новгород: Нижегоро</w:t>
      </w:r>
      <w:r w:rsidR="00AC360A">
        <w:rPr>
          <w:sz w:val="28"/>
          <w:szCs w:val="28"/>
        </w:rPr>
        <w:t>дский госуниверситет, 2017. – 50</w:t>
      </w:r>
      <w:r>
        <w:rPr>
          <w:sz w:val="28"/>
          <w:szCs w:val="28"/>
        </w:rPr>
        <w:t xml:space="preserve"> с. </w:t>
      </w:r>
    </w:p>
    <w:p w:rsidR="00540973" w:rsidRDefault="00540973" w:rsidP="00703272">
      <w:pPr>
        <w:pStyle w:val="Default"/>
        <w:rPr>
          <w:sz w:val="28"/>
          <w:szCs w:val="28"/>
        </w:rPr>
      </w:pPr>
    </w:p>
    <w:p w:rsidR="00540973" w:rsidRDefault="00703272" w:rsidP="00703272">
      <w:pPr>
        <w:pStyle w:val="Default"/>
        <w:rPr>
          <w:sz w:val="28"/>
          <w:szCs w:val="28"/>
        </w:rPr>
      </w:pPr>
      <w:r>
        <w:rPr>
          <w:sz w:val="28"/>
          <w:szCs w:val="28"/>
        </w:rPr>
        <w:t>Фонд электронных образовательных ресурсов ННГУ</w:t>
      </w:r>
    </w:p>
    <w:p w:rsidR="00703272" w:rsidRDefault="00703272" w:rsidP="00703272">
      <w:pPr>
        <w:pStyle w:val="Default"/>
        <w:rPr>
          <w:sz w:val="28"/>
          <w:szCs w:val="28"/>
        </w:rPr>
      </w:pPr>
      <w:r>
        <w:rPr>
          <w:sz w:val="28"/>
          <w:szCs w:val="28"/>
        </w:rPr>
        <w:t xml:space="preserve"> </w:t>
      </w:r>
    </w:p>
    <w:p w:rsidR="00703272" w:rsidRDefault="00703272" w:rsidP="00703272">
      <w:pPr>
        <w:pStyle w:val="Default"/>
        <w:rPr>
          <w:b/>
          <w:bCs/>
          <w:sz w:val="28"/>
          <w:szCs w:val="28"/>
        </w:rPr>
      </w:pPr>
      <w:r>
        <w:rPr>
          <w:sz w:val="28"/>
          <w:szCs w:val="28"/>
        </w:rPr>
        <w:t xml:space="preserve">Рецензент: к.б.н., доцент </w:t>
      </w:r>
      <w:r>
        <w:rPr>
          <w:b/>
          <w:bCs/>
          <w:sz w:val="28"/>
          <w:szCs w:val="28"/>
        </w:rPr>
        <w:t xml:space="preserve">Орлов А.В. </w:t>
      </w:r>
    </w:p>
    <w:p w:rsidR="00540973" w:rsidRDefault="00540973" w:rsidP="00703272">
      <w:pPr>
        <w:pStyle w:val="Default"/>
        <w:rPr>
          <w:sz w:val="28"/>
          <w:szCs w:val="28"/>
        </w:rPr>
      </w:pPr>
    </w:p>
    <w:p w:rsidR="00703272" w:rsidRDefault="00703272" w:rsidP="00540973">
      <w:pPr>
        <w:pStyle w:val="Default"/>
        <w:ind w:firstLine="709"/>
        <w:rPr>
          <w:sz w:val="28"/>
          <w:szCs w:val="28"/>
        </w:rPr>
      </w:pPr>
      <w:r>
        <w:rPr>
          <w:sz w:val="28"/>
          <w:szCs w:val="28"/>
        </w:rPr>
        <w:t xml:space="preserve">В данном учебно-методическом пособии рассматривается метод Нейробиоуправление. Основную часть содержания составляет теоретический материал по теме. Также в пособии приведены практические задания для лабораторной работы. </w:t>
      </w:r>
    </w:p>
    <w:p w:rsidR="00703272" w:rsidRDefault="00703272" w:rsidP="00540973">
      <w:pPr>
        <w:pStyle w:val="Default"/>
        <w:ind w:firstLine="709"/>
        <w:rPr>
          <w:sz w:val="28"/>
          <w:szCs w:val="28"/>
        </w:rPr>
      </w:pPr>
      <w:r>
        <w:rPr>
          <w:sz w:val="28"/>
          <w:szCs w:val="28"/>
        </w:rPr>
        <w:t xml:space="preserve">Учебно-методическое пособие предназначено для студентов и аспирантов, обучающихся по направлениям: “ Психология, “ Психология служебной деятельности”, “Психологические науки”, “Физиология”, а также может быть использовано школьниками старших классов, занимающихся научной работой в рамках НОУ. </w:t>
      </w:r>
    </w:p>
    <w:p w:rsidR="00703272" w:rsidRDefault="00703272" w:rsidP="00540973">
      <w:pPr>
        <w:ind w:firstLine="709"/>
        <w:jc w:val="right"/>
        <w:rPr>
          <w:sz w:val="28"/>
          <w:szCs w:val="28"/>
        </w:rPr>
      </w:pPr>
    </w:p>
    <w:p w:rsidR="00703272" w:rsidRDefault="00703272" w:rsidP="00703272">
      <w:pPr>
        <w:ind w:firstLine="709"/>
        <w:jc w:val="right"/>
        <w:rPr>
          <w:sz w:val="28"/>
          <w:szCs w:val="28"/>
        </w:rPr>
      </w:pPr>
    </w:p>
    <w:p w:rsidR="00703272" w:rsidRDefault="00703272" w:rsidP="00703272">
      <w:pPr>
        <w:ind w:firstLine="709"/>
        <w:jc w:val="right"/>
        <w:rPr>
          <w:sz w:val="28"/>
          <w:szCs w:val="28"/>
        </w:rPr>
      </w:pPr>
    </w:p>
    <w:p w:rsidR="00703272" w:rsidRDefault="00703272" w:rsidP="00703272">
      <w:pPr>
        <w:ind w:firstLine="709"/>
        <w:jc w:val="right"/>
        <w:rPr>
          <w:sz w:val="28"/>
          <w:szCs w:val="28"/>
        </w:rPr>
      </w:pPr>
    </w:p>
    <w:p w:rsidR="00703272" w:rsidRDefault="00703272" w:rsidP="00703272">
      <w:pPr>
        <w:ind w:firstLine="709"/>
        <w:jc w:val="right"/>
        <w:rPr>
          <w:sz w:val="28"/>
          <w:szCs w:val="28"/>
        </w:rPr>
      </w:pPr>
    </w:p>
    <w:p w:rsidR="00703272" w:rsidRDefault="00703272" w:rsidP="00703272">
      <w:pPr>
        <w:ind w:firstLine="709"/>
        <w:jc w:val="right"/>
        <w:rPr>
          <w:sz w:val="28"/>
          <w:szCs w:val="28"/>
        </w:rPr>
      </w:pPr>
    </w:p>
    <w:p w:rsidR="00703272" w:rsidRDefault="00703272" w:rsidP="00703272">
      <w:pPr>
        <w:pStyle w:val="Default"/>
        <w:ind w:left="6521"/>
        <w:rPr>
          <w:sz w:val="28"/>
          <w:szCs w:val="28"/>
        </w:rPr>
      </w:pPr>
      <w:r>
        <w:rPr>
          <w:sz w:val="28"/>
          <w:szCs w:val="28"/>
        </w:rPr>
        <w:t xml:space="preserve">УДК 159.91 </w:t>
      </w:r>
    </w:p>
    <w:p w:rsidR="00703272" w:rsidRDefault="00703272" w:rsidP="00703272">
      <w:pPr>
        <w:pStyle w:val="Default"/>
        <w:ind w:left="6521"/>
        <w:rPr>
          <w:sz w:val="28"/>
          <w:szCs w:val="28"/>
        </w:rPr>
      </w:pPr>
      <w:r>
        <w:rPr>
          <w:sz w:val="28"/>
          <w:szCs w:val="28"/>
        </w:rPr>
        <w:t xml:space="preserve">ББК 88.9 </w:t>
      </w:r>
    </w:p>
    <w:p w:rsidR="00703272" w:rsidRDefault="00703272" w:rsidP="00703272">
      <w:pPr>
        <w:pStyle w:val="Default"/>
        <w:ind w:left="6521"/>
        <w:rPr>
          <w:sz w:val="28"/>
          <w:szCs w:val="28"/>
        </w:rPr>
      </w:pPr>
    </w:p>
    <w:p w:rsidR="00703272" w:rsidRDefault="00703272" w:rsidP="00703272">
      <w:pPr>
        <w:pStyle w:val="Default"/>
        <w:ind w:left="6521"/>
        <w:rPr>
          <w:sz w:val="28"/>
          <w:szCs w:val="28"/>
        </w:rPr>
      </w:pPr>
    </w:p>
    <w:p w:rsidR="00540973" w:rsidRDefault="00540973" w:rsidP="00703272">
      <w:pPr>
        <w:pStyle w:val="Default"/>
        <w:ind w:left="4820"/>
        <w:rPr>
          <w:sz w:val="28"/>
          <w:szCs w:val="28"/>
        </w:rPr>
      </w:pPr>
    </w:p>
    <w:p w:rsidR="00540973" w:rsidRDefault="00540973" w:rsidP="00703272">
      <w:pPr>
        <w:pStyle w:val="Default"/>
        <w:ind w:left="4820"/>
        <w:rPr>
          <w:sz w:val="28"/>
          <w:szCs w:val="28"/>
        </w:rPr>
      </w:pPr>
    </w:p>
    <w:p w:rsidR="00703272" w:rsidRPr="00703272" w:rsidRDefault="00703272" w:rsidP="00703272">
      <w:pPr>
        <w:pStyle w:val="Default"/>
        <w:ind w:left="4111" w:right="-284"/>
        <w:rPr>
          <w:sz w:val="28"/>
          <w:szCs w:val="28"/>
        </w:rPr>
      </w:pPr>
      <w:r w:rsidRPr="00703272">
        <w:rPr>
          <w:b/>
          <w:bCs/>
          <w:sz w:val="28"/>
          <w:szCs w:val="28"/>
        </w:rPr>
        <w:t xml:space="preserve">© Нижегородский государственный </w:t>
      </w:r>
    </w:p>
    <w:p w:rsidR="00703272" w:rsidRPr="00703272" w:rsidRDefault="00703272" w:rsidP="00703272">
      <w:pPr>
        <w:pStyle w:val="Default"/>
        <w:ind w:left="4111" w:right="-284"/>
        <w:rPr>
          <w:sz w:val="28"/>
          <w:szCs w:val="28"/>
        </w:rPr>
      </w:pPr>
      <w:r w:rsidRPr="00703272">
        <w:rPr>
          <w:b/>
          <w:bCs/>
          <w:sz w:val="28"/>
          <w:szCs w:val="28"/>
        </w:rPr>
        <w:t xml:space="preserve">университет им. Н.И. Лобачевского, 2017 </w:t>
      </w:r>
    </w:p>
    <w:p w:rsidR="00703272" w:rsidRPr="00703272" w:rsidRDefault="00703272" w:rsidP="00703272">
      <w:pPr>
        <w:ind w:left="4111" w:right="-284"/>
        <w:rPr>
          <w:rFonts w:ascii="Times New Roman" w:hAnsi="Times New Roman" w:cs="Times New Roman"/>
          <w:b/>
          <w:sz w:val="24"/>
          <w:szCs w:val="24"/>
        </w:rPr>
      </w:pPr>
      <w:r w:rsidRPr="00703272">
        <w:rPr>
          <w:rFonts w:ascii="Times New Roman" w:hAnsi="Times New Roman" w:cs="Times New Roman"/>
          <w:b/>
          <w:bCs/>
          <w:sz w:val="28"/>
          <w:szCs w:val="28"/>
        </w:rPr>
        <w:t>© Савчук Л.В., Полевая С.А., Парин С.Б</w:t>
      </w:r>
      <w:r>
        <w:rPr>
          <w:rFonts w:ascii="Times New Roman" w:hAnsi="Times New Roman" w:cs="Times New Roman"/>
          <w:b/>
          <w:bCs/>
          <w:sz w:val="28"/>
          <w:szCs w:val="28"/>
        </w:rPr>
        <w:t>.</w:t>
      </w:r>
      <w:r w:rsidRPr="00703272">
        <w:rPr>
          <w:rFonts w:ascii="Times New Roman" w:hAnsi="Times New Roman" w:cs="Times New Roman"/>
          <w:b/>
          <w:bCs/>
          <w:sz w:val="28"/>
          <w:szCs w:val="28"/>
        </w:rPr>
        <w:t xml:space="preserve"> </w:t>
      </w:r>
    </w:p>
    <w:p w:rsidR="00703272" w:rsidRDefault="00703272" w:rsidP="00A77713">
      <w:pPr>
        <w:ind w:firstLine="709"/>
        <w:jc w:val="center"/>
        <w:rPr>
          <w:rFonts w:ascii="Times New Roman" w:hAnsi="Times New Roman" w:cs="Times New Roman"/>
          <w:b/>
          <w:sz w:val="24"/>
          <w:szCs w:val="24"/>
        </w:rPr>
      </w:pPr>
    </w:p>
    <w:p w:rsidR="00703272" w:rsidRDefault="00703272" w:rsidP="00A77713">
      <w:pPr>
        <w:ind w:firstLine="709"/>
        <w:jc w:val="center"/>
        <w:rPr>
          <w:rFonts w:ascii="Times New Roman" w:hAnsi="Times New Roman" w:cs="Times New Roman"/>
          <w:b/>
          <w:sz w:val="24"/>
          <w:szCs w:val="24"/>
        </w:rPr>
      </w:pPr>
    </w:p>
    <w:p w:rsidR="009F458E" w:rsidRDefault="009F458E" w:rsidP="00A77713">
      <w:pPr>
        <w:ind w:firstLine="709"/>
        <w:jc w:val="center"/>
        <w:rPr>
          <w:rFonts w:ascii="Times New Roman" w:hAnsi="Times New Roman" w:cs="Times New Roman"/>
          <w:b/>
          <w:sz w:val="24"/>
          <w:szCs w:val="24"/>
        </w:rPr>
      </w:pPr>
    </w:p>
    <w:p w:rsidR="00540973" w:rsidRPr="00540973" w:rsidRDefault="00540973" w:rsidP="00D32455">
      <w:pPr>
        <w:autoSpaceDE w:val="0"/>
        <w:autoSpaceDN w:val="0"/>
        <w:adjustRightInd w:val="0"/>
        <w:spacing w:after="0" w:line="240" w:lineRule="auto"/>
        <w:rPr>
          <w:rFonts w:ascii="Times New Roman" w:hAnsi="Times New Roman" w:cs="Times New Roman"/>
          <w:b/>
          <w:color w:val="000000"/>
          <w:sz w:val="28"/>
          <w:szCs w:val="28"/>
        </w:rPr>
      </w:pPr>
      <w:r w:rsidRPr="00540973">
        <w:rPr>
          <w:rFonts w:ascii="Times New Roman" w:hAnsi="Times New Roman" w:cs="Times New Roman"/>
          <w:b/>
          <w:color w:val="000000"/>
          <w:sz w:val="28"/>
          <w:szCs w:val="28"/>
        </w:rPr>
        <w:lastRenderedPageBreak/>
        <w:t xml:space="preserve">Предисловие </w:t>
      </w:r>
    </w:p>
    <w:p w:rsidR="00540973" w:rsidRPr="00540973" w:rsidRDefault="00540973" w:rsidP="00540973">
      <w:pPr>
        <w:autoSpaceDE w:val="0"/>
        <w:autoSpaceDN w:val="0"/>
        <w:adjustRightInd w:val="0"/>
        <w:spacing w:after="0" w:line="240" w:lineRule="auto"/>
        <w:rPr>
          <w:rFonts w:ascii="Times New Roman" w:hAnsi="Times New Roman" w:cs="Times New Roman"/>
          <w:color w:val="000000"/>
          <w:sz w:val="28"/>
          <w:szCs w:val="28"/>
        </w:rPr>
      </w:pPr>
      <w:r w:rsidRPr="00540973">
        <w:rPr>
          <w:rFonts w:ascii="Times New Roman" w:hAnsi="Times New Roman" w:cs="Times New Roman"/>
          <w:color w:val="000000"/>
          <w:sz w:val="28"/>
          <w:szCs w:val="28"/>
        </w:rPr>
        <w:t xml:space="preserve">В данном учебно-методическом пособии представлено введение в метод </w:t>
      </w:r>
      <w:r w:rsidRPr="00D5336F">
        <w:rPr>
          <w:rFonts w:ascii="Times New Roman" w:hAnsi="Times New Roman" w:cs="Times New Roman"/>
          <w:color w:val="000000"/>
          <w:sz w:val="28"/>
          <w:szCs w:val="28"/>
        </w:rPr>
        <w:t>Нейробиоуправления</w:t>
      </w:r>
      <w:r w:rsidRPr="00540973">
        <w:rPr>
          <w:rFonts w:ascii="Times New Roman" w:hAnsi="Times New Roman" w:cs="Times New Roman"/>
          <w:color w:val="000000"/>
          <w:sz w:val="28"/>
          <w:szCs w:val="28"/>
        </w:rPr>
        <w:t xml:space="preserve">. </w:t>
      </w:r>
    </w:p>
    <w:p w:rsidR="007415C6" w:rsidRPr="00D5336F" w:rsidRDefault="00540973" w:rsidP="00540973">
      <w:pPr>
        <w:autoSpaceDE w:val="0"/>
        <w:autoSpaceDN w:val="0"/>
        <w:adjustRightInd w:val="0"/>
        <w:spacing w:after="0" w:line="240" w:lineRule="auto"/>
        <w:rPr>
          <w:rFonts w:ascii="Times New Roman" w:hAnsi="Times New Roman" w:cs="Times New Roman"/>
          <w:color w:val="000000"/>
          <w:sz w:val="28"/>
          <w:szCs w:val="28"/>
        </w:rPr>
      </w:pPr>
      <w:r w:rsidRPr="00540973">
        <w:rPr>
          <w:rFonts w:ascii="Times New Roman" w:hAnsi="Times New Roman" w:cs="Times New Roman"/>
          <w:color w:val="000000"/>
          <w:sz w:val="28"/>
          <w:szCs w:val="28"/>
        </w:rPr>
        <w:t xml:space="preserve">Технология </w:t>
      </w:r>
      <w:r w:rsidRPr="00D5336F">
        <w:rPr>
          <w:rFonts w:ascii="Times New Roman" w:hAnsi="Times New Roman" w:cs="Times New Roman"/>
          <w:color w:val="000000"/>
          <w:sz w:val="28"/>
          <w:szCs w:val="28"/>
        </w:rPr>
        <w:t>Нейробиоуправления</w:t>
      </w:r>
      <w:r w:rsidR="00E8423D" w:rsidRPr="00D5336F">
        <w:rPr>
          <w:rFonts w:ascii="Times New Roman" w:hAnsi="Times New Roman" w:cs="Times New Roman"/>
          <w:color w:val="000000"/>
          <w:sz w:val="28"/>
          <w:szCs w:val="28"/>
        </w:rPr>
        <w:t xml:space="preserve"> (НБУ)</w:t>
      </w:r>
      <w:r w:rsidR="007415C6" w:rsidRPr="00D5336F">
        <w:rPr>
          <w:rFonts w:ascii="Times New Roman" w:hAnsi="Times New Roman" w:cs="Times New Roman"/>
          <w:color w:val="000000"/>
          <w:sz w:val="28"/>
          <w:szCs w:val="28"/>
        </w:rPr>
        <w:t xml:space="preserve">, </w:t>
      </w:r>
      <w:r w:rsidR="007415C6" w:rsidRPr="00D5336F">
        <w:rPr>
          <w:rFonts w:ascii="Times New Roman" w:hAnsi="Times New Roman" w:cs="Times New Roman"/>
          <w:sz w:val="28"/>
          <w:szCs w:val="28"/>
        </w:rPr>
        <w:t xml:space="preserve">является нефармакологическим методом коррекции функционального состояния мозга, который также называется электроэнцефалографическая (ЭЭГ) – биологическая обратная связь (БОС)  </w:t>
      </w:r>
      <w:r w:rsidRPr="00540973">
        <w:rPr>
          <w:rFonts w:ascii="Times New Roman" w:hAnsi="Times New Roman" w:cs="Times New Roman"/>
          <w:color w:val="000000"/>
          <w:sz w:val="28"/>
          <w:szCs w:val="28"/>
        </w:rPr>
        <w:t xml:space="preserve">и является одним из современных научных и прикладных инструментальных методов. </w:t>
      </w:r>
    </w:p>
    <w:p w:rsidR="00540973" w:rsidRPr="00540973" w:rsidRDefault="00540973" w:rsidP="00540973">
      <w:pPr>
        <w:autoSpaceDE w:val="0"/>
        <w:autoSpaceDN w:val="0"/>
        <w:adjustRightInd w:val="0"/>
        <w:spacing w:after="0" w:line="240" w:lineRule="auto"/>
        <w:rPr>
          <w:rFonts w:ascii="Times New Roman" w:hAnsi="Times New Roman" w:cs="Times New Roman"/>
          <w:color w:val="000000"/>
          <w:sz w:val="28"/>
          <w:szCs w:val="28"/>
        </w:rPr>
      </w:pPr>
      <w:r w:rsidRPr="00540973">
        <w:rPr>
          <w:rFonts w:ascii="Times New Roman" w:hAnsi="Times New Roman" w:cs="Times New Roman"/>
          <w:color w:val="000000"/>
          <w:sz w:val="28"/>
          <w:szCs w:val="28"/>
        </w:rPr>
        <w:t xml:space="preserve">В пособии приводится теоретическая информация и обоснование метода, рассматриваются технические особенности программно-аппаратного комплекса для </w:t>
      </w:r>
      <w:r w:rsidR="00E8423D" w:rsidRPr="00D5336F">
        <w:rPr>
          <w:rFonts w:ascii="Times New Roman" w:hAnsi="Times New Roman" w:cs="Times New Roman"/>
          <w:color w:val="000000"/>
          <w:sz w:val="28"/>
          <w:szCs w:val="28"/>
        </w:rPr>
        <w:t>НБУ</w:t>
      </w:r>
      <w:r w:rsidRPr="00540973">
        <w:rPr>
          <w:rFonts w:ascii="Times New Roman" w:hAnsi="Times New Roman" w:cs="Times New Roman"/>
          <w:color w:val="000000"/>
          <w:sz w:val="28"/>
          <w:szCs w:val="28"/>
        </w:rPr>
        <w:t xml:space="preserve">, а также перечислены основные направления применения метода в работе и научных исследованиях. </w:t>
      </w:r>
    </w:p>
    <w:p w:rsidR="00703272" w:rsidRPr="00D5336F" w:rsidRDefault="00540973" w:rsidP="00540973">
      <w:pPr>
        <w:ind w:firstLine="709"/>
        <w:jc w:val="center"/>
        <w:rPr>
          <w:rFonts w:ascii="Times New Roman" w:hAnsi="Times New Roman" w:cs="Times New Roman"/>
          <w:b/>
          <w:sz w:val="28"/>
          <w:szCs w:val="28"/>
        </w:rPr>
      </w:pPr>
      <w:r w:rsidRPr="00D5336F">
        <w:rPr>
          <w:rFonts w:ascii="Times New Roman" w:hAnsi="Times New Roman" w:cs="Times New Roman"/>
          <w:color w:val="000000"/>
          <w:sz w:val="28"/>
          <w:szCs w:val="28"/>
        </w:rPr>
        <w:t>В рамках данного практикума студенты получают навыки грамотной регистрации и</w:t>
      </w:r>
      <w:r w:rsidR="00E8423D" w:rsidRPr="00D5336F">
        <w:rPr>
          <w:rFonts w:ascii="Times New Roman" w:hAnsi="Times New Roman" w:cs="Times New Roman"/>
          <w:color w:val="000000"/>
          <w:sz w:val="28"/>
          <w:szCs w:val="28"/>
        </w:rPr>
        <w:t xml:space="preserve"> количественной </w:t>
      </w:r>
      <w:r w:rsidRPr="00D5336F">
        <w:rPr>
          <w:rFonts w:ascii="Times New Roman" w:hAnsi="Times New Roman" w:cs="Times New Roman"/>
          <w:color w:val="000000"/>
          <w:sz w:val="28"/>
          <w:szCs w:val="28"/>
        </w:rPr>
        <w:t xml:space="preserve">оценки </w:t>
      </w:r>
      <w:r w:rsidR="00E8423D" w:rsidRPr="00D5336F">
        <w:rPr>
          <w:rFonts w:ascii="Times New Roman" w:hAnsi="Times New Roman" w:cs="Times New Roman"/>
          <w:color w:val="000000"/>
          <w:sz w:val="28"/>
          <w:szCs w:val="28"/>
        </w:rPr>
        <w:t>электроэнцефалограммы</w:t>
      </w:r>
      <w:r w:rsidRPr="00D5336F">
        <w:rPr>
          <w:rFonts w:ascii="Times New Roman" w:hAnsi="Times New Roman" w:cs="Times New Roman"/>
          <w:color w:val="000000"/>
          <w:sz w:val="28"/>
          <w:szCs w:val="28"/>
        </w:rPr>
        <w:t xml:space="preserve">, </w:t>
      </w:r>
      <w:r w:rsidR="00E8423D" w:rsidRPr="00D5336F">
        <w:rPr>
          <w:rFonts w:ascii="Times New Roman" w:hAnsi="Times New Roman" w:cs="Times New Roman"/>
          <w:color w:val="000000"/>
          <w:sz w:val="28"/>
          <w:szCs w:val="28"/>
        </w:rPr>
        <w:t xml:space="preserve">осваивают </w:t>
      </w:r>
      <w:r w:rsidR="00E8423D" w:rsidRPr="00D5336F">
        <w:rPr>
          <w:rFonts w:ascii="Times New Roman" w:hAnsi="Times New Roman" w:cs="Times New Roman"/>
          <w:sz w:val="28"/>
          <w:szCs w:val="28"/>
        </w:rPr>
        <w:t>технологию коррекции функционального состояния мозга методом  нейробиоуправления, полученные</w:t>
      </w:r>
      <w:r w:rsidR="00E8423D" w:rsidRPr="00D5336F">
        <w:rPr>
          <w:rFonts w:ascii="Times New Roman" w:hAnsi="Times New Roman" w:cs="Times New Roman"/>
          <w:color w:val="000000"/>
          <w:sz w:val="28"/>
          <w:szCs w:val="28"/>
        </w:rPr>
        <w:t xml:space="preserve"> навыки</w:t>
      </w:r>
      <w:r w:rsidRPr="00D5336F">
        <w:rPr>
          <w:rFonts w:ascii="Times New Roman" w:hAnsi="Times New Roman" w:cs="Times New Roman"/>
          <w:color w:val="000000"/>
          <w:sz w:val="28"/>
          <w:szCs w:val="28"/>
        </w:rPr>
        <w:t xml:space="preserve"> в дальнейшем помогут им в решении фундаментальных и прикладных задач. Практические задания для лабораторной работы были составлены авторами.</w:t>
      </w:r>
    </w:p>
    <w:p w:rsidR="00703272" w:rsidRDefault="00703272" w:rsidP="00A77713">
      <w:pPr>
        <w:ind w:firstLine="709"/>
        <w:jc w:val="center"/>
        <w:rPr>
          <w:rFonts w:ascii="Times New Roman" w:hAnsi="Times New Roman" w:cs="Times New Roman"/>
          <w:b/>
          <w:sz w:val="24"/>
          <w:szCs w:val="24"/>
        </w:rPr>
      </w:pPr>
    </w:p>
    <w:p w:rsidR="00703272" w:rsidRDefault="00703272" w:rsidP="00A77713">
      <w:pPr>
        <w:ind w:firstLine="709"/>
        <w:jc w:val="center"/>
        <w:rPr>
          <w:rFonts w:ascii="Times New Roman" w:hAnsi="Times New Roman" w:cs="Times New Roman"/>
          <w:b/>
          <w:sz w:val="24"/>
          <w:szCs w:val="24"/>
        </w:rPr>
      </w:pPr>
    </w:p>
    <w:p w:rsidR="00703272" w:rsidRDefault="00703272" w:rsidP="00A77713">
      <w:pPr>
        <w:ind w:firstLine="709"/>
        <w:jc w:val="center"/>
        <w:rPr>
          <w:rFonts w:ascii="Times New Roman" w:hAnsi="Times New Roman" w:cs="Times New Roman"/>
          <w:b/>
          <w:sz w:val="24"/>
          <w:szCs w:val="24"/>
        </w:rPr>
      </w:pPr>
    </w:p>
    <w:p w:rsidR="00703272" w:rsidRDefault="00703272" w:rsidP="00A77713">
      <w:pPr>
        <w:ind w:firstLine="709"/>
        <w:jc w:val="center"/>
        <w:rPr>
          <w:rFonts w:ascii="Times New Roman" w:hAnsi="Times New Roman" w:cs="Times New Roman"/>
          <w:b/>
          <w:sz w:val="24"/>
          <w:szCs w:val="24"/>
        </w:rPr>
      </w:pPr>
    </w:p>
    <w:p w:rsidR="00703272" w:rsidRDefault="00703272" w:rsidP="00A77713">
      <w:pPr>
        <w:ind w:firstLine="709"/>
        <w:jc w:val="center"/>
        <w:rPr>
          <w:rFonts w:ascii="Times New Roman" w:hAnsi="Times New Roman" w:cs="Times New Roman"/>
          <w:b/>
          <w:sz w:val="24"/>
          <w:szCs w:val="24"/>
        </w:rPr>
      </w:pPr>
    </w:p>
    <w:p w:rsidR="00703272" w:rsidRDefault="00703272" w:rsidP="00A77713">
      <w:pPr>
        <w:ind w:firstLine="709"/>
        <w:jc w:val="center"/>
        <w:rPr>
          <w:rFonts w:ascii="Times New Roman" w:hAnsi="Times New Roman" w:cs="Times New Roman"/>
          <w:b/>
          <w:sz w:val="24"/>
          <w:szCs w:val="24"/>
        </w:rPr>
      </w:pPr>
    </w:p>
    <w:p w:rsidR="00703272" w:rsidRDefault="00703272" w:rsidP="00A77713">
      <w:pPr>
        <w:ind w:firstLine="709"/>
        <w:jc w:val="center"/>
        <w:rPr>
          <w:rFonts w:ascii="Times New Roman" w:hAnsi="Times New Roman" w:cs="Times New Roman"/>
          <w:b/>
          <w:sz w:val="24"/>
          <w:szCs w:val="24"/>
        </w:rPr>
      </w:pPr>
    </w:p>
    <w:p w:rsidR="00703272" w:rsidRDefault="00703272" w:rsidP="00A77713">
      <w:pPr>
        <w:ind w:firstLine="709"/>
        <w:jc w:val="center"/>
        <w:rPr>
          <w:rFonts w:ascii="Times New Roman" w:hAnsi="Times New Roman" w:cs="Times New Roman"/>
          <w:b/>
          <w:sz w:val="24"/>
          <w:szCs w:val="24"/>
        </w:rPr>
      </w:pPr>
    </w:p>
    <w:p w:rsidR="00703272" w:rsidRDefault="00703272" w:rsidP="00A77713">
      <w:pPr>
        <w:ind w:firstLine="709"/>
        <w:jc w:val="center"/>
        <w:rPr>
          <w:rFonts w:ascii="Times New Roman" w:hAnsi="Times New Roman" w:cs="Times New Roman"/>
          <w:b/>
          <w:sz w:val="24"/>
          <w:szCs w:val="24"/>
        </w:rPr>
      </w:pPr>
    </w:p>
    <w:p w:rsidR="00703272" w:rsidRDefault="00703272" w:rsidP="00A77713">
      <w:pPr>
        <w:ind w:firstLine="709"/>
        <w:jc w:val="center"/>
        <w:rPr>
          <w:rFonts w:ascii="Times New Roman" w:hAnsi="Times New Roman" w:cs="Times New Roman"/>
          <w:b/>
          <w:sz w:val="24"/>
          <w:szCs w:val="24"/>
        </w:rPr>
      </w:pPr>
    </w:p>
    <w:p w:rsidR="00703272" w:rsidRDefault="00703272" w:rsidP="00A77713">
      <w:pPr>
        <w:ind w:firstLine="709"/>
        <w:jc w:val="center"/>
        <w:rPr>
          <w:rFonts w:ascii="Times New Roman" w:hAnsi="Times New Roman" w:cs="Times New Roman"/>
          <w:b/>
          <w:sz w:val="24"/>
          <w:szCs w:val="24"/>
        </w:rPr>
      </w:pPr>
    </w:p>
    <w:p w:rsidR="00703272" w:rsidRDefault="00703272" w:rsidP="00A77713">
      <w:pPr>
        <w:ind w:firstLine="709"/>
        <w:jc w:val="center"/>
        <w:rPr>
          <w:rFonts w:ascii="Times New Roman" w:hAnsi="Times New Roman" w:cs="Times New Roman"/>
          <w:b/>
          <w:sz w:val="24"/>
          <w:szCs w:val="24"/>
        </w:rPr>
      </w:pPr>
    </w:p>
    <w:p w:rsidR="00703272" w:rsidRDefault="00703272" w:rsidP="00A77713">
      <w:pPr>
        <w:ind w:firstLine="709"/>
        <w:jc w:val="center"/>
        <w:rPr>
          <w:rFonts w:ascii="Times New Roman" w:hAnsi="Times New Roman" w:cs="Times New Roman"/>
          <w:b/>
          <w:sz w:val="24"/>
          <w:szCs w:val="24"/>
        </w:rPr>
      </w:pPr>
    </w:p>
    <w:p w:rsidR="00D5336F" w:rsidRDefault="00D5336F" w:rsidP="00A77713">
      <w:pPr>
        <w:ind w:firstLine="709"/>
        <w:jc w:val="center"/>
        <w:rPr>
          <w:rFonts w:ascii="Times New Roman" w:hAnsi="Times New Roman" w:cs="Times New Roman"/>
          <w:b/>
          <w:sz w:val="24"/>
          <w:szCs w:val="24"/>
        </w:rPr>
      </w:pPr>
    </w:p>
    <w:p w:rsidR="00D5336F" w:rsidRDefault="00D5336F" w:rsidP="00A77713">
      <w:pPr>
        <w:ind w:firstLine="709"/>
        <w:jc w:val="center"/>
        <w:rPr>
          <w:rFonts w:ascii="Times New Roman" w:hAnsi="Times New Roman" w:cs="Times New Roman"/>
          <w:b/>
          <w:sz w:val="24"/>
          <w:szCs w:val="24"/>
        </w:rPr>
      </w:pPr>
    </w:p>
    <w:sdt>
      <w:sdtPr>
        <w:rPr>
          <w:rFonts w:ascii="Times New Roman" w:eastAsiaTheme="minorHAnsi" w:hAnsi="Times New Roman" w:cs="Times New Roman"/>
          <w:b w:val="0"/>
          <w:bCs w:val="0"/>
          <w:color w:val="auto"/>
          <w:sz w:val="22"/>
          <w:szCs w:val="22"/>
        </w:rPr>
        <w:id w:val="-1757311869"/>
        <w:docPartObj>
          <w:docPartGallery w:val="Table of Contents"/>
          <w:docPartUnique/>
        </w:docPartObj>
      </w:sdtPr>
      <w:sdtContent>
        <w:p w:rsidR="00A77713" w:rsidRPr="00D5336F" w:rsidRDefault="00A77713">
          <w:pPr>
            <w:pStyle w:val="af4"/>
            <w:rPr>
              <w:rFonts w:ascii="Times New Roman" w:hAnsi="Times New Roman" w:cs="Times New Roman"/>
            </w:rPr>
          </w:pPr>
          <w:r w:rsidRPr="00D5336F">
            <w:rPr>
              <w:rFonts w:ascii="Times New Roman" w:hAnsi="Times New Roman" w:cs="Times New Roman"/>
            </w:rPr>
            <w:t>Оглавление</w:t>
          </w:r>
        </w:p>
        <w:p w:rsidR="00AC360A" w:rsidRDefault="00834AA7">
          <w:pPr>
            <w:pStyle w:val="11"/>
            <w:tabs>
              <w:tab w:val="right" w:leader="dot" w:pos="9345"/>
            </w:tabs>
            <w:rPr>
              <w:rFonts w:eastAsiaTheme="minorEastAsia"/>
              <w:noProof/>
              <w:lang w:eastAsia="ru-RU"/>
            </w:rPr>
          </w:pPr>
          <w:r w:rsidRPr="00291C4A">
            <w:rPr>
              <w:rFonts w:ascii="Times New Roman" w:hAnsi="Times New Roman" w:cs="Times New Roman"/>
              <w:sz w:val="28"/>
              <w:szCs w:val="28"/>
            </w:rPr>
            <w:fldChar w:fldCharType="begin"/>
          </w:r>
          <w:r w:rsidR="00A77713" w:rsidRPr="00291C4A">
            <w:rPr>
              <w:rFonts w:ascii="Times New Roman" w:hAnsi="Times New Roman" w:cs="Times New Roman"/>
              <w:sz w:val="28"/>
              <w:szCs w:val="28"/>
            </w:rPr>
            <w:instrText xml:space="preserve"> TOC \o "1-3" \h \z \u </w:instrText>
          </w:r>
          <w:r w:rsidRPr="00291C4A">
            <w:rPr>
              <w:rFonts w:ascii="Times New Roman" w:hAnsi="Times New Roman" w:cs="Times New Roman"/>
              <w:sz w:val="28"/>
              <w:szCs w:val="28"/>
            </w:rPr>
            <w:fldChar w:fldCharType="separate"/>
          </w:r>
          <w:hyperlink w:anchor="_Toc482920001" w:history="1">
            <w:r w:rsidR="00AC360A" w:rsidRPr="00B9280B">
              <w:rPr>
                <w:rStyle w:val="a7"/>
                <w:rFonts w:ascii="Times New Roman" w:hAnsi="Times New Roman" w:cs="Times New Roman"/>
                <w:b/>
                <w:noProof/>
              </w:rPr>
              <w:t>Аннотация</w:t>
            </w:r>
            <w:r w:rsidR="00AC360A">
              <w:rPr>
                <w:noProof/>
                <w:webHidden/>
              </w:rPr>
              <w:tab/>
            </w:r>
            <w:r>
              <w:rPr>
                <w:noProof/>
                <w:webHidden/>
              </w:rPr>
              <w:fldChar w:fldCharType="begin"/>
            </w:r>
            <w:r w:rsidR="00AC360A">
              <w:rPr>
                <w:noProof/>
                <w:webHidden/>
              </w:rPr>
              <w:instrText xml:space="preserve"> PAGEREF _Toc482920001 \h </w:instrText>
            </w:r>
            <w:r>
              <w:rPr>
                <w:noProof/>
                <w:webHidden/>
              </w:rPr>
            </w:r>
            <w:r>
              <w:rPr>
                <w:noProof/>
                <w:webHidden/>
              </w:rPr>
              <w:fldChar w:fldCharType="separate"/>
            </w:r>
            <w:r w:rsidR="00AC360A">
              <w:rPr>
                <w:noProof/>
                <w:webHidden/>
              </w:rPr>
              <w:t>5</w:t>
            </w:r>
            <w:r>
              <w:rPr>
                <w:noProof/>
                <w:webHidden/>
              </w:rPr>
              <w:fldChar w:fldCharType="end"/>
            </w:r>
          </w:hyperlink>
        </w:p>
        <w:p w:rsidR="00AC360A" w:rsidRDefault="00834AA7">
          <w:pPr>
            <w:pStyle w:val="11"/>
            <w:tabs>
              <w:tab w:val="right" w:leader="dot" w:pos="9345"/>
            </w:tabs>
            <w:rPr>
              <w:rFonts w:eastAsiaTheme="minorEastAsia"/>
              <w:noProof/>
              <w:lang w:eastAsia="ru-RU"/>
            </w:rPr>
          </w:pPr>
          <w:hyperlink w:anchor="_Toc482920002" w:history="1">
            <w:r w:rsidR="00AC360A" w:rsidRPr="00B9280B">
              <w:rPr>
                <w:rStyle w:val="a7"/>
                <w:rFonts w:ascii="Times New Roman" w:hAnsi="Times New Roman" w:cs="Times New Roman"/>
                <w:b/>
                <w:noProof/>
              </w:rPr>
              <w:t>Теоретическое введение</w:t>
            </w:r>
            <w:r w:rsidR="00AC360A">
              <w:rPr>
                <w:noProof/>
                <w:webHidden/>
              </w:rPr>
              <w:tab/>
            </w:r>
            <w:r>
              <w:rPr>
                <w:noProof/>
                <w:webHidden/>
              </w:rPr>
              <w:fldChar w:fldCharType="begin"/>
            </w:r>
            <w:r w:rsidR="00AC360A">
              <w:rPr>
                <w:noProof/>
                <w:webHidden/>
              </w:rPr>
              <w:instrText xml:space="preserve"> PAGEREF _Toc482920002 \h </w:instrText>
            </w:r>
            <w:r>
              <w:rPr>
                <w:noProof/>
                <w:webHidden/>
              </w:rPr>
            </w:r>
            <w:r>
              <w:rPr>
                <w:noProof/>
                <w:webHidden/>
              </w:rPr>
              <w:fldChar w:fldCharType="separate"/>
            </w:r>
            <w:r w:rsidR="00AC360A">
              <w:rPr>
                <w:noProof/>
                <w:webHidden/>
              </w:rPr>
              <w:t>6</w:t>
            </w:r>
            <w:r>
              <w:rPr>
                <w:noProof/>
                <w:webHidden/>
              </w:rPr>
              <w:fldChar w:fldCharType="end"/>
            </w:r>
          </w:hyperlink>
        </w:p>
        <w:p w:rsidR="00AC360A" w:rsidRDefault="00834AA7">
          <w:pPr>
            <w:pStyle w:val="23"/>
            <w:tabs>
              <w:tab w:val="right" w:leader="dot" w:pos="9345"/>
            </w:tabs>
            <w:rPr>
              <w:rFonts w:eastAsiaTheme="minorEastAsia"/>
              <w:noProof/>
              <w:lang w:eastAsia="ru-RU"/>
            </w:rPr>
          </w:pPr>
          <w:hyperlink w:anchor="_Toc482920003" w:history="1">
            <w:r w:rsidR="00AC360A" w:rsidRPr="00B9280B">
              <w:rPr>
                <w:rStyle w:val="a7"/>
                <w:rFonts w:ascii="Times New Roman" w:hAnsi="Times New Roman" w:cs="Times New Roman"/>
                <w:b/>
                <w:noProof/>
              </w:rPr>
              <w:t>1. Биологическая обратная связь</w:t>
            </w:r>
            <w:r w:rsidR="00AC360A">
              <w:rPr>
                <w:noProof/>
                <w:webHidden/>
              </w:rPr>
              <w:tab/>
            </w:r>
            <w:r>
              <w:rPr>
                <w:noProof/>
                <w:webHidden/>
              </w:rPr>
              <w:fldChar w:fldCharType="begin"/>
            </w:r>
            <w:r w:rsidR="00AC360A">
              <w:rPr>
                <w:noProof/>
                <w:webHidden/>
              </w:rPr>
              <w:instrText xml:space="preserve"> PAGEREF _Toc482920003 \h </w:instrText>
            </w:r>
            <w:r>
              <w:rPr>
                <w:noProof/>
                <w:webHidden/>
              </w:rPr>
            </w:r>
            <w:r>
              <w:rPr>
                <w:noProof/>
                <w:webHidden/>
              </w:rPr>
              <w:fldChar w:fldCharType="separate"/>
            </w:r>
            <w:r w:rsidR="00AC360A">
              <w:rPr>
                <w:noProof/>
                <w:webHidden/>
              </w:rPr>
              <w:t>6</w:t>
            </w:r>
            <w:r>
              <w:rPr>
                <w:noProof/>
                <w:webHidden/>
              </w:rPr>
              <w:fldChar w:fldCharType="end"/>
            </w:r>
          </w:hyperlink>
        </w:p>
        <w:p w:rsidR="00AC360A" w:rsidRDefault="00834AA7">
          <w:pPr>
            <w:pStyle w:val="23"/>
            <w:tabs>
              <w:tab w:val="right" w:leader="dot" w:pos="9345"/>
            </w:tabs>
            <w:rPr>
              <w:rFonts w:eastAsiaTheme="minorEastAsia"/>
              <w:noProof/>
              <w:lang w:eastAsia="ru-RU"/>
            </w:rPr>
          </w:pPr>
          <w:hyperlink w:anchor="_Toc482920004" w:history="1">
            <w:r w:rsidR="00AC360A" w:rsidRPr="00B9280B">
              <w:rPr>
                <w:rStyle w:val="a7"/>
                <w:rFonts w:ascii="Times New Roman" w:hAnsi="Times New Roman" w:cs="Times New Roman"/>
                <w:b/>
                <w:noProof/>
              </w:rPr>
              <w:t>2. Интерфейс мозг–компьютер и нейробиоуправление</w:t>
            </w:r>
            <w:r w:rsidR="00AC360A">
              <w:rPr>
                <w:noProof/>
                <w:webHidden/>
              </w:rPr>
              <w:tab/>
            </w:r>
            <w:r>
              <w:rPr>
                <w:noProof/>
                <w:webHidden/>
              </w:rPr>
              <w:fldChar w:fldCharType="begin"/>
            </w:r>
            <w:r w:rsidR="00AC360A">
              <w:rPr>
                <w:noProof/>
                <w:webHidden/>
              </w:rPr>
              <w:instrText xml:space="preserve"> PAGEREF _Toc482920004 \h </w:instrText>
            </w:r>
            <w:r>
              <w:rPr>
                <w:noProof/>
                <w:webHidden/>
              </w:rPr>
            </w:r>
            <w:r>
              <w:rPr>
                <w:noProof/>
                <w:webHidden/>
              </w:rPr>
              <w:fldChar w:fldCharType="separate"/>
            </w:r>
            <w:r w:rsidR="00AC360A">
              <w:rPr>
                <w:noProof/>
                <w:webHidden/>
              </w:rPr>
              <w:t>7</w:t>
            </w:r>
            <w:r>
              <w:rPr>
                <w:noProof/>
                <w:webHidden/>
              </w:rPr>
              <w:fldChar w:fldCharType="end"/>
            </w:r>
          </w:hyperlink>
        </w:p>
        <w:p w:rsidR="00AC360A" w:rsidRDefault="00834AA7">
          <w:pPr>
            <w:pStyle w:val="23"/>
            <w:tabs>
              <w:tab w:val="right" w:leader="dot" w:pos="9345"/>
            </w:tabs>
            <w:rPr>
              <w:rFonts w:eastAsiaTheme="minorEastAsia"/>
              <w:noProof/>
              <w:lang w:eastAsia="ru-RU"/>
            </w:rPr>
          </w:pPr>
          <w:hyperlink w:anchor="_Toc482920005" w:history="1">
            <w:r w:rsidR="00AC360A" w:rsidRPr="00B9280B">
              <w:rPr>
                <w:rStyle w:val="a7"/>
                <w:rFonts w:ascii="Times New Roman" w:hAnsi="Times New Roman" w:cs="Times New Roman"/>
                <w:b/>
                <w:noProof/>
              </w:rPr>
              <w:t>3. Электроэнцефалография</w:t>
            </w:r>
            <w:r w:rsidR="00AC360A">
              <w:rPr>
                <w:noProof/>
                <w:webHidden/>
              </w:rPr>
              <w:tab/>
            </w:r>
            <w:r>
              <w:rPr>
                <w:noProof/>
                <w:webHidden/>
              </w:rPr>
              <w:fldChar w:fldCharType="begin"/>
            </w:r>
            <w:r w:rsidR="00AC360A">
              <w:rPr>
                <w:noProof/>
                <w:webHidden/>
              </w:rPr>
              <w:instrText xml:space="preserve"> PAGEREF _Toc482920005 \h </w:instrText>
            </w:r>
            <w:r>
              <w:rPr>
                <w:noProof/>
                <w:webHidden/>
              </w:rPr>
            </w:r>
            <w:r>
              <w:rPr>
                <w:noProof/>
                <w:webHidden/>
              </w:rPr>
              <w:fldChar w:fldCharType="separate"/>
            </w:r>
            <w:r w:rsidR="00AC360A">
              <w:rPr>
                <w:noProof/>
                <w:webHidden/>
              </w:rPr>
              <w:t>8</w:t>
            </w:r>
            <w:r>
              <w:rPr>
                <w:noProof/>
                <w:webHidden/>
              </w:rPr>
              <w:fldChar w:fldCharType="end"/>
            </w:r>
          </w:hyperlink>
        </w:p>
        <w:p w:rsidR="00AC360A" w:rsidRDefault="00834AA7">
          <w:pPr>
            <w:pStyle w:val="23"/>
            <w:tabs>
              <w:tab w:val="right" w:leader="dot" w:pos="9345"/>
            </w:tabs>
            <w:rPr>
              <w:rFonts w:eastAsiaTheme="minorEastAsia"/>
              <w:noProof/>
              <w:lang w:eastAsia="ru-RU"/>
            </w:rPr>
          </w:pPr>
          <w:hyperlink w:anchor="_Toc482920006" w:history="1">
            <w:r w:rsidR="00AC360A" w:rsidRPr="00B9280B">
              <w:rPr>
                <w:rStyle w:val="a7"/>
                <w:b/>
                <w:noProof/>
              </w:rPr>
              <w:t xml:space="preserve">4. </w:t>
            </w:r>
            <w:r w:rsidR="00AC360A" w:rsidRPr="00B9280B">
              <w:rPr>
                <w:rStyle w:val="a7"/>
                <w:b/>
                <w:bCs/>
                <w:iCs/>
                <w:noProof/>
              </w:rPr>
              <w:t>Из школьной математики</w:t>
            </w:r>
            <w:r w:rsidR="00AC360A">
              <w:rPr>
                <w:noProof/>
                <w:webHidden/>
              </w:rPr>
              <w:tab/>
            </w:r>
            <w:r>
              <w:rPr>
                <w:noProof/>
                <w:webHidden/>
              </w:rPr>
              <w:fldChar w:fldCharType="begin"/>
            </w:r>
            <w:r w:rsidR="00AC360A">
              <w:rPr>
                <w:noProof/>
                <w:webHidden/>
              </w:rPr>
              <w:instrText xml:space="preserve"> PAGEREF _Toc482920006 \h </w:instrText>
            </w:r>
            <w:r>
              <w:rPr>
                <w:noProof/>
                <w:webHidden/>
              </w:rPr>
            </w:r>
            <w:r>
              <w:rPr>
                <w:noProof/>
                <w:webHidden/>
              </w:rPr>
              <w:fldChar w:fldCharType="separate"/>
            </w:r>
            <w:r w:rsidR="00AC360A">
              <w:rPr>
                <w:noProof/>
                <w:webHidden/>
              </w:rPr>
              <w:t>13</w:t>
            </w:r>
            <w:r>
              <w:rPr>
                <w:noProof/>
                <w:webHidden/>
              </w:rPr>
              <w:fldChar w:fldCharType="end"/>
            </w:r>
          </w:hyperlink>
        </w:p>
        <w:p w:rsidR="00AC360A" w:rsidRDefault="00834AA7">
          <w:pPr>
            <w:pStyle w:val="11"/>
            <w:tabs>
              <w:tab w:val="right" w:leader="dot" w:pos="9345"/>
            </w:tabs>
            <w:rPr>
              <w:rFonts w:eastAsiaTheme="minorEastAsia"/>
              <w:noProof/>
              <w:lang w:eastAsia="ru-RU"/>
            </w:rPr>
          </w:pPr>
          <w:hyperlink w:anchor="_Toc482920007" w:history="1">
            <w:r w:rsidR="00AC360A" w:rsidRPr="00B9280B">
              <w:rPr>
                <w:rStyle w:val="a7"/>
                <w:rFonts w:ascii="Times New Roman" w:hAnsi="Times New Roman"/>
                <w:b/>
                <w:noProof/>
              </w:rPr>
              <w:t xml:space="preserve">Метод </w:t>
            </w:r>
            <w:r w:rsidR="00AC360A" w:rsidRPr="00B9280B">
              <w:rPr>
                <w:rStyle w:val="a7"/>
                <w:rFonts w:ascii="Times New Roman" w:hAnsi="Times New Roman" w:cs="Times New Roman"/>
                <w:b/>
                <w:bCs/>
                <w:noProof/>
              </w:rPr>
              <w:t>Нейробиоуправления</w:t>
            </w:r>
            <w:r w:rsidR="00AC360A">
              <w:rPr>
                <w:noProof/>
                <w:webHidden/>
              </w:rPr>
              <w:tab/>
            </w:r>
            <w:r>
              <w:rPr>
                <w:noProof/>
                <w:webHidden/>
              </w:rPr>
              <w:fldChar w:fldCharType="begin"/>
            </w:r>
            <w:r w:rsidR="00AC360A">
              <w:rPr>
                <w:noProof/>
                <w:webHidden/>
              </w:rPr>
              <w:instrText xml:space="preserve"> PAGEREF _Toc482920007 \h </w:instrText>
            </w:r>
            <w:r>
              <w:rPr>
                <w:noProof/>
                <w:webHidden/>
              </w:rPr>
            </w:r>
            <w:r>
              <w:rPr>
                <w:noProof/>
                <w:webHidden/>
              </w:rPr>
              <w:fldChar w:fldCharType="separate"/>
            </w:r>
            <w:r w:rsidR="00AC360A">
              <w:rPr>
                <w:noProof/>
                <w:webHidden/>
              </w:rPr>
              <w:t>25</w:t>
            </w:r>
            <w:r>
              <w:rPr>
                <w:noProof/>
                <w:webHidden/>
              </w:rPr>
              <w:fldChar w:fldCharType="end"/>
            </w:r>
          </w:hyperlink>
        </w:p>
        <w:p w:rsidR="00AC360A" w:rsidRDefault="00834AA7">
          <w:pPr>
            <w:pStyle w:val="11"/>
            <w:tabs>
              <w:tab w:val="right" w:leader="dot" w:pos="9345"/>
            </w:tabs>
            <w:rPr>
              <w:rFonts w:eastAsiaTheme="minorEastAsia"/>
              <w:noProof/>
              <w:lang w:eastAsia="ru-RU"/>
            </w:rPr>
          </w:pPr>
          <w:hyperlink w:anchor="_Toc482920008" w:history="1">
            <w:r w:rsidR="00AC360A" w:rsidRPr="00B9280B">
              <w:rPr>
                <w:rStyle w:val="a7"/>
                <w:rFonts w:ascii="Times New Roman" w:hAnsi="Times New Roman" w:cs="Times New Roman"/>
                <w:b/>
                <w:noProof/>
              </w:rPr>
              <w:t>1. Аппаратная часть</w:t>
            </w:r>
            <w:r w:rsidR="00AC360A">
              <w:rPr>
                <w:noProof/>
                <w:webHidden/>
              </w:rPr>
              <w:tab/>
            </w:r>
            <w:r>
              <w:rPr>
                <w:noProof/>
                <w:webHidden/>
              </w:rPr>
              <w:fldChar w:fldCharType="begin"/>
            </w:r>
            <w:r w:rsidR="00AC360A">
              <w:rPr>
                <w:noProof/>
                <w:webHidden/>
              </w:rPr>
              <w:instrText xml:space="preserve"> PAGEREF _Toc482920008 \h </w:instrText>
            </w:r>
            <w:r>
              <w:rPr>
                <w:noProof/>
                <w:webHidden/>
              </w:rPr>
            </w:r>
            <w:r>
              <w:rPr>
                <w:noProof/>
                <w:webHidden/>
              </w:rPr>
              <w:fldChar w:fldCharType="separate"/>
            </w:r>
            <w:r w:rsidR="00AC360A">
              <w:rPr>
                <w:noProof/>
                <w:webHidden/>
              </w:rPr>
              <w:t>26</w:t>
            </w:r>
            <w:r>
              <w:rPr>
                <w:noProof/>
                <w:webHidden/>
              </w:rPr>
              <w:fldChar w:fldCharType="end"/>
            </w:r>
          </w:hyperlink>
        </w:p>
        <w:p w:rsidR="00AC360A" w:rsidRDefault="00834AA7">
          <w:pPr>
            <w:pStyle w:val="11"/>
            <w:tabs>
              <w:tab w:val="right" w:leader="dot" w:pos="9345"/>
            </w:tabs>
            <w:rPr>
              <w:rFonts w:eastAsiaTheme="minorEastAsia"/>
              <w:noProof/>
              <w:lang w:eastAsia="ru-RU"/>
            </w:rPr>
          </w:pPr>
          <w:hyperlink w:anchor="_Toc482920009" w:history="1">
            <w:r w:rsidR="00AC360A" w:rsidRPr="00B9280B">
              <w:rPr>
                <w:rStyle w:val="a7"/>
                <w:rFonts w:ascii="Times New Roman" w:hAnsi="Times New Roman" w:cs="Times New Roman"/>
                <w:b/>
                <w:noProof/>
              </w:rPr>
              <w:t>2. Программная среда прибора</w:t>
            </w:r>
            <w:r w:rsidR="00AC360A">
              <w:rPr>
                <w:noProof/>
                <w:webHidden/>
              </w:rPr>
              <w:tab/>
            </w:r>
            <w:r>
              <w:rPr>
                <w:noProof/>
                <w:webHidden/>
              </w:rPr>
              <w:fldChar w:fldCharType="begin"/>
            </w:r>
            <w:r w:rsidR="00AC360A">
              <w:rPr>
                <w:noProof/>
                <w:webHidden/>
              </w:rPr>
              <w:instrText xml:space="preserve"> PAGEREF _Toc482920009 \h </w:instrText>
            </w:r>
            <w:r>
              <w:rPr>
                <w:noProof/>
                <w:webHidden/>
              </w:rPr>
            </w:r>
            <w:r>
              <w:rPr>
                <w:noProof/>
                <w:webHidden/>
              </w:rPr>
              <w:fldChar w:fldCharType="separate"/>
            </w:r>
            <w:r w:rsidR="00AC360A">
              <w:rPr>
                <w:noProof/>
                <w:webHidden/>
              </w:rPr>
              <w:t>29</w:t>
            </w:r>
            <w:r>
              <w:rPr>
                <w:noProof/>
                <w:webHidden/>
              </w:rPr>
              <w:fldChar w:fldCharType="end"/>
            </w:r>
          </w:hyperlink>
        </w:p>
        <w:p w:rsidR="00AC360A" w:rsidRDefault="00834AA7">
          <w:pPr>
            <w:pStyle w:val="11"/>
            <w:tabs>
              <w:tab w:val="right" w:leader="dot" w:pos="9345"/>
            </w:tabs>
            <w:rPr>
              <w:rFonts w:eastAsiaTheme="minorEastAsia"/>
              <w:noProof/>
              <w:lang w:eastAsia="ru-RU"/>
            </w:rPr>
          </w:pPr>
          <w:hyperlink w:anchor="_Toc482920010" w:history="1">
            <w:r w:rsidR="00AC360A" w:rsidRPr="00B9280B">
              <w:rPr>
                <w:rStyle w:val="a7"/>
                <w:rFonts w:ascii="Times New Roman" w:hAnsi="Times New Roman" w:cs="Times New Roman"/>
                <w:b/>
                <w:noProof/>
                <w:lang w:eastAsia="ru-RU"/>
              </w:rPr>
              <w:t>3. Ход работы</w:t>
            </w:r>
            <w:r w:rsidR="00AC360A">
              <w:rPr>
                <w:noProof/>
                <w:webHidden/>
              </w:rPr>
              <w:tab/>
            </w:r>
            <w:r>
              <w:rPr>
                <w:noProof/>
                <w:webHidden/>
              </w:rPr>
              <w:fldChar w:fldCharType="begin"/>
            </w:r>
            <w:r w:rsidR="00AC360A">
              <w:rPr>
                <w:noProof/>
                <w:webHidden/>
              </w:rPr>
              <w:instrText xml:space="preserve"> PAGEREF _Toc482920010 \h </w:instrText>
            </w:r>
            <w:r>
              <w:rPr>
                <w:noProof/>
                <w:webHidden/>
              </w:rPr>
            </w:r>
            <w:r>
              <w:rPr>
                <w:noProof/>
                <w:webHidden/>
              </w:rPr>
              <w:fldChar w:fldCharType="separate"/>
            </w:r>
            <w:r w:rsidR="00AC360A">
              <w:rPr>
                <w:noProof/>
                <w:webHidden/>
              </w:rPr>
              <w:t>36</w:t>
            </w:r>
            <w:r>
              <w:rPr>
                <w:noProof/>
                <w:webHidden/>
              </w:rPr>
              <w:fldChar w:fldCharType="end"/>
            </w:r>
          </w:hyperlink>
        </w:p>
        <w:p w:rsidR="00AC360A" w:rsidRDefault="00834AA7">
          <w:pPr>
            <w:pStyle w:val="11"/>
            <w:tabs>
              <w:tab w:val="right" w:leader="dot" w:pos="9345"/>
            </w:tabs>
            <w:rPr>
              <w:rFonts w:eastAsiaTheme="minorEastAsia"/>
              <w:noProof/>
              <w:lang w:eastAsia="ru-RU"/>
            </w:rPr>
          </w:pPr>
          <w:hyperlink w:anchor="_Toc482920011" w:history="1">
            <w:r w:rsidR="00AC360A" w:rsidRPr="00B9280B">
              <w:rPr>
                <w:rStyle w:val="a7"/>
                <w:rFonts w:ascii="Times New Roman" w:hAnsi="Times New Roman" w:cs="Times New Roman"/>
                <w:b/>
                <w:noProof/>
                <w:lang w:eastAsia="ru-RU"/>
              </w:rPr>
              <w:t xml:space="preserve">4. Программная среда обработки первичного сигнала </w:t>
            </w:r>
            <w:r w:rsidR="00AC360A" w:rsidRPr="00B9280B">
              <w:rPr>
                <w:rStyle w:val="a7"/>
                <w:rFonts w:ascii="Times New Roman" w:hAnsi="Times New Roman" w:cs="Times New Roman"/>
                <w:b/>
                <w:noProof/>
                <w:lang w:val="en-US" w:eastAsia="ru-RU"/>
              </w:rPr>
              <w:t>EEG</w:t>
            </w:r>
            <w:r w:rsidR="00AC360A" w:rsidRPr="00B9280B">
              <w:rPr>
                <w:rStyle w:val="a7"/>
                <w:rFonts w:ascii="Times New Roman" w:hAnsi="Times New Roman" w:cs="Times New Roman"/>
                <w:b/>
                <w:noProof/>
                <w:lang w:eastAsia="ru-RU"/>
              </w:rPr>
              <w:t>_</w:t>
            </w:r>
            <w:r w:rsidR="00AC360A" w:rsidRPr="00B9280B">
              <w:rPr>
                <w:rStyle w:val="a7"/>
                <w:rFonts w:ascii="Times New Roman" w:hAnsi="Times New Roman" w:cs="Times New Roman"/>
                <w:b/>
                <w:noProof/>
                <w:lang w:val="en-US" w:eastAsia="ru-RU"/>
              </w:rPr>
              <w:t>Analysys</w:t>
            </w:r>
            <w:r w:rsidR="00AC360A">
              <w:rPr>
                <w:noProof/>
                <w:webHidden/>
              </w:rPr>
              <w:tab/>
            </w:r>
            <w:r>
              <w:rPr>
                <w:noProof/>
                <w:webHidden/>
              </w:rPr>
              <w:fldChar w:fldCharType="begin"/>
            </w:r>
            <w:r w:rsidR="00AC360A">
              <w:rPr>
                <w:noProof/>
                <w:webHidden/>
              </w:rPr>
              <w:instrText xml:space="preserve"> PAGEREF _Toc482920011 \h </w:instrText>
            </w:r>
            <w:r>
              <w:rPr>
                <w:noProof/>
                <w:webHidden/>
              </w:rPr>
            </w:r>
            <w:r>
              <w:rPr>
                <w:noProof/>
                <w:webHidden/>
              </w:rPr>
              <w:fldChar w:fldCharType="separate"/>
            </w:r>
            <w:r w:rsidR="00AC360A">
              <w:rPr>
                <w:noProof/>
                <w:webHidden/>
              </w:rPr>
              <w:t>40</w:t>
            </w:r>
            <w:r>
              <w:rPr>
                <w:noProof/>
                <w:webHidden/>
              </w:rPr>
              <w:fldChar w:fldCharType="end"/>
            </w:r>
          </w:hyperlink>
        </w:p>
        <w:p w:rsidR="00AC360A" w:rsidRDefault="00834AA7">
          <w:pPr>
            <w:pStyle w:val="11"/>
            <w:tabs>
              <w:tab w:val="right" w:leader="dot" w:pos="9345"/>
            </w:tabs>
            <w:rPr>
              <w:rFonts w:eastAsiaTheme="minorEastAsia"/>
              <w:noProof/>
              <w:lang w:eastAsia="ru-RU"/>
            </w:rPr>
          </w:pPr>
          <w:hyperlink w:anchor="_Toc482920012" w:history="1">
            <w:r w:rsidR="00AC360A" w:rsidRPr="00B9280B">
              <w:rPr>
                <w:rStyle w:val="a7"/>
                <w:rFonts w:ascii="Times New Roman" w:hAnsi="Times New Roman" w:cs="Times New Roman"/>
                <w:b/>
                <w:noProof/>
                <w:lang w:eastAsia="ru-RU"/>
              </w:rPr>
              <w:t xml:space="preserve">5. Обработка данных в </w:t>
            </w:r>
            <w:r w:rsidR="00AC360A" w:rsidRPr="00B9280B">
              <w:rPr>
                <w:rStyle w:val="a7"/>
                <w:rFonts w:ascii="Times New Roman" w:hAnsi="Times New Roman" w:cs="Times New Roman"/>
                <w:b/>
                <w:noProof/>
                <w:lang w:val="en-US" w:eastAsia="ru-RU"/>
              </w:rPr>
              <w:t>Excel</w:t>
            </w:r>
            <w:r w:rsidR="00AC360A" w:rsidRPr="00B9280B">
              <w:rPr>
                <w:rStyle w:val="a7"/>
                <w:rFonts w:ascii="Times New Roman" w:hAnsi="Times New Roman" w:cs="Times New Roman"/>
                <w:b/>
                <w:noProof/>
                <w:lang w:eastAsia="ru-RU"/>
              </w:rPr>
              <w:t xml:space="preserve"> и программе </w:t>
            </w:r>
            <w:r w:rsidR="00AC360A" w:rsidRPr="00B9280B">
              <w:rPr>
                <w:rStyle w:val="a7"/>
                <w:rFonts w:ascii="Times New Roman" w:hAnsi="Times New Roman" w:cs="Times New Roman"/>
                <w:b/>
                <w:noProof/>
                <w:lang w:val="en-US" w:eastAsia="ru-RU"/>
              </w:rPr>
              <w:t>Statistica</w:t>
            </w:r>
            <w:r w:rsidR="00AC360A">
              <w:rPr>
                <w:noProof/>
                <w:webHidden/>
              </w:rPr>
              <w:tab/>
            </w:r>
            <w:r>
              <w:rPr>
                <w:noProof/>
                <w:webHidden/>
              </w:rPr>
              <w:fldChar w:fldCharType="begin"/>
            </w:r>
            <w:r w:rsidR="00AC360A">
              <w:rPr>
                <w:noProof/>
                <w:webHidden/>
              </w:rPr>
              <w:instrText xml:space="preserve"> PAGEREF _Toc482920012 \h </w:instrText>
            </w:r>
            <w:r>
              <w:rPr>
                <w:noProof/>
                <w:webHidden/>
              </w:rPr>
            </w:r>
            <w:r>
              <w:rPr>
                <w:noProof/>
                <w:webHidden/>
              </w:rPr>
              <w:fldChar w:fldCharType="separate"/>
            </w:r>
            <w:r w:rsidR="00AC360A">
              <w:rPr>
                <w:noProof/>
                <w:webHidden/>
              </w:rPr>
              <w:t>45</w:t>
            </w:r>
            <w:r>
              <w:rPr>
                <w:noProof/>
                <w:webHidden/>
              </w:rPr>
              <w:fldChar w:fldCharType="end"/>
            </w:r>
          </w:hyperlink>
        </w:p>
        <w:p w:rsidR="00AC360A" w:rsidRDefault="00834AA7">
          <w:pPr>
            <w:pStyle w:val="11"/>
            <w:tabs>
              <w:tab w:val="right" w:leader="dot" w:pos="9345"/>
            </w:tabs>
            <w:rPr>
              <w:rFonts w:eastAsiaTheme="minorEastAsia"/>
              <w:noProof/>
              <w:lang w:eastAsia="ru-RU"/>
            </w:rPr>
          </w:pPr>
          <w:hyperlink w:anchor="_Toc482920013" w:history="1">
            <w:r w:rsidR="00AC360A" w:rsidRPr="00B9280B">
              <w:rPr>
                <w:rStyle w:val="a7"/>
                <w:rFonts w:ascii="Times New Roman" w:hAnsi="Times New Roman" w:cs="Times New Roman"/>
                <w:b/>
                <w:noProof/>
                <w:lang w:eastAsia="ru-RU"/>
              </w:rPr>
              <w:t>Список литературы</w:t>
            </w:r>
            <w:r w:rsidR="00AC360A">
              <w:rPr>
                <w:noProof/>
                <w:webHidden/>
              </w:rPr>
              <w:tab/>
            </w:r>
            <w:r>
              <w:rPr>
                <w:noProof/>
                <w:webHidden/>
              </w:rPr>
              <w:fldChar w:fldCharType="begin"/>
            </w:r>
            <w:r w:rsidR="00AC360A">
              <w:rPr>
                <w:noProof/>
                <w:webHidden/>
              </w:rPr>
              <w:instrText xml:space="preserve"> PAGEREF _Toc482920013 \h </w:instrText>
            </w:r>
            <w:r>
              <w:rPr>
                <w:noProof/>
                <w:webHidden/>
              </w:rPr>
            </w:r>
            <w:r>
              <w:rPr>
                <w:noProof/>
                <w:webHidden/>
              </w:rPr>
              <w:fldChar w:fldCharType="separate"/>
            </w:r>
            <w:r w:rsidR="00AC360A">
              <w:rPr>
                <w:noProof/>
                <w:webHidden/>
              </w:rPr>
              <w:t>50</w:t>
            </w:r>
            <w:r>
              <w:rPr>
                <w:noProof/>
                <w:webHidden/>
              </w:rPr>
              <w:fldChar w:fldCharType="end"/>
            </w:r>
          </w:hyperlink>
        </w:p>
        <w:p w:rsidR="00A77713" w:rsidRPr="00291C4A" w:rsidRDefault="00834AA7" w:rsidP="00A77713">
          <w:pPr>
            <w:rPr>
              <w:rFonts w:ascii="Times New Roman" w:hAnsi="Times New Roman" w:cs="Times New Roman"/>
              <w:sz w:val="28"/>
              <w:szCs w:val="28"/>
            </w:rPr>
          </w:pPr>
          <w:r w:rsidRPr="00291C4A">
            <w:rPr>
              <w:rFonts w:ascii="Times New Roman" w:hAnsi="Times New Roman" w:cs="Times New Roman"/>
              <w:sz w:val="28"/>
              <w:szCs w:val="28"/>
            </w:rPr>
            <w:fldChar w:fldCharType="end"/>
          </w:r>
        </w:p>
      </w:sdtContent>
    </w:sdt>
    <w:p w:rsidR="00A77713" w:rsidRPr="00D5336F" w:rsidRDefault="00A77713" w:rsidP="00A77713">
      <w:pPr>
        <w:pStyle w:val="a9"/>
        <w:rPr>
          <w:rFonts w:ascii="Times New Roman" w:hAnsi="Times New Roman" w:cs="Times New Roman"/>
          <w:color w:val="0070C0"/>
          <w:sz w:val="28"/>
          <w:szCs w:val="28"/>
        </w:rPr>
      </w:pPr>
      <w:r w:rsidRPr="00D5336F">
        <w:rPr>
          <w:rFonts w:ascii="Times New Roman" w:hAnsi="Times New Roman" w:cs="Times New Roman"/>
          <w:color w:val="0070C0"/>
          <w:sz w:val="28"/>
          <w:szCs w:val="28"/>
        </w:rPr>
        <w:t xml:space="preserve"> </w:t>
      </w:r>
    </w:p>
    <w:p w:rsidR="00A77713" w:rsidRPr="00D5336F" w:rsidRDefault="00A77713" w:rsidP="00A77713">
      <w:pPr>
        <w:ind w:firstLine="709"/>
        <w:jc w:val="center"/>
        <w:outlineLvl w:val="0"/>
        <w:rPr>
          <w:rFonts w:ascii="Times New Roman" w:hAnsi="Times New Roman" w:cs="Times New Roman"/>
          <w:b/>
          <w:sz w:val="28"/>
          <w:szCs w:val="28"/>
        </w:rPr>
      </w:pPr>
    </w:p>
    <w:p w:rsidR="00A77713" w:rsidRPr="00D5336F" w:rsidRDefault="00A77713" w:rsidP="00A77713">
      <w:pPr>
        <w:ind w:firstLine="709"/>
        <w:jc w:val="center"/>
        <w:outlineLvl w:val="0"/>
        <w:rPr>
          <w:rFonts w:ascii="Times New Roman" w:hAnsi="Times New Roman" w:cs="Times New Roman"/>
          <w:b/>
          <w:sz w:val="28"/>
          <w:szCs w:val="28"/>
        </w:rPr>
      </w:pPr>
    </w:p>
    <w:p w:rsidR="00A77713" w:rsidRPr="00D5336F" w:rsidRDefault="00A77713" w:rsidP="00A77713">
      <w:pPr>
        <w:ind w:firstLine="709"/>
        <w:jc w:val="center"/>
        <w:outlineLvl w:val="0"/>
        <w:rPr>
          <w:rFonts w:ascii="Times New Roman" w:hAnsi="Times New Roman" w:cs="Times New Roman"/>
          <w:b/>
          <w:sz w:val="28"/>
          <w:szCs w:val="28"/>
        </w:rPr>
      </w:pPr>
    </w:p>
    <w:p w:rsidR="00A77713" w:rsidRPr="00D5336F" w:rsidRDefault="00A77713" w:rsidP="00A77713">
      <w:pPr>
        <w:ind w:firstLine="709"/>
        <w:jc w:val="center"/>
        <w:outlineLvl w:val="0"/>
        <w:rPr>
          <w:rFonts w:ascii="Times New Roman" w:hAnsi="Times New Roman" w:cs="Times New Roman"/>
          <w:b/>
          <w:sz w:val="28"/>
          <w:szCs w:val="28"/>
        </w:rPr>
      </w:pPr>
    </w:p>
    <w:p w:rsidR="00A77713" w:rsidRPr="00D5336F" w:rsidRDefault="00A77713" w:rsidP="00A77713">
      <w:pPr>
        <w:ind w:firstLine="709"/>
        <w:jc w:val="center"/>
        <w:outlineLvl w:val="0"/>
        <w:rPr>
          <w:rFonts w:ascii="Times New Roman" w:hAnsi="Times New Roman" w:cs="Times New Roman"/>
          <w:b/>
          <w:sz w:val="28"/>
          <w:szCs w:val="28"/>
        </w:rPr>
      </w:pPr>
    </w:p>
    <w:p w:rsidR="00A77713" w:rsidRPr="00D5336F" w:rsidRDefault="00A77713" w:rsidP="00A77713">
      <w:pPr>
        <w:ind w:firstLine="709"/>
        <w:jc w:val="center"/>
        <w:outlineLvl w:val="0"/>
        <w:rPr>
          <w:rFonts w:ascii="Times New Roman" w:hAnsi="Times New Roman" w:cs="Times New Roman"/>
          <w:b/>
          <w:sz w:val="28"/>
          <w:szCs w:val="28"/>
        </w:rPr>
      </w:pPr>
    </w:p>
    <w:p w:rsidR="00A77713" w:rsidRPr="00D5336F" w:rsidRDefault="00A77713" w:rsidP="00A77713">
      <w:pPr>
        <w:ind w:firstLine="709"/>
        <w:jc w:val="center"/>
        <w:outlineLvl w:val="0"/>
        <w:rPr>
          <w:rFonts w:ascii="Times New Roman" w:hAnsi="Times New Roman" w:cs="Times New Roman"/>
          <w:b/>
          <w:sz w:val="28"/>
          <w:szCs w:val="28"/>
        </w:rPr>
      </w:pPr>
    </w:p>
    <w:p w:rsidR="00A77713" w:rsidRPr="00D5336F" w:rsidRDefault="00A77713" w:rsidP="00A77713">
      <w:pPr>
        <w:ind w:firstLine="709"/>
        <w:jc w:val="center"/>
        <w:outlineLvl w:val="0"/>
        <w:rPr>
          <w:rFonts w:ascii="Times New Roman" w:hAnsi="Times New Roman" w:cs="Times New Roman"/>
          <w:b/>
          <w:sz w:val="28"/>
          <w:szCs w:val="28"/>
        </w:rPr>
      </w:pPr>
    </w:p>
    <w:p w:rsidR="00A77713" w:rsidRPr="00D5336F" w:rsidRDefault="00A77713" w:rsidP="00A77713">
      <w:pPr>
        <w:ind w:firstLine="709"/>
        <w:jc w:val="center"/>
        <w:outlineLvl w:val="0"/>
        <w:rPr>
          <w:rFonts w:ascii="Times New Roman" w:hAnsi="Times New Roman" w:cs="Times New Roman"/>
          <w:b/>
          <w:sz w:val="28"/>
          <w:szCs w:val="28"/>
        </w:rPr>
      </w:pPr>
    </w:p>
    <w:p w:rsidR="00A77713" w:rsidRDefault="00A77713" w:rsidP="00A77713">
      <w:pPr>
        <w:ind w:firstLine="709"/>
        <w:jc w:val="center"/>
        <w:outlineLvl w:val="0"/>
        <w:rPr>
          <w:rFonts w:ascii="Times New Roman" w:hAnsi="Times New Roman" w:cs="Times New Roman"/>
          <w:b/>
          <w:sz w:val="24"/>
          <w:szCs w:val="24"/>
        </w:rPr>
      </w:pPr>
    </w:p>
    <w:p w:rsidR="00A77713" w:rsidRDefault="00A77713" w:rsidP="00A77713">
      <w:pPr>
        <w:ind w:firstLine="709"/>
        <w:jc w:val="center"/>
        <w:outlineLvl w:val="0"/>
        <w:rPr>
          <w:rFonts w:ascii="Times New Roman" w:hAnsi="Times New Roman" w:cs="Times New Roman"/>
          <w:b/>
          <w:sz w:val="24"/>
          <w:szCs w:val="24"/>
        </w:rPr>
      </w:pPr>
    </w:p>
    <w:p w:rsidR="00A77713" w:rsidRDefault="00A77713" w:rsidP="00A77713">
      <w:pPr>
        <w:ind w:firstLine="709"/>
        <w:jc w:val="center"/>
        <w:outlineLvl w:val="0"/>
        <w:rPr>
          <w:rFonts w:ascii="Times New Roman" w:hAnsi="Times New Roman" w:cs="Times New Roman"/>
          <w:b/>
          <w:sz w:val="24"/>
          <w:szCs w:val="24"/>
        </w:rPr>
      </w:pPr>
    </w:p>
    <w:p w:rsidR="002B52EE" w:rsidRDefault="002B52EE" w:rsidP="00A77713">
      <w:pPr>
        <w:ind w:firstLine="709"/>
        <w:jc w:val="center"/>
        <w:outlineLvl w:val="0"/>
        <w:rPr>
          <w:rFonts w:ascii="Times New Roman" w:hAnsi="Times New Roman" w:cs="Times New Roman"/>
          <w:b/>
          <w:sz w:val="24"/>
          <w:szCs w:val="24"/>
        </w:rPr>
      </w:pPr>
    </w:p>
    <w:p w:rsidR="00A77713" w:rsidRDefault="00A77713" w:rsidP="00A77713">
      <w:pPr>
        <w:ind w:firstLine="709"/>
        <w:jc w:val="center"/>
        <w:outlineLvl w:val="0"/>
        <w:rPr>
          <w:rFonts w:ascii="Times New Roman" w:hAnsi="Times New Roman" w:cs="Times New Roman"/>
          <w:b/>
          <w:sz w:val="24"/>
          <w:szCs w:val="24"/>
        </w:rPr>
      </w:pPr>
    </w:p>
    <w:p w:rsidR="00A77713" w:rsidRDefault="00A77713" w:rsidP="00A77713">
      <w:pPr>
        <w:ind w:firstLine="709"/>
        <w:jc w:val="center"/>
        <w:outlineLvl w:val="0"/>
        <w:rPr>
          <w:rFonts w:ascii="Times New Roman" w:hAnsi="Times New Roman" w:cs="Times New Roman"/>
          <w:b/>
          <w:sz w:val="24"/>
          <w:szCs w:val="24"/>
        </w:rPr>
      </w:pPr>
    </w:p>
    <w:p w:rsidR="00801D7D" w:rsidRPr="00D5336F" w:rsidRDefault="00D32455" w:rsidP="00D5336F">
      <w:pPr>
        <w:pStyle w:val="a3"/>
        <w:tabs>
          <w:tab w:val="left" w:pos="0"/>
          <w:tab w:val="left" w:pos="567"/>
        </w:tabs>
        <w:spacing w:after="0" w:line="360" w:lineRule="auto"/>
        <w:ind w:left="709"/>
        <w:jc w:val="both"/>
        <w:outlineLvl w:val="0"/>
        <w:rPr>
          <w:rFonts w:ascii="Times New Roman" w:hAnsi="Times New Roman" w:cs="Times New Roman"/>
          <w:b/>
          <w:sz w:val="28"/>
          <w:szCs w:val="28"/>
        </w:rPr>
      </w:pPr>
      <w:bookmarkStart w:id="0" w:name="_Toc482920001"/>
      <w:r>
        <w:rPr>
          <w:rFonts w:ascii="Times New Roman" w:hAnsi="Times New Roman" w:cs="Times New Roman"/>
          <w:b/>
          <w:sz w:val="28"/>
          <w:szCs w:val="28"/>
        </w:rPr>
        <w:lastRenderedPageBreak/>
        <w:t>Аннотация</w:t>
      </w:r>
      <w:bookmarkEnd w:id="0"/>
    </w:p>
    <w:p w:rsidR="00E8423D" w:rsidRPr="00D5336F" w:rsidRDefault="00E8423D" w:rsidP="00D5336F">
      <w:pPr>
        <w:spacing w:after="0" w:line="360" w:lineRule="auto"/>
        <w:ind w:firstLine="709"/>
        <w:jc w:val="both"/>
        <w:rPr>
          <w:rFonts w:ascii="Times New Roman" w:eastAsia="Times New Roman" w:hAnsi="Times New Roman" w:cs="Times New Roman"/>
          <w:color w:val="000000"/>
          <w:sz w:val="28"/>
          <w:szCs w:val="28"/>
          <w:lang w:eastAsia="ru-RU"/>
        </w:rPr>
      </w:pPr>
      <w:r w:rsidRPr="00D5336F">
        <w:rPr>
          <w:rFonts w:ascii="Times New Roman" w:hAnsi="Times New Roman" w:cs="Times New Roman"/>
          <w:sz w:val="28"/>
          <w:szCs w:val="28"/>
        </w:rPr>
        <w:t xml:space="preserve">Данные методические рекомендации позволяют студентам овладеть инструментальными методами психофизиологического исследования, уметь давать грамотную оценку психофизиологическим показателям, которые в дальнейшем помогут им </w:t>
      </w:r>
      <w:r w:rsidRPr="00D5336F">
        <w:rPr>
          <w:rFonts w:ascii="Times New Roman" w:eastAsia="Times New Roman" w:hAnsi="Times New Roman" w:cs="Times New Roman"/>
          <w:color w:val="000000"/>
          <w:sz w:val="28"/>
          <w:szCs w:val="28"/>
          <w:lang w:eastAsia="ru-RU"/>
        </w:rPr>
        <w:t xml:space="preserve">в решении фундаментальных и прикладных задач психофизиологии. </w:t>
      </w:r>
    </w:p>
    <w:p w:rsidR="00E8423D" w:rsidRPr="00D5336F" w:rsidRDefault="00E8423D" w:rsidP="00D5336F">
      <w:pPr>
        <w:spacing w:after="0" w:line="360" w:lineRule="auto"/>
        <w:ind w:firstLine="709"/>
        <w:jc w:val="both"/>
        <w:rPr>
          <w:rFonts w:ascii="Times New Roman" w:eastAsia="Times New Roman" w:hAnsi="Times New Roman" w:cs="Times New Roman"/>
          <w:color w:val="000000"/>
          <w:sz w:val="28"/>
          <w:szCs w:val="28"/>
          <w:lang w:eastAsia="ru-RU"/>
        </w:rPr>
      </w:pPr>
    </w:p>
    <w:p w:rsidR="00E8423D" w:rsidRPr="00D5336F" w:rsidRDefault="00E8423D" w:rsidP="00D5336F">
      <w:pPr>
        <w:spacing w:after="0" w:line="360" w:lineRule="auto"/>
        <w:jc w:val="both"/>
        <w:rPr>
          <w:rFonts w:ascii="Times New Roman" w:hAnsi="Times New Roman" w:cs="Times New Roman"/>
          <w:sz w:val="28"/>
          <w:szCs w:val="28"/>
        </w:rPr>
      </w:pPr>
      <w:r w:rsidRPr="00D5336F">
        <w:rPr>
          <w:rFonts w:ascii="Times New Roman" w:hAnsi="Times New Roman" w:cs="Times New Roman"/>
          <w:b/>
          <w:sz w:val="28"/>
          <w:szCs w:val="28"/>
        </w:rPr>
        <w:t xml:space="preserve">Цель: </w:t>
      </w:r>
      <w:r w:rsidRPr="00D5336F">
        <w:rPr>
          <w:rFonts w:ascii="Times New Roman" w:hAnsi="Times New Roman" w:cs="Times New Roman"/>
          <w:bCs/>
          <w:sz w:val="28"/>
          <w:szCs w:val="28"/>
        </w:rPr>
        <w:t xml:space="preserve"> </w:t>
      </w:r>
      <w:r w:rsidRPr="00D5336F">
        <w:rPr>
          <w:rFonts w:ascii="Times New Roman" w:hAnsi="Times New Roman" w:cs="Times New Roman"/>
          <w:sz w:val="28"/>
          <w:szCs w:val="28"/>
        </w:rPr>
        <w:t>Освоение технологий коррекций функционального состояния мозга методом  нейробиоуправления</w:t>
      </w:r>
    </w:p>
    <w:p w:rsidR="00E8423D" w:rsidRPr="00D5336F" w:rsidRDefault="00E8423D" w:rsidP="00D5336F">
      <w:pPr>
        <w:spacing w:after="0" w:line="360" w:lineRule="auto"/>
        <w:jc w:val="both"/>
        <w:rPr>
          <w:rFonts w:ascii="Times New Roman" w:hAnsi="Times New Roman" w:cs="Times New Roman"/>
          <w:b/>
          <w:sz w:val="28"/>
          <w:szCs w:val="28"/>
        </w:rPr>
      </w:pPr>
      <w:r w:rsidRPr="00D5336F">
        <w:rPr>
          <w:rFonts w:ascii="Times New Roman" w:hAnsi="Times New Roman" w:cs="Times New Roman"/>
          <w:b/>
          <w:sz w:val="28"/>
          <w:szCs w:val="28"/>
        </w:rPr>
        <w:t xml:space="preserve">Задачи: </w:t>
      </w:r>
    </w:p>
    <w:p w:rsidR="00E8423D" w:rsidRPr="00D5336F" w:rsidRDefault="00E8423D" w:rsidP="00D5336F">
      <w:pPr>
        <w:pStyle w:val="a3"/>
        <w:numPr>
          <w:ilvl w:val="0"/>
          <w:numId w:val="1"/>
        </w:numPr>
        <w:spacing w:after="0" w:line="360" w:lineRule="auto"/>
        <w:ind w:left="0" w:firstLine="0"/>
        <w:jc w:val="both"/>
        <w:rPr>
          <w:rFonts w:ascii="Times New Roman" w:hAnsi="Times New Roman" w:cs="Times New Roman"/>
          <w:sz w:val="28"/>
          <w:szCs w:val="28"/>
        </w:rPr>
      </w:pPr>
      <w:r w:rsidRPr="00D5336F">
        <w:rPr>
          <w:rFonts w:ascii="Times New Roman" w:hAnsi="Times New Roman" w:cs="Times New Roman"/>
          <w:sz w:val="28"/>
          <w:szCs w:val="28"/>
        </w:rPr>
        <w:t>Освоить аппаратную часть и программную среду прибора;</w:t>
      </w:r>
    </w:p>
    <w:p w:rsidR="00E8423D" w:rsidRPr="00D5336F" w:rsidRDefault="00E8423D" w:rsidP="00D5336F">
      <w:pPr>
        <w:pStyle w:val="a3"/>
        <w:numPr>
          <w:ilvl w:val="0"/>
          <w:numId w:val="1"/>
        </w:numPr>
        <w:spacing w:after="0" w:line="360" w:lineRule="auto"/>
        <w:ind w:left="0" w:firstLine="0"/>
        <w:jc w:val="both"/>
        <w:rPr>
          <w:rFonts w:ascii="Times New Roman" w:hAnsi="Times New Roman" w:cs="Times New Roman"/>
          <w:sz w:val="28"/>
          <w:szCs w:val="28"/>
        </w:rPr>
      </w:pPr>
      <w:r w:rsidRPr="00D5336F">
        <w:rPr>
          <w:rFonts w:ascii="Times New Roman" w:hAnsi="Times New Roman" w:cs="Times New Roman"/>
          <w:sz w:val="28"/>
          <w:szCs w:val="28"/>
        </w:rPr>
        <w:t>Сделать запись ЭЭГ</w:t>
      </w:r>
    </w:p>
    <w:p w:rsidR="00E8423D" w:rsidRPr="00D5336F" w:rsidRDefault="00E8423D" w:rsidP="00D5336F">
      <w:pPr>
        <w:pStyle w:val="a3"/>
        <w:numPr>
          <w:ilvl w:val="0"/>
          <w:numId w:val="1"/>
        </w:numPr>
        <w:spacing w:after="0" w:line="360" w:lineRule="auto"/>
        <w:ind w:left="0" w:firstLine="0"/>
        <w:jc w:val="both"/>
        <w:rPr>
          <w:rFonts w:ascii="Times New Roman" w:hAnsi="Times New Roman" w:cs="Times New Roman"/>
          <w:sz w:val="28"/>
          <w:szCs w:val="28"/>
        </w:rPr>
      </w:pPr>
      <w:r w:rsidRPr="00D5336F">
        <w:rPr>
          <w:rFonts w:ascii="Times New Roman" w:hAnsi="Times New Roman" w:cs="Times New Roman"/>
          <w:sz w:val="28"/>
          <w:szCs w:val="28"/>
        </w:rPr>
        <w:t>Освоить программу обработки сигнала ЭЭГ</w:t>
      </w:r>
    </w:p>
    <w:p w:rsidR="00E8423D" w:rsidRPr="00D5336F" w:rsidRDefault="00E8423D" w:rsidP="00D5336F">
      <w:pPr>
        <w:pStyle w:val="a3"/>
        <w:numPr>
          <w:ilvl w:val="0"/>
          <w:numId w:val="1"/>
        </w:numPr>
        <w:spacing w:after="0" w:line="360" w:lineRule="auto"/>
        <w:ind w:left="0" w:firstLine="0"/>
        <w:jc w:val="both"/>
        <w:rPr>
          <w:rFonts w:ascii="Times New Roman" w:hAnsi="Times New Roman" w:cs="Times New Roman"/>
          <w:sz w:val="28"/>
          <w:szCs w:val="28"/>
        </w:rPr>
      </w:pPr>
      <w:r w:rsidRPr="00D5336F">
        <w:rPr>
          <w:rFonts w:ascii="Times New Roman" w:hAnsi="Times New Roman" w:cs="Times New Roman"/>
          <w:bCs/>
          <w:sz w:val="28"/>
          <w:szCs w:val="28"/>
        </w:rPr>
        <w:t>Выявить влияние НБУ тренинга от ЭЭГ на функциональное состояние мозга</w:t>
      </w:r>
      <w:r w:rsidRPr="00D5336F">
        <w:rPr>
          <w:rFonts w:ascii="Times New Roman" w:hAnsi="Times New Roman" w:cs="Times New Roman"/>
          <w:sz w:val="28"/>
          <w:szCs w:val="28"/>
        </w:rPr>
        <w:t>;</w:t>
      </w:r>
    </w:p>
    <w:p w:rsidR="00E8423D" w:rsidRPr="00D5336F" w:rsidRDefault="00E8423D" w:rsidP="00D5336F">
      <w:pPr>
        <w:spacing w:after="0" w:line="360" w:lineRule="auto"/>
        <w:jc w:val="both"/>
        <w:rPr>
          <w:rFonts w:ascii="Times New Roman" w:hAnsi="Times New Roman" w:cs="Times New Roman"/>
          <w:sz w:val="28"/>
          <w:szCs w:val="28"/>
        </w:rPr>
      </w:pPr>
    </w:p>
    <w:p w:rsidR="00E8423D" w:rsidRPr="00D5336F" w:rsidRDefault="00E8423D" w:rsidP="00D5336F">
      <w:pPr>
        <w:spacing w:after="0" w:line="360" w:lineRule="auto"/>
        <w:jc w:val="both"/>
        <w:rPr>
          <w:rFonts w:ascii="Times New Roman" w:hAnsi="Times New Roman" w:cs="Times New Roman"/>
          <w:sz w:val="28"/>
          <w:szCs w:val="28"/>
        </w:rPr>
      </w:pPr>
      <w:r w:rsidRPr="00D5336F">
        <w:rPr>
          <w:rFonts w:ascii="Times New Roman" w:hAnsi="Times New Roman" w:cs="Times New Roman"/>
          <w:b/>
          <w:sz w:val="28"/>
          <w:szCs w:val="28"/>
        </w:rPr>
        <w:t>Приборы</w:t>
      </w:r>
      <w:r w:rsidRPr="00D5336F">
        <w:rPr>
          <w:rFonts w:ascii="Times New Roman" w:hAnsi="Times New Roman" w:cs="Times New Roman"/>
          <w:sz w:val="28"/>
          <w:szCs w:val="28"/>
        </w:rPr>
        <w:t xml:space="preserve">: </w:t>
      </w:r>
    </w:p>
    <w:p w:rsidR="00E8423D" w:rsidRPr="00D5336F" w:rsidRDefault="00E8423D" w:rsidP="00D5336F">
      <w:pPr>
        <w:pStyle w:val="a3"/>
        <w:numPr>
          <w:ilvl w:val="0"/>
          <w:numId w:val="2"/>
        </w:numPr>
        <w:spacing w:after="0" w:line="360" w:lineRule="auto"/>
        <w:ind w:left="0" w:firstLine="0"/>
        <w:jc w:val="both"/>
        <w:rPr>
          <w:rFonts w:ascii="Times New Roman" w:hAnsi="Times New Roman" w:cs="Times New Roman"/>
          <w:sz w:val="28"/>
          <w:szCs w:val="28"/>
        </w:rPr>
      </w:pPr>
      <w:r w:rsidRPr="00D5336F">
        <w:rPr>
          <w:rFonts w:ascii="Times New Roman" w:hAnsi="Times New Roman" w:cs="Times New Roman"/>
          <w:sz w:val="28"/>
          <w:szCs w:val="28"/>
        </w:rPr>
        <w:t>Прибор «</w:t>
      </w:r>
      <w:r w:rsidRPr="00D5336F">
        <w:rPr>
          <w:rFonts w:ascii="Times New Roman" w:hAnsi="Times New Roman" w:cs="Times New Roman"/>
          <w:sz w:val="28"/>
          <w:szCs w:val="28"/>
          <w:lang w:val="en-US"/>
        </w:rPr>
        <w:t>BioFeedBack</w:t>
      </w:r>
      <w:r w:rsidRPr="00D5336F">
        <w:rPr>
          <w:rFonts w:ascii="Times New Roman" w:hAnsi="Times New Roman" w:cs="Times New Roman"/>
          <w:sz w:val="28"/>
          <w:szCs w:val="28"/>
        </w:rPr>
        <w:t xml:space="preserve"> 2»;</w:t>
      </w:r>
    </w:p>
    <w:p w:rsidR="00E8423D" w:rsidRPr="00D5336F" w:rsidRDefault="00E8423D" w:rsidP="00D5336F">
      <w:pPr>
        <w:pStyle w:val="a3"/>
        <w:numPr>
          <w:ilvl w:val="0"/>
          <w:numId w:val="2"/>
        </w:numPr>
        <w:spacing w:after="0" w:line="360" w:lineRule="auto"/>
        <w:ind w:left="0" w:firstLine="0"/>
        <w:jc w:val="both"/>
        <w:rPr>
          <w:rFonts w:ascii="Times New Roman" w:hAnsi="Times New Roman" w:cs="Times New Roman"/>
          <w:sz w:val="28"/>
          <w:szCs w:val="28"/>
        </w:rPr>
      </w:pPr>
      <w:r w:rsidRPr="00D5336F">
        <w:rPr>
          <w:rFonts w:ascii="Times New Roman" w:hAnsi="Times New Roman" w:cs="Times New Roman"/>
          <w:sz w:val="28"/>
          <w:szCs w:val="28"/>
        </w:rPr>
        <w:t>Компьютер;</w:t>
      </w:r>
    </w:p>
    <w:p w:rsidR="00E8423D" w:rsidRDefault="00E8423D" w:rsidP="00D5336F">
      <w:pPr>
        <w:pStyle w:val="a3"/>
        <w:numPr>
          <w:ilvl w:val="0"/>
          <w:numId w:val="2"/>
        </w:numPr>
        <w:spacing w:after="0" w:line="360" w:lineRule="auto"/>
        <w:ind w:left="0" w:firstLine="0"/>
        <w:jc w:val="both"/>
        <w:rPr>
          <w:rFonts w:ascii="Times New Roman" w:hAnsi="Times New Roman" w:cs="Times New Roman"/>
          <w:sz w:val="28"/>
          <w:szCs w:val="28"/>
        </w:rPr>
      </w:pPr>
      <w:r w:rsidRPr="00D5336F">
        <w:rPr>
          <w:rFonts w:ascii="Times New Roman" w:hAnsi="Times New Roman" w:cs="Times New Roman"/>
          <w:sz w:val="28"/>
          <w:szCs w:val="28"/>
        </w:rPr>
        <w:t xml:space="preserve">Стерео наушники. </w:t>
      </w:r>
    </w:p>
    <w:p w:rsidR="00D32455" w:rsidRDefault="00D32455" w:rsidP="00D32455">
      <w:pPr>
        <w:spacing w:after="0" w:line="360" w:lineRule="auto"/>
        <w:jc w:val="both"/>
        <w:rPr>
          <w:rFonts w:ascii="Times New Roman" w:hAnsi="Times New Roman" w:cs="Times New Roman"/>
          <w:sz w:val="28"/>
          <w:szCs w:val="28"/>
        </w:rPr>
      </w:pPr>
    </w:p>
    <w:p w:rsidR="00D32455" w:rsidRDefault="00D32455" w:rsidP="00D32455">
      <w:pPr>
        <w:spacing w:after="0" w:line="360" w:lineRule="auto"/>
        <w:jc w:val="both"/>
        <w:rPr>
          <w:rFonts w:ascii="Times New Roman" w:hAnsi="Times New Roman" w:cs="Times New Roman"/>
          <w:sz w:val="28"/>
          <w:szCs w:val="28"/>
        </w:rPr>
      </w:pPr>
    </w:p>
    <w:p w:rsidR="00D32455" w:rsidRDefault="00D32455" w:rsidP="00D32455">
      <w:pPr>
        <w:spacing w:after="0" w:line="360" w:lineRule="auto"/>
        <w:jc w:val="both"/>
        <w:rPr>
          <w:rFonts w:ascii="Times New Roman" w:hAnsi="Times New Roman" w:cs="Times New Roman"/>
          <w:sz w:val="28"/>
          <w:szCs w:val="28"/>
        </w:rPr>
      </w:pPr>
    </w:p>
    <w:p w:rsidR="00D32455" w:rsidRDefault="00D32455" w:rsidP="00D32455">
      <w:pPr>
        <w:spacing w:after="0" w:line="360" w:lineRule="auto"/>
        <w:jc w:val="both"/>
        <w:rPr>
          <w:rFonts w:ascii="Times New Roman" w:hAnsi="Times New Roman" w:cs="Times New Roman"/>
          <w:sz w:val="28"/>
          <w:szCs w:val="28"/>
        </w:rPr>
      </w:pPr>
    </w:p>
    <w:p w:rsidR="00D32455" w:rsidRDefault="00D32455" w:rsidP="00D32455">
      <w:pPr>
        <w:spacing w:after="0" w:line="360" w:lineRule="auto"/>
        <w:jc w:val="both"/>
        <w:rPr>
          <w:rFonts w:ascii="Times New Roman" w:hAnsi="Times New Roman" w:cs="Times New Roman"/>
          <w:sz w:val="28"/>
          <w:szCs w:val="28"/>
        </w:rPr>
      </w:pPr>
    </w:p>
    <w:p w:rsidR="00D32455" w:rsidRDefault="00D32455" w:rsidP="00D32455">
      <w:pPr>
        <w:spacing w:after="0" w:line="360" w:lineRule="auto"/>
        <w:jc w:val="both"/>
        <w:rPr>
          <w:rFonts w:ascii="Times New Roman" w:hAnsi="Times New Roman" w:cs="Times New Roman"/>
          <w:sz w:val="28"/>
          <w:szCs w:val="28"/>
        </w:rPr>
      </w:pPr>
    </w:p>
    <w:p w:rsidR="00D32455" w:rsidRDefault="00D32455" w:rsidP="00D32455">
      <w:pPr>
        <w:spacing w:after="0" w:line="360" w:lineRule="auto"/>
        <w:jc w:val="both"/>
        <w:rPr>
          <w:rFonts w:ascii="Times New Roman" w:hAnsi="Times New Roman" w:cs="Times New Roman"/>
          <w:sz w:val="28"/>
          <w:szCs w:val="28"/>
        </w:rPr>
      </w:pPr>
    </w:p>
    <w:p w:rsidR="00D32455" w:rsidRDefault="00D32455" w:rsidP="00D32455">
      <w:pPr>
        <w:spacing w:after="0" w:line="360" w:lineRule="auto"/>
        <w:jc w:val="both"/>
        <w:rPr>
          <w:rFonts w:ascii="Times New Roman" w:hAnsi="Times New Roman" w:cs="Times New Roman"/>
          <w:sz w:val="28"/>
          <w:szCs w:val="28"/>
        </w:rPr>
      </w:pPr>
    </w:p>
    <w:p w:rsidR="00D32455" w:rsidRDefault="00D32455" w:rsidP="00D32455">
      <w:pPr>
        <w:spacing w:after="0" w:line="360" w:lineRule="auto"/>
        <w:jc w:val="both"/>
        <w:rPr>
          <w:rFonts w:ascii="Times New Roman" w:hAnsi="Times New Roman" w:cs="Times New Roman"/>
          <w:sz w:val="28"/>
          <w:szCs w:val="28"/>
        </w:rPr>
      </w:pPr>
    </w:p>
    <w:p w:rsidR="00D32455" w:rsidRDefault="00D32455" w:rsidP="00D32455">
      <w:pPr>
        <w:spacing w:after="0" w:line="360" w:lineRule="auto"/>
        <w:jc w:val="both"/>
        <w:rPr>
          <w:rFonts w:ascii="Times New Roman" w:hAnsi="Times New Roman" w:cs="Times New Roman"/>
          <w:sz w:val="28"/>
          <w:szCs w:val="28"/>
        </w:rPr>
      </w:pPr>
    </w:p>
    <w:p w:rsidR="002B52EE" w:rsidRDefault="002B52EE" w:rsidP="00D32455">
      <w:pPr>
        <w:spacing w:after="0" w:line="360" w:lineRule="auto"/>
        <w:jc w:val="both"/>
        <w:rPr>
          <w:rFonts w:ascii="Times New Roman" w:hAnsi="Times New Roman" w:cs="Times New Roman"/>
          <w:sz w:val="28"/>
          <w:szCs w:val="28"/>
        </w:rPr>
      </w:pPr>
    </w:p>
    <w:p w:rsidR="00710CE8" w:rsidRPr="00D32455" w:rsidRDefault="00D32455" w:rsidP="00D32455">
      <w:pPr>
        <w:spacing w:after="0" w:line="360" w:lineRule="auto"/>
        <w:ind w:firstLine="709"/>
        <w:jc w:val="both"/>
        <w:outlineLvl w:val="0"/>
        <w:rPr>
          <w:rFonts w:ascii="Times New Roman" w:hAnsi="Times New Roman" w:cs="Times New Roman"/>
          <w:b/>
          <w:sz w:val="28"/>
          <w:szCs w:val="28"/>
        </w:rPr>
      </w:pPr>
      <w:bookmarkStart w:id="1" w:name="_Toc482920002"/>
      <w:r w:rsidRPr="00D32455">
        <w:rPr>
          <w:rFonts w:ascii="Times New Roman" w:hAnsi="Times New Roman" w:cs="Times New Roman"/>
          <w:b/>
          <w:sz w:val="28"/>
          <w:szCs w:val="28"/>
        </w:rPr>
        <w:lastRenderedPageBreak/>
        <w:t>Теоретическое введение</w:t>
      </w:r>
      <w:bookmarkEnd w:id="1"/>
    </w:p>
    <w:p w:rsidR="006E6FE8" w:rsidRPr="00D5336F" w:rsidRDefault="00DB4BC8" w:rsidP="00D5336F">
      <w:pPr>
        <w:spacing w:after="0" w:line="360" w:lineRule="auto"/>
        <w:ind w:firstLine="709"/>
        <w:jc w:val="both"/>
        <w:outlineLvl w:val="1"/>
        <w:rPr>
          <w:rFonts w:ascii="Times New Roman" w:hAnsi="Times New Roman" w:cs="Times New Roman"/>
          <w:b/>
          <w:sz w:val="28"/>
          <w:szCs w:val="28"/>
        </w:rPr>
      </w:pPr>
      <w:bookmarkStart w:id="2" w:name="_Toc482920003"/>
      <w:r w:rsidRPr="00D5336F">
        <w:rPr>
          <w:rFonts w:ascii="Times New Roman" w:hAnsi="Times New Roman" w:cs="Times New Roman"/>
          <w:b/>
          <w:sz w:val="28"/>
          <w:szCs w:val="28"/>
        </w:rPr>
        <w:t>1</w:t>
      </w:r>
      <w:r w:rsidR="006E6FE8" w:rsidRPr="00D5336F">
        <w:rPr>
          <w:rFonts w:ascii="Times New Roman" w:hAnsi="Times New Roman" w:cs="Times New Roman"/>
          <w:b/>
          <w:sz w:val="28"/>
          <w:szCs w:val="28"/>
        </w:rPr>
        <w:t>. Биологическая обратная связь</w:t>
      </w:r>
      <w:bookmarkEnd w:id="2"/>
    </w:p>
    <w:p w:rsidR="00351767" w:rsidRPr="00D5336F" w:rsidRDefault="00351767" w:rsidP="00D5336F">
      <w:pPr>
        <w:spacing w:after="0" w:line="360" w:lineRule="auto"/>
        <w:ind w:firstLine="709"/>
        <w:jc w:val="both"/>
        <w:rPr>
          <w:rFonts w:ascii="Times New Roman" w:hAnsi="Times New Roman" w:cs="Times New Roman"/>
          <w:sz w:val="28"/>
          <w:szCs w:val="28"/>
        </w:rPr>
      </w:pPr>
      <w:r w:rsidRPr="00D5336F">
        <w:rPr>
          <w:rFonts w:ascii="Times New Roman" w:hAnsi="Times New Roman" w:cs="Times New Roman"/>
          <w:sz w:val="28"/>
          <w:szCs w:val="28"/>
        </w:rPr>
        <w:t>Биологическая обратная связь BIOFEEDBECK «Биологическая обратная связь является нефармакологическим методом лечения с использованием специальной аппаратуры для регистрации,  усиления и "обратного возврата"  пациенту физиологической информации.  Основной задачей метода является обучение саморегуляции,  обратная связь облегчает процесс обучения физиологическому контролю так же, как процесс обучения любому искусству. Оборудование делает доступной для пациента информацию,  в обычных условиях им не воспринимаемую».</w:t>
      </w:r>
    </w:p>
    <w:p w:rsidR="00351767" w:rsidRPr="00D5336F" w:rsidRDefault="00351767" w:rsidP="00D5336F">
      <w:pPr>
        <w:spacing w:after="0" w:line="360" w:lineRule="auto"/>
        <w:ind w:firstLine="709"/>
        <w:jc w:val="both"/>
        <w:rPr>
          <w:rFonts w:ascii="Times New Roman" w:hAnsi="Times New Roman" w:cs="Times New Roman"/>
          <w:sz w:val="28"/>
          <w:szCs w:val="28"/>
        </w:rPr>
      </w:pPr>
      <w:r w:rsidRPr="00D5336F">
        <w:rPr>
          <w:rFonts w:ascii="Times New Roman" w:hAnsi="Times New Roman" w:cs="Times New Roman"/>
          <w:sz w:val="28"/>
          <w:szCs w:val="28"/>
        </w:rPr>
        <w:t xml:space="preserve"> </w:t>
      </w:r>
      <w:r w:rsidR="006E6FE8" w:rsidRPr="00D5336F">
        <w:rPr>
          <w:rFonts w:ascii="Times New Roman" w:hAnsi="Times New Roman" w:cs="Times New Roman"/>
          <w:sz w:val="28"/>
          <w:szCs w:val="28"/>
        </w:rPr>
        <w:t>Принцип БОС</w:t>
      </w:r>
    </w:p>
    <w:p w:rsidR="00351767" w:rsidRPr="00D5336F" w:rsidRDefault="006E6FE8" w:rsidP="00D5336F">
      <w:pPr>
        <w:spacing w:after="0" w:line="360" w:lineRule="auto"/>
        <w:ind w:firstLine="709"/>
        <w:jc w:val="both"/>
        <w:rPr>
          <w:rFonts w:ascii="Times New Roman" w:hAnsi="Times New Roman" w:cs="Times New Roman"/>
          <w:sz w:val="28"/>
          <w:szCs w:val="28"/>
        </w:rPr>
      </w:pPr>
      <w:r w:rsidRPr="00D5336F">
        <w:rPr>
          <w:rFonts w:ascii="Times New Roman" w:hAnsi="Times New Roman" w:cs="Times New Roman"/>
          <w:sz w:val="28"/>
          <w:szCs w:val="28"/>
        </w:rPr>
        <w:t xml:space="preserve"> • БОС‐процедура заключается в непрерывном мониторинге в режиме реальног</w:t>
      </w:r>
      <w:r w:rsidR="00351767" w:rsidRPr="00D5336F">
        <w:rPr>
          <w:rFonts w:ascii="Times New Roman" w:hAnsi="Times New Roman" w:cs="Times New Roman"/>
          <w:sz w:val="28"/>
          <w:szCs w:val="28"/>
        </w:rPr>
        <w:t>о времени физиологических пока</w:t>
      </w:r>
      <w:r w:rsidRPr="00D5336F">
        <w:rPr>
          <w:rFonts w:ascii="Times New Roman" w:hAnsi="Times New Roman" w:cs="Times New Roman"/>
          <w:sz w:val="28"/>
          <w:szCs w:val="28"/>
        </w:rPr>
        <w:t>зателей и сознательном управлении ими с помощью мультимедийных,  игровых и других прием</w:t>
      </w:r>
      <w:r w:rsidR="00351767" w:rsidRPr="00D5336F">
        <w:rPr>
          <w:rFonts w:ascii="Times New Roman" w:hAnsi="Times New Roman" w:cs="Times New Roman"/>
          <w:sz w:val="28"/>
          <w:szCs w:val="28"/>
        </w:rPr>
        <w:t>ов в заданной области значений;</w:t>
      </w:r>
    </w:p>
    <w:p w:rsidR="00351767" w:rsidRPr="00D5336F" w:rsidRDefault="006E6FE8" w:rsidP="00D5336F">
      <w:pPr>
        <w:spacing w:after="0" w:line="360" w:lineRule="auto"/>
        <w:ind w:firstLine="709"/>
        <w:jc w:val="both"/>
        <w:rPr>
          <w:rFonts w:ascii="Times New Roman" w:hAnsi="Times New Roman" w:cs="Times New Roman"/>
          <w:sz w:val="28"/>
          <w:szCs w:val="28"/>
        </w:rPr>
      </w:pPr>
      <w:r w:rsidRPr="00D5336F">
        <w:rPr>
          <w:rFonts w:ascii="Times New Roman" w:hAnsi="Times New Roman" w:cs="Times New Roman"/>
          <w:sz w:val="28"/>
          <w:szCs w:val="28"/>
        </w:rPr>
        <w:t>• БОС‐интерфейс пред</w:t>
      </w:r>
      <w:r w:rsidR="00351767" w:rsidRPr="00D5336F">
        <w:rPr>
          <w:rFonts w:ascii="Times New Roman" w:hAnsi="Times New Roman" w:cs="Times New Roman"/>
          <w:sz w:val="28"/>
          <w:szCs w:val="28"/>
        </w:rPr>
        <w:t>ставляет для человека «физиоло</w:t>
      </w:r>
      <w:r w:rsidRPr="00D5336F">
        <w:rPr>
          <w:rFonts w:ascii="Times New Roman" w:hAnsi="Times New Roman" w:cs="Times New Roman"/>
          <w:sz w:val="28"/>
          <w:szCs w:val="28"/>
        </w:rPr>
        <w:t>гическое зеркало», в котором отражаются его внутренние процессы</w:t>
      </w:r>
      <w:r w:rsidR="00351767" w:rsidRPr="00D5336F">
        <w:rPr>
          <w:rFonts w:ascii="Times New Roman" w:hAnsi="Times New Roman" w:cs="Times New Roman"/>
          <w:sz w:val="28"/>
          <w:szCs w:val="28"/>
        </w:rPr>
        <w:t>;</w:t>
      </w:r>
    </w:p>
    <w:p w:rsidR="00351767" w:rsidRPr="00D5336F" w:rsidRDefault="00351767" w:rsidP="00D5336F">
      <w:pPr>
        <w:spacing w:after="0" w:line="360" w:lineRule="auto"/>
        <w:ind w:firstLine="709"/>
        <w:jc w:val="both"/>
        <w:rPr>
          <w:rFonts w:ascii="Times New Roman" w:hAnsi="Times New Roman" w:cs="Times New Roman"/>
          <w:sz w:val="28"/>
          <w:szCs w:val="28"/>
        </w:rPr>
      </w:pPr>
      <w:r w:rsidRPr="00D5336F">
        <w:rPr>
          <w:rFonts w:ascii="Times New Roman" w:hAnsi="Times New Roman" w:cs="Times New Roman"/>
          <w:sz w:val="28"/>
          <w:szCs w:val="28"/>
        </w:rPr>
        <w:t>• В течение курса БОС‐сеансов возможно усилить или ослабить данный физиологический показатель,  а значит, уровень тонической активации той регуляторной системы, чью активность данный показатель отражает:</w:t>
      </w:r>
    </w:p>
    <w:p w:rsidR="00351767" w:rsidRPr="00D5336F" w:rsidRDefault="00351767" w:rsidP="00D5336F">
      <w:pPr>
        <w:spacing w:after="0" w:line="360" w:lineRule="auto"/>
        <w:ind w:firstLine="709"/>
        <w:jc w:val="both"/>
        <w:rPr>
          <w:rFonts w:ascii="Times New Roman" w:hAnsi="Times New Roman" w:cs="Times New Roman"/>
          <w:sz w:val="28"/>
          <w:szCs w:val="28"/>
        </w:rPr>
      </w:pPr>
      <w:r w:rsidRPr="00D5336F">
        <w:rPr>
          <w:rFonts w:ascii="Times New Roman" w:hAnsi="Times New Roman" w:cs="Times New Roman"/>
          <w:sz w:val="28"/>
          <w:szCs w:val="28"/>
        </w:rPr>
        <w:t>Основные параметры, используемые для проведения БОС -</w:t>
      </w:r>
    </w:p>
    <w:p w:rsidR="00351767" w:rsidRPr="00D5336F" w:rsidRDefault="00351767" w:rsidP="00D5336F">
      <w:pPr>
        <w:spacing w:after="0" w:line="360" w:lineRule="auto"/>
        <w:ind w:firstLine="709"/>
        <w:jc w:val="both"/>
        <w:rPr>
          <w:rFonts w:ascii="Times New Roman" w:hAnsi="Times New Roman" w:cs="Times New Roman"/>
          <w:sz w:val="28"/>
          <w:szCs w:val="28"/>
        </w:rPr>
      </w:pPr>
      <w:r w:rsidRPr="00D5336F">
        <w:rPr>
          <w:rFonts w:ascii="Times New Roman" w:hAnsi="Times New Roman" w:cs="Times New Roman"/>
          <w:sz w:val="28"/>
          <w:szCs w:val="28"/>
        </w:rPr>
        <w:t xml:space="preserve"> • Мускульный (EMG) </w:t>
      </w:r>
    </w:p>
    <w:p w:rsidR="00351767" w:rsidRPr="00D5336F" w:rsidRDefault="00351767" w:rsidP="00D5336F">
      <w:pPr>
        <w:spacing w:after="0" w:line="360" w:lineRule="auto"/>
        <w:ind w:firstLine="709"/>
        <w:jc w:val="both"/>
        <w:rPr>
          <w:rFonts w:ascii="Times New Roman" w:hAnsi="Times New Roman" w:cs="Times New Roman"/>
          <w:sz w:val="28"/>
          <w:szCs w:val="28"/>
        </w:rPr>
      </w:pPr>
      <w:r w:rsidRPr="00D5336F">
        <w:rPr>
          <w:rFonts w:ascii="Times New Roman" w:hAnsi="Times New Roman" w:cs="Times New Roman"/>
          <w:sz w:val="28"/>
          <w:szCs w:val="28"/>
        </w:rPr>
        <w:t>• Температурный</w:t>
      </w:r>
    </w:p>
    <w:p w:rsidR="00351767" w:rsidRPr="00D5336F" w:rsidRDefault="00351767" w:rsidP="00D5336F">
      <w:pPr>
        <w:spacing w:after="0" w:line="360" w:lineRule="auto"/>
        <w:ind w:firstLine="709"/>
        <w:jc w:val="both"/>
        <w:rPr>
          <w:rFonts w:ascii="Times New Roman" w:hAnsi="Times New Roman" w:cs="Times New Roman"/>
          <w:sz w:val="28"/>
          <w:szCs w:val="28"/>
        </w:rPr>
      </w:pPr>
      <w:r w:rsidRPr="00D5336F">
        <w:rPr>
          <w:rFonts w:ascii="Times New Roman" w:hAnsi="Times New Roman" w:cs="Times New Roman"/>
          <w:sz w:val="28"/>
          <w:szCs w:val="28"/>
        </w:rPr>
        <w:t xml:space="preserve"> • Изменение частоты сердечных сокращений</w:t>
      </w:r>
    </w:p>
    <w:p w:rsidR="00351767" w:rsidRPr="00D5336F" w:rsidRDefault="00351767" w:rsidP="00D5336F">
      <w:pPr>
        <w:spacing w:after="0" w:line="360" w:lineRule="auto"/>
        <w:ind w:firstLine="709"/>
        <w:jc w:val="both"/>
        <w:rPr>
          <w:rFonts w:ascii="Times New Roman" w:hAnsi="Times New Roman" w:cs="Times New Roman"/>
          <w:sz w:val="28"/>
          <w:szCs w:val="28"/>
        </w:rPr>
      </w:pPr>
      <w:r w:rsidRPr="00D5336F">
        <w:rPr>
          <w:rFonts w:ascii="Times New Roman" w:hAnsi="Times New Roman" w:cs="Times New Roman"/>
          <w:sz w:val="28"/>
          <w:szCs w:val="28"/>
        </w:rPr>
        <w:t xml:space="preserve"> • Дыхательный </w:t>
      </w:r>
    </w:p>
    <w:p w:rsidR="00351767" w:rsidRPr="00D5336F" w:rsidRDefault="00351767" w:rsidP="00D5336F">
      <w:pPr>
        <w:spacing w:after="0" w:line="360" w:lineRule="auto"/>
        <w:ind w:firstLine="709"/>
        <w:jc w:val="both"/>
        <w:rPr>
          <w:rFonts w:ascii="Times New Roman" w:hAnsi="Times New Roman" w:cs="Times New Roman"/>
          <w:sz w:val="28"/>
          <w:szCs w:val="28"/>
        </w:rPr>
      </w:pPr>
      <w:r w:rsidRPr="00D5336F">
        <w:rPr>
          <w:rFonts w:ascii="Times New Roman" w:hAnsi="Times New Roman" w:cs="Times New Roman"/>
          <w:sz w:val="28"/>
          <w:szCs w:val="28"/>
        </w:rPr>
        <w:t xml:space="preserve">• Кожно‐гальванический (GSR) </w:t>
      </w:r>
    </w:p>
    <w:p w:rsidR="00351767" w:rsidRPr="00D5336F" w:rsidRDefault="00351767" w:rsidP="00D5336F">
      <w:pPr>
        <w:spacing w:after="0" w:line="360" w:lineRule="auto"/>
        <w:ind w:firstLine="709"/>
        <w:jc w:val="both"/>
        <w:rPr>
          <w:rFonts w:ascii="Times New Roman" w:hAnsi="Times New Roman" w:cs="Times New Roman"/>
          <w:sz w:val="28"/>
          <w:szCs w:val="28"/>
        </w:rPr>
      </w:pPr>
      <w:r w:rsidRPr="00D5336F">
        <w:rPr>
          <w:rFonts w:ascii="Times New Roman" w:hAnsi="Times New Roman" w:cs="Times New Roman"/>
          <w:sz w:val="28"/>
          <w:szCs w:val="28"/>
        </w:rPr>
        <w:t>• Электроэнцефалографические параметры</w:t>
      </w:r>
    </w:p>
    <w:p w:rsidR="005F275E" w:rsidRPr="00D5336F" w:rsidRDefault="00351767" w:rsidP="00D5336F">
      <w:pPr>
        <w:spacing w:after="0" w:line="360" w:lineRule="auto"/>
        <w:ind w:firstLine="709"/>
        <w:jc w:val="both"/>
        <w:rPr>
          <w:rFonts w:ascii="Times New Roman" w:hAnsi="Times New Roman" w:cs="Times New Roman"/>
          <w:sz w:val="28"/>
          <w:szCs w:val="28"/>
        </w:rPr>
      </w:pPr>
      <w:r w:rsidRPr="00D5336F">
        <w:rPr>
          <w:rFonts w:ascii="Times New Roman" w:hAnsi="Times New Roman" w:cs="Times New Roman"/>
          <w:sz w:val="28"/>
          <w:szCs w:val="28"/>
        </w:rPr>
        <w:t>Например, обучение с помощью БОС‐метода произвольно повышать температуру кончиков пальцев приводит к снижению симпатикотонии и купированию спазма периферических сосудов.</w:t>
      </w:r>
    </w:p>
    <w:p w:rsidR="00351767" w:rsidRPr="00D5336F" w:rsidRDefault="00DB4BC8" w:rsidP="00D5336F">
      <w:pPr>
        <w:spacing w:after="0" w:line="360" w:lineRule="auto"/>
        <w:ind w:firstLine="709"/>
        <w:jc w:val="both"/>
        <w:outlineLvl w:val="1"/>
        <w:rPr>
          <w:rFonts w:ascii="Times New Roman" w:hAnsi="Times New Roman" w:cs="Times New Roman"/>
          <w:b/>
          <w:sz w:val="28"/>
          <w:szCs w:val="28"/>
        </w:rPr>
      </w:pPr>
      <w:bookmarkStart w:id="3" w:name="_Toc482920004"/>
      <w:r w:rsidRPr="00D5336F">
        <w:rPr>
          <w:rFonts w:ascii="Times New Roman" w:hAnsi="Times New Roman" w:cs="Times New Roman"/>
          <w:b/>
          <w:sz w:val="28"/>
          <w:szCs w:val="28"/>
        </w:rPr>
        <w:lastRenderedPageBreak/>
        <w:t>2</w:t>
      </w:r>
      <w:r w:rsidR="008E2330" w:rsidRPr="00D5336F">
        <w:rPr>
          <w:rFonts w:ascii="Times New Roman" w:hAnsi="Times New Roman" w:cs="Times New Roman"/>
          <w:b/>
          <w:sz w:val="28"/>
          <w:szCs w:val="28"/>
        </w:rPr>
        <w:t xml:space="preserve">. </w:t>
      </w:r>
      <w:r w:rsidR="00351767" w:rsidRPr="00D5336F">
        <w:rPr>
          <w:rFonts w:ascii="Times New Roman" w:hAnsi="Times New Roman" w:cs="Times New Roman"/>
          <w:b/>
          <w:sz w:val="28"/>
          <w:szCs w:val="28"/>
        </w:rPr>
        <w:t>Интерфейс мозг–компьютер и нейро</w:t>
      </w:r>
      <w:r w:rsidR="00DD05B7" w:rsidRPr="00D5336F">
        <w:rPr>
          <w:rFonts w:ascii="Times New Roman" w:hAnsi="Times New Roman" w:cs="Times New Roman"/>
          <w:b/>
          <w:sz w:val="28"/>
          <w:szCs w:val="28"/>
        </w:rPr>
        <w:t>биоуправление</w:t>
      </w:r>
      <w:bookmarkEnd w:id="3"/>
    </w:p>
    <w:p w:rsidR="00351767" w:rsidRPr="00D5336F" w:rsidRDefault="00351767" w:rsidP="00D5336F">
      <w:pPr>
        <w:spacing w:after="0" w:line="360" w:lineRule="auto"/>
        <w:ind w:firstLine="709"/>
        <w:jc w:val="both"/>
        <w:rPr>
          <w:rFonts w:ascii="Times New Roman" w:hAnsi="Times New Roman" w:cs="Times New Roman"/>
          <w:sz w:val="28"/>
          <w:szCs w:val="28"/>
        </w:rPr>
      </w:pPr>
      <w:r w:rsidRPr="00D5336F">
        <w:rPr>
          <w:rFonts w:ascii="Times New Roman" w:hAnsi="Times New Roman" w:cs="Times New Roman"/>
          <w:sz w:val="28"/>
          <w:szCs w:val="28"/>
        </w:rPr>
        <w:t>Интерфейс мозг‐компьютер – это система, обеспечивающая визуализацию биоэлектрической активности мозга,  которая в настоящее время широко применяется в протезировании (бионике),  исследованиях мозговых функций, восстановлении после травм, инсультов и проч.</w:t>
      </w:r>
    </w:p>
    <w:p w:rsidR="005F275E" w:rsidRPr="00D5336F" w:rsidRDefault="00351767" w:rsidP="00D5336F">
      <w:pPr>
        <w:spacing w:after="0" w:line="360" w:lineRule="auto"/>
        <w:ind w:firstLine="709"/>
        <w:jc w:val="both"/>
        <w:rPr>
          <w:rFonts w:ascii="Times New Roman" w:hAnsi="Times New Roman" w:cs="Times New Roman"/>
          <w:sz w:val="28"/>
          <w:szCs w:val="28"/>
        </w:rPr>
      </w:pPr>
      <w:r w:rsidRPr="00D5336F">
        <w:rPr>
          <w:rFonts w:ascii="Times New Roman" w:hAnsi="Times New Roman" w:cs="Times New Roman"/>
          <w:sz w:val="28"/>
          <w:szCs w:val="28"/>
        </w:rPr>
        <w:t>Нейрофидбэк (НФБ)</w:t>
      </w:r>
      <w:r w:rsidR="008E2330" w:rsidRPr="00D5336F">
        <w:rPr>
          <w:rFonts w:ascii="Times New Roman" w:hAnsi="Times New Roman" w:cs="Times New Roman"/>
          <w:sz w:val="28"/>
          <w:szCs w:val="28"/>
        </w:rPr>
        <w:t xml:space="preserve"> «neurofeedback»</w:t>
      </w:r>
      <w:r w:rsidRPr="00D5336F">
        <w:rPr>
          <w:rFonts w:ascii="Times New Roman" w:hAnsi="Times New Roman" w:cs="Times New Roman"/>
          <w:sz w:val="28"/>
          <w:szCs w:val="28"/>
        </w:rPr>
        <w:t xml:space="preserve"> – это одно из направлений интерфейс‐мозг компьютер,  который также называется электроэнцефалографическая (ЭЭГ) – биологическая обратная связь (БОС).  Эта система позволяет оценивать текущее функциональное состояние мозга и передает эту информацию пациентам в р</w:t>
      </w:r>
      <w:r w:rsidR="008E2330" w:rsidRPr="00D5336F">
        <w:rPr>
          <w:rFonts w:ascii="Times New Roman" w:hAnsi="Times New Roman" w:cs="Times New Roman"/>
          <w:sz w:val="28"/>
          <w:szCs w:val="28"/>
        </w:rPr>
        <w:t>еальном времени в виде звуковых или</w:t>
      </w:r>
      <w:r w:rsidRPr="00D5336F">
        <w:rPr>
          <w:rFonts w:ascii="Times New Roman" w:hAnsi="Times New Roman" w:cs="Times New Roman"/>
          <w:sz w:val="28"/>
          <w:szCs w:val="28"/>
        </w:rPr>
        <w:t> зрительных стимулов</w:t>
      </w:r>
      <w:r w:rsidR="008E2330" w:rsidRPr="00D5336F">
        <w:rPr>
          <w:rFonts w:ascii="Times New Roman" w:hAnsi="Times New Roman" w:cs="Times New Roman"/>
          <w:sz w:val="28"/>
          <w:szCs w:val="28"/>
        </w:rPr>
        <w:t xml:space="preserve">. </w:t>
      </w:r>
    </w:p>
    <w:p w:rsidR="008E2330" w:rsidRPr="00D5336F" w:rsidRDefault="008E2330" w:rsidP="00D5336F">
      <w:pPr>
        <w:spacing w:after="0" w:line="360" w:lineRule="auto"/>
        <w:ind w:firstLine="709"/>
        <w:jc w:val="both"/>
        <w:rPr>
          <w:rFonts w:ascii="Times New Roman" w:hAnsi="Times New Roman" w:cs="Times New Roman"/>
          <w:sz w:val="28"/>
          <w:szCs w:val="28"/>
        </w:rPr>
      </w:pPr>
      <w:r w:rsidRPr="00D5336F">
        <w:rPr>
          <w:rFonts w:ascii="Times New Roman" w:hAnsi="Times New Roman" w:cs="Times New Roman"/>
          <w:sz w:val="28"/>
          <w:szCs w:val="28"/>
        </w:rPr>
        <w:t xml:space="preserve">Современные системы </w:t>
      </w:r>
      <w:r w:rsidR="00DD05B7" w:rsidRPr="00D5336F">
        <w:rPr>
          <w:rFonts w:ascii="Times New Roman" w:hAnsi="Times New Roman" w:cs="Times New Roman"/>
          <w:sz w:val="28"/>
          <w:szCs w:val="28"/>
        </w:rPr>
        <w:t>нейробиоуправления (</w:t>
      </w:r>
      <w:r w:rsidRPr="00D5336F">
        <w:rPr>
          <w:rFonts w:ascii="Times New Roman" w:hAnsi="Times New Roman" w:cs="Times New Roman"/>
          <w:sz w:val="28"/>
          <w:szCs w:val="28"/>
        </w:rPr>
        <w:t>НБУ</w:t>
      </w:r>
      <w:r w:rsidR="00DD05B7" w:rsidRPr="00D5336F">
        <w:rPr>
          <w:rFonts w:ascii="Times New Roman" w:hAnsi="Times New Roman" w:cs="Times New Roman"/>
          <w:sz w:val="28"/>
          <w:szCs w:val="28"/>
        </w:rPr>
        <w:t>)</w:t>
      </w:r>
      <w:r w:rsidRPr="00D5336F">
        <w:rPr>
          <w:rFonts w:ascii="Times New Roman" w:hAnsi="Times New Roman" w:cs="Times New Roman"/>
          <w:sz w:val="28"/>
          <w:szCs w:val="28"/>
        </w:rPr>
        <w:t xml:space="preserve"> состоят из набора датчиков ЭЭГ, усилителя и аналого-цифрового преобразователя, подключенного к компьютеру с программным обеспечением, способным анализировать паттерны ЭЭГ и выполнять их преобразования в визуальные и/или звуковые сигналы обратной связи. Эти сигналы предъявляются пациенту, который располагается в удобном кресле перед монитором компьютера. В ходе тренировок (до 20 полу- часовых сеансов в течение 6—12 нед) пациент обучается повышать выраженность желаемых частот ЭЭГ и подавлять нежелательные, ориентируясь на подкрепление в виде приятных звуков или картинок. Таким образом, в методе НБУ пациенты тренируются модулировать специфические аспекты собственной биоэлектрической активности путем оперантного обучения с положительным подкреплением в виде своеобразной компьютерной игры. Метод НБУ постоянно совершенствуется. В последнее время много внимания уделяется вопросам повышения его эффективности. В качестве ключевых усовершенствований выделяются два аспекта — оптимальная реализация персонализированных режимов ЭЭГ обусловливания и комплексное использование разных форм НБУ. Так, при использовании индивидуально подобранных компонентов ЭЭГ вместо традиционных ЭЭГ- ритмов эффективность НБУ значительно возрастает.</w:t>
      </w:r>
      <w:r w:rsidR="00DD05B7" w:rsidRPr="00D5336F">
        <w:rPr>
          <w:rFonts w:ascii="Times New Roman" w:hAnsi="Times New Roman" w:cs="Times New Roman"/>
          <w:sz w:val="28"/>
          <w:szCs w:val="28"/>
        </w:rPr>
        <w:t xml:space="preserve"> </w:t>
      </w:r>
    </w:p>
    <w:p w:rsidR="00BF50F2" w:rsidRPr="00D5336F" w:rsidRDefault="00BF50F2" w:rsidP="00D5336F">
      <w:pPr>
        <w:spacing w:after="0" w:line="360" w:lineRule="auto"/>
        <w:ind w:firstLine="709"/>
        <w:jc w:val="both"/>
        <w:rPr>
          <w:rFonts w:ascii="Times New Roman" w:hAnsi="Times New Roman" w:cs="Times New Roman"/>
          <w:sz w:val="28"/>
          <w:szCs w:val="28"/>
        </w:rPr>
      </w:pPr>
    </w:p>
    <w:p w:rsidR="00BF50F2" w:rsidRPr="00D5336F" w:rsidRDefault="00DB4BC8" w:rsidP="00D5336F">
      <w:pPr>
        <w:pStyle w:val="a3"/>
        <w:tabs>
          <w:tab w:val="left" w:pos="0"/>
          <w:tab w:val="left" w:pos="567"/>
        </w:tabs>
        <w:spacing w:after="0" w:line="360" w:lineRule="auto"/>
        <w:ind w:left="709"/>
        <w:jc w:val="both"/>
        <w:outlineLvl w:val="1"/>
        <w:rPr>
          <w:rFonts w:ascii="Times New Roman" w:hAnsi="Times New Roman" w:cs="Times New Roman"/>
          <w:b/>
          <w:sz w:val="28"/>
          <w:szCs w:val="28"/>
        </w:rPr>
      </w:pPr>
      <w:bookmarkStart w:id="4" w:name="_Toc482920005"/>
      <w:r w:rsidRPr="00D5336F">
        <w:rPr>
          <w:rFonts w:ascii="Times New Roman" w:hAnsi="Times New Roman" w:cs="Times New Roman"/>
          <w:b/>
          <w:sz w:val="28"/>
          <w:szCs w:val="28"/>
        </w:rPr>
        <w:t>3</w:t>
      </w:r>
      <w:r w:rsidR="00BF50F2" w:rsidRPr="00D5336F">
        <w:rPr>
          <w:rFonts w:ascii="Times New Roman" w:hAnsi="Times New Roman" w:cs="Times New Roman"/>
          <w:b/>
          <w:sz w:val="28"/>
          <w:szCs w:val="28"/>
        </w:rPr>
        <w:t>. Электроэнцефалография</w:t>
      </w:r>
      <w:bookmarkEnd w:id="4"/>
    </w:p>
    <w:p w:rsidR="00BF50F2" w:rsidRPr="00D5336F" w:rsidRDefault="00BF50F2" w:rsidP="00D5336F">
      <w:pPr>
        <w:spacing w:after="0" w:line="360" w:lineRule="auto"/>
        <w:ind w:firstLine="709"/>
        <w:jc w:val="both"/>
        <w:rPr>
          <w:rFonts w:ascii="Times New Roman" w:hAnsi="Times New Roman" w:cs="Times New Roman"/>
          <w:sz w:val="28"/>
          <w:szCs w:val="28"/>
        </w:rPr>
      </w:pPr>
      <w:r w:rsidRPr="00D5336F">
        <w:rPr>
          <w:rFonts w:ascii="Times New Roman" w:hAnsi="Times New Roman" w:cs="Times New Roman"/>
          <w:sz w:val="28"/>
          <w:szCs w:val="28"/>
        </w:rPr>
        <w:t xml:space="preserve">Электроэнцефалография (ЭЭГ) - метод исследования деятельности головного мозга животных и человека, который основан на регистрации суммарной электрической активности нейронов мозга с поверхности скальпа с помощью электродов и предоставляет информацию о функциональном состоянии мозга. В биологическом смысле (как и в медицинском, и в юридическом) отсутствие электрической активности в коре головного мозга человека означает смерть. ЭЭГ применяется в современной нейрофизиологии, а также в неврологии и психиатрии. ЭЭГ дает некую интегральную запись деятельности мозга; наивно ожидать от расшифровки подобной записи, скажем, содержания мысли. Например, специалисты, занимающиеся наладкой и ремонтом компьютеров, прекрасно понимают "язык" импульсных диаграмм или эпюр потенциалов, снимаемых в различных точках электронных схем. Но даже такой специалист, как бы тонко он ни чувствовал "пульс" компьютера, сможет сказать только одно - правильно работает компьютер или неправильно. И ни один из них, глядя только на экран осциллографа, на показания других измерительных приборов, не зная схемы машины, принципов ее работы, не сможет сказать, какую же задачу она решает: то ли она вычисляет корень квадратного уравнения, то ли обрабатывает платежную ведомость. </w:t>
      </w:r>
    </w:p>
    <w:p w:rsidR="00BF50F2" w:rsidRPr="00D5336F" w:rsidRDefault="00BF50F2" w:rsidP="00D5336F">
      <w:pPr>
        <w:spacing w:after="0" w:line="360" w:lineRule="auto"/>
        <w:ind w:firstLine="709"/>
        <w:jc w:val="both"/>
        <w:rPr>
          <w:rFonts w:ascii="Times New Roman" w:hAnsi="Times New Roman" w:cs="Times New Roman"/>
          <w:sz w:val="28"/>
          <w:szCs w:val="28"/>
        </w:rPr>
      </w:pPr>
      <w:r w:rsidRPr="00D5336F">
        <w:rPr>
          <w:rFonts w:ascii="Times New Roman" w:hAnsi="Times New Roman" w:cs="Times New Roman"/>
          <w:sz w:val="28"/>
          <w:szCs w:val="28"/>
        </w:rPr>
        <w:t xml:space="preserve">Электрическая активность мозга мала и выражается в миллионных долях вольта; её можно зарегистрировать лишь при помощи специальных высокочувствительных приборов и усилителей, которые называются электроэнцефалографами. Регистрация ЭЭГ осуществляется наложением на голову электродов, которые соединяют проводами со входом аппарата. Между двумя точками мозга, а также между точками мозга и удаленными от него тканями организма возникают переменные разности потенциалов, регистрация и анализ которых и составляют задачу электроэнцефалографии. Возбуждение нервных элементов, согласно современным представлениям, возникает в результате процесса их поляризации и деполяризации. Благодаря </w:t>
      </w:r>
      <w:r w:rsidRPr="00D5336F">
        <w:rPr>
          <w:rFonts w:ascii="Times New Roman" w:hAnsi="Times New Roman" w:cs="Times New Roman"/>
          <w:sz w:val="28"/>
          <w:szCs w:val="28"/>
        </w:rPr>
        <w:lastRenderedPageBreak/>
        <w:t>избирательной проницаемости оболочки нервной клетки по отношению к возникающим потенциалам в состоянии покоя на наружной стороне оболочки нервной клетки устанавливается положительный заряд, а на внутренней - отрицательный. Возникающие при непрерывно происходящей поляризации и деполяризации различных нервных элементов головного мозга биоэлектрические токи взаимодействуют между собой и дают сложную интерференционную кривую ЭЭГ.</w:t>
      </w:r>
    </w:p>
    <w:p w:rsidR="00BF50F2" w:rsidRPr="00D5336F" w:rsidRDefault="00BF50F2" w:rsidP="00D5336F">
      <w:pPr>
        <w:spacing w:after="0" w:line="360" w:lineRule="auto"/>
        <w:ind w:firstLine="709"/>
        <w:jc w:val="both"/>
        <w:rPr>
          <w:rFonts w:ascii="Times New Roman" w:hAnsi="Times New Roman" w:cs="Times New Roman"/>
          <w:sz w:val="28"/>
          <w:szCs w:val="28"/>
        </w:rPr>
      </w:pPr>
      <w:r w:rsidRPr="00D5336F">
        <w:rPr>
          <w:rFonts w:ascii="Times New Roman" w:hAnsi="Times New Roman" w:cs="Times New Roman"/>
          <w:sz w:val="28"/>
          <w:szCs w:val="28"/>
        </w:rPr>
        <w:t>Основными характеристиками ЭЭГ являются:</w:t>
      </w:r>
    </w:p>
    <w:p w:rsidR="00BF50F2" w:rsidRPr="00D5336F" w:rsidRDefault="00BF50F2" w:rsidP="00D5336F">
      <w:pPr>
        <w:pStyle w:val="a6"/>
        <w:shd w:val="clear" w:color="auto" w:fill="FFFFFF"/>
        <w:spacing w:before="0" w:beforeAutospacing="0" w:after="0" w:afterAutospacing="0" w:line="360" w:lineRule="auto"/>
        <w:ind w:firstLine="375"/>
        <w:jc w:val="both"/>
        <w:rPr>
          <w:sz w:val="28"/>
          <w:szCs w:val="28"/>
        </w:rPr>
      </w:pPr>
      <w:r w:rsidRPr="00D5336F">
        <w:rPr>
          <w:sz w:val="28"/>
          <w:szCs w:val="28"/>
        </w:rPr>
        <w:t xml:space="preserve"> – Частота (Герц), которая определяется количеством колебаний в 1 с;</w:t>
      </w:r>
    </w:p>
    <w:p w:rsidR="00BF50F2" w:rsidRPr="00D5336F" w:rsidRDefault="00BF50F2" w:rsidP="00D5336F">
      <w:pPr>
        <w:pStyle w:val="a6"/>
        <w:shd w:val="clear" w:color="auto" w:fill="FFFFFF"/>
        <w:spacing w:before="0" w:beforeAutospacing="0" w:after="0" w:afterAutospacing="0" w:line="360" w:lineRule="auto"/>
        <w:ind w:firstLine="375"/>
        <w:jc w:val="both"/>
        <w:rPr>
          <w:sz w:val="28"/>
          <w:szCs w:val="28"/>
        </w:rPr>
      </w:pPr>
      <w:r w:rsidRPr="00D5336F">
        <w:rPr>
          <w:sz w:val="28"/>
          <w:szCs w:val="28"/>
        </w:rPr>
        <w:t>– Амплитуда (Мкв) - это размах колебаний электрического потенци</w:t>
      </w:r>
      <w:r w:rsidRPr="00D5336F">
        <w:rPr>
          <w:sz w:val="28"/>
          <w:szCs w:val="28"/>
        </w:rPr>
        <w:softHyphen/>
        <w:t>ала на ЭЭГ, ее измеряют от пика предыдущей волны в противоположной фазе;</w:t>
      </w:r>
    </w:p>
    <w:p w:rsidR="00BF50F2" w:rsidRPr="00D5336F" w:rsidRDefault="00BF50F2" w:rsidP="00D5336F">
      <w:pPr>
        <w:pStyle w:val="a6"/>
        <w:shd w:val="clear" w:color="auto" w:fill="FFFFFF"/>
        <w:spacing w:before="0" w:beforeAutospacing="0" w:after="0" w:afterAutospacing="0" w:line="360" w:lineRule="auto"/>
        <w:ind w:firstLine="375"/>
        <w:jc w:val="both"/>
        <w:rPr>
          <w:sz w:val="28"/>
          <w:szCs w:val="28"/>
          <w:shd w:val="clear" w:color="auto" w:fill="FFFFFF"/>
        </w:rPr>
      </w:pPr>
      <w:r w:rsidRPr="00D5336F">
        <w:rPr>
          <w:sz w:val="28"/>
          <w:szCs w:val="28"/>
        </w:rPr>
        <w:t>– Фаза</w:t>
      </w:r>
      <w:r w:rsidRPr="00D5336F">
        <w:rPr>
          <w:sz w:val="28"/>
          <w:szCs w:val="28"/>
          <w:shd w:val="clear" w:color="auto" w:fill="FFFFFF"/>
        </w:rPr>
        <w:t>, определяет текущее состояние процесса и указывает направление его изменений. Монофазным называют колебание в одном направлении от изоэлектрической линии с возвращени</w:t>
      </w:r>
      <w:r w:rsidRPr="00D5336F">
        <w:rPr>
          <w:sz w:val="28"/>
          <w:szCs w:val="28"/>
          <w:shd w:val="clear" w:color="auto" w:fill="FFFFFF"/>
        </w:rPr>
        <w:softHyphen/>
        <w:t>ем к начальному уровню, двухфазным такое колебание, ког</w:t>
      </w:r>
      <w:r w:rsidRPr="00D5336F">
        <w:rPr>
          <w:sz w:val="28"/>
          <w:szCs w:val="28"/>
          <w:shd w:val="clear" w:color="auto" w:fill="FFFFFF"/>
        </w:rPr>
        <w:softHyphen/>
        <w:t>да после завершения одной фазы кривая переходит начальный уровень, поворачивается в противоположном направлении и возвращается к изоэлектрической линии.</w:t>
      </w:r>
    </w:p>
    <w:p w:rsidR="00BF50F2" w:rsidRPr="00D5336F" w:rsidRDefault="00BF50F2" w:rsidP="00D5336F">
      <w:pPr>
        <w:pStyle w:val="a6"/>
        <w:shd w:val="clear" w:color="auto" w:fill="FFFFFF"/>
        <w:spacing w:before="0" w:beforeAutospacing="0" w:after="0" w:afterAutospacing="0" w:line="360" w:lineRule="auto"/>
        <w:ind w:firstLine="375"/>
        <w:jc w:val="both"/>
        <w:rPr>
          <w:sz w:val="28"/>
          <w:szCs w:val="28"/>
        </w:rPr>
      </w:pPr>
      <w:r w:rsidRPr="00D5336F">
        <w:rPr>
          <w:sz w:val="28"/>
          <w:szCs w:val="28"/>
        </w:rPr>
        <w:t>– Локализация - обработка ЭЭГ производится как по одному, так и одновременно по нескольким отведениям в зависимости от числа входных каналов используемого энцефалографического усилителя и схем размещения электродов.</w:t>
      </w:r>
    </w:p>
    <w:p w:rsidR="00BF50F2" w:rsidRPr="00D5336F" w:rsidRDefault="00BF50F2" w:rsidP="00D5336F">
      <w:pPr>
        <w:spacing w:after="0" w:line="360" w:lineRule="auto"/>
        <w:ind w:firstLine="709"/>
        <w:jc w:val="both"/>
        <w:rPr>
          <w:rFonts w:ascii="Times New Roman" w:hAnsi="Times New Roman" w:cs="Times New Roman"/>
          <w:sz w:val="28"/>
          <w:szCs w:val="28"/>
        </w:rPr>
      </w:pPr>
      <w:r w:rsidRPr="00D5336F">
        <w:rPr>
          <w:rFonts w:ascii="Times New Roman" w:hAnsi="Times New Roman" w:cs="Times New Roman"/>
          <w:sz w:val="28"/>
          <w:szCs w:val="28"/>
        </w:rPr>
        <w:t>Отдельные характеристики ЭЭГ-сигнала отражают различные функциональные состояния мозга и являются маркерами мозговых функций и дисфункций.</w:t>
      </w:r>
    </w:p>
    <w:p w:rsidR="00BF50F2" w:rsidRPr="00D5336F" w:rsidRDefault="00BF50F2" w:rsidP="00D5336F">
      <w:pPr>
        <w:spacing w:after="0" w:line="360" w:lineRule="auto"/>
        <w:ind w:firstLine="709"/>
        <w:jc w:val="both"/>
        <w:rPr>
          <w:rFonts w:ascii="Times New Roman" w:hAnsi="Times New Roman" w:cs="Times New Roman"/>
          <w:sz w:val="28"/>
          <w:szCs w:val="28"/>
          <w:shd w:val="clear" w:color="auto" w:fill="FFFFFF"/>
        </w:rPr>
      </w:pPr>
      <w:r w:rsidRPr="00D5336F">
        <w:rPr>
          <w:rFonts w:ascii="Times New Roman" w:hAnsi="Times New Roman" w:cs="Times New Roman"/>
          <w:sz w:val="28"/>
          <w:szCs w:val="28"/>
          <w:shd w:val="clear" w:color="auto" w:fill="FFFFFF"/>
        </w:rPr>
        <w:t>Под термином «ритм» на ЭЭГ подразумевают тип электрической активности, который отвечает определенному состоянию мозга и связан с соответствующими церебральными механизмами.</w:t>
      </w:r>
    </w:p>
    <w:p w:rsidR="00291C4A" w:rsidRDefault="00291C4A" w:rsidP="00D5336F">
      <w:pPr>
        <w:spacing w:after="0" w:line="360" w:lineRule="auto"/>
        <w:ind w:firstLine="709"/>
        <w:jc w:val="both"/>
        <w:rPr>
          <w:rFonts w:ascii="Times New Roman" w:hAnsi="Times New Roman" w:cs="Times New Roman"/>
          <w:sz w:val="28"/>
          <w:szCs w:val="28"/>
        </w:rPr>
      </w:pPr>
    </w:p>
    <w:p w:rsidR="00291C4A" w:rsidRDefault="00291C4A" w:rsidP="00D5336F">
      <w:pPr>
        <w:spacing w:after="0" w:line="360" w:lineRule="auto"/>
        <w:ind w:firstLine="709"/>
        <w:jc w:val="both"/>
        <w:rPr>
          <w:rFonts w:ascii="Times New Roman" w:hAnsi="Times New Roman" w:cs="Times New Roman"/>
          <w:sz w:val="28"/>
          <w:szCs w:val="28"/>
        </w:rPr>
      </w:pPr>
    </w:p>
    <w:p w:rsidR="00291C4A" w:rsidRDefault="00291C4A" w:rsidP="00D5336F">
      <w:pPr>
        <w:spacing w:after="0" w:line="360" w:lineRule="auto"/>
        <w:ind w:firstLine="709"/>
        <w:jc w:val="both"/>
        <w:rPr>
          <w:rFonts w:ascii="Times New Roman" w:hAnsi="Times New Roman" w:cs="Times New Roman"/>
          <w:sz w:val="28"/>
          <w:szCs w:val="28"/>
        </w:rPr>
      </w:pPr>
    </w:p>
    <w:p w:rsidR="00291C4A" w:rsidRDefault="00291C4A" w:rsidP="00D5336F">
      <w:pPr>
        <w:spacing w:after="0" w:line="360" w:lineRule="auto"/>
        <w:ind w:firstLine="709"/>
        <w:jc w:val="both"/>
        <w:rPr>
          <w:rFonts w:ascii="Times New Roman" w:hAnsi="Times New Roman" w:cs="Times New Roman"/>
          <w:sz w:val="28"/>
          <w:szCs w:val="28"/>
        </w:rPr>
      </w:pPr>
    </w:p>
    <w:p w:rsidR="00291C4A" w:rsidRDefault="00291C4A" w:rsidP="00D5336F">
      <w:pPr>
        <w:spacing w:after="0" w:line="360" w:lineRule="auto"/>
        <w:ind w:firstLine="709"/>
        <w:jc w:val="both"/>
        <w:rPr>
          <w:rFonts w:ascii="Times New Roman" w:hAnsi="Times New Roman" w:cs="Times New Roman"/>
          <w:sz w:val="28"/>
          <w:szCs w:val="28"/>
        </w:rPr>
      </w:pPr>
    </w:p>
    <w:p w:rsidR="00BF50F2" w:rsidRPr="00D5336F" w:rsidRDefault="00BF50F2" w:rsidP="00D5336F">
      <w:pPr>
        <w:spacing w:after="0" w:line="360" w:lineRule="auto"/>
        <w:ind w:firstLine="709"/>
        <w:jc w:val="both"/>
        <w:rPr>
          <w:rFonts w:ascii="Times New Roman" w:hAnsi="Times New Roman" w:cs="Times New Roman"/>
          <w:sz w:val="28"/>
          <w:szCs w:val="28"/>
        </w:rPr>
      </w:pPr>
      <w:r w:rsidRPr="00D5336F">
        <w:rPr>
          <w:rFonts w:ascii="Times New Roman" w:hAnsi="Times New Roman" w:cs="Times New Roman"/>
          <w:sz w:val="28"/>
          <w:szCs w:val="28"/>
        </w:rPr>
        <w:t>Основные ритмы ЭЭГ:</w:t>
      </w:r>
    </w:p>
    <w:p w:rsidR="00BF50F2" w:rsidRDefault="00BF50F2" w:rsidP="00A77713">
      <w:pPr>
        <w:pStyle w:val="a9"/>
        <w:keepNext/>
      </w:pPr>
      <w:r>
        <w:t xml:space="preserve">Таблица </w:t>
      </w:r>
      <w:fldSimple w:instr=" SEQ Таблица \* ARABIC ">
        <w:r w:rsidR="00AC360A">
          <w:rPr>
            <w:noProof/>
          </w:rPr>
          <w:t>1</w:t>
        </w:r>
      </w:fldSimple>
      <w:r>
        <w:t xml:space="preserve"> Основные ритмы ЭЭГ</w:t>
      </w:r>
    </w:p>
    <w:tbl>
      <w:tblPr>
        <w:tblStyle w:val="a8"/>
        <w:tblW w:w="10349" w:type="dxa"/>
        <w:jc w:val="center"/>
        <w:tblInd w:w="-212" w:type="dxa"/>
        <w:tblLayout w:type="fixed"/>
        <w:tblLook w:val="04A0"/>
      </w:tblPr>
      <w:tblGrid>
        <w:gridCol w:w="1277"/>
        <w:gridCol w:w="1417"/>
        <w:gridCol w:w="1772"/>
        <w:gridCol w:w="5883"/>
      </w:tblGrid>
      <w:tr w:rsidR="00BF50F2" w:rsidRPr="00995865" w:rsidTr="002204BF">
        <w:trPr>
          <w:jc w:val="center"/>
        </w:trPr>
        <w:tc>
          <w:tcPr>
            <w:tcW w:w="1277" w:type="dxa"/>
          </w:tcPr>
          <w:p w:rsidR="00BF50F2" w:rsidRPr="00995865" w:rsidRDefault="00BF50F2" w:rsidP="00A77713">
            <w:pPr>
              <w:jc w:val="center"/>
              <w:rPr>
                <w:rFonts w:ascii="Times New Roman" w:hAnsi="Times New Roman" w:cs="Times New Roman"/>
                <w:b/>
                <w:sz w:val="28"/>
                <w:szCs w:val="28"/>
              </w:rPr>
            </w:pPr>
            <w:r w:rsidRPr="00995865">
              <w:rPr>
                <w:rFonts w:ascii="Times New Roman" w:hAnsi="Times New Roman" w:cs="Times New Roman"/>
                <w:b/>
                <w:sz w:val="28"/>
                <w:szCs w:val="28"/>
              </w:rPr>
              <w:t>Ритм</w:t>
            </w:r>
          </w:p>
        </w:tc>
        <w:tc>
          <w:tcPr>
            <w:tcW w:w="1417" w:type="dxa"/>
          </w:tcPr>
          <w:p w:rsidR="00BF50F2" w:rsidRPr="00995865" w:rsidRDefault="00BF50F2" w:rsidP="00A77713">
            <w:pPr>
              <w:jc w:val="center"/>
              <w:rPr>
                <w:rFonts w:ascii="Times New Roman" w:hAnsi="Times New Roman" w:cs="Times New Roman"/>
                <w:b/>
                <w:sz w:val="28"/>
                <w:szCs w:val="28"/>
              </w:rPr>
            </w:pPr>
            <w:r w:rsidRPr="00995865">
              <w:rPr>
                <w:rFonts w:ascii="Times New Roman" w:hAnsi="Times New Roman" w:cs="Times New Roman"/>
                <w:b/>
                <w:sz w:val="28"/>
                <w:szCs w:val="28"/>
              </w:rPr>
              <w:t>Частота (Герц)</w:t>
            </w:r>
          </w:p>
        </w:tc>
        <w:tc>
          <w:tcPr>
            <w:tcW w:w="1772" w:type="dxa"/>
          </w:tcPr>
          <w:p w:rsidR="00BF50F2" w:rsidRPr="00995865" w:rsidRDefault="00BF50F2" w:rsidP="00A77713">
            <w:pPr>
              <w:jc w:val="center"/>
              <w:rPr>
                <w:rFonts w:ascii="Times New Roman" w:hAnsi="Times New Roman" w:cs="Times New Roman"/>
                <w:b/>
                <w:sz w:val="28"/>
                <w:szCs w:val="28"/>
              </w:rPr>
            </w:pPr>
            <w:r w:rsidRPr="00995865">
              <w:rPr>
                <w:rFonts w:ascii="Times New Roman" w:hAnsi="Times New Roman" w:cs="Times New Roman"/>
                <w:b/>
                <w:sz w:val="28"/>
                <w:szCs w:val="28"/>
              </w:rPr>
              <w:t>Амплитуда (мкВ)</w:t>
            </w:r>
          </w:p>
        </w:tc>
        <w:tc>
          <w:tcPr>
            <w:tcW w:w="5883" w:type="dxa"/>
          </w:tcPr>
          <w:p w:rsidR="00BF50F2" w:rsidRPr="00995865" w:rsidRDefault="00BF50F2" w:rsidP="00A77713">
            <w:pPr>
              <w:jc w:val="center"/>
              <w:rPr>
                <w:rFonts w:ascii="Times New Roman" w:hAnsi="Times New Roman" w:cs="Times New Roman"/>
                <w:b/>
                <w:sz w:val="28"/>
                <w:szCs w:val="28"/>
              </w:rPr>
            </w:pPr>
            <w:r w:rsidRPr="00995865">
              <w:rPr>
                <w:rFonts w:ascii="Times New Roman" w:hAnsi="Times New Roman" w:cs="Times New Roman"/>
                <w:b/>
                <w:sz w:val="28"/>
                <w:szCs w:val="28"/>
              </w:rPr>
              <w:t>Описание</w:t>
            </w:r>
          </w:p>
        </w:tc>
      </w:tr>
      <w:tr w:rsidR="00BF50F2" w:rsidRPr="00995865" w:rsidTr="002204BF">
        <w:trPr>
          <w:jc w:val="center"/>
        </w:trPr>
        <w:tc>
          <w:tcPr>
            <w:tcW w:w="1277" w:type="dxa"/>
          </w:tcPr>
          <w:p w:rsidR="00BF50F2" w:rsidRPr="00995865" w:rsidRDefault="00BF50F2" w:rsidP="00A77713">
            <w:pPr>
              <w:rPr>
                <w:rFonts w:ascii="Times New Roman" w:hAnsi="Times New Roman" w:cs="Times New Roman"/>
                <w:sz w:val="24"/>
                <w:szCs w:val="24"/>
              </w:rPr>
            </w:pPr>
            <w:r w:rsidRPr="00995865">
              <w:rPr>
                <w:rFonts w:ascii="Times New Roman" w:hAnsi="Times New Roman" w:cs="Times New Roman"/>
                <w:sz w:val="24"/>
                <w:szCs w:val="24"/>
              </w:rPr>
              <w:t>Дельта                    (δ-ритм)</w:t>
            </w:r>
          </w:p>
        </w:tc>
        <w:tc>
          <w:tcPr>
            <w:tcW w:w="1417" w:type="dxa"/>
          </w:tcPr>
          <w:p w:rsidR="00BF50F2" w:rsidRPr="00995865" w:rsidRDefault="00BF50F2" w:rsidP="00A77713">
            <w:pPr>
              <w:rPr>
                <w:rFonts w:ascii="Times New Roman" w:hAnsi="Times New Roman" w:cs="Times New Roman"/>
                <w:sz w:val="24"/>
                <w:szCs w:val="24"/>
              </w:rPr>
            </w:pPr>
            <w:r w:rsidRPr="00995865">
              <w:rPr>
                <w:rFonts w:ascii="Times New Roman" w:hAnsi="Times New Roman" w:cs="Times New Roman"/>
                <w:sz w:val="24"/>
                <w:szCs w:val="24"/>
              </w:rPr>
              <w:t>0,5–4</w:t>
            </w:r>
          </w:p>
        </w:tc>
        <w:tc>
          <w:tcPr>
            <w:tcW w:w="1772" w:type="dxa"/>
          </w:tcPr>
          <w:p w:rsidR="00BF50F2" w:rsidRPr="00995865" w:rsidRDefault="00BF50F2" w:rsidP="00A77713">
            <w:pPr>
              <w:rPr>
                <w:rFonts w:ascii="Times New Roman" w:hAnsi="Times New Roman" w:cs="Times New Roman"/>
                <w:sz w:val="24"/>
                <w:szCs w:val="24"/>
              </w:rPr>
            </w:pPr>
            <w:r w:rsidRPr="00995865">
              <w:rPr>
                <w:rFonts w:ascii="Times New Roman" w:hAnsi="Times New Roman" w:cs="Times New Roman"/>
                <w:sz w:val="24"/>
                <w:szCs w:val="24"/>
              </w:rPr>
              <w:t>до 20—40</w:t>
            </w:r>
          </w:p>
        </w:tc>
        <w:tc>
          <w:tcPr>
            <w:tcW w:w="5883" w:type="dxa"/>
          </w:tcPr>
          <w:p w:rsidR="00BF50F2" w:rsidRPr="00995865" w:rsidRDefault="00BF50F2" w:rsidP="00A77713">
            <w:pPr>
              <w:jc w:val="both"/>
              <w:rPr>
                <w:rFonts w:ascii="Times New Roman" w:hAnsi="Times New Roman" w:cs="Times New Roman"/>
                <w:sz w:val="24"/>
                <w:szCs w:val="24"/>
              </w:rPr>
            </w:pPr>
            <w:r w:rsidRPr="00995865">
              <w:rPr>
                <w:rFonts w:ascii="Times New Roman" w:hAnsi="Times New Roman" w:cs="Times New Roman"/>
                <w:sz w:val="24"/>
                <w:szCs w:val="24"/>
              </w:rPr>
              <w:t>Возникает как при глубоком естественном </w:t>
            </w:r>
            <w:hyperlink r:id="rId8" w:tooltip="Сон" w:history="1">
              <w:r w:rsidRPr="00995865">
                <w:rPr>
                  <w:rStyle w:val="a7"/>
                  <w:rFonts w:ascii="Times New Roman" w:hAnsi="Times New Roman" w:cs="Times New Roman"/>
                  <w:color w:val="auto"/>
                  <w:sz w:val="24"/>
                  <w:szCs w:val="24"/>
                  <w:u w:val="none"/>
                </w:rPr>
                <w:t>сне</w:t>
              </w:r>
            </w:hyperlink>
            <w:r w:rsidRPr="00995865">
              <w:rPr>
                <w:rFonts w:ascii="Times New Roman" w:hAnsi="Times New Roman" w:cs="Times New Roman"/>
                <w:sz w:val="24"/>
                <w:szCs w:val="24"/>
              </w:rPr>
              <w:t>, так и при наркотическом, а также при </w:t>
            </w:r>
            <w:hyperlink r:id="rId9" w:tooltip="Кома (медицина)" w:history="1">
              <w:r w:rsidRPr="00995865">
                <w:rPr>
                  <w:rStyle w:val="a7"/>
                  <w:rFonts w:ascii="Times New Roman" w:hAnsi="Times New Roman" w:cs="Times New Roman"/>
                  <w:color w:val="auto"/>
                  <w:sz w:val="24"/>
                  <w:szCs w:val="24"/>
                  <w:u w:val="none"/>
                </w:rPr>
                <w:t>коме</w:t>
              </w:r>
            </w:hyperlink>
            <w:r w:rsidRPr="00995865">
              <w:rPr>
                <w:rFonts w:ascii="Times New Roman" w:hAnsi="Times New Roman" w:cs="Times New Roman"/>
                <w:sz w:val="24"/>
                <w:szCs w:val="24"/>
              </w:rPr>
              <w:t>. Дельта-ритм также наблюдается при регистрации ЭЭГ от участков коры, граничащих с областью </w:t>
            </w:r>
            <w:hyperlink r:id="rId10" w:tooltip="Травма" w:history="1">
              <w:r w:rsidRPr="00995865">
                <w:rPr>
                  <w:rStyle w:val="a7"/>
                  <w:rFonts w:ascii="Times New Roman" w:hAnsi="Times New Roman" w:cs="Times New Roman"/>
                  <w:color w:val="auto"/>
                  <w:sz w:val="24"/>
                  <w:szCs w:val="24"/>
                  <w:u w:val="none"/>
                </w:rPr>
                <w:t>травматического</w:t>
              </w:r>
            </w:hyperlink>
            <w:r w:rsidRPr="00995865">
              <w:rPr>
                <w:rFonts w:ascii="Times New Roman" w:hAnsi="Times New Roman" w:cs="Times New Roman"/>
                <w:sz w:val="24"/>
                <w:szCs w:val="24"/>
              </w:rPr>
              <w:t> очага или </w:t>
            </w:r>
            <w:hyperlink r:id="rId11" w:tooltip="Опухоль" w:history="1">
              <w:r w:rsidRPr="00995865">
                <w:rPr>
                  <w:rStyle w:val="a7"/>
                  <w:rFonts w:ascii="Times New Roman" w:hAnsi="Times New Roman" w:cs="Times New Roman"/>
                  <w:color w:val="auto"/>
                  <w:sz w:val="24"/>
                  <w:szCs w:val="24"/>
                  <w:u w:val="none"/>
                </w:rPr>
                <w:t>опухоли</w:t>
              </w:r>
            </w:hyperlink>
            <w:r w:rsidRPr="00995865">
              <w:rPr>
                <w:rFonts w:ascii="Times New Roman" w:hAnsi="Times New Roman" w:cs="Times New Roman"/>
                <w:sz w:val="24"/>
                <w:szCs w:val="24"/>
              </w:rPr>
              <w:t>. В некоторых случаях можно наблюдать у полностью здоровых детей в возрасте от 3 до 6 лет.</w:t>
            </w:r>
          </w:p>
          <w:p w:rsidR="00BF50F2" w:rsidRPr="00995865" w:rsidRDefault="00BF50F2" w:rsidP="00A77713">
            <w:pPr>
              <w:jc w:val="both"/>
              <w:rPr>
                <w:rFonts w:ascii="Times New Roman" w:hAnsi="Times New Roman" w:cs="Times New Roman"/>
                <w:sz w:val="24"/>
                <w:szCs w:val="24"/>
              </w:rPr>
            </w:pPr>
            <w:r w:rsidRPr="00995865">
              <w:rPr>
                <w:rFonts w:ascii="Times New Roman" w:hAnsi="Times New Roman" w:cs="Times New Roman"/>
                <w:sz w:val="24"/>
                <w:szCs w:val="24"/>
              </w:rPr>
              <w:t>Низкоамплитудные (20—30 мкВ) колебания этого диапазона могут регистрироваться в ЭЭГ покоя при некоторых формах </w:t>
            </w:r>
            <w:hyperlink r:id="rId12" w:tooltip="Стресс" w:history="1">
              <w:r w:rsidRPr="00995865">
                <w:rPr>
                  <w:rStyle w:val="a7"/>
                  <w:rFonts w:ascii="Times New Roman" w:hAnsi="Times New Roman" w:cs="Times New Roman"/>
                  <w:color w:val="auto"/>
                  <w:sz w:val="24"/>
                  <w:szCs w:val="24"/>
                  <w:u w:val="none"/>
                </w:rPr>
                <w:t>стресса</w:t>
              </w:r>
            </w:hyperlink>
            <w:r w:rsidRPr="00995865">
              <w:rPr>
                <w:rFonts w:ascii="Times New Roman" w:hAnsi="Times New Roman" w:cs="Times New Roman"/>
                <w:sz w:val="24"/>
                <w:szCs w:val="24"/>
              </w:rPr>
              <w:t> и длительной умственной работе.</w:t>
            </w:r>
          </w:p>
          <w:p w:rsidR="00BF50F2" w:rsidRPr="00995865" w:rsidRDefault="00BF50F2" w:rsidP="00A77713">
            <w:pPr>
              <w:jc w:val="both"/>
              <w:rPr>
                <w:rFonts w:ascii="Times New Roman" w:hAnsi="Times New Roman" w:cs="Times New Roman"/>
                <w:sz w:val="24"/>
                <w:szCs w:val="24"/>
              </w:rPr>
            </w:pPr>
          </w:p>
        </w:tc>
      </w:tr>
      <w:tr w:rsidR="00BF50F2" w:rsidRPr="00995865" w:rsidTr="002204BF">
        <w:trPr>
          <w:jc w:val="center"/>
        </w:trPr>
        <w:tc>
          <w:tcPr>
            <w:tcW w:w="1277" w:type="dxa"/>
          </w:tcPr>
          <w:p w:rsidR="00BF50F2" w:rsidRPr="00995865" w:rsidRDefault="00BF50F2" w:rsidP="00A77713">
            <w:pPr>
              <w:rPr>
                <w:rFonts w:ascii="Times New Roman" w:hAnsi="Times New Roman" w:cs="Times New Roman"/>
                <w:sz w:val="24"/>
                <w:szCs w:val="24"/>
              </w:rPr>
            </w:pPr>
            <w:r w:rsidRPr="00995865">
              <w:rPr>
                <w:rFonts w:ascii="Times New Roman" w:hAnsi="Times New Roman" w:cs="Times New Roman"/>
                <w:sz w:val="24"/>
                <w:szCs w:val="24"/>
              </w:rPr>
              <w:t>Тета                         (θ-ритм)</w:t>
            </w:r>
          </w:p>
        </w:tc>
        <w:tc>
          <w:tcPr>
            <w:tcW w:w="1417" w:type="dxa"/>
          </w:tcPr>
          <w:p w:rsidR="00BF50F2" w:rsidRPr="00995865" w:rsidRDefault="00BF50F2" w:rsidP="00A77713">
            <w:pPr>
              <w:rPr>
                <w:rFonts w:ascii="Times New Roman" w:hAnsi="Times New Roman" w:cs="Times New Roman"/>
                <w:sz w:val="24"/>
                <w:szCs w:val="24"/>
              </w:rPr>
            </w:pPr>
            <w:r w:rsidRPr="00995865">
              <w:rPr>
                <w:rFonts w:ascii="Times New Roman" w:hAnsi="Times New Roman" w:cs="Times New Roman"/>
                <w:sz w:val="24"/>
                <w:szCs w:val="24"/>
              </w:rPr>
              <w:t>4–8 </w:t>
            </w:r>
          </w:p>
        </w:tc>
        <w:tc>
          <w:tcPr>
            <w:tcW w:w="1772" w:type="dxa"/>
          </w:tcPr>
          <w:p w:rsidR="00BF50F2" w:rsidRPr="00995865" w:rsidRDefault="00BF50F2" w:rsidP="00A77713">
            <w:pPr>
              <w:rPr>
                <w:rFonts w:ascii="Times New Roman" w:hAnsi="Times New Roman" w:cs="Times New Roman"/>
                <w:sz w:val="24"/>
                <w:szCs w:val="24"/>
              </w:rPr>
            </w:pPr>
            <w:r w:rsidRPr="00995865">
              <w:rPr>
                <w:rFonts w:ascii="Times New Roman" w:hAnsi="Times New Roman" w:cs="Times New Roman"/>
                <w:sz w:val="24"/>
                <w:szCs w:val="24"/>
              </w:rPr>
              <w:t>до 20—40</w:t>
            </w:r>
          </w:p>
        </w:tc>
        <w:tc>
          <w:tcPr>
            <w:tcW w:w="5883" w:type="dxa"/>
          </w:tcPr>
          <w:p w:rsidR="00DD05B7" w:rsidRPr="00DD05B7" w:rsidRDefault="00BF50F2" w:rsidP="00DD05B7">
            <w:pPr>
              <w:autoSpaceDE w:val="0"/>
              <w:autoSpaceDN w:val="0"/>
              <w:adjustRightInd w:val="0"/>
              <w:ind w:firstLine="708"/>
              <w:jc w:val="both"/>
              <w:rPr>
                <w:rFonts w:ascii="Times New Roman" w:hAnsi="Times New Roman" w:cs="AdvZapfHum-B"/>
                <w:sz w:val="24"/>
                <w:szCs w:val="24"/>
              </w:rPr>
            </w:pPr>
            <w:r w:rsidRPr="00DD05B7">
              <w:rPr>
                <w:rFonts w:ascii="Times New Roman" w:hAnsi="Times New Roman" w:cs="Times New Roman"/>
                <w:sz w:val="24"/>
                <w:szCs w:val="24"/>
              </w:rPr>
              <w:t>В ЭЭГ человека может составлять один из компонентов нормальной ЭЭГ. Пароксизмальные и асимметричные тета-волны у взрослых людей в состоянии бодрствования, а также относительно высокое содержание симметричных тета-волн следуетрассматривать как признак патологии.</w:t>
            </w:r>
            <w:r w:rsidR="00DD05B7" w:rsidRPr="00DD05B7">
              <w:rPr>
                <w:rFonts w:ascii="Times New Roman" w:hAnsi="Times New Roman" w:cs="Times New Roman"/>
                <w:sz w:val="24"/>
                <w:szCs w:val="24"/>
              </w:rPr>
              <w:t xml:space="preserve"> Также, тета ритм</w:t>
            </w:r>
            <w:r w:rsidRPr="00DD05B7">
              <w:rPr>
                <w:rFonts w:ascii="Times New Roman" w:hAnsi="Times New Roman" w:cs="Times New Roman"/>
                <w:sz w:val="24"/>
                <w:szCs w:val="24"/>
              </w:rPr>
              <w:t> </w:t>
            </w:r>
            <w:r w:rsidR="00DD05B7" w:rsidRPr="00DD05B7">
              <w:rPr>
                <w:rFonts w:ascii="Times New Roman" w:hAnsi="Times New Roman" w:cs="AdvZapfHum-B"/>
                <w:sz w:val="24"/>
                <w:szCs w:val="24"/>
              </w:rPr>
              <w:t xml:space="preserve">представляет более сноподобное состояние ума, которое связано с умственной неэффективностью. При очень медленных частотах тета мозговая активность отражает очень расслабленное состояние, которое представляет сумеречную зону между бодрствованием и сном. </w:t>
            </w:r>
          </w:p>
          <w:p w:rsidR="00BF50F2" w:rsidRPr="00995865" w:rsidRDefault="00BF50F2" w:rsidP="00A77713">
            <w:pPr>
              <w:jc w:val="both"/>
              <w:rPr>
                <w:rFonts w:ascii="Times New Roman" w:hAnsi="Times New Roman" w:cs="Times New Roman"/>
                <w:sz w:val="24"/>
                <w:szCs w:val="24"/>
              </w:rPr>
            </w:pPr>
          </w:p>
        </w:tc>
      </w:tr>
      <w:tr w:rsidR="00BF50F2" w:rsidRPr="00995865" w:rsidTr="002204BF">
        <w:trPr>
          <w:jc w:val="center"/>
        </w:trPr>
        <w:tc>
          <w:tcPr>
            <w:tcW w:w="1277" w:type="dxa"/>
          </w:tcPr>
          <w:p w:rsidR="00BF50F2" w:rsidRPr="00995865" w:rsidRDefault="00BF50F2" w:rsidP="00A77713">
            <w:pPr>
              <w:rPr>
                <w:rFonts w:ascii="Times New Roman" w:hAnsi="Times New Roman" w:cs="Times New Roman"/>
                <w:sz w:val="24"/>
                <w:szCs w:val="24"/>
              </w:rPr>
            </w:pPr>
            <w:r w:rsidRPr="00995865">
              <w:rPr>
                <w:rFonts w:ascii="Times New Roman" w:hAnsi="Times New Roman" w:cs="Times New Roman"/>
                <w:sz w:val="24"/>
                <w:szCs w:val="24"/>
              </w:rPr>
              <w:t>Альфа                    (α-ритм) </w:t>
            </w:r>
          </w:p>
        </w:tc>
        <w:tc>
          <w:tcPr>
            <w:tcW w:w="1417" w:type="dxa"/>
          </w:tcPr>
          <w:p w:rsidR="00BF50F2" w:rsidRPr="00995865" w:rsidRDefault="00BF50F2" w:rsidP="00A77713">
            <w:pPr>
              <w:rPr>
                <w:rFonts w:ascii="Times New Roman" w:hAnsi="Times New Roman" w:cs="Times New Roman"/>
                <w:sz w:val="24"/>
                <w:szCs w:val="24"/>
              </w:rPr>
            </w:pPr>
            <w:r w:rsidRPr="00995865">
              <w:rPr>
                <w:rFonts w:ascii="Times New Roman" w:hAnsi="Times New Roman" w:cs="Times New Roman"/>
                <w:sz w:val="24"/>
                <w:szCs w:val="24"/>
              </w:rPr>
              <w:t>8–12 </w:t>
            </w:r>
          </w:p>
        </w:tc>
        <w:tc>
          <w:tcPr>
            <w:tcW w:w="1772" w:type="dxa"/>
          </w:tcPr>
          <w:p w:rsidR="00BF50F2" w:rsidRPr="00995865" w:rsidRDefault="00BF50F2" w:rsidP="00A77713">
            <w:pPr>
              <w:rPr>
                <w:rFonts w:ascii="Times New Roman" w:hAnsi="Times New Roman" w:cs="Times New Roman"/>
                <w:sz w:val="24"/>
                <w:szCs w:val="24"/>
              </w:rPr>
            </w:pPr>
            <w:r w:rsidRPr="00995865">
              <w:rPr>
                <w:rFonts w:ascii="Times New Roman" w:hAnsi="Times New Roman" w:cs="Times New Roman"/>
                <w:sz w:val="24"/>
                <w:szCs w:val="24"/>
              </w:rPr>
              <w:t xml:space="preserve">30—100 </w:t>
            </w:r>
          </w:p>
        </w:tc>
        <w:tc>
          <w:tcPr>
            <w:tcW w:w="5883" w:type="dxa"/>
          </w:tcPr>
          <w:p w:rsidR="00DD05B7" w:rsidRPr="00DD05B7" w:rsidRDefault="00BF50F2" w:rsidP="00DD05B7">
            <w:pPr>
              <w:autoSpaceDE w:val="0"/>
              <w:autoSpaceDN w:val="0"/>
              <w:adjustRightInd w:val="0"/>
              <w:ind w:firstLine="708"/>
              <w:jc w:val="both"/>
              <w:rPr>
                <w:rFonts w:ascii="Times New Roman" w:hAnsi="Times New Roman" w:cs="AdvZapfHum-B"/>
                <w:sz w:val="24"/>
                <w:szCs w:val="24"/>
              </w:rPr>
            </w:pPr>
            <w:r w:rsidRPr="00DD05B7">
              <w:rPr>
                <w:rFonts w:ascii="Times New Roman" w:hAnsi="Times New Roman" w:cs="Times New Roman"/>
                <w:sz w:val="24"/>
                <w:szCs w:val="24"/>
              </w:rPr>
              <w:t>Регистрируется у 85-95%  здоровых взрослых.  Лучше всего  выражен в затылочных отделах. Наибольшую амплитуду α-ритм имеет в состоянии спокойногободрствования, особенно при закрытых глазах в затемнённом помещении. Блокируется или ослабляется приповышении внимания (в особенности зрительного) или мыслительной активности.</w:t>
            </w:r>
            <w:r w:rsidR="00DD05B7" w:rsidRPr="00DD05B7">
              <w:rPr>
                <w:rFonts w:ascii="Times New Roman" w:hAnsi="Times New Roman" w:cs="AdvZapfHum-B"/>
                <w:sz w:val="24"/>
                <w:szCs w:val="24"/>
              </w:rPr>
              <w:t xml:space="preserve"> Он, как правило, связан с состоянием релаксации. Активность в нижней части этого диапазона представляет в значительной степени состояние, когда мозг смещается в сторону холостого хода, расслаблен и как бы выключен, ожидая, чтобы ответить, когда это необходимо. Если человек просто закрывает глаза и начинает воображать что-то мирное, менее чем за полминуты начинает проявляться увеличение альфа-мозговых волн.</w:t>
            </w:r>
            <w:r w:rsidR="00DD05B7" w:rsidRPr="00DD05B7">
              <w:rPr>
                <w:sz w:val="24"/>
                <w:szCs w:val="24"/>
              </w:rPr>
              <w:t xml:space="preserve"> </w:t>
            </w:r>
          </w:p>
          <w:p w:rsidR="00BF50F2" w:rsidRPr="00995865" w:rsidRDefault="00BF50F2" w:rsidP="00A77713">
            <w:pPr>
              <w:jc w:val="both"/>
              <w:rPr>
                <w:rFonts w:ascii="Times New Roman" w:hAnsi="Times New Roman" w:cs="Times New Roman"/>
                <w:sz w:val="24"/>
                <w:szCs w:val="24"/>
              </w:rPr>
            </w:pPr>
          </w:p>
        </w:tc>
      </w:tr>
      <w:tr w:rsidR="00BF50F2" w:rsidRPr="00995865" w:rsidTr="002204BF">
        <w:trPr>
          <w:jc w:val="center"/>
        </w:trPr>
        <w:tc>
          <w:tcPr>
            <w:tcW w:w="1277" w:type="dxa"/>
          </w:tcPr>
          <w:p w:rsidR="00BF50F2" w:rsidRPr="00995865" w:rsidRDefault="00BF50F2" w:rsidP="00A77713">
            <w:pPr>
              <w:rPr>
                <w:rFonts w:ascii="Times New Roman" w:hAnsi="Times New Roman" w:cs="Times New Roman"/>
                <w:sz w:val="24"/>
                <w:szCs w:val="24"/>
              </w:rPr>
            </w:pPr>
            <w:r w:rsidRPr="00995865">
              <w:rPr>
                <w:rFonts w:ascii="Times New Roman" w:hAnsi="Times New Roman" w:cs="Times New Roman"/>
                <w:sz w:val="24"/>
                <w:szCs w:val="24"/>
              </w:rPr>
              <w:t>Бета                             (β-ритм)</w:t>
            </w:r>
          </w:p>
        </w:tc>
        <w:tc>
          <w:tcPr>
            <w:tcW w:w="1417" w:type="dxa"/>
          </w:tcPr>
          <w:p w:rsidR="00BF50F2" w:rsidRPr="00995865" w:rsidRDefault="00BF50F2" w:rsidP="00A77713">
            <w:pPr>
              <w:rPr>
                <w:rFonts w:ascii="Times New Roman" w:hAnsi="Times New Roman" w:cs="Times New Roman"/>
                <w:sz w:val="24"/>
                <w:szCs w:val="24"/>
              </w:rPr>
            </w:pPr>
            <w:r w:rsidRPr="00995865">
              <w:rPr>
                <w:rFonts w:ascii="Times New Roman" w:hAnsi="Times New Roman" w:cs="Times New Roman"/>
                <w:sz w:val="24"/>
                <w:szCs w:val="24"/>
              </w:rPr>
              <w:t>15-30</w:t>
            </w:r>
          </w:p>
        </w:tc>
        <w:tc>
          <w:tcPr>
            <w:tcW w:w="1772" w:type="dxa"/>
          </w:tcPr>
          <w:p w:rsidR="00BF50F2" w:rsidRPr="00995865" w:rsidRDefault="00BF50F2" w:rsidP="00A77713">
            <w:pPr>
              <w:rPr>
                <w:rFonts w:ascii="Times New Roman" w:hAnsi="Times New Roman" w:cs="Times New Roman"/>
                <w:sz w:val="24"/>
                <w:szCs w:val="24"/>
              </w:rPr>
            </w:pPr>
            <w:r w:rsidRPr="00995865">
              <w:rPr>
                <w:rFonts w:ascii="Times New Roman" w:hAnsi="Times New Roman" w:cs="Times New Roman"/>
                <w:sz w:val="24"/>
                <w:szCs w:val="24"/>
              </w:rPr>
              <w:t>до 15</w:t>
            </w:r>
          </w:p>
        </w:tc>
        <w:tc>
          <w:tcPr>
            <w:tcW w:w="5883" w:type="dxa"/>
          </w:tcPr>
          <w:p w:rsidR="00DD05B7" w:rsidRPr="00DD05B7" w:rsidRDefault="00BF50F2" w:rsidP="00DD05B7">
            <w:pPr>
              <w:autoSpaceDE w:val="0"/>
              <w:autoSpaceDN w:val="0"/>
              <w:adjustRightInd w:val="0"/>
              <w:ind w:firstLine="708"/>
              <w:jc w:val="both"/>
              <w:rPr>
                <w:rFonts w:ascii="Times New Roman" w:hAnsi="Times New Roman" w:cs="Times New Roman"/>
                <w:sz w:val="24"/>
                <w:szCs w:val="24"/>
              </w:rPr>
            </w:pPr>
            <w:r w:rsidRPr="00DD05B7">
              <w:rPr>
                <w:rFonts w:ascii="Times New Roman" w:hAnsi="Times New Roman" w:cs="Times New Roman"/>
                <w:sz w:val="24"/>
                <w:szCs w:val="24"/>
              </w:rPr>
              <w:t>Присущ состоянию  активного бодрствования.  Наиболее сильно  этот ритм выражен в лобных областях, но приразличных видах интенсивной </w:t>
            </w:r>
            <w:hyperlink r:id="rId13" w:history="1">
              <w:r w:rsidRPr="00DD05B7">
                <w:rPr>
                  <w:rStyle w:val="a7"/>
                  <w:rFonts w:ascii="Times New Roman" w:hAnsi="Times New Roman" w:cs="Times New Roman"/>
                  <w:color w:val="auto"/>
                  <w:sz w:val="24"/>
                  <w:szCs w:val="24"/>
                  <w:u w:val="none"/>
                </w:rPr>
                <w:t>деятельности</w:t>
              </w:r>
            </w:hyperlink>
            <w:r w:rsidRPr="00DD05B7">
              <w:rPr>
                <w:rFonts w:ascii="Times New Roman" w:hAnsi="Times New Roman" w:cs="Times New Roman"/>
                <w:sz w:val="24"/>
                <w:szCs w:val="24"/>
              </w:rPr>
              <w:t> резко усиливаетс</w:t>
            </w:r>
            <w:r w:rsidRPr="00DD05B7">
              <w:rPr>
                <w:rFonts w:ascii="Times New Roman" w:hAnsi="Times New Roman" w:cs="Times New Roman"/>
                <w:sz w:val="24"/>
                <w:szCs w:val="24"/>
              </w:rPr>
              <w:lastRenderedPageBreak/>
              <w:t>я и распространяется на другие области мозга. Так, выраженность β-ритма возрастает при предъявлении нового неожиданного стимула, в ситуации</w:t>
            </w:r>
            <w:hyperlink r:id="rId14" w:history="1">
              <w:r w:rsidRPr="00DD05B7">
                <w:rPr>
                  <w:rStyle w:val="a7"/>
                  <w:rFonts w:ascii="Times New Roman" w:hAnsi="Times New Roman" w:cs="Times New Roman"/>
                  <w:color w:val="auto"/>
                  <w:sz w:val="24"/>
                  <w:szCs w:val="24"/>
                  <w:u w:val="none"/>
                </w:rPr>
                <w:t>внимания</w:t>
              </w:r>
            </w:hyperlink>
            <w:r w:rsidRPr="00DD05B7">
              <w:rPr>
                <w:rFonts w:ascii="Times New Roman" w:hAnsi="Times New Roman" w:cs="Times New Roman"/>
                <w:sz w:val="24"/>
                <w:szCs w:val="24"/>
              </w:rPr>
              <w:t>, при умственном напряжении, эмоциональном возбуждении. </w:t>
            </w:r>
            <w:r w:rsidR="00DD05B7" w:rsidRPr="00DD05B7">
              <w:rPr>
                <w:rFonts w:ascii="Times New Roman" w:hAnsi="Times New Roman" w:cs="Times New Roman"/>
                <w:sz w:val="24"/>
                <w:szCs w:val="24"/>
              </w:rPr>
              <w:t xml:space="preserve">Они связаны с состоянием мысленной, интеллектуальной деятельности и внешне ориентированной концентрации. Это, в основном, «шустрый взгляд», состояние боевой готовности. Активность в нижней части этой полосы частот (например, сенсомоторный ритм, или СМР) связана с расслабленным вниманием. </w:t>
            </w:r>
          </w:p>
          <w:p w:rsidR="00DD05B7" w:rsidRPr="00995865" w:rsidRDefault="00DD05B7" w:rsidP="00A77713">
            <w:pPr>
              <w:jc w:val="both"/>
              <w:rPr>
                <w:rFonts w:ascii="Times New Roman" w:hAnsi="Times New Roman" w:cs="Times New Roman"/>
                <w:sz w:val="24"/>
                <w:szCs w:val="24"/>
              </w:rPr>
            </w:pPr>
          </w:p>
        </w:tc>
      </w:tr>
    </w:tbl>
    <w:p w:rsidR="00BF50F2" w:rsidRDefault="00BF50F2" w:rsidP="00A77713">
      <w:pPr>
        <w:spacing w:line="360" w:lineRule="auto"/>
        <w:ind w:firstLine="709"/>
        <w:jc w:val="both"/>
      </w:pPr>
    </w:p>
    <w:p w:rsidR="00DD05B7" w:rsidRPr="00D5336F" w:rsidRDefault="00DD05B7" w:rsidP="00D5336F">
      <w:pPr>
        <w:autoSpaceDE w:val="0"/>
        <w:autoSpaceDN w:val="0"/>
        <w:adjustRightInd w:val="0"/>
        <w:spacing w:after="0" w:line="360" w:lineRule="auto"/>
        <w:ind w:firstLine="708"/>
        <w:jc w:val="both"/>
        <w:rPr>
          <w:rFonts w:ascii="Times New Roman" w:hAnsi="Times New Roman" w:cs="AdvZapfHum-B"/>
          <w:sz w:val="28"/>
          <w:szCs w:val="28"/>
        </w:rPr>
      </w:pPr>
      <w:r w:rsidRPr="00D5336F">
        <w:rPr>
          <w:rFonts w:ascii="Times New Roman" w:hAnsi="Times New Roman" w:cs="AdvZapfHum-B"/>
          <w:sz w:val="28"/>
          <w:szCs w:val="28"/>
        </w:rPr>
        <w:t>В общем, разные уровни сознания связаны с доминированием определенных мозговых волн.</w:t>
      </w:r>
    </w:p>
    <w:p w:rsidR="00DD05B7" w:rsidRPr="00D5336F" w:rsidRDefault="00DD05B7" w:rsidP="00D5336F">
      <w:pPr>
        <w:autoSpaceDE w:val="0"/>
        <w:autoSpaceDN w:val="0"/>
        <w:adjustRightInd w:val="0"/>
        <w:spacing w:after="0" w:line="360" w:lineRule="auto"/>
        <w:ind w:firstLine="708"/>
        <w:jc w:val="both"/>
        <w:rPr>
          <w:rFonts w:ascii="Times New Roman" w:hAnsi="Times New Roman" w:cs="AdvZapfHum-B"/>
          <w:sz w:val="28"/>
          <w:szCs w:val="28"/>
        </w:rPr>
      </w:pPr>
      <w:r w:rsidRPr="00D5336F">
        <w:rPr>
          <w:rFonts w:ascii="Times New Roman" w:hAnsi="Times New Roman" w:cs="AdvZapfHum-B"/>
          <w:sz w:val="28"/>
          <w:szCs w:val="28"/>
        </w:rPr>
        <w:t>Следует отметить, однако, что у каждого из нас всегда имеется некоторая степень каждой из этих мозговых частот, присутствующих в различных частях нашего мозга. Дельта ритм будет отмечаться, например, когда участки мозга «идут отдыхать», чтобы заняться подкреплением, и дельта также ассоциируется с трудностями обучения. Если кто-то впадает в дремоту, то увеличиваются дельта- и более медленные тета-волны, а если человек невнимателен к внешнему окружению и погружается в себя, количество тета растет. Если кто-то находится в исключительно взволнованном и напряженном состоянии, то чрезмерно высокая частота бета-волн может присутствовать в различных частях головного мозга, но в других случаях это может быть связано с избытком неэффективной альфа-активности в лобных областях, которые связаны с эмоциональным контролем.</w:t>
      </w:r>
    </w:p>
    <w:p w:rsidR="00DD05B7" w:rsidRPr="00D5336F" w:rsidRDefault="00DD05B7" w:rsidP="00D5336F">
      <w:pPr>
        <w:spacing w:after="0" w:line="360" w:lineRule="auto"/>
        <w:ind w:firstLine="709"/>
        <w:jc w:val="both"/>
        <w:rPr>
          <w:rFonts w:ascii="Times New Roman" w:hAnsi="Times New Roman" w:cs="Times New Roman"/>
          <w:color w:val="3B3B3B"/>
          <w:sz w:val="28"/>
          <w:szCs w:val="28"/>
          <w:shd w:val="clear" w:color="auto" w:fill="FFFFFF"/>
        </w:rPr>
      </w:pPr>
    </w:p>
    <w:p w:rsidR="00DB4BC8" w:rsidRPr="00D5336F" w:rsidRDefault="00BF50F2" w:rsidP="00D5336F">
      <w:pPr>
        <w:spacing w:after="0" w:line="360" w:lineRule="auto"/>
        <w:ind w:firstLine="709"/>
        <w:jc w:val="both"/>
        <w:rPr>
          <w:rFonts w:ascii="Times New Roman" w:hAnsi="Times New Roman" w:cs="Times New Roman"/>
          <w:sz w:val="28"/>
          <w:szCs w:val="28"/>
        </w:rPr>
      </w:pPr>
      <w:r w:rsidRPr="00D5336F">
        <w:rPr>
          <w:rFonts w:ascii="Times New Roman" w:hAnsi="Times New Roman" w:cs="Times New Roman"/>
          <w:color w:val="3B3B3B"/>
          <w:sz w:val="28"/>
          <w:szCs w:val="28"/>
          <w:shd w:val="clear" w:color="auto" w:fill="FFFFFF"/>
        </w:rPr>
        <w:t>В клинической неврологии чаще всего применяют визуальный анализ ЭЭГ, который позволяет выделить основные частотные полосы, имеющиеся на ЭЭГ.</w:t>
      </w:r>
      <w:r w:rsidR="00DB4BC8" w:rsidRPr="00D5336F">
        <w:rPr>
          <w:rFonts w:ascii="Times New Roman" w:hAnsi="Times New Roman" w:cs="Times New Roman"/>
          <w:color w:val="3B3B3B"/>
          <w:sz w:val="28"/>
          <w:szCs w:val="28"/>
          <w:shd w:val="clear" w:color="auto" w:fill="FFFFFF"/>
        </w:rPr>
        <w:t xml:space="preserve"> </w:t>
      </w:r>
      <w:r w:rsidR="005739A1" w:rsidRPr="00D5336F">
        <w:rPr>
          <w:rFonts w:ascii="Times New Roman" w:hAnsi="Times New Roman" w:cs="Times New Roman"/>
          <w:sz w:val="28"/>
          <w:szCs w:val="28"/>
        </w:rPr>
        <w:t xml:space="preserve">С появлением электронно-вычислительных устройств, широкое распространение получили методы количественной обработки ЭЭГ‐ сигналов. </w:t>
      </w:r>
    </w:p>
    <w:p w:rsidR="005739A1" w:rsidRPr="00D5336F" w:rsidRDefault="005739A1" w:rsidP="00D5336F">
      <w:pPr>
        <w:spacing w:after="0" w:line="360" w:lineRule="auto"/>
        <w:ind w:firstLine="709"/>
        <w:jc w:val="both"/>
        <w:rPr>
          <w:rStyle w:val="apple-converted-space"/>
          <w:rFonts w:ascii="Times New Roman" w:hAnsi="Times New Roman" w:cs="Times New Roman"/>
          <w:b/>
          <w:bCs/>
          <w:i/>
          <w:color w:val="C00000"/>
          <w:sz w:val="28"/>
          <w:szCs w:val="28"/>
        </w:rPr>
      </w:pPr>
      <w:r w:rsidRPr="00D5336F">
        <w:rPr>
          <w:rFonts w:ascii="Times New Roman" w:hAnsi="Times New Roman" w:cs="Times New Roman"/>
          <w:b/>
          <w:i/>
          <w:color w:val="C00000"/>
          <w:sz w:val="28"/>
          <w:szCs w:val="28"/>
        </w:rPr>
        <w:lastRenderedPageBreak/>
        <w:t xml:space="preserve">Наибольшей популярностью пользуется спектральный анализ, это объясняется простотой и  наглядностью представления результатов вычислений, когда быстро и точно можно сказать о преобладании на рассматриваемом участке ЭЭГ того или иного ритма и частоты. Спектры ЭЭГ рассчитываются с помощью преобразования Фурье,  </w:t>
      </w:r>
      <w:r w:rsidR="00F12C73" w:rsidRPr="00D5336F">
        <w:rPr>
          <w:rFonts w:ascii="Times New Roman" w:hAnsi="Times New Roman" w:cs="Times New Roman"/>
          <w:b/>
          <w:i/>
          <w:color w:val="C00000"/>
          <w:sz w:val="28"/>
          <w:szCs w:val="28"/>
        </w:rPr>
        <w:t>в основе которого лежит</w:t>
      </w:r>
      <w:r w:rsidR="00F12C73" w:rsidRPr="00D5336F">
        <w:rPr>
          <w:rFonts w:ascii="Times New Roman" w:hAnsi="Times New Roman" w:cs="Times New Roman"/>
          <w:b/>
          <w:bCs/>
          <w:i/>
          <w:color w:val="C00000"/>
          <w:sz w:val="28"/>
          <w:szCs w:val="28"/>
        </w:rPr>
        <w:t xml:space="preserve"> предположение о том, что исследуемый </w:t>
      </w:r>
      <w:r w:rsidR="001275F3" w:rsidRPr="00D5336F">
        <w:rPr>
          <w:rFonts w:ascii="Times New Roman" w:hAnsi="Times New Roman" w:cs="Times New Roman"/>
          <w:b/>
          <w:bCs/>
          <w:i/>
          <w:color w:val="C00000"/>
          <w:sz w:val="28"/>
          <w:szCs w:val="28"/>
        </w:rPr>
        <w:t>ЭЭГ сигнал</w:t>
      </w:r>
      <w:r w:rsidR="00F12C73" w:rsidRPr="00D5336F">
        <w:rPr>
          <w:rFonts w:ascii="Times New Roman" w:hAnsi="Times New Roman" w:cs="Times New Roman"/>
          <w:b/>
          <w:bCs/>
          <w:i/>
          <w:color w:val="C00000"/>
          <w:sz w:val="28"/>
          <w:szCs w:val="28"/>
        </w:rPr>
        <w:t xml:space="preserve"> состоит из определенного числа  синусоидальных и/или косинусоидальных составляющих (гармоник).</w:t>
      </w:r>
      <w:r w:rsidR="00DB4BC8" w:rsidRPr="00D5336F">
        <w:rPr>
          <w:rFonts w:ascii="Times New Roman" w:hAnsi="Times New Roman" w:cs="Times New Roman"/>
          <w:b/>
          <w:i/>
          <w:color w:val="C00000"/>
          <w:sz w:val="28"/>
          <w:szCs w:val="28"/>
        </w:rPr>
        <w:t xml:space="preserve"> </w:t>
      </w:r>
      <w:r w:rsidR="00F12C73" w:rsidRPr="00D5336F">
        <w:rPr>
          <w:rFonts w:ascii="Times New Roman" w:hAnsi="Times New Roman" w:cs="Times New Roman"/>
          <w:b/>
          <w:bCs/>
          <w:i/>
          <w:color w:val="C00000"/>
          <w:sz w:val="28"/>
          <w:szCs w:val="28"/>
        </w:rPr>
        <w:t>Преобразование Фурье и осуществляет разложение сигнала на ряд гармонических составляющих  без какой-либо потери информации (предполагается, что если арифметически сложить все гармоники, то получится опять исходный сигнал).</w:t>
      </w:r>
      <w:r w:rsidR="00F12C73" w:rsidRPr="00D5336F">
        <w:rPr>
          <w:rStyle w:val="apple-converted-space"/>
          <w:rFonts w:ascii="Times New Roman" w:hAnsi="Times New Roman" w:cs="Times New Roman"/>
          <w:b/>
          <w:bCs/>
          <w:i/>
          <w:color w:val="C00000"/>
          <w:sz w:val="28"/>
          <w:szCs w:val="28"/>
        </w:rPr>
        <w:t> </w:t>
      </w:r>
    </w:p>
    <w:p w:rsidR="00DB4BC8" w:rsidRDefault="00DB4BC8" w:rsidP="00D5336F">
      <w:pPr>
        <w:spacing w:after="0" w:line="360" w:lineRule="auto"/>
        <w:ind w:firstLine="709"/>
        <w:jc w:val="both"/>
        <w:rPr>
          <w:rStyle w:val="apple-converted-space"/>
          <w:rFonts w:ascii="Times New Roman" w:hAnsi="Times New Roman" w:cs="Times New Roman"/>
          <w:sz w:val="28"/>
          <w:szCs w:val="28"/>
          <w:shd w:val="clear" w:color="auto" w:fill="FFFFFF"/>
        </w:rPr>
      </w:pPr>
      <w:r w:rsidRPr="00D5336F">
        <w:rPr>
          <w:rStyle w:val="apple-converted-space"/>
          <w:rFonts w:ascii="Times New Roman" w:hAnsi="Times New Roman" w:cs="Times New Roman"/>
          <w:sz w:val="28"/>
          <w:szCs w:val="28"/>
          <w:shd w:val="clear" w:color="auto" w:fill="FFFFFF"/>
        </w:rPr>
        <w:t xml:space="preserve">Однако, для того чтобы осмысленно прочитать выделенный курсивом фрагмент придется вспомнить необходимые для этого понятия из курса школьной математики! </w:t>
      </w:r>
    </w:p>
    <w:p w:rsidR="002B52EE" w:rsidRDefault="002B52EE" w:rsidP="00D5336F">
      <w:pPr>
        <w:spacing w:after="0" w:line="360" w:lineRule="auto"/>
        <w:ind w:firstLine="709"/>
        <w:jc w:val="both"/>
        <w:rPr>
          <w:rStyle w:val="apple-converted-space"/>
          <w:rFonts w:ascii="Times New Roman" w:hAnsi="Times New Roman" w:cs="Times New Roman"/>
          <w:sz w:val="28"/>
          <w:szCs w:val="28"/>
          <w:shd w:val="clear" w:color="auto" w:fill="FFFFFF"/>
        </w:rPr>
      </w:pPr>
    </w:p>
    <w:p w:rsidR="002B52EE" w:rsidRDefault="002B52EE" w:rsidP="00D5336F">
      <w:pPr>
        <w:spacing w:after="0" w:line="360" w:lineRule="auto"/>
        <w:ind w:firstLine="709"/>
        <w:jc w:val="both"/>
        <w:rPr>
          <w:rStyle w:val="apple-converted-space"/>
          <w:rFonts w:ascii="Times New Roman" w:hAnsi="Times New Roman" w:cs="Times New Roman"/>
          <w:sz w:val="28"/>
          <w:szCs w:val="28"/>
          <w:shd w:val="clear" w:color="auto" w:fill="FFFFFF"/>
        </w:rPr>
      </w:pPr>
    </w:p>
    <w:p w:rsidR="002B52EE" w:rsidRDefault="002B52EE" w:rsidP="00D5336F">
      <w:pPr>
        <w:spacing w:after="0" w:line="360" w:lineRule="auto"/>
        <w:ind w:firstLine="709"/>
        <w:jc w:val="both"/>
        <w:rPr>
          <w:rStyle w:val="apple-converted-space"/>
          <w:rFonts w:ascii="Times New Roman" w:hAnsi="Times New Roman" w:cs="Times New Roman"/>
          <w:sz w:val="28"/>
          <w:szCs w:val="28"/>
          <w:shd w:val="clear" w:color="auto" w:fill="FFFFFF"/>
        </w:rPr>
      </w:pPr>
    </w:p>
    <w:p w:rsidR="002B52EE" w:rsidRDefault="002B52EE" w:rsidP="00D5336F">
      <w:pPr>
        <w:spacing w:after="0" w:line="360" w:lineRule="auto"/>
        <w:ind w:firstLine="709"/>
        <w:jc w:val="both"/>
        <w:rPr>
          <w:rStyle w:val="apple-converted-space"/>
          <w:rFonts w:ascii="Times New Roman" w:hAnsi="Times New Roman" w:cs="Times New Roman"/>
          <w:sz w:val="28"/>
          <w:szCs w:val="28"/>
          <w:shd w:val="clear" w:color="auto" w:fill="FFFFFF"/>
        </w:rPr>
      </w:pPr>
    </w:p>
    <w:p w:rsidR="002B52EE" w:rsidRDefault="002B52EE" w:rsidP="00D5336F">
      <w:pPr>
        <w:spacing w:after="0" w:line="360" w:lineRule="auto"/>
        <w:ind w:firstLine="709"/>
        <w:jc w:val="both"/>
        <w:rPr>
          <w:rStyle w:val="apple-converted-space"/>
          <w:rFonts w:ascii="Times New Roman" w:hAnsi="Times New Roman" w:cs="Times New Roman"/>
          <w:sz w:val="28"/>
          <w:szCs w:val="28"/>
          <w:shd w:val="clear" w:color="auto" w:fill="FFFFFF"/>
        </w:rPr>
      </w:pPr>
    </w:p>
    <w:p w:rsidR="002B52EE" w:rsidRDefault="002B52EE" w:rsidP="00D5336F">
      <w:pPr>
        <w:spacing w:after="0" w:line="360" w:lineRule="auto"/>
        <w:ind w:firstLine="709"/>
        <w:jc w:val="both"/>
        <w:rPr>
          <w:rStyle w:val="apple-converted-space"/>
          <w:rFonts w:ascii="Times New Roman" w:hAnsi="Times New Roman" w:cs="Times New Roman"/>
          <w:sz w:val="28"/>
          <w:szCs w:val="28"/>
          <w:shd w:val="clear" w:color="auto" w:fill="FFFFFF"/>
        </w:rPr>
      </w:pPr>
    </w:p>
    <w:p w:rsidR="002B52EE" w:rsidRDefault="002B52EE" w:rsidP="00D5336F">
      <w:pPr>
        <w:spacing w:after="0" w:line="360" w:lineRule="auto"/>
        <w:ind w:firstLine="709"/>
        <w:jc w:val="both"/>
        <w:rPr>
          <w:rStyle w:val="apple-converted-space"/>
          <w:rFonts w:ascii="Times New Roman" w:hAnsi="Times New Roman" w:cs="Times New Roman"/>
          <w:sz w:val="28"/>
          <w:szCs w:val="28"/>
          <w:shd w:val="clear" w:color="auto" w:fill="FFFFFF"/>
        </w:rPr>
      </w:pPr>
    </w:p>
    <w:p w:rsidR="002B52EE" w:rsidRDefault="002B52EE" w:rsidP="00D5336F">
      <w:pPr>
        <w:spacing w:after="0" w:line="360" w:lineRule="auto"/>
        <w:ind w:firstLine="709"/>
        <w:jc w:val="both"/>
        <w:rPr>
          <w:rStyle w:val="apple-converted-space"/>
          <w:rFonts w:ascii="Times New Roman" w:hAnsi="Times New Roman" w:cs="Times New Roman"/>
          <w:sz w:val="28"/>
          <w:szCs w:val="28"/>
          <w:shd w:val="clear" w:color="auto" w:fill="FFFFFF"/>
        </w:rPr>
      </w:pPr>
    </w:p>
    <w:p w:rsidR="002B52EE" w:rsidRDefault="002B52EE" w:rsidP="00D5336F">
      <w:pPr>
        <w:spacing w:after="0" w:line="360" w:lineRule="auto"/>
        <w:ind w:firstLine="709"/>
        <w:jc w:val="both"/>
        <w:rPr>
          <w:rStyle w:val="apple-converted-space"/>
          <w:rFonts w:ascii="Times New Roman" w:hAnsi="Times New Roman" w:cs="Times New Roman"/>
          <w:sz w:val="28"/>
          <w:szCs w:val="28"/>
          <w:shd w:val="clear" w:color="auto" w:fill="FFFFFF"/>
        </w:rPr>
      </w:pPr>
    </w:p>
    <w:p w:rsidR="002B52EE" w:rsidRDefault="002B52EE" w:rsidP="00D5336F">
      <w:pPr>
        <w:spacing w:after="0" w:line="360" w:lineRule="auto"/>
        <w:ind w:firstLine="709"/>
        <w:jc w:val="both"/>
        <w:rPr>
          <w:rStyle w:val="apple-converted-space"/>
          <w:rFonts w:ascii="Times New Roman" w:hAnsi="Times New Roman" w:cs="Times New Roman"/>
          <w:sz w:val="28"/>
          <w:szCs w:val="28"/>
          <w:shd w:val="clear" w:color="auto" w:fill="FFFFFF"/>
        </w:rPr>
      </w:pPr>
    </w:p>
    <w:p w:rsidR="002B52EE" w:rsidRDefault="002B52EE" w:rsidP="00D5336F">
      <w:pPr>
        <w:spacing w:after="0" w:line="360" w:lineRule="auto"/>
        <w:ind w:firstLine="709"/>
        <w:jc w:val="both"/>
        <w:rPr>
          <w:rStyle w:val="apple-converted-space"/>
          <w:rFonts w:ascii="Times New Roman" w:hAnsi="Times New Roman" w:cs="Times New Roman"/>
          <w:sz w:val="28"/>
          <w:szCs w:val="28"/>
          <w:shd w:val="clear" w:color="auto" w:fill="FFFFFF"/>
        </w:rPr>
      </w:pPr>
    </w:p>
    <w:p w:rsidR="00AC360A" w:rsidRDefault="00AC360A" w:rsidP="00D5336F">
      <w:pPr>
        <w:spacing w:after="0" w:line="360" w:lineRule="auto"/>
        <w:ind w:firstLine="709"/>
        <w:jc w:val="both"/>
        <w:rPr>
          <w:rStyle w:val="apple-converted-space"/>
          <w:rFonts w:ascii="Times New Roman" w:hAnsi="Times New Roman" w:cs="Times New Roman"/>
          <w:sz w:val="28"/>
          <w:szCs w:val="28"/>
          <w:shd w:val="clear" w:color="auto" w:fill="FFFFFF"/>
        </w:rPr>
      </w:pPr>
    </w:p>
    <w:p w:rsidR="00AC360A" w:rsidRDefault="00AC360A" w:rsidP="00D5336F">
      <w:pPr>
        <w:spacing w:after="0" w:line="360" w:lineRule="auto"/>
        <w:ind w:firstLine="709"/>
        <w:jc w:val="both"/>
        <w:rPr>
          <w:rStyle w:val="apple-converted-space"/>
          <w:rFonts w:ascii="Times New Roman" w:hAnsi="Times New Roman" w:cs="Times New Roman"/>
          <w:sz w:val="28"/>
          <w:szCs w:val="28"/>
          <w:shd w:val="clear" w:color="auto" w:fill="FFFFFF"/>
        </w:rPr>
      </w:pPr>
    </w:p>
    <w:p w:rsidR="00AC360A" w:rsidRDefault="00AC360A" w:rsidP="00D5336F">
      <w:pPr>
        <w:spacing w:after="0" w:line="360" w:lineRule="auto"/>
        <w:ind w:firstLine="709"/>
        <w:jc w:val="both"/>
        <w:rPr>
          <w:rStyle w:val="apple-converted-space"/>
          <w:rFonts w:ascii="Times New Roman" w:hAnsi="Times New Roman" w:cs="Times New Roman"/>
          <w:sz w:val="28"/>
          <w:szCs w:val="28"/>
          <w:shd w:val="clear" w:color="auto" w:fill="FFFFFF"/>
        </w:rPr>
      </w:pPr>
    </w:p>
    <w:p w:rsidR="00AC360A" w:rsidRDefault="00AC360A" w:rsidP="00D5336F">
      <w:pPr>
        <w:spacing w:after="0" w:line="360" w:lineRule="auto"/>
        <w:ind w:firstLine="709"/>
        <w:jc w:val="both"/>
        <w:rPr>
          <w:rStyle w:val="apple-converted-space"/>
          <w:rFonts w:ascii="Times New Roman" w:hAnsi="Times New Roman" w:cs="Times New Roman"/>
          <w:sz w:val="28"/>
          <w:szCs w:val="28"/>
          <w:shd w:val="clear" w:color="auto" w:fill="FFFFFF"/>
        </w:rPr>
      </w:pPr>
    </w:p>
    <w:p w:rsidR="00AC360A" w:rsidRDefault="00AC360A" w:rsidP="00D5336F">
      <w:pPr>
        <w:spacing w:after="0" w:line="360" w:lineRule="auto"/>
        <w:ind w:firstLine="709"/>
        <w:jc w:val="both"/>
        <w:rPr>
          <w:rStyle w:val="apple-converted-space"/>
          <w:rFonts w:ascii="Times New Roman" w:hAnsi="Times New Roman" w:cs="Times New Roman"/>
          <w:sz w:val="28"/>
          <w:szCs w:val="28"/>
          <w:shd w:val="clear" w:color="auto" w:fill="FFFFFF"/>
        </w:rPr>
      </w:pPr>
    </w:p>
    <w:p w:rsidR="00AC360A" w:rsidRDefault="00AC360A" w:rsidP="00D5336F">
      <w:pPr>
        <w:spacing w:after="0" w:line="360" w:lineRule="auto"/>
        <w:ind w:firstLine="709"/>
        <w:jc w:val="both"/>
        <w:rPr>
          <w:rStyle w:val="apple-converted-space"/>
          <w:rFonts w:ascii="Times New Roman" w:hAnsi="Times New Roman" w:cs="Times New Roman"/>
          <w:sz w:val="28"/>
          <w:szCs w:val="28"/>
          <w:shd w:val="clear" w:color="auto" w:fill="FFFFFF"/>
        </w:rPr>
      </w:pPr>
    </w:p>
    <w:p w:rsidR="002B52EE" w:rsidRDefault="002B52EE" w:rsidP="00D5336F">
      <w:pPr>
        <w:spacing w:after="0" w:line="360" w:lineRule="auto"/>
        <w:ind w:firstLine="709"/>
        <w:jc w:val="both"/>
        <w:rPr>
          <w:rStyle w:val="apple-converted-space"/>
          <w:rFonts w:ascii="Times New Roman" w:hAnsi="Times New Roman" w:cs="Times New Roman"/>
          <w:sz w:val="28"/>
          <w:szCs w:val="28"/>
          <w:shd w:val="clear" w:color="auto" w:fill="FFFFFF"/>
        </w:rPr>
      </w:pPr>
    </w:p>
    <w:p w:rsidR="002B52EE" w:rsidRDefault="002B52EE" w:rsidP="00D5336F">
      <w:pPr>
        <w:spacing w:after="0" w:line="360" w:lineRule="auto"/>
        <w:ind w:firstLine="709"/>
        <w:jc w:val="both"/>
        <w:rPr>
          <w:rStyle w:val="apple-converted-space"/>
          <w:rFonts w:ascii="Times New Roman" w:hAnsi="Times New Roman" w:cs="Times New Roman"/>
          <w:sz w:val="28"/>
          <w:szCs w:val="28"/>
          <w:shd w:val="clear" w:color="auto" w:fill="FFFFFF"/>
        </w:rPr>
      </w:pPr>
    </w:p>
    <w:p w:rsidR="001275F3" w:rsidRPr="002B52EE" w:rsidRDefault="00DB4BC8" w:rsidP="00D5336F">
      <w:pPr>
        <w:pStyle w:val="a6"/>
        <w:spacing w:before="0" w:beforeAutospacing="0" w:after="0" w:afterAutospacing="0"/>
        <w:outlineLvl w:val="1"/>
        <w:rPr>
          <w:b/>
          <w:bCs/>
          <w:iCs/>
          <w:sz w:val="28"/>
          <w:szCs w:val="28"/>
        </w:rPr>
      </w:pPr>
      <w:bookmarkStart w:id="5" w:name="_Toc482920006"/>
      <w:r w:rsidRPr="002B52EE">
        <w:rPr>
          <w:b/>
          <w:sz w:val="28"/>
          <w:szCs w:val="28"/>
        </w:rPr>
        <w:t xml:space="preserve">4. </w:t>
      </w:r>
      <w:r w:rsidR="001275F3" w:rsidRPr="002B52EE">
        <w:rPr>
          <w:b/>
          <w:bCs/>
          <w:iCs/>
          <w:sz w:val="28"/>
          <w:szCs w:val="28"/>
        </w:rPr>
        <w:t>Из школьной математики</w:t>
      </w:r>
      <w:bookmarkEnd w:id="5"/>
    </w:p>
    <w:p w:rsidR="00D72B94" w:rsidRPr="00D5336F" w:rsidRDefault="00505781" w:rsidP="00D5336F">
      <w:pPr>
        <w:spacing w:after="0" w:line="240" w:lineRule="auto"/>
        <w:rPr>
          <w:rFonts w:ascii="Times New Roman" w:eastAsia="Times New Roman" w:hAnsi="Times New Roman" w:cs="Times New Roman"/>
          <w:bCs/>
          <w:sz w:val="28"/>
          <w:szCs w:val="28"/>
          <w:lang w:eastAsia="ru-RU"/>
        </w:rPr>
      </w:pPr>
      <w:r w:rsidRPr="00D5336F">
        <w:rPr>
          <w:rFonts w:ascii="Times New Roman" w:eastAsia="Times New Roman" w:hAnsi="Times New Roman" w:cs="Times New Roman"/>
          <w:bCs/>
          <w:sz w:val="28"/>
          <w:szCs w:val="28"/>
          <w:lang w:eastAsia="ru-RU"/>
        </w:rPr>
        <w:t xml:space="preserve">4.1. </w:t>
      </w:r>
      <w:r w:rsidR="00D72B94" w:rsidRPr="00D5336F">
        <w:rPr>
          <w:rFonts w:ascii="Times New Roman" w:eastAsia="Times New Roman" w:hAnsi="Times New Roman" w:cs="Times New Roman"/>
          <w:bCs/>
          <w:sz w:val="28"/>
          <w:szCs w:val="28"/>
          <w:lang w:eastAsia="ru-RU"/>
        </w:rPr>
        <w:t>Что такое синус и косинус?</w:t>
      </w:r>
    </w:p>
    <w:p w:rsidR="00DB4BC8" w:rsidRPr="00D5336F" w:rsidRDefault="00D72B94" w:rsidP="00D5336F">
      <w:pPr>
        <w:pStyle w:val="a6"/>
        <w:spacing w:before="0" w:beforeAutospacing="0" w:after="0" w:afterAutospacing="0"/>
        <w:rPr>
          <w:color w:val="000000"/>
          <w:sz w:val="28"/>
          <w:szCs w:val="28"/>
          <w:shd w:val="clear" w:color="auto" w:fill="FFFFFF"/>
        </w:rPr>
      </w:pPr>
      <w:r w:rsidRPr="00D5336F">
        <w:rPr>
          <w:color w:val="000000"/>
          <w:sz w:val="28"/>
          <w:szCs w:val="28"/>
          <w:shd w:val="clear" w:color="auto" w:fill="FFFFFF"/>
        </w:rPr>
        <w:t>Нарисуем прямоугольный треугольник со сторонами</w:t>
      </w:r>
      <w:r w:rsidRPr="00D5336F">
        <w:rPr>
          <w:rStyle w:val="apple-converted-space"/>
          <w:color w:val="000000"/>
          <w:sz w:val="28"/>
          <w:szCs w:val="28"/>
          <w:shd w:val="clear" w:color="auto" w:fill="FFFFFF"/>
        </w:rPr>
        <w:t> </w:t>
      </w:r>
      <w:r w:rsidRPr="00D5336F">
        <w:rPr>
          <w:rStyle w:val="ac"/>
          <w:color w:val="000000"/>
          <w:sz w:val="28"/>
          <w:szCs w:val="28"/>
          <w:shd w:val="clear" w:color="auto" w:fill="FFFFFF"/>
        </w:rPr>
        <w:t>а, в, с</w:t>
      </w:r>
      <w:r w:rsidRPr="00D5336F">
        <w:rPr>
          <w:rStyle w:val="apple-converted-space"/>
          <w:color w:val="000000"/>
          <w:sz w:val="28"/>
          <w:szCs w:val="28"/>
          <w:shd w:val="clear" w:color="auto" w:fill="FFFFFF"/>
        </w:rPr>
        <w:t> </w:t>
      </w:r>
      <w:r w:rsidRPr="00D5336F">
        <w:rPr>
          <w:color w:val="000000"/>
          <w:sz w:val="28"/>
          <w:szCs w:val="28"/>
          <w:shd w:val="clear" w:color="auto" w:fill="FFFFFF"/>
        </w:rPr>
        <w:t>и углом</w:t>
      </w:r>
      <w:r w:rsidRPr="00D5336F">
        <w:rPr>
          <w:rStyle w:val="apple-converted-space"/>
          <w:color w:val="000000"/>
          <w:sz w:val="28"/>
          <w:szCs w:val="28"/>
          <w:shd w:val="clear" w:color="auto" w:fill="FFFFFF"/>
        </w:rPr>
        <w:t> </w:t>
      </w:r>
      <w:r w:rsidRPr="00D5336F">
        <w:rPr>
          <w:rStyle w:val="ac"/>
          <w:color w:val="000000"/>
          <w:sz w:val="28"/>
          <w:szCs w:val="28"/>
          <w:shd w:val="clear" w:color="auto" w:fill="FFFFFF"/>
        </w:rPr>
        <w:t>х (рис.1)</w:t>
      </w:r>
      <w:r w:rsidRPr="00D5336F">
        <w:rPr>
          <w:color w:val="000000"/>
          <w:sz w:val="28"/>
          <w:szCs w:val="28"/>
          <w:shd w:val="clear" w:color="auto" w:fill="FFFFFF"/>
        </w:rPr>
        <w:t>:</w:t>
      </w:r>
    </w:p>
    <w:p w:rsidR="00D72B94" w:rsidRPr="00A77713" w:rsidRDefault="00D72B94" w:rsidP="00A77713">
      <w:pPr>
        <w:pStyle w:val="a6"/>
        <w:keepNext/>
        <w:spacing w:line="360" w:lineRule="auto"/>
      </w:pPr>
      <w:r w:rsidRPr="00A77713">
        <w:rPr>
          <w:bCs/>
          <w:iCs/>
          <w:noProof/>
          <w:color w:val="000099"/>
        </w:rPr>
        <w:drawing>
          <wp:inline distT="0" distB="0" distL="0" distR="0">
            <wp:extent cx="4105275" cy="3326668"/>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srcRect l="17276" t="30373" r="55028" b="29788"/>
                    <a:stretch>
                      <a:fillRect/>
                    </a:stretch>
                  </pic:blipFill>
                  <pic:spPr bwMode="auto">
                    <a:xfrm>
                      <a:off x="0" y="0"/>
                      <a:ext cx="4100008" cy="3322400"/>
                    </a:xfrm>
                    <a:prstGeom prst="rect">
                      <a:avLst/>
                    </a:prstGeom>
                    <a:noFill/>
                    <a:ln w="9525">
                      <a:noFill/>
                      <a:miter lim="800000"/>
                      <a:headEnd/>
                      <a:tailEnd/>
                    </a:ln>
                  </pic:spPr>
                </pic:pic>
              </a:graphicData>
            </a:graphic>
          </wp:inline>
        </w:drawing>
      </w:r>
    </w:p>
    <w:p w:rsidR="00D72B94" w:rsidRPr="00A77713" w:rsidRDefault="00D72B94" w:rsidP="00A77713">
      <w:pPr>
        <w:pStyle w:val="a9"/>
        <w:spacing w:line="360" w:lineRule="auto"/>
        <w:rPr>
          <w:rFonts w:ascii="Times New Roman" w:hAnsi="Times New Roman" w:cs="Times New Roman"/>
          <w:bCs w:val="0"/>
          <w:iCs/>
          <w:color w:val="000099"/>
          <w:sz w:val="24"/>
          <w:szCs w:val="24"/>
        </w:rPr>
      </w:pPr>
      <w:r w:rsidRPr="00A77713">
        <w:rPr>
          <w:rFonts w:ascii="Times New Roman" w:hAnsi="Times New Roman" w:cs="Times New Roman"/>
          <w:sz w:val="24"/>
          <w:szCs w:val="24"/>
        </w:rPr>
        <w:t xml:space="preserve">Рисунок </w:t>
      </w:r>
      <w:r w:rsidR="00834AA7" w:rsidRPr="00A77713">
        <w:rPr>
          <w:rFonts w:ascii="Times New Roman" w:hAnsi="Times New Roman" w:cs="Times New Roman"/>
          <w:sz w:val="24"/>
          <w:szCs w:val="24"/>
        </w:rPr>
        <w:fldChar w:fldCharType="begin"/>
      </w:r>
      <w:r w:rsidR="00302CF0" w:rsidRPr="00A77713">
        <w:rPr>
          <w:rFonts w:ascii="Times New Roman" w:hAnsi="Times New Roman" w:cs="Times New Roman"/>
          <w:sz w:val="24"/>
          <w:szCs w:val="24"/>
        </w:rPr>
        <w:instrText xml:space="preserve"> SEQ Рисунок \* ARABIC </w:instrText>
      </w:r>
      <w:r w:rsidR="00834AA7" w:rsidRPr="00A77713">
        <w:rPr>
          <w:rFonts w:ascii="Times New Roman" w:hAnsi="Times New Roman" w:cs="Times New Roman"/>
          <w:sz w:val="24"/>
          <w:szCs w:val="24"/>
        </w:rPr>
        <w:fldChar w:fldCharType="separate"/>
      </w:r>
      <w:r w:rsidR="00AC360A">
        <w:rPr>
          <w:rFonts w:ascii="Times New Roman" w:hAnsi="Times New Roman" w:cs="Times New Roman"/>
          <w:noProof/>
          <w:sz w:val="24"/>
          <w:szCs w:val="24"/>
        </w:rPr>
        <w:t>1</w:t>
      </w:r>
      <w:r w:rsidR="00834AA7" w:rsidRPr="00A77713">
        <w:rPr>
          <w:rFonts w:ascii="Times New Roman" w:hAnsi="Times New Roman" w:cs="Times New Roman"/>
          <w:sz w:val="24"/>
          <w:szCs w:val="24"/>
        </w:rPr>
        <w:fldChar w:fldCharType="end"/>
      </w:r>
    </w:p>
    <w:p w:rsidR="00D72B94" w:rsidRPr="00D5336F" w:rsidRDefault="00D72B94" w:rsidP="00D5336F">
      <w:pPr>
        <w:pStyle w:val="a6"/>
        <w:spacing w:before="0" w:beforeAutospacing="0" w:after="0" w:afterAutospacing="0" w:line="360" w:lineRule="auto"/>
        <w:jc w:val="both"/>
        <w:rPr>
          <w:color w:val="000000"/>
          <w:sz w:val="28"/>
          <w:szCs w:val="28"/>
          <w:shd w:val="clear" w:color="auto" w:fill="FFFFFF"/>
        </w:rPr>
      </w:pPr>
      <w:r w:rsidRPr="00D5336F">
        <w:rPr>
          <w:color w:val="000000"/>
          <w:sz w:val="28"/>
          <w:szCs w:val="28"/>
          <w:shd w:val="clear" w:color="auto" w:fill="FFFFFF"/>
        </w:rPr>
        <w:t>Стороны, которые образуют прямой угол, называются катетами:</w:t>
      </w:r>
      <w:r w:rsidRPr="00D5336F">
        <w:rPr>
          <w:rStyle w:val="apple-converted-space"/>
          <w:color w:val="000000"/>
          <w:sz w:val="28"/>
          <w:szCs w:val="28"/>
          <w:shd w:val="clear" w:color="auto" w:fill="FFFFFF"/>
        </w:rPr>
        <w:t> </w:t>
      </w:r>
      <w:r w:rsidRPr="00D5336F">
        <w:rPr>
          <w:rStyle w:val="ac"/>
          <w:color w:val="000000"/>
          <w:sz w:val="28"/>
          <w:szCs w:val="28"/>
          <w:shd w:val="clear" w:color="auto" w:fill="FFFFFF"/>
        </w:rPr>
        <w:t>а и в</w:t>
      </w:r>
      <w:r w:rsidRPr="00D5336F">
        <w:rPr>
          <w:rStyle w:val="apple-converted-space"/>
          <w:color w:val="000000"/>
          <w:sz w:val="28"/>
          <w:szCs w:val="28"/>
          <w:shd w:val="clear" w:color="auto" w:fill="FFFFFF"/>
        </w:rPr>
        <w:t> </w:t>
      </w:r>
      <w:r w:rsidRPr="00D5336F">
        <w:rPr>
          <w:color w:val="000000"/>
          <w:sz w:val="28"/>
          <w:szCs w:val="28"/>
          <w:shd w:val="clear" w:color="auto" w:fill="FFFFFF"/>
        </w:rPr>
        <w:t>– катеты, их два. Оставшаяся сторона называется гипотенузой,</w:t>
      </w:r>
      <w:r w:rsidRPr="00D5336F">
        <w:rPr>
          <w:rStyle w:val="apple-converted-space"/>
          <w:color w:val="000000"/>
          <w:sz w:val="28"/>
          <w:szCs w:val="28"/>
          <w:shd w:val="clear" w:color="auto" w:fill="FFFFFF"/>
        </w:rPr>
        <w:t> </w:t>
      </w:r>
      <w:r w:rsidRPr="00D5336F">
        <w:rPr>
          <w:rStyle w:val="ac"/>
          <w:color w:val="000000"/>
          <w:sz w:val="28"/>
          <w:szCs w:val="28"/>
          <w:shd w:val="clear" w:color="auto" w:fill="FFFFFF"/>
        </w:rPr>
        <w:t>с</w:t>
      </w:r>
      <w:r w:rsidRPr="00D5336F">
        <w:rPr>
          <w:rStyle w:val="apple-converted-space"/>
          <w:color w:val="000000"/>
          <w:sz w:val="28"/>
          <w:szCs w:val="28"/>
          <w:shd w:val="clear" w:color="auto" w:fill="FFFFFF"/>
        </w:rPr>
        <w:t> </w:t>
      </w:r>
      <w:r w:rsidRPr="00D5336F">
        <w:rPr>
          <w:color w:val="000000"/>
          <w:sz w:val="28"/>
          <w:szCs w:val="28"/>
          <w:shd w:val="clear" w:color="auto" w:fill="FFFFFF"/>
        </w:rPr>
        <w:t>– гипотенуза.</w:t>
      </w:r>
    </w:p>
    <w:p w:rsidR="00D72B94" w:rsidRPr="00D5336F" w:rsidRDefault="00D72B94" w:rsidP="00D5336F">
      <w:pPr>
        <w:pStyle w:val="a6"/>
        <w:spacing w:before="0" w:beforeAutospacing="0" w:after="0" w:afterAutospacing="0" w:line="360" w:lineRule="auto"/>
        <w:jc w:val="both"/>
        <w:rPr>
          <w:color w:val="000000"/>
          <w:sz w:val="28"/>
          <w:szCs w:val="28"/>
          <w:shd w:val="clear" w:color="auto" w:fill="FFFFFF"/>
        </w:rPr>
      </w:pPr>
      <w:r w:rsidRPr="00D5336F">
        <w:rPr>
          <w:color w:val="000000"/>
          <w:sz w:val="28"/>
          <w:szCs w:val="28"/>
          <w:shd w:val="clear" w:color="auto" w:fill="FFFFFF"/>
        </w:rPr>
        <w:t xml:space="preserve"> Измерим стороны по клеточкам на рисунке. Сторона</w:t>
      </w:r>
      <w:r w:rsidRPr="00D5336F">
        <w:rPr>
          <w:rStyle w:val="apple-converted-space"/>
          <w:color w:val="000000"/>
          <w:sz w:val="28"/>
          <w:szCs w:val="28"/>
          <w:shd w:val="clear" w:color="auto" w:fill="FFFFFF"/>
        </w:rPr>
        <w:t> </w:t>
      </w:r>
      <w:r w:rsidRPr="00D5336F">
        <w:rPr>
          <w:rStyle w:val="ac"/>
          <w:color w:val="000000"/>
          <w:sz w:val="28"/>
          <w:szCs w:val="28"/>
          <w:shd w:val="clear" w:color="auto" w:fill="FFFFFF"/>
        </w:rPr>
        <w:t>в</w:t>
      </w:r>
      <w:r w:rsidRPr="00D5336F">
        <w:rPr>
          <w:rStyle w:val="apple-converted-space"/>
          <w:color w:val="000000"/>
          <w:sz w:val="28"/>
          <w:szCs w:val="28"/>
          <w:shd w:val="clear" w:color="auto" w:fill="FFFFFF"/>
        </w:rPr>
        <w:t> </w:t>
      </w:r>
      <w:r w:rsidRPr="00D5336F">
        <w:rPr>
          <w:color w:val="000000"/>
          <w:sz w:val="28"/>
          <w:szCs w:val="28"/>
          <w:shd w:val="clear" w:color="auto" w:fill="FFFFFF"/>
        </w:rPr>
        <w:t>равна четырём клеточкам, сторону</w:t>
      </w:r>
      <w:r w:rsidRPr="00D5336F">
        <w:rPr>
          <w:rStyle w:val="apple-converted-space"/>
          <w:color w:val="000000"/>
          <w:sz w:val="28"/>
          <w:szCs w:val="28"/>
          <w:shd w:val="clear" w:color="auto" w:fill="FFFFFF"/>
        </w:rPr>
        <w:t> </w:t>
      </w:r>
      <w:r w:rsidRPr="00D5336F">
        <w:rPr>
          <w:rStyle w:val="ac"/>
          <w:color w:val="000000"/>
          <w:sz w:val="28"/>
          <w:szCs w:val="28"/>
          <w:shd w:val="clear" w:color="auto" w:fill="FFFFFF"/>
        </w:rPr>
        <w:t>а равна</w:t>
      </w:r>
      <w:r w:rsidRPr="00D5336F">
        <w:rPr>
          <w:rStyle w:val="apple-converted-space"/>
          <w:color w:val="000000"/>
          <w:sz w:val="28"/>
          <w:szCs w:val="28"/>
          <w:shd w:val="clear" w:color="auto" w:fill="FFFFFF"/>
        </w:rPr>
        <w:t> </w:t>
      </w:r>
      <w:r w:rsidRPr="00D5336F">
        <w:rPr>
          <w:color w:val="000000"/>
          <w:sz w:val="28"/>
          <w:szCs w:val="28"/>
          <w:shd w:val="clear" w:color="auto" w:fill="FFFFFF"/>
        </w:rPr>
        <w:t>трем клеточкам. А теперь поделим длину стороны</w:t>
      </w:r>
      <w:r w:rsidRPr="00D5336F">
        <w:rPr>
          <w:rStyle w:val="apple-converted-space"/>
          <w:color w:val="000000"/>
          <w:sz w:val="28"/>
          <w:szCs w:val="28"/>
          <w:shd w:val="clear" w:color="auto" w:fill="FFFFFF"/>
        </w:rPr>
        <w:t> </w:t>
      </w:r>
      <w:r w:rsidRPr="00D5336F">
        <w:rPr>
          <w:rStyle w:val="ac"/>
          <w:color w:val="000000"/>
          <w:sz w:val="28"/>
          <w:szCs w:val="28"/>
          <w:shd w:val="clear" w:color="auto" w:fill="FFFFFF"/>
        </w:rPr>
        <w:t>а</w:t>
      </w:r>
      <w:r w:rsidRPr="00D5336F">
        <w:rPr>
          <w:rStyle w:val="apple-converted-space"/>
          <w:color w:val="000000"/>
          <w:sz w:val="28"/>
          <w:szCs w:val="28"/>
          <w:shd w:val="clear" w:color="auto" w:fill="FFFFFF"/>
        </w:rPr>
        <w:t> </w:t>
      </w:r>
      <w:r w:rsidRPr="00D5336F">
        <w:rPr>
          <w:color w:val="000000"/>
          <w:sz w:val="28"/>
          <w:szCs w:val="28"/>
          <w:shd w:val="clear" w:color="auto" w:fill="FFFFFF"/>
        </w:rPr>
        <w:t>на длину стороны</w:t>
      </w:r>
      <w:r w:rsidRPr="00D5336F">
        <w:rPr>
          <w:rStyle w:val="apple-converted-space"/>
          <w:color w:val="000000"/>
          <w:sz w:val="28"/>
          <w:szCs w:val="28"/>
          <w:shd w:val="clear" w:color="auto" w:fill="FFFFFF"/>
        </w:rPr>
        <w:t> </w:t>
      </w:r>
      <w:r w:rsidRPr="00D5336F">
        <w:rPr>
          <w:rStyle w:val="ac"/>
          <w:color w:val="000000"/>
          <w:sz w:val="28"/>
          <w:szCs w:val="28"/>
          <w:shd w:val="clear" w:color="auto" w:fill="FFFFFF"/>
        </w:rPr>
        <w:t>в</w:t>
      </w:r>
      <w:r w:rsidRPr="00D5336F">
        <w:rPr>
          <w:color w:val="000000"/>
          <w:sz w:val="28"/>
          <w:szCs w:val="28"/>
          <w:shd w:val="clear" w:color="auto" w:fill="FFFFFF"/>
        </w:rPr>
        <w:t>. Или, как ещё говорят, возьмём отношение</w:t>
      </w:r>
      <w:r w:rsidRPr="00D5336F">
        <w:rPr>
          <w:rStyle w:val="apple-converted-space"/>
          <w:color w:val="000000"/>
          <w:sz w:val="28"/>
          <w:szCs w:val="28"/>
          <w:shd w:val="clear" w:color="auto" w:fill="FFFFFF"/>
        </w:rPr>
        <w:t> </w:t>
      </w:r>
      <w:r w:rsidRPr="00D5336F">
        <w:rPr>
          <w:rStyle w:val="ac"/>
          <w:color w:val="000000"/>
          <w:sz w:val="28"/>
          <w:szCs w:val="28"/>
          <w:shd w:val="clear" w:color="auto" w:fill="FFFFFF"/>
        </w:rPr>
        <w:t>а</w:t>
      </w:r>
      <w:r w:rsidRPr="00D5336F">
        <w:rPr>
          <w:rStyle w:val="apple-converted-space"/>
          <w:color w:val="000000"/>
          <w:sz w:val="28"/>
          <w:szCs w:val="28"/>
          <w:shd w:val="clear" w:color="auto" w:fill="FFFFFF"/>
        </w:rPr>
        <w:t> </w:t>
      </w:r>
      <w:r w:rsidRPr="00D5336F">
        <w:rPr>
          <w:color w:val="000000"/>
          <w:sz w:val="28"/>
          <w:szCs w:val="28"/>
          <w:shd w:val="clear" w:color="auto" w:fill="FFFFFF"/>
        </w:rPr>
        <w:t>к</w:t>
      </w:r>
      <w:r w:rsidRPr="00D5336F">
        <w:rPr>
          <w:rStyle w:val="apple-converted-space"/>
          <w:color w:val="000000"/>
          <w:sz w:val="28"/>
          <w:szCs w:val="28"/>
          <w:shd w:val="clear" w:color="auto" w:fill="FFFFFF"/>
        </w:rPr>
        <w:t> </w:t>
      </w:r>
      <w:r w:rsidRPr="00D5336F">
        <w:rPr>
          <w:rStyle w:val="ac"/>
          <w:color w:val="000000"/>
          <w:sz w:val="28"/>
          <w:szCs w:val="28"/>
          <w:shd w:val="clear" w:color="auto" w:fill="FFFFFF"/>
        </w:rPr>
        <w:t>в</w:t>
      </w:r>
      <w:r w:rsidRPr="00D5336F">
        <w:rPr>
          <w:color w:val="000000"/>
          <w:sz w:val="28"/>
          <w:szCs w:val="28"/>
          <w:shd w:val="clear" w:color="auto" w:fill="FFFFFF"/>
        </w:rPr>
        <w:t>:</w:t>
      </w:r>
      <w:r w:rsidRPr="00D5336F">
        <w:rPr>
          <w:rStyle w:val="apple-converted-space"/>
          <w:color w:val="000000"/>
          <w:sz w:val="28"/>
          <w:szCs w:val="28"/>
          <w:shd w:val="clear" w:color="auto" w:fill="FFFFFF"/>
        </w:rPr>
        <w:t> </w:t>
      </w:r>
      <w:r w:rsidRPr="00D5336F">
        <w:rPr>
          <w:rStyle w:val="ac"/>
          <w:color w:val="000000"/>
          <w:sz w:val="28"/>
          <w:szCs w:val="28"/>
          <w:shd w:val="clear" w:color="auto" w:fill="FFFFFF"/>
        </w:rPr>
        <w:t>а/в</w:t>
      </w:r>
      <w:r w:rsidRPr="00D5336F">
        <w:rPr>
          <w:rStyle w:val="apple-converted-space"/>
          <w:i/>
          <w:iCs/>
          <w:color w:val="000000"/>
          <w:sz w:val="28"/>
          <w:szCs w:val="28"/>
          <w:shd w:val="clear" w:color="auto" w:fill="FFFFFF"/>
        </w:rPr>
        <w:t> </w:t>
      </w:r>
      <w:r w:rsidRPr="00D5336F">
        <w:rPr>
          <w:color w:val="000000"/>
          <w:sz w:val="28"/>
          <w:szCs w:val="28"/>
          <w:shd w:val="clear" w:color="auto" w:fill="FFFFFF"/>
        </w:rPr>
        <w:t>= 3/4. Можно наоборот, поделить</w:t>
      </w:r>
      <w:r w:rsidRPr="00D5336F">
        <w:rPr>
          <w:rStyle w:val="apple-converted-space"/>
          <w:color w:val="000000"/>
          <w:sz w:val="28"/>
          <w:szCs w:val="28"/>
          <w:shd w:val="clear" w:color="auto" w:fill="FFFFFF"/>
        </w:rPr>
        <w:t> </w:t>
      </w:r>
      <w:r w:rsidRPr="00D5336F">
        <w:rPr>
          <w:rStyle w:val="ac"/>
          <w:color w:val="000000"/>
          <w:sz w:val="28"/>
          <w:szCs w:val="28"/>
          <w:shd w:val="clear" w:color="auto" w:fill="FFFFFF"/>
        </w:rPr>
        <w:t>в</w:t>
      </w:r>
      <w:r w:rsidRPr="00D5336F">
        <w:rPr>
          <w:rStyle w:val="apple-converted-space"/>
          <w:color w:val="000000"/>
          <w:sz w:val="28"/>
          <w:szCs w:val="28"/>
          <w:shd w:val="clear" w:color="auto" w:fill="FFFFFF"/>
        </w:rPr>
        <w:t> </w:t>
      </w:r>
      <w:r w:rsidRPr="00D5336F">
        <w:rPr>
          <w:color w:val="000000"/>
          <w:sz w:val="28"/>
          <w:szCs w:val="28"/>
          <w:shd w:val="clear" w:color="auto" w:fill="FFFFFF"/>
        </w:rPr>
        <w:t>на</w:t>
      </w:r>
      <w:r w:rsidRPr="00D5336F">
        <w:rPr>
          <w:rStyle w:val="apple-converted-space"/>
          <w:color w:val="000000"/>
          <w:sz w:val="28"/>
          <w:szCs w:val="28"/>
          <w:shd w:val="clear" w:color="auto" w:fill="FFFFFF"/>
        </w:rPr>
        <w:t> </w:t>
      </w:r>
      <w:r w:rsidRPr="00D5336F">
        <w:rPr>
          <w:rStyle w:val="ac"/>
          <w:color w:val="000000"/>
          <w:sz w:val="28"/>
          <w:szCs w:val="28"/>
          <w:shd w:val="clear" w:color="auto" w:fill="FFFFFF"/>
        </w:rPr>
        <w:t>а.</w:t>
      </w:r>
      <w:r w:rsidRPr="00D5336F">
        <w:rPr>
          <w:rStyle w:val="apple-converted-space"/>
          <w:color w:val="000000"/>
          <w:sz w:val="28"/>
          <w:szCs w:val="28"/>
          <w:shd w:val="clear" w:color="auto" w:fill="FFFFFF"/>
        </w:rPr>
        <w:t> </w:t>
      </w:r>
      <w:r w:rsidRPr="00D5336F">
        <w:rPr>
          <w:color w:val="000000"/>
          <w:sz w:val="28"/>
          <w:szCs w:val="28"/>
          <w:shd w:val="clear" w:color="auto" w:fill="FFFFFF"/>
        </w:rPr>
        <w:t>Получим 4/3. Можно</w:t>
      </w:r>
      <w:r w:rsidRPr="00D5336F">
        <w:rPr>
          <w:rStyle w:val="apple-converted-space"/>
          <w:color w:val="000000"/>
          <w:sz w:val="28"/>
          <w:szCs w:val="28"/>
          <w:shd w:val="clear" w:color="auto" w:fill="FFFFFF"/>
        </w:rPr>
        <w:t> </w:t>
      </w:r>
      <w:r w:rsidRPr="00D5336F">
        <w:rPr>
          <w:rStyle w:val="ac"/>
          <w:color w:val="000000"/>
          <w:sz w:val="28"/>
          <w:szCs w:val="28"/>
          <w:shd w:val="clear" w:color="auto" w:fill="FFFFFF"/>
        </w:rPr>
        <w:t>в</w:t>
      </w:r>
      <w:r w:rsidRPr="00D5336F">
        <w:rPr>
          <w:rStyle w:val="apple-converted-space"/>
          <w:color w:val="000000"/>
          <w:sz w:val="28"/>
          <w:szCs w:val="28"/>
          <w:shd w:val="clear" w:color="auto" w:fill="FFFFFF"/>
        </w:rPr>
        <w:t> </w:t>
      </w:r>
      <w:r w:rsidRPr="00D5336F">
        <w:rPr>
          <w:color w:val="000000"/>
          <w:sz w:val="28"/>
          <w:szCs w:val="28"/>
          <w:shd w:val="clear" w:color="auto" w:fill="FFFFFF"/>
        </w:rPr>
        <w:t>поделить на</w:t>
      </w:r>
      <w:r w:rsidRPr="00D5336F">
        <w:rPr>
          <w:rStyle w:val="apple-converted-space"/>
          <w:color w:val="000000"/>
          <w:sz w:val="28"/>
          <w:szCs w:val="28"/>
          <w:shd w:val="clear" w:color="auto" w:fill="FFFFFF"/>
        </w:rPr>
        <w:t> </w:t>
      </w:r>
      <w:r w:rsidRPr="00D5336F">
        <w:rPr>
          <w:rStyle w:val="ac"/>
          <w:color w:val="000000"/>
          <w:sz w:val="28"/>
          <w:szCs w:val="28"/>
          <w:shd w:val="clear" w:color="auto" w:fill="FFFFFF"/>
        </w:rPr>
        <w:t>с.</w:t>
      </w:r>
      <w:r w:rsidRPr="00D5336F">
        <w:rPr>
          <w:rStyle w:val="apple-converted-space"/>
          <w:color w:val="000000"/>
          <w:sz w:val="28"/>
          <w:szCs w:val="28"/>
          <w:shd w:val="clear" w:color="auto" w:fill="FFFFFF"/>
        </w:rPr>
        <w:t> </w:t>
      </w:r>
      <w:r w:rsidRPr="00D5336F">
        <w:rPr>
          <w:color w:val="000000"/>
          <w:sz w:val="28"/>
          <w:szCs w:val="28"/>
          <w:shd w:val="clear" w:color="auto" w:fill="FFFFFF"/>
        </w:rPr>
        <w:t>Гипотенузу</w:t>
      </w:r>
      <w:r w:rsidRPr="00D5336F">
        <w:rPr>
          <w:rStyle w:val="apple-converted-space"/>
          <w:color w:val="000000"/>
          <w:sz w:val="28"/>
          <w:szCs w:val="28"/>
          <w:shd w:val="clear" w:color="auto" w:fill="FFFFFF"/>
        </w:rPr>
        <w:t> </w:t>
      </w:r>
      <w:r w:rsidRPr="00D5336F">
        <w:rPr>
          <w:rStyle w:val="ac"/>
          <w:color w:val="000000"/>
          <w:sz w:val="28"/>
          <w:szCs w:val="28"/>
          <w:shd w:val="clear" w:color="auto" w:fill="FFFFFF"/>
        </w:rPr>
        <w:t>с</w:t>
      </w:r>
      <w:r w:rsidRPr="00D5336F">
        <w:rPr>
          <w:rStyle w:val="apple-converted-space"/>
          <w:color w:val="000000"/>
          <w:sz w:val="28"/>
          <w:szCs w:val="28"/>
          <w:shd w:val="clear" w:color="auto" w:fill="FFFFFF"/>
        </w:rPr>
        <w:t> </w:t>
      </w:r>
      <w:r w:rsidRPr="00D5336F">
        <w:rPr>
          <w:color w:val="000000"/>
          <w:sz w:val="28"/>
          <w:szCs w:val="28"/>
          <w:shd w:val="clear" w:color="auto" w:fill="FFFFFF"/>
        </w:rPr>
        <w:t>по клеточкам не посчитать, но она равна 5. Получим</w:t>
      </w:r>
      <w:r w:rsidRPr="00D5336F">
        <w:rPr>
          <w:rStyle w:val="apple-converted-space"/>
          <w:color w:val="000000"/>
          <w:sz w:val="28"/>
          <w:szCs w:val="28"/>
          <w:shd w:val="clear" w:color="auto" w:fill="FFFFFF"/>
        </w:rPr>
        <w:t> </w:t>
      </w:r>
      <w:r w:rsidRPr="00D5336F">
        <w:rPr>
          <w:rStyle w:val="ac"/>
          <w:color w:val="000000"/>
          <w:sz w:val="28"/>
          <w:szCs w:val="28"/>
          <w:shd w:val="clear" w:color="auto" w:fill="FFFFFF"/>
        </w:rPr>
        <w:t>в/с</w:t>
      </w:r>
      <w:r w:rsidRPr="00D5336F">
        <w:rPr>
          <w:rStyle w:val="apple-converted-space"/>
          <w:color w:val="000000"/>
          <w:sz w:val="28"/>
          <w:szCs w:val="28"/>
          <w:shd w:val="clear" w:color="auto" w:fill="FFFFFF"/>
        </w:rPr>
        <w:t> </w:t>
      </w:r>
      <w:r w:rsidRPr="00D5336F">
        <w:rPr>
          <w:color w:val="000000"/>
          <w:sz w:val="28"/>
          <w:szCs w:val="28"/>
          <w:shd w:val="clear" w:color="auto" w:fill="FFFFFF"/>
        </w:rPr>
        <w:t>= 4/5. Можно делить длины сторон друг на друга и получать какие-то числа. А теперь увеличим треугольник, продлим стороны</w:t>
      </w:r>
      <w:r w:rsidRPr="00D5336F">
        <w:rPr>
          <w:rStyle w:val="apple-converted-space"/>
          <w:color w:val="000000"/>
          <w:sz w:val="28"/>
          <w:szCs w:val="28"/>
          <w:shd w:val="clear" w:color="auto" w:fill="FFFFFF"/>
        </w:rPr>
        <w:t> </w:t>
      </w:r>
      <w:r w:rsidRPr="00D5336F">
        <w:rPr>
          <w:rStyle w:val="ac"/>
          <w:color w:val="000000"/>
          <w:sz w:val="28"/>
          <w:szCs w:val="28"/>
          <w:shd w:val="clear" w:color="auto" w:fill="FFFFFF"/>
        </w:rPr>
        <w:t>в и с</w:t>
      </w:r>
      <w:r w:rsidRPr="00D5336F">
        <w:rPr>
          <w:color w:val="000000"/>
          <w:sz w:val="28"/>
          <w:szCs w:val="28"/>
          <w:shd w:val="clear" w:color="auto" w:fill="FFFFFF"/>
        </w:rPr>
        <w:t>, но так, чтобы треугольник остался прямоугольным. Угол</w:t>
      </w:r>
      <w:r w:rsidRPr="00D5336F">
        <w:rPr>
          <w:rStyle w:val="apple-converted-space"/>
          <w:color w:val="000000"/>
          <w:sz w:val="28"/>
          <w:szCs w:val="28"/>
          <w:shd w:val="clear" w:color="auto" w:fill="FFFFFF"/>
        </w:rPr>
        <w:t> </w:t>
      </w:r>
      <w:r w:rsidRPr="00D5336F">
        <w:rPr>
          <w:rStyle w:val="ac"/>
          <w:color w:val="000000"/>
          <w:sz w:val="28"/>
          <w:szCs w:val="28"/>
          <w:shd w:val="clear" w:color="auto" w:fill="FFFFFF"/>
        </w:rPr>
        <w:t>х</w:t>
      </w:r>
      <w:r w:rsidRPr="00D5336F">
        <w:rPr>
          <w:color w:val="000000"/>
          <w:sz w:val="28"/>
          <w:szCs w:val="28"/>
          <w:shd w:val="clear" w:color="auto" w:fill="FFFFFF"/>
        </w:rPr>
        <w:t>, естественно, не меняется</w:t>
      </w:r>
      <w:r w:rsidR="00BD0243" w:rsidRPr="00D5336F">
        <w:rPr>
          <w:color w:val="000000"/>
          <w:sz w:val="28"/>
          <w:szCs w:val="28"/>
          <w:shd w:val="clear" w:color="auto" w:fill="FFFFFF"/>
        </w:rPr>
        <w:t xml:space="preserve"> (рис.2)</w:t>
      </w:r>
      <w:r w:rsidRPr="00D5336F">
        <w:rPr>
          <w:color w:val="000000"/>
          <w:sz w:val="28"/>
          <w:szCs w:val="28"/>
          <w:shd w:val="clear" w:color="auto" w:fill="FFFFFF"/>
        </w:rPr>
        <w:t>:</w:t>
      </w:r>
    </w:p>
    <w:p w:rsidR="00BD0243" w:rsidRPr="00A77713" w:rsidRDefault="00D72B94" w:rsidP="00A77713">
      <w:pPr>
        <w:pStyle w:val="a6"/>
        <w:keepNext/>
        <w:spacing w:line="360" w:lineRule="auto"/>
      </w:pPr>
      <w:r w:rsidRPr="00A77713">
        <w:rPr>
          <w:noProof/>
          <w:color w:val="000000"/>
          <w:shd w:val="clear" w:color="auto" w:fill="FFFFFF"/>
        </w:rPr>
        <w:lastRenderedPageBreak/>
        <w:drawing>
          <wp:inline distT="0" distB="0" distL="0" distR="0">
            <wp:extent cx="4267200" cy="3401051"/>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srcRect l="17261" t="30373" r="54823" b="30018"/>
                    <a:stretch>
                      <a:fillRect/>
                    </a:stretch>
                  </pic:blipFill>
                  <pic:spPr bwMode="auto">
                    <a:xfrm>
                      <a:off x="0" y="0"/>
                      <a:ext cx="4277391" cy="3409173"/>
                    </a:xfrm>
                    <a:prstGeom prst="rect">
                      <a:avLst/>
                    </a:prstGeom>
                    <a:noFill/>
                    <a:ln w="9525">
                      <a:noFill/>
                      <a:miter lim="800000"/>
                      <a:headEnd/>
                      <a:tailEnd/>
                    </a:ln>
                  </pic:spPr>
                </pic:pic>
              </a:graphicData>
            </a:graphic>
          </wp:inline>
        </w:drawing>
      </w:r>
    </w:p>
    <w:p w:rsidR="00D72B94" w:rsidRPr="00A77713" w:rsidRDefault="00BD0243" w:rsidP="00A77713">
      <w:pPr>
        <w:pStyle w:val="a9"/>
        <w:spacing w:line="360" w:lineRule="auto"/>
        <w:rPr>
          <w:rFonts w:ascii="Times New Roman" w:hAnsi="Times New Roman" w:cs="Times New Roman"/>
          <w:color w:val="000000"/>
          <w:sz w:val="24"/>
          <w:szCs w:val="24"/>
          <w:shd w:val="clear" w:color="auto" w:fill="FFFFFF"/>
        </w:rPr>
      </w:pPr>
      <w:r w:rsidRPr="00A77713">
        <w:rPr>
          <w:rFonts w:ascii="Times New Roman" w:hAnsi="Times New Roman" w:cs="Times New Roman"/>
          <w:sz w:val="24"/>
          <w:szCs w:val="24"/>
        </w:rPr>
        <w:t xml:space="preserve">Рисунок </w:t>
      </w:r>
      <w:r w:rsidR="00834AA7" w:rsidRPr="00A77713">
        <w:rPr>
          <w:rFonts w:ascii="Times New Roman" w:hAnsi="Times New Roman" w:cs="Times New Roman"/>
          <w:sz w:val="24"/>
          <w:szCs w:val="24"/>
        </w:rPr>
        <w:fldChar w:fldCharType="begin"/>
      </w:r>
      <w:r w:rsidR="00302CF0" w:rsidRPr="00A77713">
        <w:rPr>
          <w:rFonts w:ascii="Times New Roman" w:hAnsi="Times New Roman" w:cs="Times New Roman"/>
          <w:sz w:val="24"/>
          <w:szCs w:val="24"/>
        </w:rPr>
        <w:instrText xml:space="preserve"> SEQ Рисунок \* ARABIC </w:instrText>
      </w:r>
      <w:r w:rsidR="00834AA7" w:rsidRPr="00A77713">
        <w:rPr>
          <w:rFonts w:ascii="Times New Roman" w:hAnsi="Times New Roman" w:cs="Times New Roman"/>
          <w:sz w:val="24"/>
          <w:szCs w:val="24"/>
        </w:rPr>
        <w:fldChar w:fldCharType="separate"/>
      </w:r>
      <w:r w:rsidR="00AC360A">
        <w:rPr>
          <w:rFonts w:ascii="Times New Roman" w:hAnsi="Times New Roman" w:cs="Times New Roman"/>
          <w:noProof/>
          <w:sz w:val="24"/>
          <w:szCs w:val="24"/>
        </w:rPr>
        <w:t>2</w:t>
      </w:r>
      <w:r w:rsidR="00834AA7" w:rsidRPr="00A77713">
        <w:rPr>
          <w:rFonts w:ascii="Times New Roman" w:hAnsi="Times New Roman" w:cs="Times New Roman"/>
          <w:sz w:val="24"/>
          <w:szCs w:val="24"/>
        </w:rPr>
        <w:fldChar w:fldCharType="end"/>
      </w:r>
    </w:p>
    <w:p w:rsidR="00BD0243" w:rsidRPr="00D5336F" w:rsidRDefault="00D72B94" w:rsidP="00D5336F">
      <w:pPr>
        <w:pStyle w:val="a6"/>
        <w:spacing w:line="360" w:lineRule="auto"/>
        <w:rPr>
          <w:color w:val="000000"/>
          <w:sz w:val="28"/>
          <w:szCs w:val="28"/>
          <w:shd w:val="clear" w:color="auto" w:fill="FFFFFF"/>
        </w:rPr>
      </w:pPr>
      <w:r w:rsidRPr="00D5336F">
        <w:rPr>
          <w:color w:val="000000"/>
          <w:sz w:val="28"/>
          <w:szCs w:val="28"/>
          <w:shd w:val="clear" w:color="auto" w:fill="FFFFFF"/>
        </w:rPr>
        <w:t>Стороны  </w:t>
      </w:r>
      <w:r w:rsidRPr="00D5336F">
        <w:rPr>
          <w:rStyle w:val="ac"/>
          <w:color w:val="000000"/>
          <w:sz w:val="28"/>
          <w:szCs w:val="28"/>
          <w:shd w:val="clear" w:color="auto" w:fill="FFFFFF"/>
        </w:rPr>
        <w:t>а, в и с</w:t>
      </w:r>
      <w:r w:rsidRPr="00D5336F">
        <w:rPr>
          <w:rStyle w:val="apple-converted-space"/>
          <w:color w:val="000000"/>
          <w:sz w:val="28"/>
          <w:szCs w:val="28"/>
          <w:shd w:val="clear" w:color="auto" w:fill="FFFFFF"/>
        </w:rPr>
        <w:t> </w:t>
      </w:r>
      <w:r w:rsidRPr="00D5336F">
        <w:rPr>
          <w:color w:val="000000"/>
          <w:sz w:val="28"/>
          <w:szCs w:val="28"/>
          <w:shd w:val="clear" w:color="auto" w:fill="FFFFFF"/>
        </w:rPr>
        <w:t>превратятся в</w:t>
      </w:r>
      <w:r w:rsidRPr="00D5336F">
        <w:rPr>
          <w:rStyle w:val="apple-converted-space"/>
          <w:color w:val="000000"/>
          <w:sz w:val="28"/>
          <w:szCs w:val="28"/>
          <w:shd w:val="clear" w:color="auto" w:fill="FFFFFF"/>
        </w:rPr>
        <w:t> </w:t>
      </w:r>
      <w:r w:rsidRPr="00D5336F">
        <w:rPr>
          <w:rStyle w:val="ac"/>
          <w:color w:val="000000"/>
          <w:sz w:val="28"/>
          <w:szCs w:val="28"/>
          <w:shd w:val="clear" w:color="auto" w:fill="FFFFFF"/>
        </w:rPr>
        <w:t>m, n, k</w:t>
      </w:r>
      <w:r w:rsidRPr="00D5336F">
        <w:rPr>
          <w:color w:val="000000"/>
          <w:sz w:val="28"/>
          <w:szCs w:val="28"/>
          <w:shd w:val="clear" w:color="auto" w:fill="FFFFFF"/>
        </w:rPr>
        <w:t>, и, понятное дело, длины сторон изменятся.</w:t>
      </w:r>
    </w:p>
    <w:p w:rsidR="00D72B94" w:rsidRPr="00D5336F" w:rsidRDefault="00D72B94" w:rsidP="00D5336F">
      <w:pPr>
        <w:pStyle w:val="a6"/>
        <w:spacing w:line="360" w:lineRule="auto"/>
        <w:jc w:val="both"/>
        <w:rPr>
          <w:b/>
          <w:color w:val="000000"/>
          <w:sz w:val="28"/>
          <w:szCs w:val="28"/>
          <w:u w:val="single"/>
          <w:shd w:val="clear" w:color="auto" w:fill="FFFFFF"/>
        </w:rPr>
      </w:pPr>
      <w:r w:rsidRPr="00D5336F">
        <w:rPr>
          <w:b/>
          <w:color w:val="000000"/>
          <w:sz w:val="28"/>
          <w:szCs w:val="28"/>
          <w:u w:val="single"/>
          <w:shd w:val="clear" w:color="auto" w:fill="FFFFFF"/>
        </w:rPr>
        <w:t xml:space="preserve"> </w:t>
      </w:r>
      <w:r w:rsidR="00BD0243" w:rsidRPr="00D5336F">
        <w:rPr>
          <w:b/>
          <w:color w:val="000000"/>
          <w:sz w:val="28"/>
          <w:szCs w:val="28"/>
          <w:u w:val="single"/>
          <w:shd w:val="clear" w:color="auto" w:fill="FFFFFF"/>
        </w:rPr>
        <w:t>А вот их отношения – нет!</w:t>
      </w:r>
      <w:r w:rsidRPr="00D5336F">
        <w:rPr>
          <w:b/>
          <w:color w:val="000000"/>
          <w:sz w:val="28"/>
          <w:szCs w:val="28"/>
          <w:u w:val="single"/>
          <w:shd w:val="clear" w:color="auto" w:fill="FFFFFF"/>
        </w:rPr>
        <w:t> </w:t>
      </w:r>
    </w:p>
    <w:p w:rsidR="00BD0243" w:rsidRPr="00D5336F" w:rsidRDefault="00BD0243" w:rsidP="00D5336F">
      <w:pPr>
        <w:pStyle w:val="a6"/>
        <w:spacing w:line="360" w:lineRule="auto"/>
        <w:jc w:val="both"/>
        <w:rPr>
          <w:rStyle w:val="apple-converted-space"/>
          <w:color w:val="000000"/>
          <w:sz w:val="28"/>
          <w:szCs w:val="28"/>
          <w:shd w:val="clear" w:color="auto" w:fill="FFFFFF"/>
        </w:rPr>
      </w:pPr>
      <w:r w:rsidRPr="00D5336F">
        <w:rPr>
          <w:color w:val="000000"/>
          <w:sz w:val="28"/>
          <w:szCs w:val="28"/>
          <w:shd w:val="clear" w:color="auto" w:fill="FFFFFF"/>
        </w:rPr>
        <w:t>Отношение</w:t>
      </w:r>
      <w:r w:rsidRPr="00D5336F">
        <w:rPr>
          <w:rStyle w:val="apple-converted-space"/>
          <w:color w:val="000000"/>
          <w:sz w:val="28"/>
          <w:szCs w:val="28"/>
          <w:shd w:val="clear" w:color="auto" w:fill="FFFFFF"/>
        </w:rPr>
        <w:t> </w:t>
      </w:r>
      <w:r w:rsidRPr="00D5336F">
        <w:rPr>
          <w:rStyle w:val="ac"/>
          <w:color w:val="000000"/>
          <w:sz w:val="28"/>
          <w:szCs w:val="28"/>
          <w:shd w:val="clear" w:color="auto" w:fill="FFFFFF"/>
        </w:rPr>
        <w:t>а/в</w:t>
      </w:r>
      <w:r w:rsidRPr="00D5336F">
        <w:rPr>
          <w:rStyle w:val="apple-converted-space"/>
          <w:color w:val="000000"/>
          <w:sz w:val="28"/>
          <w:szCs w:val="28"/>
          <w:shd w:val="clear" w:color="auto" w:fill="FFFFFF"/>
        </w:rPr>
        <w:t> </w:t>
      </w:r>
      <w:r w:rsidRPr="00D5336F">
        <w:rPr>
          <w:color w:val="000000"/>
          <w:sz w:val="28"/>
          <w:szCs w:val="28"/>
          <w:shd w:val="clear" w:color="auto" w:fill="FFFFFF"/>
        </w:rPr>
        <w:t>было:</w:t>
      </w:r>
      <w:r w:rsidRPr="00D5336F">
        <w:rPr>
          <w:rStyle w:val="apple-converted-space"/>
          <w:color w:val="000000"/>
          <w:sz w:val="28"/>
          <w:szCs w:val="28"/>
          <w:shd w:val="clear" w:color="auto" w:fill="FFFFFF"/>
        </w:rPr>
        <w:t> </w:t>
      </w:r>
      <w:r w:rsidRPr="00D5336F">
        <w:rPr>
          <w:rStyle w:val="ac"/>
          <w:color w:val="000000"/>
          <w:sz w:val="28"/>
          <w:szCs w:val="28"/>
          <w:shd w:val="clear" w:color="auto" w:fill="FFFFFF"/>
        </w:rPr>
        <w:t>а/в</w:t>
      </w:r>
      <w:r w:rsidRPr="00D5336F">
        <w:rPr>
          <w:rStyle w:val="apple-converted-space"/>
          <w:color w:val="000000"/>
          <w:sz w:val="28"/>
          <w:szCs w:val="28"/>
          <w:shd w:val="clear" w:color="auto" w:fill="FFFFFF"/>
        </w:rPr>
        <w:t> </w:t>
      </w:r>
      <w:r w:rsidRPr="00D5336F">
        <w:rPr>
          <w:color w:val="000000"/>
          <w:sz w:val="28"/>
          <w:szCs w:val="28"/>
          <w:shd w:val="clear" w:color="auto" w:fill="FFFFFF"/>
        </w:rPr>
        <w:t>= 3/4, стало</w:t>
      </w:r>
      <w:r w:rsidRPr="00D5336F">
        <w:rPr>
          <w:rStyle w:val="apple-converted-space"/>
          <w:color w:val="000000"/>
          <w:sz w:val="28"/>
          <w:szCs w:val="28"/>
          <w:shd w:val="clear" w:color="auto" w:fill="FFFFFF"/>
        </w:rPr>
        <w:t> </w:t>
      </w:r>
      <w:r w:rsidRPr="00D5336F">
        <w:rPr>
          <w:rStyle w:val="ac"/>
          <w:color w:val="000000"/>
          <w:sz w:val="28"/>
          <w:szCs w:val="28"/>
          <w:shd w:val="clear" w:color="auto" w:fill="FFFFFF"/>
        </w:rPr>
        <w:t>m/n</w:t>
      </w:r>
      <w:r w:rsidRPr="00D5336F">
        <w:rPr>
          <w:rStyle w:val="apple-converted-space"/>
          <w:color w:val="000000"/>
          <w:sz w:val="28"/>
          <w:szCs w:val="28"/>
          <w:shd w:val="clear" w:color="auto" w:fill="FFFFFF"/>
        </w:rPr>
        <w:t> </w:t>
      </w:r>
      <w:r w:rsidRPr="00D5336F">
        <w:rPr>
          <w:color w:val="000000"/>
          <w:sz w:val="28"/>
          <w:szCs w:val="28"/>
          <w:shd w:val="clear" w:color="auto" w:fill="FFFFFF"/>
        </w:rPr>
        <w:t>= 6/8 = 3/4. Отношения других соответствующих сторон также</w:t>
      </w:r>
      <w:r w:rsidRPr="00D5336F">
        <w:rPr>
          <w:rStyle w:val="apple-converted-space"/>
          <w:color w:val="000000"/>
          <w:sz w:val="28"/>
          <w:szCs w:val="28"/>
          <w:shd w:val="clear" w:color="auto" w:fill="FFFFFF"/>
        </w:rPr>
        <w:t> </w:t>
      </w:r>
      <w:r w:rsidRPr="00D5336F">
        <w:rPr>
          <w:rStyle w:val="ac"/>
          <w:b/>
          <w:bCs/>
          <w:color w:val="000000"/>
          <w:sz w:val="28"/>
          <w:szCs w:val="28"/>
          <w:shd w:val="clear" w:color="auto" w:fill="FFFFFF"/>
        </w:rPr>
        <w:t>не изменятся</w:t>
      </w:r>
      <w:r w:rsidRPr="00D5336F">
        <w:rPr>
          <w:color w:val="000000"/>
          <w:sz w:val="28"/>
          <w:szCs w:val="28"/>
          <w:shd w:val="clear" w:color="auto" w:fill="FFFFFF"/>
        </w:rPr>
        <w:t>. Можно как угодно менять длины сторон в прямоугольном треугольнике, увеличивать, уменьшать,</w:t>
      </w:r>
      <w:r w:rsidRPr="00D5336F">
        <w:rPr>
          <w:rStyle w:val="apple-converted-space"/>
          <w:color w:val="000000"/>
          <w:sz w:val="28"/>
          <w:szCs w:val="28"/>
          <w:shd w:val="clear" w:color="auto" w:fill="FFFFFF"/>
        </w:rPr>
        <w:t> </w:t>
      </w:r>
      <w:r w:rsidRPr="00D5336F">
        <w:rPr>
          <w:rStyle w:val="ac"/>
          <w:color w:val="000000"/>
          <w:sz w:val="28"/>
          <w:szCs w:val="28"/>
          <w:shd w:val="clear" w:color="auto" w:fill="FFFFFF"/>
        </w:rPr>
        <w:t>не меняя угла х</w:t>
      </w:r>
      <w:r w:rsidRPr="00D5336F">
        <w:rPr>
          <w:rStyle w:val="apple-converted-space"/>
          <w:color w:val="000000"/>
          <w:sz w:val="28"/>
          <w:szCs w:val="28"/>
          <w:shd w:val="clear" w:color="auto" w:fill="FFFFFF"/>
        </w:rPr>
        <w:t> </w:t>
      </w:r>
      <w:r w:rsidRPr="00D5336F">
        <w:rPr>
          <w:color w:val="000000"/>
          <w:sz w:val="28"/>
          <w:szCs w:val="28"/>
          <w:shd w:val="clear" w:color="auto" w:fill="FFFFFF"/>
        </w:rPr>
        <w:t>–</w:t>
      </w:r>
      <w:r w:rsidRPr="00D5336F">
        <w:rPr>
          <w:rStyle w:val="apple-converted-space"/>
          <w:color w:val="000000"/>
          <w:sz w:val="28"/>
          <w:szCs w:val="28"/>
          <w:shd w:val="clear" w:color="auto" w:fill="FFFFFF"/>
        </w:rPr>
        <w:t> </w:t>
      </w:r>
      <w:r w:rsidRPr="00D5336F">
        <w:rPr>
          <w:rStyle w:val="ac"/>
          <w:b/>
          <w:bCs/>
          <w:color w:val="000000"/>
          <w:sz w:val="28"/>
          <w:szCs w:val="28"/>
          <w:shd w:val="clear" w:color="auto" w:fill="FFFFFF"/>
        </w:rPr>
        <w:t>отношения соответствующих сторон не изменятся</w:t>
      </w:r>
      <w:r w:rsidRPr="00D5336F">
        <w:rPr>
          <w:color w:val="000000"/>
          <w:sz w:val="28"/>
          <w:szCs w:val="28"/>
          <w:shd w:val="clear" w:color="auto" w:fill="FFFFFF"/>
        </w:rPr>
        <w:t>.</w:t>
      </w:r>
      <w:r w:rsidRPr="00D5336F">
        <w:rPr>
          <w:rStyle w:val="apple-converted-space"/>
          <w:color w:val="000000"/>
          <w:sz w:val="28"/>
          <w:szCs w:val="28"/>
          <w:shd w:val="clear" w:color="auto" w:fill="FFFFFF"/>
        </w:rPr>
        <w:t> </w:t>
      </w:r>
    </w:p>
    <w:p w:rsidR="009A4540" w:rsidRPr="00D5336F" w:rsidRDefault="00BD0243" w:rsidP="00D5336F">
      <w:pPr>
        <w:pStyle w:val="a6"/>
        <w:spacing w:line="360" w:lineRule="auto"/>
        <w:ind w:firstLine="600"/>
        <w:jc w:val="both"/>
        <w:rPr>
          <w:color w:val="000000"/>
          <w:sz w:val="28"/>
          <w:szCs w:val="28"/>
        </w:rPr>
      </w:pPr>
      <w:r w:rsidRPr="00D5336F">
        <w:rPr>
          <w:color w:val="000000"/>
          <w:sz w:val="28"/>
          <w:szCs w:val="28"/>
        </w:rPr>
        <w:t>Отношения сторон в прямоугольном треугольнике никак не зависят от длин сторон (при одном и том же угле). Это настолько важно, что отношения сторон заслужили свои специальные названия</w:t>
      </w:r>
      <w:r w:rsidR="009A4540" w:rsidRPr="00D5336F">
        <w:rPr>
          <w:color w:val="000000"/>
          <w:sz w:val="28"/>
          <w:szCs w:val="28"/>
        </w:rPr>
        <w:t xml:space="preserve">: </w:t>
      </w:r>
    </w:p>
    <w:p w:rsidR="00BD0243" w:rsidRPr="00D5336F" w:rsidRDefault="009A4540" w:rsidP="00D5336F">
      <w:pPr>
        <w:pStyle w:val="a6"/>
        <w:spacing w:line="360" w:lineRule="auto"/>
        <w:ind w:firstLine="600"/>
        <w:jc w:val="both"/>
        <w:rPr>
          <w:color w:val="000000"/>
          <w:sz w:val="28"/>
          <w:szCs w:val="28"/>
        </w:rPr>
      </w:pPr>
      <w:r w:rsidRPr="00D5336F">
        <w:rPr>
          <w:rStyle w:val="ac"/>
          <w:b/>
          <w:bCs/>
          <w:color w:val="000000"/>
          <w:sz w:val="28"/>
          <w:szCs w:val="28"/>
        </w:rPr>
        <w:t>С</w:t>
      </w:r>
      <w:r w:rsidR="00BD0243" w:rsidRPr="00D5336F">
        <w:rPr>
          <w:rStyle w:val="ac"/>
          <w:b/>
          <w:bCs/>
          <w:color w:val="000000"/>
          <w:sz w:val="28"/>
          <w:szCs w:val="28"/>
        </w:rPr>
        <w:t xml:space="preserve">инус угла </w:t>
      </w:r>
      <w:r w:rsidRPr="00D5336F">
        <w:rPr>
          <w:rStyle w:val="ac"/>
          <w:b/>
          <w:bCs/>
          <w:color w:val="000000"/>
          <w:sz w:val="28"/>
          <w:szCs w:val="28"/>
        </w:rPr>
        <w:t>э</w:t>
      </w:r>
      <w:r w:rsidR="00BD0243" w:rsidRPr="00D5336F">
        <w:rPr>
          <w:color w:val="000000"/>
          <w:sz w:val="28"/>
          <w:szCs w:val="28"/>
        </w:rPr>
        <w:t>то отношение противолежащего</w:t>
      </w:r>
      <w:r w:rsidRPr="00D5336F">
        <w:rPr>
          <w:color w:val="000000"/>
          <w:sz w:val="28"/>
          <w:szCs w:val="28"/>
        </w:rPr>
        <w:t xml:space="preserve"> (</w:t>
      </w:r>
      <w:r w:rsidRPr="00D5336F">
        <w:rPr>
          <w:rStyle w:val="ac"/>
          <w:color w:val="000000"/>
          <w:sz w:val="28"/>
          <w:szCs w:val="28"/>
          <w:shd w:val="clear" w:color="auto" w:fill="FFFFFF"/>
        </w:rPr>
        <w:t>дальнего</w:t>
      </w:r>
      <w:r w:rsidRPr="00D5336F">
        <w:rPr>
          <w:rStyle w:val="apple-converted-space"/>
          <w:color w:val="000000"/>
          <w:sz w:val="28"/>
          <w:szCs w:val="28"/>
          <w:shd w:val="clear" w:color="auto" w:fill="FFFFFF"/>
        </w:rPr>
        <w:t> </w:t>
      </w:r>
      <w:r w:rsidRPr="00D5336F">
        <w:rPr>
          <w:color w:val="000000"/>
          <w:sz w:val="28"/>
          <w:szCs w:val="28"/>
          <w:shd w:val="clear" w:color="auto" w:fill="FFFFFF"/>
        </w:rPr>
        <w:t>от угла)</w:t>
      </w:r>
      <w:r w:rsidR="00BD0243" w:rsidRPr="00D5336F">
        <w:rPr>
          <w:color w:val="000000"/>
          <w:sz w:val="28"/>
          <w:szCs w:val="28"/>
        </w:rPr>
        <w:t xml:space="preserve"> катета к гипотенузе:</w:t>
      </w:r>
    </w:p>
    <w:p w:rsidR="00BD0243" w:rsidRPr="00D5336F" w:rsidRDefault="00BD0243" w:rsidP="00D5336F">
      <w:pPr>
        <w:pStyle w:val="a6"/>
        <w:spacing w:line="360" w:lineRule="auto"/>
        <w:ind w:firstLine="600"/>
        <w:jc w:val="both"/>
        <w:rPr>
          <w:color w:val="000000"/>
          <w:sz w:val="28"/>
          <w:szCs w:val="28"/>
        </w:rPr>
      </w:pPr>
      <w:r w:rsidRPr="00D5336F">
        <w:rPr>
          <w:rStyle w:val="ac"/>
          <w:color w:val="000000"/>
          <w:sz w:val="28"/>
          <w:szCs w:val="28"/>
        </w:rPr>
        <w:t>sinx = а/с</w:t>
      </w:r>
    </w:p>
    <w:p w:rsidR="00BD0243" w:rsidRPr="00D5336F" w:rsidRDefault="009A4540" w:rsidP="00D5336F">
      <w:pPr>
        <w:pStyle w:val="a6"/>
        <w:spacing w:line="360" w:lineRule="auto"/>
        <w:ind w:firstLine="600"/>
        <w:jc w:val="both"/>
        <w:rPr>
          <w:color w:val="000000"/>
          <w:sz w:val="28"/>
          <w:szCs w:val="28"/>
        </w:rPr>
      </w:pPr>
      <w:r w:rsidRPr="00D5336F">
        <w:rPr>
          <w:rStyle w:val="ac"/>
          <w:b/>
          <w:bCs/>
          <w:color w:val="000000"/>
          <w:sz w:val="28"/>
          <w:szCs w:val="28"/>
        </w:rPr>
        <w:lastRenderedPageBreak/>
        <w:t>К</w:t>
      </w:r>
      <w:r w:rsidR="00BD0243" w:rsidRPr="00D5336F">
        <w:rPr>
          <w:rStyle w:val="ac"/>
          <w:b/>
          <w:bCs/>
          <w:color w:val="000000"/>
          <w:sz w:val="28"/>
          <w:szCs w:val="28"/>
        </w:rPr>
        <w:t>осинус угла х</w:t>
      </w:r>
      <w:r w:rsidRPr="00D5336F">
        <w:rPr>
          <w:color w:val="000000"/>
          <w:sz w:val="28"/>
          <w:szCs w:val="28"/>
        </w:rPr>
        <w:t xml:space="preserve"> э</w:t>
      </w:r>
      <w:r w:rsidR="00BD0243" w:rsidRPr="00D5336F">
        <w:rPr>
          <w:color w:val="000000"/>
          <w:sz w:val="28"/>
          <w:szCs w:val="28"/>
        </w:rPr>
        <w:t>то отношение прилежащего</w:t>
      </w:r>
      <w:r w:rsidRPr="00D5336F">
        <w:rPr>
          <w:color w:val="000000"/>
          <w:sz w:val="28"/>
          <w:szCs w:val="28"/>
        </w:rPr>
        <w:t xml:space="preserve"> (</w:t>
      </w:r>
      <w:r w:rsidRPr="00D5336F">
        <w:rPr>
          <w:color w:val="000000"/>
          <w:sz w:val="28"/>
          <w:szCs w:val="28"/>
          <w:shd w:val="clear" w:color="auto" w:fill="FFFFFF"/>
        </w:rPr>
        <w:t>ближнего</w:t>
      </w:r>
      <w:r w:rsidRPr="00D5336F">
        <w:rPr>
          <w:color w:val="000000"/>
          <w:sz w:val="28"/>
          <w:szCs w:val="28"/>
        </w:rPr>
        <w:t xml:space="preserve"> от угла) катета</w:t>
      </w:r>
      <w:r w:rsidR="00BD0243" w:rsidRPr="00D5336F">
        <w:rPr>
          <w:color w:val="000000"/>
          <w:sz w:val="28"/>
          <w:szCs w:val="28"/>
        </w:rPr>
        <w:t xml:space="preserve"> к гипотенузе:</w:t>
      </w:r>
    </w:p>
    <w:p w:rsidR="00BD0243" w:rsidRPr="00D5336F" w:rsidRDefault="00BD0243" w:rsidP="00D5336F">
      <w:pPr>
        <w:pStyle w:val="a6"/>
        <w:spacing w:line="360" w:lineRule="auto"/>
        <w:ind w:firstLine="600"/>
        <w:jc w:val="both"/>
        <w:rPr>
          <w:rStyle w:val="ac"/>
          <w:color w:val="000000"/>
          <w:sz w:val="28"/>
          <w:szCs w:val="28"/>
        </w:rPr>
      </w:pPr>
      <w:r w:rsidRPr="00D5336F">
        <w:rPr>
          <w:rStyle w:val="ac"/>
          <w:color w:val="000000"/>
          <w:sz w:val="28"/>
          <w:szCs w:val="28"/>
        </w:rPr>
        <w:t>сosx=</w:t>
      </w:r>
      <w:r w:rsidRPr="00D5336F">
        <w:rPr>
          <w:rStyle w:val="apple-converted-space"/>
          <w:i/>
          <w:iCs/>
          <w:color w:val="000000"/>
          <w:sz w:val="28"/>
          <w:szCs w:val="28"/>
        </w:rPr>
        <w:t> </w:t>
      </w:r>
      <w:r w:rsidRPr="00D5336F">
        <w:rPr>
          <w:rStyle w:val="ac"/>
          <w:color w:val="000000"/>
          <w:sz w:val="28"/>
          <w:szCs w:val="28"/>
        </w:rPr>
        <w:t>в/с</w:t>
      </w:r>
    </w:p>
    <w:p w:rsidR="009A4540" w:rsidRPr="00D5336F" w:rsidRDefault="009A4540" w:rsidP="00D5336F">
      <w:pPr>
        <w:pStyle w:val="a6"/>
        <w:spacing w:line="360" w:lineRule="auto"/>
        <w:ind w:firstLine="600"/>
        <w:jc w:val="both"/>
        <w:rPr>
          <w:color w:val="000000"/>
          <w:sz w:val="28"/>
          <w:szCs w:val="28"/>
          <w:shd w:val="clear" w:color="auto" w:fill="FFFFFF"/>
        </w:rPr>
      </w:pPr>
      <w:r w:rsidRPr="00D5336F">
        <w:rPr>
          <w:color w:val="000000"/>
          <w:sz w:val="28"/>
          <w:szCs w:val="28"/>
          <w:shd w:val="clear" w:color="auto" w:fill="FFFFFF"/>
        </w:rPr>
        <w:t>Синус, косинус – это некоторые числа, для каждого угла – свои.</w:t>
      </w:r>
    </w:p>
    <w:p w:rsidR="009A4540" w:rsidRPr="00D5336F" w:rsidRDefault="009A4540" w:rsidP="00D5336F">
      <w:pPr>
        <w:pStyle w:val="a6"/>
        <w:spacing w:line="360" w:lineRule="auto"/>
        <w:ind w:firstLine="600"/>
        <w:jc w:val="both"/>
        <w:rPr>
          <w:rStyle w:val="ac"/>
          <w:i w:val="0"/>
          <w:iCs w:val="0"/>
          <w:color w:val="000000"/>
          <w:sz w:val="28"/>
          <w:szCs w:val="28"/>
        </w:rPr>
      </w:pPr>
      <w:r w:rsidRPr="00D5336F">
        <w:rPr>
          <w:color w:val="000000"/>
          <w:sz w:val="28"/>
          <w:szCs w:val="28"/>
        </w:rPr>
        <w:t>Почему мы говорим синус</w:t>
      </w:r>
      <w:r w:rsidRPr="00D5336F">
        <w:rPr>
          <w:rStyle w:val="apple-converted-space"/>
          <w:color w:val="000000"/>
          <w:sz w:val="28"/>
          <w:szCs w:val="28"/>
        </w:rPr>
        <w:t> </w:t>
      </w:r>
      <w:r w:rsidRPr="00D5336F">
        <w:rPr>
          <w:rStyle w:val="ad"/>
          <w:color w:val="000000"/>
          <w:sz w:val="28"/>
          <w:szCs w:val="28"/>
        </w:rPr>
        <w:t>угла?</w:t>
      </w:r>
      <w:r w:rsidRPr="00D5336F">
        <w:rPr>
          <w:rStyle w:val="apple-converted-space"/>
          <w:color w:val="000000"/>
          <w:sz w:val="28"/>
          <w:szCs w:val="28"/>
        </w:rPr>
        <w:t> </w:t>
      </w:r>
      <w:r w:rsidRPr="00D5336F">
        <w:rPr>
          <w:color w:val="000000"/>
          <w:sz w:val="28"/>
          <w:szCs w:val="28"/>
        </w:rPr>
        <w:t>Речь-то идёт об отношениях сторон, вроде... При чём здесь</w:t>
      </w:r>
      <w:r w:rsidRPr="00D5336F">
        <w:rPr>
          <w:rStyle w:val="apple-converted-space"/>
          <w:color w:val="000000"/>
          <w:sz w:val="28"/>
          <w:szCs w:val="28"/>
        </w:rPr>
        <w:t> </w:t>
      </w:r>
      <w:r w:rsidRPr="00D5336F">
        <w:rPr>
          <w:rStyle w:val="ad"/>
          <w:color w:val="000000"/>
          <w:sz w:val="28"/>
          <w:szCs w:val="28"/>
        </w:rPr>
        <w:t>угол?</w:t>
      </w:r>
      <w:r w:rsidRPr="00D5336F">
        <w:rPr>
          <w:color w:val="000000"/>
          <w:sz w:val="28"/>
          <w:szCs w:val="28"/>
        </w:rPr>
        <w:t xml:space="preserve"> Чтобы понять это, изменим угол</w:t>
      </w:r>
      <w:r w:rsidRPr="00D5336F">
        <w:rPr>
          <w:rStyle w:val="apple-converted-space"/>
          <w:color w:val="000000"/>
          <w:sz w:val="28"/>
          <w:szCs w:val="28"/>
        </w:rPr>
        <w:t> </w:t>
      </w:r>
      <w:r w:rsidRPr="00D5336F">
        <w:rPr>
          <w:rStyle w:val="ac"/>
          <w:color w:val="000000"/>
          <w:sz w:val="28"/>
          <w:szCs w:val="28"/>
        </w:rPr>
        <w:t>х</w:t>
      </w:r>
      <w:r w:rsidRPr="00D5336F">
        <w:rPr>
          <w:color w:val="000000"/>
          <w:sz w:val="28"/>
          <w:szCs w:val="28"/>
        </w:rPr>
        <w:t>. Увеличим его с</w:t>
      </w:r>
      <w:r w:rsidRPr="00D5336F">
        <w:rPr>
          <w:rStyle w:val="apple-converted-space"/>
          <w:color w:val="000000"/>
          <w:sz w:val="28"/>
          <w:szCs w:val="28"/>
        </w:rPr>
        <w:t> </w:t>
      </w:r>
      <w:r w:rsidRPr="00D5336F">
        <w:rPr>
          <w:rStyle w:val="ac"/>
          <w:color w:val="000000"/>
          <w:sz w:val="28"/>
          <w:szCs w:val="28"/>
        </w:rPr>
        <w:t>х до Х(рис.3):</w:t>
      </w:r>
    </w:p>
    <w:p w:rsidR="009A4540" w:rsidRPr="00A77713" w:rsidRDefault="009A4540" w:rsidP="00A77713">
      <w:pPr>
        <w:pStyle w:val="a6"/>
        <w:keepNext/>
        <w:spacing w:line="360" w:lineRule="auto"/>
        <w:ind w:firstLine="600"/>
      </w:pPr>
      <w:r w:rsidRPr="00A77713">
        <w:rPr>
          <w:rStyle w:val="ac"/>
          <w:noProof/>
          <w:color w:val="000000"/>
        </w:rPr>
        <w:drawing>
          <wp:inline distT="0" distB="0" distL="0" distR="0">
            <wp:extent cx="3629025" cy="2874561"/>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srcRect l="16956" t="20604" r="54932" b="39609"/>
                    <a:stretch>
                      <a:fillRect/>
                    </a:stretch>
                  </pic:blipFill>
                  <pic:spPr bwMode="auto">
                    <a:xfrm>
                      <a:off x="0" y="0"/>
                      <a:ext cx="3634918" cy="2879228"/>
                    </a:xfrm>
                    <a:prstGeom prst="rect">
                      <a:avLst/>
                    </a:prstGeom>
                    <a:noFill/>
                    <a:ln w="9525">
                      <a:noFill/>
                      <a:miter lim="800000"/>
                      <a:headEnd/>
                      <a:tailEnd/>
                    </a:ln>
                  </pic:spPr>
                </pic:pic>
              </a:graphicData>
            </a:graphic>
          </wp:inline>
        </w:drawing>
      </w:r>
    </w:p>
    <w:p w:rsidR="009A4540" w:rsidRPr="00A77713" w:rsidRDefault="009A4540" w:rsidP="00A77713">
      <w:pPr>
        <w:pStyle w:val="a9"/>
        <w:spacing w:line="360" w:lineRule="auto"/>
        <w:rPr>
          <w:rStyle w:val="ac"/>
          <w:rFonts w:ascii="Times New Roman" w:hAnsi="Times New Roman" w:cs="Times New Roman"/>
          <w:color w:val="000000"/>
          <w:sz w:val="24"/>
          <w:szCs w:val="24"/>
        </w:rPr>
      </w:pPr>
      <w:r w:rsidRPr="00A77713">
        <w:rPr>
          <w:rFonts w:ascii="Times New Roman" w:hAnsi="Times New Roman" w:cs="Times New Roman"/>
          <w:sz w:val="24"/>
          <w:szCs w:val="24"/>
        </w:rPr>
        <w:t xml:space="preserve">Рисунок </w:t>
      </w:r>
      <w:r w:rsidR="00834AA7" w:rsidRPr="00A77713">
        <w:rPr>
          <w:rFonts w:ascii="Times New Roman" w:hAnsi="Times New Roman" w:cs="Times New Roman"/>
          <w:sz w:val="24"/>
          <w:szCs w:val="24"/>
        </w:rPr>
        <w:fldChar w:fldCharType="begin"/>
      </w:r>
      <w:r w:rsidR="00302CF0" w:rsidRPr="00A77713">
        <w:rPr>
          <w:rFonts w:ascii="Times New Roman" w:hAnsi="Times New Roman" w:cs="Times New Roman"/>
          <w:sz w:val="24"/>
          <w:szCs w:val="24"/>
        </w:rPr>
        <w:instrText xml:space="preserve"> SEQ Рисунок \* ARABIC </w:instrText>
      </w:r>
      <w:r w:rsidR="00834AA7" w:rsidRPr="00A77713">
        <w:rPr>
          <w:rFonts w:ascii="Times New Roman" w:hAnsi="Times New Roman" w:cs="Times New Roman"/>
          <w:sz w:val="24"/>
          <w:szCs w:val="24"/>
        </w:rPr>
        <w:fldChar w:fldCharType="separate"/>
      </w:r>
      <w:r w:rsidR="00AC360A">
        <w:rPr>
          <w:rFonts w:ascii="Times New Roman" w:hAnsi="Times New Roman" w:cs="Times New Roman"/>
          <w:noProof/>
          <w:sz w:val="24"/>
          <w:szCs w:val="24"/>
        </w:rPr>
        <w:t>3</w:t>
      </w:r>
      <w:r w:rsidR="00834AA7" w:rsidRPr="00A77713">
        <w:rPr>
          <w:rFonts w:ascii="Times New Roman" w:hAnsi="Times New Roman" w:cs="Times New Roman"/>
          <w:sz w:val="24"/>
          <w:szCs w:val="24"/>
        </w:rPr>
        <w:fldChar w:fldCharType="end"/>
      </w:r>
    </w:p>
    <w:p w:rsidR="009A4540" w:rsidRPr="00D5336F" w:rsidRDefault="009A4540" w:rsidP="00D5336F">
      <w:pPr>
        <w:pStyle w:val="a6"/>
        <w:spacing w:line="360" w:lineRule="auto"/>
        <w:ind w:firstLine="600"/>
        <w:jc w:val="both"/>
        <w:rPr>
          <w:color w:val="000000"/>
          <w:sz w:val="28"/>
          <w:szCs w:val="28"/>
        </w:rPr>
      </w:pPr>
      <w:r w:rsidRPr="00D5336F">
        <w:rPr>
          <w:rStyle w:val="apple-converted-space"/>
          <w:color w:val="000000"/>
          <w:sz w:val="28"/>
          <w:szCs w:val="28"/>
        </w:rPr>
        <w:t> </w:t>
      </w:r>
      <w:r w:rsidRPr="00D5336F">
        <w:rPr>
          <w:color w:val="000000"/>
          <w:sz w:val="28"/>
          <w:szCs w:val="28"/>
        </w:rPr>
        <w:t>Все отношения поменялись! Отношение</w:t>
      </w:r>
      <w:r w:rsidRPr="00D5336F">
        <w:rPr>
          <w:rStyle w:val="apple-converted-space"/>
          <w:color w:val="000000"/>
          <w:sz w:val="28"/>
          <w:szCs w:val="28"/>
        </w:rPr>
        <w:t> </w:t>
      </w:r>
      <w:r w:rsidRPr="00D5336F">
        <w:rPr>
          <w:rStyle w:val="ac"/>
          <w:color w:val="000000"/>
          <w:sz w:val="28"/>
          <w:szCs w:val="28"/>
        </w:rPr>
        <w:t>а/в</w:t>
      </w:r>
      <w:r w:rsidRPr="00D5336F">
        <w:rPr>
          <w:rStyle w:val="apple-converted-space"/>
          <w:color w:val="000000"/>
          <w:sz w:val="28"/>
          <w:szCs w:val="28"/>
        </w:rPr>
        <w:t> </w:t>
      </w:r>
      <w:r w:rsidRPr="00D5336F">
        <w:rPr>
          <w:color w:val="000000"/>
          <w:sz w:val="28"/>
          <w:szCs w:val="28"/>
        </w:rPr>
        <w:t>было 3/4, а соответствующее отношение</w:t>
      </w:r>
      <w:r w:rsidRPr="00D5336F">
        <w:rPr>
          <w:rStyle w:val="apple-converted-space"/>
          <w:color w:val="000000"/>
          <w:sz w:val="28"/>
          <w:szCs w:val="28"/>
        </w:rPr>
        <w:t> </w:t>
      </w:r>
      <w:r w:rsidRPr="00D5336F">
        <w:rPr>
          <w:rStyle w:val="ac"/>
          <w:color w:val="000000"/>
          <w:sz w:val="28"/>
          <w:szCs w:val="28"/>
        </w:rPr>
        <w:t>t/в</w:t>
      </w:r>
      <w:r w:rsidRPr="00D5336F">
        <w:rPr>
          <w:rStyle w:val="apple-converted-space"/>
          <w:color w:val="000000"/>
          <w:sz w:val="28"/>
          <w:szCs w:val="28"/>
        </w:rPr>
        <w:t> </w:t>
      </w:r>
      <w:r w:rsidRPr="00D5336F">
        <w:rPr>
          <w:color w:val="000000"/>
          <w:sz w:val="28"/>
          <w:szCs w:val="28"/>
        </w:rPr>
        <w:t>стало 6/4. И все остальные отношения стали другими!</w:t>
      </w:r>
      <w:r w:rsidR="000A79BD" w:rsidRPr="00D5336F">
        <w:rPr>
          <w:color w:val="000000"/>
          <w:sz w:val="28"/>
          <w:szCs w:val="28"/>
        </w:rPr>
        <w:t xml:space="preserve"> </w:t>
      </w:r>
      <w:r w:rsidRPr="00D5336F">
        <w:rPr>
          <w:color w:val="000000"/>
          <w:sz w:val="28"/>
          <w:szCs w:val="28"/>
        </w:rPr>
        <w:t>Таким образом, отношения сторон никак не зависят от их длин (при одном угле х), но резко зависят от этого самого угла!</w:t>
      </w:r>
      <w:r w:rsidRPr="00D5336F">
        <w:rPr>
          <w:rStyle w:val="apple-converted-space"/>
          <w:color w:val="000000"/>
          <w:sz w:val="28"/>
          <w:szCs w:val="28"/>
        </w:rPr>
        <w:t> </w:t>
      </w:r>
      <w:r w:rsidRPr="00D5336F">
        <w:rPr>
          <w:rStyle w:val="ad"/>
          <w:color w:val="000000"/>
          <w:sz w:val="28"/>
          <w:szCs w:val="28"/>
        </w:rPr>
        <w:t>И только от него.</w:t>
      </w:r>
      <w:r w:rsidRPr="00D5336F">
        <w:rPr>
          <w:rStyle w:val="apple-converted-space"/>
          <w:color w:val="000000"/>
          <w:sz w:val="28"/>
          <w:szCs w:val="28"/>
        </w:rPr>
        <w:t> </w:t>
      </w:r>
      <w:r w:rsidRPr="00D5336F">
        <w:rPr>
          <w:color w:val="000000"/>
          <w:sz w:val="28"/>
          <w:szCs w:val="28"/>
        </w:rPr>
        <w:t>Поэтому термины синус и косинус относятся к</w:t>
      </w:r>
      <w:r w:rsidRPr="00D5336F">
        <w:rPr>
          <w:rStyle w:val="apple-converted-space"/>
          <w:color w:val="000000"/>
          <w:sz w:val="28"/>
          <w:szCs w:val="28"/>
        </w:rPr>
        <w:t> </w:t>
      </w:r>
      <w:r w:rsidRPr="00D5336F">
        <w:rPr>
          <w:rStyle w:val="ad"/>
          <w:color w:val="000000"/>
          <w:sz w:val="28"/>
          <w:szCs w:val="28"/>
        </w:rPr>
        <w:t>углу.</w:t>
      </w:r>
      <w:r w:rsidRPr="00D5336F">
        <w:rPr>
          <w:rStyle w:val="apple-converted-space"/>
          <w:color w:val="000000"/>
          <w:sz w:val="28"/>
          <w:szCs w:val="28"/>
        </w:rPr>
        <w:t> </w:t>
      </w:r>
      <w:r w:rsidRPr="00D5336F">
        <w:rPr>
          <w:color w:val="000000"/>
          <w:sz w:val="28"/>
          <w:szCs w:val="28"/>
        </w:rPr>
        <w:t xml:space="preserve">Угол здесь - главный. </w:t>
      </w:r>
      <w:r w:rsidRPr="00D5336F">
        <w:rPr>
          <w:rStyle w:val="ac"/>
          <w:color w:val="000000"/>
          <w:sz w:val="28"/>
          <w:szCs w:val="28"/>
          <w:shd w:val="clear" w:color="auto" w:fill="FFFFFF"/>
        </w:rPr>
        <w:t xml:space="preserve">У каждого угла есть свой синус и косинус. </w:t>
      </w:r>
      <w:r w:rsidRPr="00D5336F">
        <w:rPr>
          <w:color w:val="000000"/>
          <w:sz w:val="28"/>
          <w:szCs w:val="28"/>
          <w:shd w:val="clear" w:color="auto" w:fill="FFFFFF"/>
        </w:rPr>
        <w:t>Считается, что если нам дан угол, то его синус, косинус</w:t>
      </w:r>
      <w:r w:rsidR="00505781" w:rsidRPr="00D5336F">
        <w:rPr>
          <w:rStyle w:val="ac"/>
          <w:b/>
          <w:bCs/>
          <w:color w:val="000000"/>
          <w:sz w:val="28"/>
          <w:szCs w:val="28"/>
          <w:shd w:val="clear" w:color="auto" w:fill="FFFFFF"/>
        </w:rPr>
        <w:t xml:space="preserve"> </w:t>
      </w:r>
      <w:r w:rsidRPr="00D5336F">
        <w:rPr>
          <w:rStyle w:val="ac"/>
          <w:b/>
          <w:bCs/>
          <w:color w:val="000000"/>
          <w:sz w:val="28"/>
          <w:szCs w:val="28"/>
          <w:shd w:val="clear" w:color="auto" w:fill="FFFFFF"/>
        </w:rPr>
        <w:t>нам известны</w:t>
      </w:r>
      <w:r w:rsidR="00505781" w:rsidRPr="00D5336F">
        <w:rPr>
          <w:color w:val="000000"/>
          <w:sz w:val="28"/>
          <w:szCs w:val="28"/>
          <w:shd w:val="clear" w:color="auto" w:fill="FFFFFF"/>
        </w:rPr>
        <w:t>!  И наоборот. Дан синус</w:t>
      </w:r>
      <w:r w:rsidRPr="00D5336F">
        <w:rPr>
          <w:color w:val="000000"/>
          <w:sz w:val="28"/>
          <w:szCs w:val="28"/>
          <w:shd w:val="clear" w:color="auto" w:fill="FFFFFF"/>
        </w:rPr>
        <w:t xml:space="preserve"> или </w:t>
      </w:r>
      <w:r w:rsidR="00505781" w:rsidRPr="00D5336F">
        <w:rPr>
          <w:color w:val="000000"/>
          <w:sz w:val="28"/>
          <w:szCs w:val="28"/>
          <w:shd w:val="clear" w:color="auto" w:fill="FFFFFF"/>
        </w:rPr>
        <w:t>косинус</w:t>
      </w:r>
      <w:r w:rsidRPr="00D5336F">
        <w:rPr>
          <w:color w:val="000000"/>
          <w:sz w:val="28"/>
          <w:szCs w:val="28"/>
          <w:shd w:val="clear" w:color="auto" w:fill="FFFFFF"/>
        </w:rPr>
        <w:t xml:space="preserve"> – значит, мы знаем угол.</w:t>
      </w:r>
    </w:p>
    <w:p w:rsidR="00505781" w:rsidRPr="00D5336F" w:rsidRDefault="00505781" w:rsidP="00D5336F">
      <w:pPr>
        <w:spacing w:before="100" w:beforeAutospacing="1" w:after="100" w:afterAutospacing="1" w:line="360" w:lineRule="auto"/>
        <w:jc w:val="both"/>
        <w:rPr>
          <w:rFonts w:ascii="Times New Roman" w:hAnsi="Times New Roman" w:cs="Times New Roman"/>
          <w:sz w:val="28"/>
          <w:szCs w:val="28"/>
        </w:rPr>
      </w:pPr>
      <w:bookmarkStart w:id="6" w:name="_Toc475939170"/>
      <w:r w:rsidRPr="00D5336F">
        <w:rPr>
          <w:rFonts w:ascii="Times New Roman" w:hAnsi="Times New Roman" w:cs="Times New Roman"/>
          <w:sz w:val="28"/>
          <w:szCs w:val="28"/>
        </w:rPr>
        <w:lastRenderedPageBreak/>
        <w:t>4.2. Тригонометрический круг. Единичная окружность. Числовая окружность.</w:t>
      </w:r>
      <w:bookmarkEnd w:id="6"/>
      <w:r w:rsidRPr="00D5336F">
        <w:rPr>
          <w:rFonts w:ascii="Times New Roman" w:hAnsi="Times New Roman" w:cs="Times New Roman"/>
          <w:sz w:val="28"/>
          <w:szCs w:val="28"/>
        </w:rPr>
        <w:t xml:space="preserve"> </w:t>
      </w:r>
    </w:p>
    <w:p w:rsidR="00505781" w:rsidRPr="00D5336F" w:rsidRDefault="00505781" w:rsidP="00D5336F">
      <w:pPr>
        <w:spacing w:before="100" w:beforeAutospacing="1" w:after="100" w:afterAutospacing="1" w:line="360" w:lineRule="auto"/>
        <w:jc w:val="both"/>
        <w:rPr>
          <w:rFonts w:ascii="Times New Roman" w:hAnsi="Times New Roman" w:cs="Times New Roman"/>
          <w:sz w:val="28"/>
          <w:szCs w:val="28"/>
        </w:rPr>
      </w:pPr>
      <w:r w:rsidRPr="00D5336F">
        <w:rPr>
          <w:rFonts w:ascii="Times New Roman" w:hAnsi="Times New Roman" w:cs="Times New Roman"/>
          <w:sz w:val="28"/>
          <w:szCs w:val="28"/>
        </w:rPr>
        <w:t>Синус и косинус зависят только от угла. И не зависят от длин сторон в прямоугольном треугольнике. Пусть у нас есть вот такой угол β (рис.4):</w:t>
      </w:r>
    </w:p>
    <w:p w:rsidR="00505781" w:rsidRPr="00D5336F" w:rsidRDefault="00505781" w:rsidP="00D5336F">
      <w:pPr>
        <w:keepNext/>
        <w:spacing w:before="100" w:beforeAutospacing="1" w:after="100" w:afterAutospacing="1" w:line="360" w:lineRule="auto"/>
        <w:jc w:val="both"/>
        <w:rPr>
          <w:rFonts w:ascii="Times New Roman" w:hAnsi="Times New Roman" w:cs="Times New Roman"/>
          <w:sz w:val="28"/>
          <w:szCs w:val="28"/>
        </w:rPr>
      </w:pPr>
      <w:r w:rsidRPr="00D5336F">
        <w:rPr>
          <w:rFonts w:ascii="Times New Roman" w:hAnsi="Times New Roman" w:cs="Times New Roman"/>
          <w:noProof/>
          <w:color w:val="000000"/>
          <w:sz w:val="28"/>
          <w:szCs w:val="28"/>
          <w:shd w:val="clear" w:color="auto" w:fill="FFFFFF"/>
          <w:lang w:eastAsia="ru-RU"/>
        </w:rPr>
        <w:drawing>
          <wp:inline distT="0" distB="0" distL="0" distR="0">
            <wp:extent cx="2619375" cy="2653049"/>
            <wp:effectExtent l="19050" t="0" r="9525" b="0"/>
            <wp:docPr id="11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srcRect l="17376" t="20782" r="55028" b="29602"/>
                    <a:stretch>
                      <a:fillRect/>
                    </a:stretch>
                  </pic:blipFill>
                  <pic:spPr bwMode="auto">
                    <a:xfrm>
                      <a:off x="0" y="0"/>
                      <a:ext cx="2618179" cy="2651837"/>
                    </a:xfrm>
                    <a:prstGeom prst="rect">
                      <a:avLst/>
                    </a:prstGeom>
                    <a:noFill/>
                    <a:ln w="9525">
                      <a:noFill/>
                      <a:miter lim="800000"/>
                      <a:headEnd/>
                      <a:tailEnd/>
                    </a:ln>
                  </pic:spPr>
                </pic:pic>
              </a:graphicData>
            </a:graphic>
          </wp:inline>
        </w:drawing>
      </w:r>
    </w:p>
    <w:p w:rsidR="00505781" w:rsidRPr="00D5336F" w:rsidRDefault="00505781" w:rsidP="00D5336F">
      <w:pPr>
        <w:pStyle w:val="a9"/>
        <w:spacing w:before="100" w:beforeAutospacing="1" w:after="100" w:afterAutospacing="1" w:line="360" w:lineRule="auto"/>
        <w:jc w:val="both"/>
        <w:rPr>
          <w:rFonts w:ascii="Times New Roman" w:hAnsi="Times New Roman" w:cs="Times New Roman"/>
          <w:sz w:val="28"/>
          <w:szCs w:val="28"/>
        </w:rPr>
      </w:pPr>
      <w:r w:rsidRPr="00D5336F">
        <w:rPr>
          <w:rFonts w:ascii="Times New Roman" w:hAnsi="Times New Roman" w:cs="Times New Roman"/>
          <w:sz w:val="28"/>
          <w:szCs w:val="28"/>
        </w:rPr>
        <w:t xml:space="preserve">Рисунок </w:t>
      </w:r>
      <w:r w:rsidR="00834AA7" w:rsidRPr="00D5336F">
        <w:rPr>
          <w:rFonts w:ascii="Times New Roman" w:hAnsi="Times New Roman" w:cs="Times New Roman"/>
          <w:sz w:val="28"/>
          <w:szCs w:val="28"/>
        </w:rPr>
        <w:fldChar w:fldCharType="begin"/>
      </w:r>
      <w:r w:rsidR="00302CF0" w:rsidRPr="00D5336F">
        <w:rPr>
          <w:rFonts w:ascii="Times New Roman" w:hAnsi="Times New Roman" w:cs="Times New Roman"/>
          <w:sz w:val="28"/>
          <w:szCs w:val="28"/>
        </w:rPr>
        <w:instrText xml:space="preserve"> SEQ Рисунок \* ARABIC </w:instrText>
      </w:r>
      <w:r w:rsidR="00834AA7" w:rsidRPr="00D5336F">
        <w:rPr>
          <w:rFonts w:ascii="Times New Roman" w:hAnsi="Times New Roman" w:cs="Times New Roman"/>
          <w:sz w:val="28"/>
          <w:szCs w:val="28"/>
        </w:rPr>
        <w:fldChar w:fldCharType="separate"/>
      </w:r>
      <w:r w:rsidR="00AC360A">
        <w:rPr>
          <w:rFonts w:ascii="Times New Roman" w:hAnsi="Times New Roman" w:cs="Times New Roman"/>
          <w:noProof/>
          <w:sz w:val="28"/>
          <w:szCs w:val="28"/>
        </w:rPr>
        <w:t>4</w:t>
      </w:r>
      <w:r w:rsidR="00834AA7" w:rsidRPr="00D5336F">
        <w:rPr>
          <w:rFonts w:ascii="Times New Roman" w:hAnsi="Times New Roman" w:cs="Times New Roman"/>
          <w:sz w:val="28"/>
          <w:szCs w:val="28"/>
        </w:rPr>
        <w:fldChar w:fldCharType="end"/>
      </w:r>
    </w:p>
    <w:p w:rsidR="00505781" w:rsidRPr="00D5336F" w:rsidRDefault="00505781" w:rsidP="00D5336F">
      <w:pPr>
        <w:pStyle w:val="a6"/>
        <w:spacing w:line="360" w:lineRule="auto"/>
        <w:ind w:firstLine="600"/>
        <w:jc w:val="both"/>
        <w:rPr>
          <w:color w:val="000000"/>
          <w:sz w:val="28"/>
          <w:szCs w:val="28"/>
          <w:shd w:val="clear" w:color="auto" w:fill="FFFFFF"/>
        </w:rPr>
      </w:pPr>
      <w:r w:rsidRPr="00D5336F">
        <w:rPr>
          <w:color w:val="000000"/>
          <w:sz w:val="28"/>
          <w:szCs w:val="28"/>
          <w:shd w:val="clear" w:color="auto" w:fill="FFFFFF"/>
        </w:rPr>
        <w:t>Как определить тригонометрические функции угла</w:t>
      </w:r>
      <w:r w:rsidRPr="00D5336F">
        <w:rPr>
          <w:rStyle w:val="apple-converted-space"/>
          <w:color w:val="000000"/>
          <w:sz w:val="28"/>
          <w:szCs w:val="28"/>
          <w:shd w:val="clear" w:color="auto" w:fill="FFFFFF"/>
        </w:rPr>
        <w:t> </w:t>
      </w:r>
      <w:r w:rsidRPr="00D5336F">
        <w:rPr>
          <w:rStyle w:val="ac"/>
          <w:color w:val="000000"/>
          <w:sz w:val="28"/>
          <w:szCs w:val="28"/>
          <w:shd w:val="clear" w:color="auto" w:fill="FFFFFF"/>
        </w:rPr>
        <w:t>без</w:t>
      </w:r>
      <w:r w:rsidRPr="00D5336F">
        <w:rPr>
          <w:rStyle w:val="apple-converted-space"/>
          <w:color w:val="000000"/>
          <w:sz w:val="28"/>
          <w:szCs w:val="28"/>
          <w:shd w:val="clear" w:color="auto" w:fill="FFFFFF"/>
        </w:rPr>
        <w:t> </w:t>
      </w:r>
      <w:r w:rsidRPr="00D5336F">
        <w:rPr>
          <w:color w:val="000000"/>
          <w:sz w:val="28"/>
          <w:szCs w:val="28"/>
          <w:shd w:val="clear" w:color="auto" w:fill="FFFFFF"/>
        </w:rPr>
        <w:t>прямоугольного треугольника?</w:t>
      </w:r>
    </w:p>
    <w:p w:rsidR="00505781" w:rsidRPr="00D5336F" w:rsidRDefault="00505781" w:rsidP="00D5336F">
      <w:pPr>
        <w:pStyle w:val="a6"/>
        <w:spacing w:line="360" w:lineRule="auto"/>
        <w:ind w:firstLine="600"/>
        <w:jc w:val="both"/>
        <w:rPr>
          <w:color w:val="000000"/>
          <w:sz w:val="28"/>
          <w:szCs w:val="28"/>
          <w:shd w:val="clear" w:color="auto" w:fill="FFFFFF"/>
        </w:rPr>
      </w:pPr>
      <w:r w:rsidRPr="00D5336F">
        <w:rPr>
          <w:rStyle w:val="apple-converted-space"/>
          <w:color w:val="000000"/>
          <w:sz w:val="28"/>
          <w:szCs w:val="28"/>
          <w:shd w:val="clear" w:color="auto" w:fill="FFFFFF"/>
        </w:rPr>
        <w:t> </w:t>
      </w:r>
      <w:r w:rsidRPr="00D5336F">
        <w:rPr>
          <w:color w:val="000000"/>
          <w:sz w:val="28"/>
          <w:szCs w:val="28"/>
          <w:shd w:val="clear" w:color="auto" w:fill="FFFFFF"/>
        </w:rPr>
        <w:t>Первым делом возьмём координатную плоскость. Это самые обычные координатные оси, ОХ – по горизонтали, ОY – по вертикали. Прикрепим одну сторону угла к положительной полуоси ОХ. Вершина угла, естественно, в точке О. Вторую сторону оставим подвижной, чтобы угол менять можно было. Конец подвижной стороны угла обозначим точкой  </w:t>
      </w:r>
      <w:r w:rsidRPr="00D5336F">
        <w:rPr>
          <w:rStyle w:val="ac"/>
          <w:color w:val="000000"/>
          <w:sz w:val="28"/>
          <w:szCs w:val="28"/>
          <w:shd w:val="clear" w:color="auto" w:fill="FFFFFF"/>
        </w:rPr>
        <w:t>А (рис.5)</w:t>
      </w:r>
      <w:r w:rsidRPr="00D5336F">
        <w:rPr>
          <w:color w:val="000000"/>
          <w:sz w:val="28"/>
          <w:szCs w:val="28"/>
          <w:shd w:val="clear" w:color="auto" w:fill="FFFFFF"/>
        </w:rPr>
        <w:t xml:space="preserve">: </w:t>
      </w:r>
    </w:p>
    <w:p w:rsidR="00C63FDC" w:rsidRPr="00D5336F" w:rsidRDefault="00505781" w:rsidP="00D5336F">
      <w:pPr>
        <w:pStyle w:val="a6"/>
        <w:keepNext/>
        <w:spacing w:line="360" w:lineRule="auto"/>
        <w:ind w:firstLine="600"/>
        <w:jc w:val="both"/>
        <w:rPr>
          <w:sz w:val="28"/>
          <w:szCs w:val="28"/>
        </w:rPr>
      </w:pPr>
      <w:r w:rsidRPr="00D5336F">
        <w:rPr>
          <w:noProof/>
          <w:color w:val="000000"/>
          <w:sz w:val="28"/>
          <w:szCs w:val="28"/>
          <w:shd w:val="clear" w:color="auto" w:fill="FFFFFF"/>
        </w:rPr>
        <w:lastRenderedPageBreak/>
        <w:drawing>
          <wp:inline distT="0" distB="0" distL="0" distR="0">
            <wp:extent cx="3038475" cy="3029499"/>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srcRect l="17257" t="12611" r="54928" b="38111"/>
                    <a:stretch>
                      <a:fillRect/>
                    </a:stretch>
                  </pic:blipFill>
                  <pic:spPr bwMode="auto">
                    <a:xfrm>
                      <a:off x="0" y="0"/>
                      <a:ext cx="3038337" cy="3029361"/>
                    </a:xfrm>
                    <a:prstGeom prst="rect">
                      <a:avLst/>
                    </a:prstGeom>
                    <a:noFill/>
                    <a:ln w="9525">
                      <a:noFill/>
                      <a:miter lim="800000"/>
                      <a:headEnd/>
                      <a:tailEnd/>
                    </a:ln>
                  </pic:spPr>
                </pic:pic>
              </a:graphicData>
            </a:graphic>
          </wp:inline>
        </w:drawing>
      </w:r>
    </w:p>
    <w:p w:rsidR="00505781" w:rsidRPr="00D5336F" w:rsidRDefault="00C63FDC" w:rsidP="00D5336F">
      <w:pPr>
        <w:pStyle w:val="a9"/>
        <w:spacing w:before="100" w:beforeAutospacing="1" w:after="100" w:afterAutospacing="1" w:line="360" w:lineRule="auto"/>
        <w:jc w:val="both"/>
        <w:rPr>
          <w:rFonts w:ascii="Times New Roman" w:hAnsi="Times New Roman" w:cs="Times New Roman"/>
          <w:sz w:val="28"/>
          <w:szCs w:val="28"/>
        </w:rPr>
      </w:pPr>
      <w:r w:rsidRPr="00D5336F">
        <w:rPr>
          <w:rFonts w:ascii="Times New Roman" w:hAnsi="Times New Roman" w:cs="Times New Roman"/>
          <w:sz w:val="28"/>
          <w:szCs w:val="28"/>
        </w:rPr>
        <w:t xml:space="preserve">Рисунок </w:t>
      </w:r>
      <w:r w:rsidR="00834AA7" w:rsidRPr="00D5336F">
        <w:rPr>
          <w:rFonts w:ascii="Times New Roman" w:hAnsi="Times New Roman" w:cs="Times New Roman"/>
          <w:sz w:val="28"/>
          <w:szCs w:val="28"/>
        </w:rPr>
        <w:fldChar w:fldCharType="begin"/>
      </w:r>
      <w:r w:rsidR="00302CF0" w:rsidRPr="00D5336F">
        <w:rPr>
          <w:rFonts w:ascii="Times New Roman" w:hAnsi="Times New Roman" w:cs="Times New Roman"/>
          <w:sz w:val="28"/>
          <w:szCs w:val="28"/>
        </w:rPr>
        <w:instrText xml:space="preserve"> SEQ Рисунок \* ARABIC </w:instrText>
      </w:r>
      <w:r w:rsidR="00834AA7" w:rsidRPr="00D5336F">
        <w:rPr>
          <w:rFonts w:ascii="Times New Roman" w:hAnsi="Times New Roman" w:cs="Times New Roman"/>
          <w:sz w:val="28"/>
          <w:szCs w:val="28"/>
        </w:rPr>
        <w:fldChar w:fldCharType="separate"/>
      </w:r>
      <w:r w:rsidR="00AC360A">
        <w:rPr>
          <w:rFonts w:ascii="Times New Roman" w:hAnsi="Times New Roman" w:cs="Times New Roman"/>
          <w:noProof/>
          <w:sz w:val="28"/>
          <w:szCs w:val="28"/>
        </w:rPr>
        <w:t>5</w:t>
      </w:r>
      <w:r w:rsidR="00834AA7" w:rsidRPr="00D5336F">
        <w:rPr>
          <w:rFonts w:ascii="Times New Roman" w:hAnsi="Times New Roman" w:cs="Times New Roman"/>
          <w:sz w:val="28"/>
          <w:szCs w:val="28"/>
        </w:rPr>
        <w:fldChar w:fldCharType="end"/>
      </w:r>
    </w:p>
    <w:p w:rsidR="00C63FDC" w:rsidRPr="00D5336F" w:rsidRDefault="00C63FDC" w:rsidP="00D5336F">
      <w:pPr>
        <w:spacing w:before="100" w:beforeAutospacing="1" w:after="100" w:afterAutospacing="1" w:line="360" w:lineRule="auto"/>
        <w:jc w:val="both"/>
        <w:rPr>
          <w:rFonts w:ascii="Times New Roman" w:hAnsi="Times New Roman" w:cs="Times New Roman"/>
          <w:sz w:val="28"/>
          <w:szCs w:val="28"/>
        </w:rPr>
      </w:pPr>
    </w:p>
    <w:p w:rsidR="00C63FDC" w:rsidRPr="00D5336F" w:rsidRDefault="00C63FDC" w:rsidP="00D5336F">
      <w:pPr>
        <w:pStyle w:val="a6"/>
        <w:spacing w:line="360" w:lineRule="auto"/>
        <w:ind w:firstLine="600"/>
        <w:jc w:val="both"/>
        <w:rPr>
          <w:color w:val="000000"/>
          <w:sz w:val="28"/>
          <w:szCs w:val="28"/>
        </w:rPr>
      </w:pPr>
      <w:r w:rsidRPr="00D5336F">
        <w:rPr>
          <w:color w:val="000000"/>
          <w:sz w:val="28"/>
          <w:szCs w:val="28"/>
        </w:rPr>
        <w:t>Отметим координаты точки</w:t>
      </w:r>
      <w:r w:rsidRPr="00D5336F">
        <w:rPr>
          <w:rStyle w:val="apple-converted-space"/>
          <w:color w:val="000000"/>
          <w:sz w:val="28"/>
          <w:szCs w:val="28"/>
        </w:rPr>
        <w:t> </w:t>
      </w:r>
      <w:r w:rsidRPr="00D5336F">
        <w:rPr>
          <w:rStyle w:val="ac"/>
          <w:color w:val="000000"/>
          <w:sz w:val="28"/>
          <w:szCs w:val="28"/>
        </w:rPr>
        <w:t>А</w:t>
      </w:r>
      <w:r w:rsidRPr="00D5336F">
        <w:rPr>
          <w:rStyle w:val="apple-converted-space"/>
          <w:color w:val="000000"/>
          <w:sz w:val="28"/>
          <w:szCs w:val="28"/>
        </w:rPr>
        <w:t> </w:t>
      </w:r>
      <w:r w:rsidRPr="00D5336F">
        <w:rPr>
          <w:color w:val="000000"/>
          <w:sz w:val="28"/>
          <w:szCs w:val="28"/>
        </w:rPr>
        <w:t>на осях. На ОХ это будет точка</w:t>
      </w:r>
      <w:r w:rsidRPr="00D5336F">
        <w:rPr>
          <w:rStyle w:val="apple-converted-space"/>
          <w:color w:val="000000"/>
          <w:sz w:val="28"/>
          <w:szCs w:val="28"/>
        </w:rPr>
        <w:t> </w:t>
      </w:r>
      <w:r w:rsidRPr="00D5336F">
        <w:rPr>
          <w:rStyle w:val="ac"/>
          <w:color w:val="000000"/>
          <w:sz w:val="28"/>
          <w:szCs w:val="28"/>
        </w:rPr>
        <w:t>В</w:t>
      </w:r>
      <w:r w:rsidRPr="00D5336F">
        <w:rPr>
          <w:color w:val="000000"/>
          <w:sz w:val="28"/>
          <w:szCs w:val="28"/>
        </w:rPr>
        <w:t>, на ОY -  точка</w:t>
      </w:r>
      <w:r w:rsidRPr="00D5336F">
        <w:rPr>
          <w:rStyle w:val="apple-converted-space"/>
          <w:color w:val="000000"/>
          <w:sz w:val="28"/>
          <w:szCs w:val="28"/>
        </w:rPr>
        <w:t> </w:t>
      </w:r>
      <w:r w:rsidRPr="00D5336F">
        <w:rPr>
          <w:rStyle w:val="ac"/>
          <w:color w:val="000000"/>
          <w:sz w:val="28"/>
          <w:szCs w:val="28"/>
        </w:rPr>
        <w:t>С</w:t>
      </w:r>
      <w:r w:rsidRPr="00D5336F">
        <w:rPr>
          <w:color w:val="000000"/>
          <w:sz w:val="28"/>
          <w:szCs w:val="28"/>
        </w:rPr>
        <w:t xml:space="preserve"> (рис.6):</w:t>
      </w:r>
    </w:p>
    <w:p w:rsidR="00C63FDC" w:rsidRPr="00D5336F" w:rsidRDefault="00C63FDC" w:rsidP="00D5336F">
      <w:pPr>
        <w:pStyle w:val="a6"/>
        <w:keepNext/>
        <w:spacing w:line="360" w:lineRule="auto"/>
        <w:ind w:firstLine="600"/>
        <w:jc w:val="both"/>
        <w:rPr>
          <w:sz w:val="28"/>
          <w:szCs w:val="28"/>
        </w:rPr>
      </w:pPr>
      <w:r w:rsidRPr="00D5336F">
        <w:rPr>
          <w:noProof/>
          <w:color w:val="000000"/>
          <w:sz w:val="28"/>
          <w:szCs w:val="28"/>
        </w:rPr>
        <w:drawing>
          <wp:inline distT="0" distB="0" distL="0" distR="0">
            <wp:extent cx="2924175" cy="2926045"/>
            <wp:effectExtent l="19050" t="0" r="9525" b="0"/>
            <wp:docPr id="11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srcRect l="17257" t="12433" r="54928" b="38111"/>
                    <a:stretch>
                      <a:fillRect/>
                    </a:stretch>
                  </pic:blipFill>
                  <pic:spPr bwMode="auto">
                    <a:xfrm>
                      <a:off x="0" y="0"/>
                      <a:ext cx="2927786" cy="2929658"/>
                    </a:xfrm>
                    <a:prstGeom prst="rect">
                      <a:avLst/>
                    </a:prstGeom>
                    <a:noFill/>
                    <a:ln w="9525">
                      <a:noFill/>
                      <a:miter lim="800000"/>
                      <a:headEnd/>
                      <a:tailEnd/>
                    </a:ln>
                  </pic:spPr>
                </pic:pic>
              </a:graphicData>
            </a:graphic>
          </wp:inline>
        </w:drawing>
      </w:r>
    </w:p>
    <w:p w:rsidR="00C63FDC" w:rsidRPr="00D5336F" w:rsidRDefault="00C63FDC" w:rsidP="00D5336F">
      <w:pPr>
        <w:pStyle w:val="a9"/>
        <w:spacing w:before="100" w:beforeAutospacing="1" w:after="100" w:afterAutospacing="1" w:line="360" w:lineRule="auto"/>
        <w:jc w:val="both"/>
        <w:rPr>
          <w:rFonts w:ascii="Times New Roman" w:hAnsi="Times New Roman" w:cs="Times New Roman"/>
          <w:color w:val="000000"/>
          <w:sz w:val="28"/>
          <w:szCs w:val="28"/>
        </w:rPr>
      </w:pPr>
      <w:r w:rsidRPr="00D5336F">
        <w:rPr>
          <w:rFonts w:ascii="Times New Roman" w:hAnsi="Times New Roman" w:cs="Times New Roman"/>
          <w:sz w:val="28"/>
          <w:szCs w:val="28"/>
        </w:rPr>
        <w:t xml:space="preserve">Рисунок </w:t>
      </w:r>
      <w:r w:rsidR="00834AA7" w:rsidRPr="00D5336F">
        <w:rPr>
          <w:rFonts w:ascii="Times New Roman" w:hAnsi="Times New Roman" w:cs="Times New Roman"/>
          <w:sz w:val="28"/>
          <w:szCs w:val="28"/>
        </w:rPr>
        <w:fldChar w:fldCharType="begin"/>
      </w:r>
      <w:r w:rsidR="00302CF0" w:rsidRPr="00D5336F">
        <w:rPr>
          <w:rFonts w:ascii="Times New Roman" w:hAnsi="Times New Roman" w:cs="Times New Roman"/>
          <w:sz w:val="28"/>
          <w:szCs w:val="28"/>
        </w:rPr>
        <w:instrText xml:space="preserve"> SEQ Рисунок \* ARABIC </w:instrText>
      </w:r>
      <w:r w:rsidR="00834AA7" w:rsidRPr="00D5336F">
        <w:rPr>
          <w:rFonts w:ascii="Times New Roman" w:hAnsi="Times New Roman" w:cs="Times New Roman"/>
          <w:sz w:val="28"/>
          <w:szCs w:val="28"/>
        </w:rPr>
        <w:fldChar w:fldCharType="separate"/>
      </w:r>
      <w:r w:rsidR="00AC360A">
        <w:rPr>
          <w:rFonts w:ascii="Times New Roman" w:hAnsi="Times New Roman" w:cs="Times New Roman"/>
          <w:noProof/>
          <w:sz w:val="28"/>
          <w:szCs w:val="28"/>
        </w:rPr>
        <w:t>6</w:t>
      </w:r>
      <w:r w:rsidR="00834AA7" w:rsidRPr="00D5336F">
        <w:rPr>
          <w:rFonts w:ascii="Times New Roman" w:hAnsi="Times New Roman" w:cs="Times New Roman"/>
          <w:sz w:val="28"/>
          <w:szCs w:val="28"/>
        </w:rPr>
        <w:fldChar w:fldCharType="end"/>
      </w:r>
    </w:p>
    <w:p w:rsidR="00C63FDC" w:rsidRPr="00D5336F" w:rsidRDefault="00C63FDC" w:rsidP="00D5336F">
      <w:pPr>
        <w:pStyle w:val="a6"/>
        <w:spacing w:line="360" w:lineRule="auto"/>
        <w:ind w:firstLine="600"/>
        <w:jc w:val="both"/>
        <w:rPr>
          <w:color w:val="000000"/>
          <w:sz w:val="28"/>
          <w:szCs w:val="28"/>
        </w:rPr>
      </w:pPr>
      <w:r w:rsidRPr="00D5336F">
        <w:rPr>
          <w:color w:val="000000"/>
          <w:sz w:val="28"/>
          <w:szCs w:val="28"/>
        </w:rPr>
        <w:t xml:space="preserve"> Понятно, что</w:t>
      </w:r>
      <w:r w:rsidRPr="00D5336F">
        <w:rPr>
          <w:rStyle w:val="apple-converted-space"/>
          <w:color w:val="000000"/>
          <w:sz w:val="28"/>
          <w:szCs w:val="28"/>
        </w:rPr>
        <w:t> </w:t>
      </w:r>
      <w:r w:rsidRPr="00D5336F">
        <w:rPr>
          <w:rStyle w:val="ac"/>
          <w:color w:val="000000"/>
          <w:sz w:val="28"/>
          <w:szCs w:val="28"/>
        </w:rPr>
        <w:t>В</w:t>
      </w:r>
      <w:r w:rsidRPr="00D5336F">
        <w:rPr>
          <w:rStyle w:val="apple-converted-space"/>
          <w:color w:val="000000"/>
          <w:sz w:val="28"/>
          <w:szCs w:val="28"/>
        </w:rPr>
        <w:t> </w:t>
      </w:r>
      <w:r w:rsidRPr="00D5336F">
        <w:rPr>
          <w:color w:val="000000"/>
          <w:sz w:val="28"/>
          <w:szCs w:val="28"/>
        </w:rPr>
        <w:t>и</w:t>
      </w:r>
      <w:r w:rsidRPr="00D5336F">
        <w:rPr>
          <w:rStyle w:val="apple-converted-space"/>
          <w:color w:val="000000"/>
          <w:sz w:val="28"/>
          <w:szCs w:val="28"/>
        </w:rPr>
        <w:t> </w:t>
      </w:r>
      <w:r w:rsidRPr="00D5336F">
        <w:rPr>
          <w:rStyle w:val="ac"/>
          <w:color w:val="000000"/>
          <w:sz w:val="28"/>
          <w:szCs w:val="28"/>
        </w:rPr>
        <w:t>С -</w:t>
      </w:r>
      <w:r w:rsidRPr="00D5336F">
        <w:rPr>
          <w:rStyle w:val="apple-converted-space"/>
          <w:i/>
          <w:iCs/>
          <w:color w:val="000000"/>
          <w:sz w:val="28"/>
          <w:szCs w:val="28"/>
        </w:rPr>
        <w:t> </w:t>
      </w:r>
      <w:r w:rsidRPr="00D5336F">
        <w:rPr>
          <w:color w:val="000000"/>
          <w:sz w:val="28"/>
          <w:szCs w:val="28"/>
        </w:rPr>
        <w:t>это какие-то числа. Координаты точки</w:t>
      </w:r>
      <w:r w:rsidRPr="00D5336F">
        <w:rPr>
          <w:rStyle w:val="apple-converted-space"/>
          <w:color w:val="000000"/>
          <w:sz w:val="28"/>
          <w:szCs w:val="28"/>
        </w:rPr>
        <w:t> </w:t>
      </w:r>
      <w:r w:rsidRPr="00D5336F">
        <w:rPr>
          <w:rStyle w:val="ac"/>
          <w:color w:val="000000"/>
          <w:sz w:val="28"/>
          <w:szCs w:val="28"/>
        </w:rPr>
        <w:t>А</w:t>
      </w:r>
      <w:r w:rsidRPr="00D5336F">
        <w:rPr>
          <w:color w:val="000000"/>
          <w:sz w:val="28"/>
          <w:szCs w:val="28"/>
        </w:rPr>
        <w:t xml:space="preserve">. </w:t>
      </w:r>
    </w:p>
    <w:p w:rsidR="00C63FDC" w:rsidRPr="00D5336F" w:rsidRDefault="00C63FDC" w:rsidP="00D5336F">
      <w:pPr>
        <w:pStyle w:val="a6"/>
        <w:spacing w:line="360" w:lineRule="auto"/>
        <w:ind w:firstLine="600"/>
        <w:jc w:val="both"/>
        <w:rPr>
          <w:color w:val="000000"/>
          <w:sz w:val="28"/>
          <w:szCs w:val="28"/>
        </w:rPr>
      </w:pPr>
      <w:r w:rsidRPr="00D5336F">
        <w:rPr>
          <w:color w:val="000000"/>
          <w:sz w:val="28"/>
          <w:szCs w:val="28"/>
        </w:rPr>
        <w:lastRenderedPageBreak/>
        <w:t>Посмотрите на прямоугольный треугольник</w:t>
      </w:r>
      <w:r w:rsidRPr="00D5336F">
        <w:rPr>
          <w:rStyle w:val="apple-converted-space"/>
          <w:color w:val="000000"/>
          <w:sz w:val="28"/>
          <w:szCs w:val="28"/>
        </w:rPr>
        <w:t> </w:t>
      </w:r>
      <w:r w:rsidRPr="00D5336F">
        <w:rPr>
          <w:rStyle w:val="ac"/>
          <w:color w:val="000000"/>
          <w:sz w:val="28"/>
          <w:szCs w:val="28"/>
        </w:rPr>
        <w:t>ОАВ</w:t>
      </w:r>
      <w:r w:rsidRPr="00D5336F">
        <w:rPr>
          <w:color w:val="000000"/>
          <w:sz w:val="28"/>
          <w:szCs w:val="28"/>
        </w:rPr>
        <w:t>. Если косинус угла β равен отношению прилежащего катета к гипотенузе, т.е.</w:t>
      </w:r>
      <w:r w:rsidRPr="00D5336F">
        <w:rPr>
          <w:rStyle w:val="apple-converted-space"/>
          <w:color w:val="000000"/>
          <w:sz w:val="28"/>
          <w:szCs w:val="28"/>
        </w:rPr>
        <w:t> </w:t>
      </w:r>
      <w:r w:rsidRPr="00D5336F">
        <w:rPr>
          <w:rStyle w:val="ac"/>
          <w:color w:val="000000"/>
          <w:sz w:val="28"/>
          <w:szCs w:val="28"/>
        </w:rPr>
        <w:t>ОВ/ОА</w:t>
      </w:r>
      <w:r w:rsidRPr="00D5336F">
        <w:rPr>
          <w:color w:val="000000"/>
          <w:sz w:val="28"/>
          <w:szCs w:val="28"/>
        </w:rPr>
        <w:t xml:space="preserve"> и, как выяснилось, не  зависит от длин сторон, значит, что длины сторон можно брать какие угодно. Имеем полное право взять длину</w:t>
      </w:r>
      <w:r w:rsidRPr="00D5336F">
        <w:rPr>
          <w:rStyle w:val="apple-converted-space"/>
          <w:color w:val="000000"/>
          <w:sz w:val="28"/>
          <w:szCs w:val="28"/>
        </w:rPr>
        <w:t> </w:t>
      </w:r>
      <w:r w:rsidRPr="00D5336F">
        <w:rPr>
          <w:rStyle w:val="ac"/>
          <w:color w:val="000000"/>
          <w:sz w:val="28"/>
          <w:szCs w:val="28"/>
        </w:rPr>
        <w:t>ОА</w:t>
      </w:r>
      <w:r w:rsidRPr="00D5336F">
        <w:rPr>
          <w:rStyle w:val="apple-converted-space"/>
          <w:color w:val="000000"/>
          <w:sz w:val="28"/>
          <w:szCs w:val="28"/>
        </w:rPr>
        <w:t> </w:t>
      </w:r>
      <w:r w:rsidR="00AE4658" w:rsidRPr="00D5336F">
        <w:rPr>
          <w:color w:val="000000"/>
          <w:sz w:val="28"/>
          <w:szCs w:val="28"/>
        </w:rPr>
        <w:t>за единицу и получаем:</w:t>
      </w:r>
    </w:p>
    <w:p w:rsidR="00AE4658" w:rsidRPr="00D5336F" w:rsidRDefault="00AE4658" w:rsidP="00D5336F">
      <w:pPr>
        <w:pStyle w:val="a6"/>
        <w:spacing w:line="360" w:lineRule="auto"/>
        <w:ind w:firstLine="600"/>
        <w:jc w:val="both"/>
        <w:rPr>
          <w:rStyle w:val="ac"/>
          <w:color w:val="000000"/>
          <w:sz w:val="28"/>
          <w:szCs w:val="28"/>
        </w:rPr>
      </w:pPr>
      <w:r w:rsidRPr="00D5336F">
        <w:rPr>
          <w:color w:val="000000"/>
          <w:sz w:val="28"/>
          <w:szCs w:val="28"/>
        </w:rPr>
        <w:t xml:space="preserve">косинус </w:t>
      </w:r>
      <w:r w:rsidRPr="00D5336F">
        <w:rPr>
          <w:color w:val="000000"/>
          <w:sz w:val="28"/>
          <w:szCs w:val="28"/>
          <w:shd w:val="clear" w:color="auto" w:fill="FFFFFF"/>
        </w:rPr>
        <w:t xml:space="preserve">β = </w:t>
      </w:r>
      <w:r w:rsidRPr="00D5336F">
        <w:rPr>
          <w:rStyle w:val="ac"/>
          <w:color w:val="000000"/>
          <w:sz w:val="28"/>
          <w:szCs w:val="28"/>
        </w:rPr>
        <w:t>ОВ/ОА=</w:t>
      </w:r>
      <w:r w:rsidRPr="00D5336F">
        <w:rPr>
          <w:color w:val="000000"/>
          <w:sz w:val="28"/>
          <w:szCs w:val="28"/>
        </w:rPr>
        <w:t xml:space="preserve"> </w:t>
      </w:r>
      <w:r w:rsidRPr="00D5336F">
        <w:rPr>
          <w:rStyle w:val="ac"/>
          <w:color w:val="000000"/>
          <w:sz w:val="28"/>
          <w:szCs w:val="28"/>
        </w:rPr>
        <w:t xml:space="preserve">ОВ/1 = ОВ, </w:t>
      </w:r>
    </w:p>
    <w:p w:rsidR="00C63FDC" w:rsidRPr="00D5336F" w:rsidRDefault="00AE4658" w:rsidP="00D5336F">
      <w:pPr>
        <w:pStyle w:val="a6"/>
        <w:spacing w:line="360" w:lineRule="auto"/>
        <w:ind w:firstLine="600"/>
        <w:jc w:val="both"/>
        <w:rPr>
          <w:rStyle w:val="ac"/>
          <w:color w:val="000000"/>
          <w:sz w:val="28"/>
          <w:szCs w:val="28"/>
        </w:rPr>
      </w:pPr>
      <w:r w:rsidRPr="00D5336F">
        <w:rPr>
          <w:rStyle w:val="ac"/>
          <w:color w:val="000000"/>
          <w:sz w:val="28"/>
          <w:szCs w:val="28"/>
        </w:rPr>
        <w:t xml:space="preserve">аналогично синус </w:t>
      </w:r>
      <w:r w:rsidRPr="00D5336F">
        <w:rPr>
          <w:color w:val="000000"/>
          <w:sz w:val="28"/>
          <w:szCs w:val="28"/>
          <w:shd w:val="clear" w:color="auto" w:fill="FFFFFF"/>
        </w:rPr>
        <w:t xml:space="preserve">β = </w:t>
      </w:r>
      <w:r w:rsidRPr="00D5336F">
        <w:rPr>
          <w:rStyle w:val="ac"/>
          <w:color w:val="000000"/>
          <w:sz w:val="28"/>
          <w:szCs w:val="28"/>
        </w:rPr>
        <w:t>ОС/ОА=</w:t>
      </w:r>
      <w:r w:rsidRPr="00D5336F">
        <w:rPr>
          <w:color w:val="000000"/>
          <w:sz w:val="28"/>
          <w:szCs w:val="28"/>
        </w:rPr>
        <w:t xml:space="preserve"> </w:t>
      </w:r>
      <w:r w:rsidRPr="00D5336F">
        <w:rPr>
          <w:rStyle w:val="ac"/>
          <w:color w:val="000000"/>
          <w:sz w:val="28"/>
          <w:szCs w:val="28"/>
        </w:rPr>
        <w:t>ОС/1 = ОС.</w:t>
      </w:r>
    </w:p>
    <w:p w:rsidR="00C63FDC" w:rsidRPr="00D5336F" w:rsidRDefault="00AE4658" w:rsidP="00D5336F">
      <w:pPr>
        <w:pStyle w:val="a6"/>
        <w:spacing w:line="360" w:lineRule="auto"/>
        <w:ind w:firstLine="600"/>
        <w:jc w:val="both"/>
        <w:rPr>
          <w:color w:val="000000"/>
          <w:sz w:val="28"/>
          <w:szCs w:val="28"/>
        </w:rPr>
      </w:pPr>
      <w:r w:rsidRPr="00D5336F">
        <w:rPr>
          <w:color w:val="000000"/>
          <w:sz w:val="28"/>
          <w:szCs w:val="28"/>
        </w:rPr>
        <w:t>Или, с</w:t>
      </w:r>
      <w:r w:rsidR="00C63FDC" w:rsidRPr="00D5336F">
        <w:rPr>
          <w:color w:val="000000"/>
          <w:sz w:val="28"/>
          <w:szCs w:val="28"/>
        </w:rPr>
        <w:t>инусом угла β будет</w:t>
      </w:r>
      <w:r w:rsidR="00C63FDC" w:rsidRPr="00D5336F">
        <w:rPr>
          <w:rStyle w:val="apple-converted-space"/>
          <w:color w:val="000000"/>
          <w:sz w:val="28"/>
          <w:szCs w:val="28"/>
        </w:rPr>
        <w:t> </w:t>
      </w:r>
      <w:r w:rsidR="00C63FDC" w:rsidRPr="00D5336F">
        <w:rPr>
          <w:rStyle w:val="ac"/>
          <w:color w:val="000000"/>
          <w:sz w:val="28"/>
          <w:szCs w:val="28"/>
        </w:rPr>
        <w:t>игрековая</w:t>
      </w:r>
      <w:r w:rsidR="00C63FDC" w:rsidRPr="00D5336F">
        <w:rPr>
          <w:rStyle w:val="apple-converted-space"/>
          <w:color w:val="000000"/>
          <w:sz w:val="28"/>
          <w:szCs w:val="28"/>
        </w:rPr>
        <w:t> </w:t>
      </w:r>
      <w:r w:rsidR="00C63FDC" w:rsidRPr="00D5336F">
        <w:rPr>
          <w:color w:val="000000"/>
          <w:sz w:val="28"/>
          <w:szCs w:val="28"/>
        </w:rPr>
        <w:t>координата точки А, а косинусом –</w:t>
      </w:r>
      <w:r w:rsidR="00C63FDC" w:rsidRPr="00D5336F">
        <w:rPr>
          <w:rStyle w:val="apple-converted-space"/>
          <w:color w:val="000000"/>
          <w:sz w:val="28"/>
          <w:szCs w:val="28"/>
        </w:rPr>
        <w:t> </w:t>
      </w:r>
      <w:r w:rsidR="00C63FDC" w:rsidRPr="00D5336F">
        <w:rPr>
          <w:rStyle w:val="ac"/>
          <w:color w:val="000000"/>
          <w:sz w:val="28"/>
          <w:szCs w:val="28"/>
        </w:rPr>
        <w:t>иксовая</w:t>
      </w:r>
      <w:r w:rsidR="00C63FDC" w:rsidRPr="00D5336F">
        <w:rPr>
          <w:color w:val="000000"/>
          <w:sz w:val="28"/>
          <w:szCs w:val="28"/>
        </w:rPr>
        <w:t xml:space="preserve">. </w:t>
      </w:r>
    </w:p>
    <w:p w:rsidR="000A79BD" w:rsidRPr="00D5336F" w:rsidRDefault="00C63FDC" w:rsidP="00D5336F">
      <w:pPr>
        <w:pStyle w:val="a6"/>
        <w:spacing w:line="360" w:lineRule="auto"/>
        <w:ind w:firstLine="600"/>
        <w:jc w:val="both"/>
        <w:rPr>
          <w:b/>
          <w:bCs/>
          <w:color w:val="000000"/>
          <w:sz w:val="28"/>
          <w:szCs w:val="28"/>
        </w:rPr>
      </w:pPr>
      <w:r w:rsidRPr="00D5336F">
        <w:rPr>
          <w:rStyle w:val="ad"/>
          <w:color w:val="000000"/>
          <w:sz w:val="28"/>
          <w:szCs w:val="28"/>
        </w:rPr>
        <w:t>Так вот,</w:t>
      </w:r>
      <w:r w:rsidRPr="00D5336F">
        <w:rPr>
          <w:rStyle w:val="apple-converted-space"/>
          <w:b/>
          <w:bCs/>
          <w:color w:val="000000"/>
          <w:sz w:val="28"/>
          <w:szCs w:val="28"/>
        </w:rPr>
        <w:t> </w:t>
      </w:r>
      <w:r w:rsidRPr="00D5336F">
        <w:rPr>
          <w:rStyle w:val="ac"/>
          <w:b/>
          <w:bCs/>
          <w:color w:val="000000"/>
          <w:sz w:val="28"/>
          <w:szCs w:val="28"/>
        </w:rPr>
        <w:t>число В</w:t>
      </w:r>
      <w:r w:rsidRPr="00D5336F">
        <w:rPr>
          <w:rStyle w:val="apple-converted-space"/>
          <w:b/>
          <w:bCs/>
          <w:i/>
          <w:iCs/>
          <w:color w:val="000000"/>
          <w:sz w:val="28"/>
          <w:szCs w:val="28"/>
        </w:rPr>
        <w:t> </w:t>
      </w:r>
      <w:r w:rsidRPr="00D5336F">
        <w:rPr>
          <w:rStyle w:val="ad"/>
          <w:color w:val="000000"/>
          <w:sz w:val="28"/>
          <w:szCs w:val="28"/>
        </w:rPr>
        <w:t>будет косинусом угла β, а</w:t>
      </w:r>
      <w:r w:rsidRPr="00D5336F">
        <w:rPr>
          <w:rStyle w:val="apple-converted-space"/>
          <w:b/>
          <w:bCs/>
          <w:color w:val="000000"/>
          <w:sz w:val="28"/>
          <w:szCs w:val="28"/>
        </w:rPr>
        <w:t> </w:t>
      </w:r>
      <w:r w:rsidRPr="00D5336F">
        <w:rPr>
          <w:rStyle w:val="ac"/>
          <w:b/>
          <w:bCs/>
          <w:color w:val="000000"/>
          <w:sz w:val="28"/>
          <w:szCs w:val="28"/>
        </w:rPr>
        <w:t>число С</w:t>
      </w:r>
      <w:r w:rsidRPr="00D5336F">
        <w:rPr>
          <w:rStyle w:val="apple-converted-space"/>
          <w:b/>
          <w:bCs/>
          <w:color w:val="000000"/>
          <w:sz w:val="28"/>
          <w:szCs w:val="28"/>
        </w:rPr>
        <w:t> </w:t>
      </w:r>
      <w:r w:rsidRPr="00D5336F">
        <w:rPr>
          <w:rStyle w:val="ad"/>
          <w:color w:val="000000"/>
          <w:sz w:val="28"/>
          <w:szCs w:val="28"/>
        </w:rPr>
        <w:t>– его синусом!</w:t>
      </w:r>
    </w:p>
    <w:p w:rsidR="00C63FDC" w:rsidRPr="00D5336F" w:rsidRDefault="00FD18A6" w:rsidP="00D5336F">
      <w:pPr>
        <w:spacing w:before="100" w:beforeAutospacing="1" w:after="100" w:afterAutospacing="1" w:line="360" w:lineRule="auto"/>
        <w:jc w:val="both"/>
        <w:rPr>
          <w:rFonts w:ascii="Times New Roman" w:hAnsi="Times New Roman" w:cs="Times New Roman"/>
          <w:sz w:val="28"/>
          <w:szCs w:val="28"/>
        </w:rPr>
      </w:pPr>
      <w:r w:rsidRPr="00D5336F">
        <w:rPr>
          <w:rFonts w:ascii="Times New Roman" w:hAnsi="Times New Roman" w:cs="Times New Roman"/>
          <w:color w:val="000000"/>
          <w:sz w:val="28"/>
          <w:szCs w:val="28"/>
          <w:shd w:val="clear" w:color="auto" w:fill="FFFFFF"/>
        </w:rPr>
        <w:t>А если взять подвижную сторону</w:t>
      </w:r>
      <w:r w:rsidRPr="00D5336F">
        <w:rPr>
          <w:rStyle w:val="apple-converted-space"/>
          <w:rFonts w:ascii="Times New Roman" w:hAnsi="Times New Roman" w:cs="Times New Roman"/>
          <w:color w:val="000000"/>
          <w:sz w:val="28"/>
          <w:szCs w:val="28"/>
          <w:shd w:val="clear" w:color="auto" w:fill="FFFFFF"/>
        </w:rPr>
        <w:t> </w:t>
      </w:r>
      <w:r w:rsidRPr="00D5336F">
        <w:rPr>
          <w:rStyle w:val="ac"/>
          <w:rFonts w:ascii="Times New Roman" w:hAnsi="Times New Roman" w:cs="Times New Roman"/>
          <w:color w:val="000000"/>
          <w:sz w:val="28"/>
          <w:szCs w:val="28"/>
          <w:shd w:val="clear" w:color="auto" w:fill="FFFFFF"/>
        </w:rPr>
        <w:t>ОА</w:t>
      </w:r>
      <w:r w:rsidRPr="00D5336F">
        <w:rPr>
          <w:rStyle w:val="apple-converted-space"/>
          <w:rFonts w:ascii="Times New Roman" w:hAnsi="Times New Roman" w:cs="Times New Roman"/>
          <w:color w:val="000000"/>
          <w:sz w:val="28"/>
          <w:szCs w:val="28"/>
          <w:shd w:val="clear" w:color="auto" w:fill="FFFFFF"/>
        </w:rPr>
        <w:t> </w:t>
      </w:r>
      <w:r w:rsidRPr="00D5336F">
        <w:rPr>
          <w:rFonts w:ascii="Times New Roman" w:hAnsi="Times New Roman" w:cs="Times New Roman"/>
          <w:color w:val="000000"/>
          <w:sz w:val="28"/>
          <w:szCs w:val="28"/>
          <w:shd w:val="clear" w:color="auto" w:fill="FFFFFF"/>
        </w:rPr>
        <w:t>и повернуть её вокруг точки О на полный оборот, то точка А нарисует при этом окружность (рис.7):</w:t>
      </w:r>
    </w:p>
    <w:p w:rsidR="00FD18A6" w:rsidRPr="00D5336F" w:rsidRDefault="00FD18A6" w:rsidP="00D5336F">
      <w:pPr>
        <w:pStyle w:val="a6"/>
        <w:keepNext/>
        <w:spacing w:line="360" w:lineRule="auto"/>
        <w:ind w:firstLine="600"/>
        <w:jc w:val="both"/>
        <w:rPr>
          <w:sz w:val="28"/>
          <w:szCs w:val="28"/>
        </w:rPr>
      </w:pPr>
      <w:r w:rsidRPr="00D5336F">
        <w:rPr>
          <w:noProof/>
          <w:color w:val="000000"/>
          <w:sz w:val="28"/>
          <w:szCs w:val="28"/>
        </w:rPr>
        <w:drawing>
          <wp:inline distT="0" distB="0" distL="0" distR="0">
            <wp:extent cx="3267075" cy="3257766"/>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a:srcRect l="17357" t="17082" r="54928" b="33630"/>
                    <a:stretch>
                      <a:fillRect/>
                    </a:stretch>
                  </pic:blipFill>
                  <pic:spPr bwMode="auto">
                    <a:xfrm>
                      <a:off x="0" y="0"/>
                      <a:ext cx="3266487" cy="3257179"/>
                    </a:xfrm>
                    <a:prstGeom prst="rect">
                      <a:avLst/>
                    </a:prstGeom>
                    <a:noFill/>
                    <a:ln w="9525">
                      <a:noFill/>
                      <a:miter lim="800000"/>
                      <a:headEnd/>
                      <a:tailEnd/>
                    </a:ln>
                  </pic:spPr>
                </pic:pic>
              </a:graphicData>
            </a:graphic>
          </wp:inline>
        </w:drawing>
      </w:r>
    </w:p>
    <w:p w:rsidR="00505781" w:rsidRPr="00D5336F" w:rsidRDefault="00FD18A6" w:rsidP="00D5336F">
      <w:pPr>
        <w:pStyle w:val="a9"/>
        <w:spacing w:before="100" w:beforeAutospacing="1" w:after="100" w:afterAutospacing="1" w:line="360" w:lineRule="auto"/>
        <w:jc w:val="both"/>
        <w:rPr>
          <w:rFonts w:ascii="Times New Roman" w:hAnsi="Times New Roman" w:cs="Times New Roman"/>
          <w:sz w:val="28"/>
          <w:szCs w:val="28"/>
        </w:rPr>
      </w:pPr>
      <w:r w:rsidRPr="00D5336F">
        <w:rPr>
          <w:rFonts w:ascii="Times New Roman" w:hAnsi="Times New Roman" w:cs="Times New Roman"/>
          <w:sz w:val="28"/>
          <w:szCs w:val="28"/>
        </w:rPr>
        <w:t xml:space="preserve">Рисунок </w:t>
      </w:r>
      <w:r w:rsidR="00834AA7" w:rsidRPr="00D5336F">
        <w:rPr>
          <w:rFonts w:ascii="Times New Roman" w:hAnsi="Times New Roman" w:cs="Times New Roman"/>
          <w:sz w:val="28"/>
          <w:szCs w:val="28"/>
        </w:rPr>
        <w:fldChar w:fldCharType="begin"/>
      </w:r>
      <w:r w:rsidR="00302CF0" w:rsidRPr="00D5336F">
        <w:rPr>
          <w:rFonts w:ascii="Times New Roman" w:hAnsi="Times New Roman" w:cs="Times New Roman"/>
          <w:sz w:val="28"/>
          <w:szCs w:val="28"/>
        </w:rPr>
        <w:instrText xml:space="preserve"> SEQ Рисунок \* ARABIC </w:instrText>
      </w:r>
      <w:r w:rsidR="00834AA7" w:rsidRPr="00D5336F">
        <w:rPr>
          <w:rFonts w:ascii="Times New Roman" w:hAnsi="Times New Roman" w:cs="Times New Roman"/>
          <w:sz w:val="28"/>
          <w:szCs w:val="28"/>
        </w:rPr>
        <w:fldChar w:fldCharType="separate"/>
      </w:r>
      <w:r w:rsidR="00AC360A">
        <w:rPr>
          <w:rFonts w:ascii="Times New Roman" w:hAnsi="Times New Roman" w:cs="Times New Roman"/>
          <w:noProof/>
          <w:sz w:val="28"/>
          <w:szCs w:val="28"/>
        </w:rPr>
        <w:t>7</w:t>
      </w:r>
      <w:r w:rsidR="00834AA7" w:rsidRPr="00D5336F">
        <w:rPr>
          <w:rFonts w:ascii="Times New Roman" w:hAnsi="Times New Roman" w:cs="Times New Roman"/>
          <w:sz w:val="28"/>
          <w:szCs w:val="28"/>
        </w:rPr>
        <w:fldChar w:fldCharType="end"/>
      </w:r>
    </w:p>
    <w:p w:rsidR="00FD18A6" w:rsidRPr="00D5336F" w:rsidRDefault="00FD18A6" w:rsidP="00D5336F">
      <w:pPr>
        <w:pStyle w:val="a6"/>
        <w:spacing w:line="360" w:lineRule="auto"/>
        <w:ind w:firstLine="600"/>
        <w:jc w:val="both"/>
        <w:rPr>
          <w:rStyle w:val="ad"/>
          <w:b w:val="0"/>
          <w:bCs w:val="0"/>
          <w:color w:val="000000"/>
          <w:sz w:val="28"/>
          <w:szCs w:val="28"/>
        </w:rPr>
      </w:pPr>
      <w:r w:rsidRPr="00D5336F">
        <w:rPr>
          <w:rStyle w:val="ad"/>
          <w:color w:val="000000"/>
          <w:sz w:val="28"/>
          <w:szCs w:val="28"/>
        </w:rPr>
        <w:t>Вот это и будет</w:t>
      </w:r>
      <w:r w:rsidRPr="00D5336F">
        <w:rPr>
          <w:rStyle w:val="apple-converted-space"/>
          <w:b/>
          <w:bCs/>
          <w:color w:val="000000"/>
          <w:sz w:val="28"/>
          <w:szCs w:val="28"/>
        </w:rPr>
        <w:t> </w:t>
      </w:r>
      <w:r w:rsidRPr="00D5336F">
        <w:rPr>
          <w:rStyle w:val="ac"/>
          <w:b/>
          <w:bCs/>
          <w:color w:val="000000"/>
          <w:sz w:val="28"/>
          <w:szCs w:val="28"/>
        </w:rPr>
        <w:t>тригонометрический круг.</w:t>
      </w:r>
      <w:r w:rsidR="000A79BD" w:rsidRPr="00D5336F">
        <w:rPr>
          <w:color w:val="000000"/>
          <w:sz w:val="28"/>
          <w:szCs w:val="28"/>
        </w:rPr>
        <w:t xml:space="preserve"> </w:t>
      </w:r>
      <w:r w:rsidR="00A1034A" w:rsidRPr="00D5336F">
        <w:rPr>
          <w:color w:val="000000"/>
          <w:sz w:val="28"/>
          <w:szCs w:val="28"/>
        </w:rPr>
        <w:t>Так как к</w:t>
      </w:r>
      <w:r w:rsidRPr="00D5336F">
        <w:rPr>
          <w:color w:val="000000"/>
          <w:sz w:val="28"/>
          <w:szCs w:val="28"/>
        </w:rPr>
        <w:t>аждой точке окр</w:t>
      </w:r>
      <w:r w:rsidR="00A1034A" w:rsidRPr="00D5336F">
        <w:rPr>
          <w:color w:val="000000"/>
          <w:sz w:val="28"/>
          <w:szCs w:val="28"/>
        </w:rPr>
        <w:t>ужности соответствуют два числа (к</w:t>
      </w:r>
      <w:r w:rsidRPr="00D5336F">
        <w:rPr>
          <w:color w:val="000000"/>
          <w:sz w:val="28"/>
          <w:szCs w:val="28"/>
        </w:rPr>
        <w:t>оордината этой точки по</w:t>
      </w:r>
      <w:r w:rsidR="00A1034A" w:rsidRPr="00D5336F">
        <w:rPr>
          <w:color w:val="000000"/>
          <w:sz w:val="28"/>
          <w:szCs w:val="28"/>
        </w:rPr>
        <w:t xml:space="preserve"> Х и </w:t>
      </w:r>
      <w:r w:rsidR="00A1034A" w:rsidRPr="00D5336F">
        <w:rPr>
          <w:color w:val="000000"/>
          <w:sz w:val="28"/>
          <w:szCs w:val="28"/>
        </w:rPr>
        <w:lastRenderedPageBreak/>
        <w:t>координата этой точки по Y), а</w:t>
      </w:r>
      <w:r w:rsidRPr="00D5336F">
        <w:rPr>
          <w:color w:val="000000"/>
          <w:sz w:val="28"/>
          <w:szCs w:val="28"/>
        </w:rPr>
        <w:t xml:space="preserve"> координаты у нас </w:t>
      </w:r>
      <w:r w:rsidR="00A1034A" w:rsidRPr="00D5336F">
        <w:rPr>
          <w:color w:val="000000"/>
          <w:sz w:val="28"/>
          <w:szCs w:val="28"/>
        </w:rPr>
        <w:t>это</w:t>
      </w:r>
      <w:r w:rsidRPr="00D5336F">
        <w:rPr>
          <w:rStyle w:val="apple-converted-space"/>
          <w:color w:val="000000"/>
          <w:sz w:val="28"/>
          <w:szCs w:val="28"/>
        </w:rPr>
        <w:t> </w:t>
      </w:r>
      <w:r w:rsidRPr="00D5336F">
        <w:rPr>
          <w:rStyle w:val="ac"/>
          <w:color w:val="000000"/>
          <w:sz w:val="28"/>
          <w:szCs w:val="28"/>
        </w:rPr>
        <w:t>косинус и синус</w:t>
      </w:r>
      <w:r w:rsidRPr="00D5336F">
        <w:rPr>
          <w:rStyle w:val="apple-converted-space"/>
          <w:color w:val="000000"/>
          <w:sz w:val="28"/>
          <w:szCs w:val="28"/>
        </w:rPr>
        <w:t> </w:t>
      </w:r>
      <w:r w:rsidR="00A1034A" w:rsidRPr="00D5336F">
        <w:rPr>
          <w:color w:val="000000"/>
          <w:sz w:val="28"/>
          <w:szCs w:val="28"/>
        </w:rPr>
        <w:t>угла β (</w:t>
      </w:r>
      <w:r w:rsidRPr="00D5336F">
        <w:rPr>
          <w:rStyle w:val="ac"/>
          <w:color w:val="000000"/>
          <w:sz w:val="28"/>
          <w:szCs w:val="28"/>
        </w:rPr>
        <w:t>тригонометрические функции</w:t>
      </w:r>
      <w:r w:rsidR="00A1034A" w:rsidRPr="00D5336F">
        <w:rPr>
          <w:rStyle w:val="ac"/>
          <w:color w:val="000000"/>
          <w:sz w:val="28"/>
          <w:szCs w:val="28"/>
        </w:rPr>
        <w:t>)</w:t>
      </w:r>
      <w:r w:rsidR="00A1034A" w:rsidRPr="00D5336F">
        <w:rPr>
          <w:color w:val="000000"/>
          <w:sz w:val="28"/>
          <w:szCs w:val="28"/>
        </w:rPr>
        <w:t>, п</w:t>
      </w:r>
      <w:r w:rsidRPr="00D5336F">
        <w:rPr>
          <w:color w:val="000000"/>
          <w:sz w:val="28"/>
          <w:szCs w:val="28"/>
        </w:rPr>
        <w:t>оэтому круг и называется</w:t>
      </w:r>
      <w:r w:rsidRPr="00D5336F">
        <w:rPr>
          <w:rStyle w:val="apple-converted-space"/>
          <w:color w:val="000000"/>
          <w:sz w:val="28"/>
          <w:szCs w:val="28"/>
        </w:rPr>
        <w:t> </w:t>
      </w:r>
      <w:r w:rsidRPr="00D5336F">
        <w:rPr>
          <w:rStyle w:val="ad"/>
          <w:color w:val="000000"/>
          <w:sz w:val="28"/>
          <w:szCs w:val="28"/>
        </w:rPr>
        <w:t>тригонометрическим.</w:t>
      </w:r>
      <w:r w:rsidR="00A1034A" w:rsidRPr="00D5336F">
        <w:rPr>
          <w:color w:val="000000"/>
          <w:sz w:val="28"/>
          <w:szCs w:val="28"/>
        </w:rPr>
        <w:t xml:space="preserve">        А учитывая</w:t>
      </w:r>
      <w:r w:rsidRPr="00D5336F">
        <w:rPr>
          <w:color w:val="000000"/>
          <w:sz w:val="28"/>
          <w:szCs w:val="28"/>
        </w:rPr>
        <w:t>, что</w:t>
      </w:r>
      <w:r w:rsidRPr="00D5336F">
        <w:rPr>
          <w:rStyle w:val="apple-converted-space"/>
          <w:color w:val="000000"/>
          <w:sz w:val="28"/>
          <w:szCs w:val="28"/>
        </w:rPr>
        <w:t> </w:t>
      </w:r>
      <w:r w:rsidRPr="00D5336F">
        <w:rPr>
          <w:rStyle w:val="ac"/>
          <w:color w:val="000000"/>
          <w:sz w:val="28"/>
          <w:szCs w:val="28"/>
        </w:rPr>
        <w:t>ОА</w:t>
      </w:r>
      <w:r w:rsidRPr="00D5336F">
        <w:rPr>
          <w:rStyle w:val="apple-converted-space"/>
          <w:color w:val="000000"/>
          <w:sz w:val="28"/>
          <w:szCs w:val="28"/>
        </w:rPr>
        <w:t> </w:t>
      </w:r>
      <w:r w:rsidRPr="00D5336F">
        <w:rPr>
          <w:color w:val="000000"/>
          <w:sz w:val="28"/>
          <w:szCs w:val="28"/>
        </w:rPr>
        <w:t>= 1, а</w:t>
      </w:r>
      <w:r w:rsidRPr="00D5336F">
        <w:rPr>
          <w:rStyle w:val="apple-converted-space"/>
          <w:color w:val="000000"/>
          <w:sz w:val="28"/>
          <w:szCs w:val="28"/>
        </w:rPr>
        <w:t> </w:t>
      </w:r>
      <w:r w:rsidRPr="00D5336F">
        <w:rPr>
          <w:rStyle w:val="ac"/>
          <w:color w:val="000000"/>
          <w:sz w:val="28"/>
          <w:szCs w:val="28"/>
        </w:rPr>
        <w:t>ОА</w:t>
      </w:r>
      <w:r w:rsidRPr="00D5336F">
        <w:rPr>
          <w:rStyle w:val="apple-converted-space"/>
          <w:color w:val="000000"/>
          <w:sz w:val="28"/>
          <w:szCs w:val="28"/>
        </w:rPr>
        <w:t> </w:t>
      </w:r>
      <w:r w:rsidRPr="00D5336F">
        <w:rPr>
          <w:color w:val="000000"/>
          <w:sz w:val="28"/>
          <w:szCs w:val="28"/>
        </w:rPr>
        <w:t xml:space="preserve">– радиус, </w:t>
      </w:r>
      <w:r w:rsidR="00A1034A" w:rsidRPr="00D5336F">
        <w:rPr>
          <w:color w:val="000000"/>
          <w:sz w:val="28"/>
          <w:szCs w:val="28"/>
        </w:rPr>
        <w:t>понятно</w:t>
      </w:r>
      <w:r w:rsidRPr="00D5336F">
        <w:rPr>
          <w:color w:val="000000"/>
          <w:sz w:val="28"/>
          <w:szCs w:val="28"/>
        </w:rPr>
        <w:t>, что это же  – и</w:t>
      </w:r>
      <w:r w:rsidRPr="00D5336F">
        <w:rPr>
          <w:rStyle w:val="apple-converted-space"/>
          <w:color w:val="000000"/>
          <w:sz w:val="28"/>
          <w:szCs w:val="28"/>
        </w:rPr>
        <w:t> </w:t>
      </w:r>
      <w:r w:rsidRPr="00D5336F">
        <w:rPr>
          <w:rStyle w:val="ac"/>
          <w:b/>
          <w:bCs/>
          <w:color w:val="000000"/>
          <w:sz w:val="28"/>
          <w:szCs w:val="28"/>
        </w:rPr>
        <w:t>единичная окружность</w:t>
      </w:r>
      <w:r w:rsidRPr="00D5336F">
        <w:rPr>
          <w:rStyle w:val="apple-converted-space"/>
          <w:color w:val="000000"/>
          <w:sz w:val="28"/>
          <w:szCs w:val="28"/>
        </w:rPr>
        <w:t> </w:t>
      </w:r>
      <w:r w:rsidRPr="00D5336F">
        <w:rPr>
          <w:color w:val="000000"/>
          <w:sz w:val="28"/>
          <w:szCs w:val="28"/>
        </w:rPr>
        <w:t>тоже.</w:t>
      </w:r>
      <w:r w:rsidR="00A1034A" w:rsidRPr="00D5336F">
        <w:rPr>
          <w:color w:val="000000"/>
          <w:sz w:val="28"/>
          <w:szCs w:val="28"/>
        </w:rPr>
        <w:t xml:space="preserve"> </w:t>
      </w:r>
      <w:r w:rsidRPr="00D5336F">
        <w:rPr>
          <w:color w:val="000000"/>
          <w:sz w:val="28"/>
          <w:szCs w:val="28"/>
        </w:rPr>
        <w:t>А так как синус и косинус - просто какие-то</w:t>
      </w:r>
      <w:r w:rsidRPr="00D5336F">
        <w:rPr>
          <w:rStyle w:val="apple-converted-space"/>
          <w:color w:val="000000"/>
          <w:sz w:val="28"/>
          <w:szCs w:val="28"/>
        </w:rPr>
        <w:t> </w:t>
      </w:r>
      <w:r w:rsidRPr="00D5336F">
        <w:rPr>
          <w:rStyle w:val="ad"/>
          <w:color w:val="000000"/>
          <w:sz w:val="28"/>
          <w:szCs w:val="28"/>
        </w:rPr>
        <w:t>числа</w:t>
      </w:r>
      <w:r w:rsidRPr="00D5336F">
        <w:rPr>
          <w:rStyle w:val="apple-converted-space"/>
          <w:color w:val="000000"/>
          <w:sz w:val="28"/>
          <w:szCs w:val="28"/>
        </w:rPr>
        <w:t> </w:t>
      </w:r>
      <w:r w:rsidRPr="00D5336F">
        <w:rPr>
          <w:color w:val="000000"/>
          <w:sz w:val="28"/>
          <w:szCs w:val="28"/>
        </w:rPr>
        <w:t>- этот тригонометрический круг будет ещё и</w:t>
      </w:r>
      <w:r w:rsidRPr="00D5336F">
        <w:rPr>
          <w:rStyle w:val="apple-converted-space"/>
          <w:color w:val="000000"/>
          <w:sz w:val="28"/>
          <w:szCs w:val="28"/>
        </w:rPr>
        <w:t> </w:t>
      </w:r>
      <w:r w:rsidRPr="00D5336F">
        <w:rPr>
          <w:rStyle w:val="ad"/>
          <w:color w:val="000000"/>
          <w:sz w:val="28"/>
          <w:szCs w:val="28"/>
        </w:rPr>
        <w:t>числовой окружностью.</w:t>
      </w:r>
    </w:p>
    <w:p w:rsidR="00A1034A" w:rsidRPr="00D5336F" w:rsidRDefault="00A1034A" w:rsidP="00D5336F">
      <w:pPr>
        <w:pStyle w:val="a6"/>
        <w:spacing w:line="360" w:lineRule="auto"/>
        <w:ind w:firstLine="600"/>
        <w:jc w:val="both"/>
        <w:rPr>
          <w:color w:val="000000"/>
          <w:sz w:val="28"/>
          <w:szCs w:val="28"/>
          <w:shd w:val="clear" w:color="auto" w:fill="FFFFFF"/>
        </w:rPr>
      </w:pPr>
      <w:r w:rsidRPr="00D5336F">
        <w:rPr>
          <w:rStyle w:val="ad"/>
          <w:color w:val="000000"/>
          <w:sz w:val="28"/>
          <w:szCs w:val="28"/>
        </w:rPr>
        <w:t xml:space="preserve">И наконец, </w:t>
      </w:r>
      <w:r w:rsidRPr="00D5336F">
        <w:rPr>
          <w:color w:val="000000"/>
          <w:sz w:val="28"/>
          <w:szCs w:val="28"/>
          <w:shd w:val="clear" w:color="auto" w:fill="FFFFFF"/>
        </w:rPr>
        <w:t>угол</w:t>
      </w:r>
      <w:r w:rsidRPr="00D5336F">
        <w:rPr>
          <w:rStyle w:val="apple-converted-space"/>
          <w:color w:val="000000"/>
          <w:sz w:val="28"/>
          <w:szCs w:val="28"/>
          <w:shd w:val="clear" w:color="auto" w:fill="FFFFFF"/>
        </w:rPr>
        <w:t> </w:t>
      </w:r>
      <w:r w:rsidRPr="00D5336F">
        <w:rPr>
          <w:rStyle w:val="ac"/>
          <w:b/>
          <w:bCs/>
          <w:color w:val="000000"/>
          <w:sz w:val="28"/>
          <w:szCs w:val="28"/>
          <w:shd w:val="clear" w:color="auto" w:fill="FFFFFF"/>
        </w:rPr>
        <w:t>всегда</w:t>
      </w:r>
      <w:r w:rsidRPr="00D5336F">
        <w:rPr>
          <w:rStyle w:val="apple-converted-space"/>
          <w:color w:val="000000"/>
          <w:sz w:val="28"/>
          <w:szCs w:val="28"/>
          <w:shd w:val="clear" w:color="auto" w:fill="FFFFFF"/>
        </w:rPr>
        <w:t> </w:t>
      </w:r>
      <w:r w:rsidRPr="00D5336F">
        <w:rPr>
          <w:color w:val="000000"/>
          <w:sz w:val="28"/>
          <w:szCs w:val="28"/>
          <w:shd w:val="clear" w:color="auto" w:fill="FFFFFF"/>
        </w:rPr>
        <w:t>отсчитывается от положительного направления оси ОХ (рис.8):</w:t>
      </w:r>
    </w:p>
    <w:p w:rsidR="00C42B2B" w:rsidRPr="00D5336F" w:rsidRDefault="00C42B2B" w:rsidP="00D5336F">
      <w:pPr>
        <w:pStyle w:val="a6"/>
        <w:spacing w:line="360" w:lineRule="auto"/>
        <w:ind w:firstLine="600"/>
        <w:jc w:val="both"/>
        <w:rPr>
          <w:color w:val="000000"/>
          <w:sz w:val="28"/>
          <w:szCs w:val="28"/>
          <w:shd w:val="clear" w:color="auto" w:fill="FFFFFF"/>
        </w:rPr>
      </w:pPr>
      <w:r w:rsidRPr="00D5336F">
        <w:rPr>
          <w:noProof/>
          <w:color w:val="000000"/>
          <w:sz w:val="28"/>
          <w:szCs w:val="28"/>
          <w:shd w:val="clear" w:color="auto" w:fill="FFFFFF"/>
        </w:rPr>
        <w:drawing>
          <wp:inline distT="0" distB="0" distL="0" distR="0">
            <wp:extent cx="3086100" cy="3072504"/>
            <wp:effectExtent l="19050" t="0" r="0" b="0"/>
            <wp:docPr id="1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l="39765" t="15100" r="23838" b="20513"/>
                    <a:stretch>
                      <a:fillRect/>
                    </a:stretch>
                  </pic:blipFill>
                  <pic:spPr bwMode="auto">
                    <a:xfrm>
                      <a:off x="0" y="0"/>
                      <a:ext cx="3090587" cy="3076971"/>
                    </a:xfrm>
                    <a:prstGeom prst="rect">
                      <a:avLst/>
                    </a:prstGeom>
                    <a:noFill/>
                    <a:ln w="9525">
                      <a:noFill/>
                      <a:miter lim="800000"/>
                      <a:headEnd/>
                      <a:tailEnd/>
                    </a:ln>
                  </pic:spPr>
                </pic:pic>
              </a:graphicData>
            </a:graphic>
          </wp:inline>
        </w:drawing>
      </w:r>
    </w:p>
    <w:p w:rsidR="00A1034A" w:rsidRPr="00D5336F" w:rsidRDefault="00A1034A" w:rsidP="00D5336F">
      <w:pPr>
        <w:pStyle w:val="a9"/>
        <w:spacing w:before="100" w:beforeAutospacing="1" w:after="100" w:afterAutospacing="1" w:line="360" w:lineRule="auto"/>
        <w:jc w:val="both"/>
        <w:rPr>
          <w:rFonts w:ascii="Times New Roman" w:hAnsi="Times New Roman" w:cs="Times New Roman"/>
          <w:b w:val="0"/>
          <w:sz w:val="28"/>
          <w:szCs w:val="28"/>
        </w:rPr>
      </w:pPr>
      <w:r w:rsidRPr="00D5336F">
        <w:rPr>
          <w:rFonts w:ascii="Times New Roman" w:hAnsi="Times New Roman" w:cs="Times New Roman"/>
          <w:sz w:val="28"/>
          <w:szCs w:val="28"/>
        </w:rPr>
        <w:t xml:space="preserve">Рисунок </w:t>
      </w:r>
      <w:r w:rsidR="00834AA7" w:rsidRPr="00D5336F">
        <w:rPr>
          <w:rFonts w:ascii="Times New Roman" w:hAnsi="Times New Roman" w:cs="Times New Roman"/>
          <w:sz w:val="28"/>
          <w:szCs w:val="28"/>
        </w:rPr>
        <w:fldChar w:fldCharType="begin"/>
      </w:r>
      <w:r w:rsidR="00302CF0" w:rsidRPr="00D5336F">
        <w:rPr>
          <w:rFonts w:ascii="Times New Roman" w:hAnsi="Times New Roman" w:cs="Times New Roman"/>
          <w:sz w:val="28"/>
          <w:szCs w:val="28"/>
        </w:rPr>
        <w:instrText xml:space="preserve"> SEQ Рисунок \* ARABIC </w:instrText>
      </w:r>
      <w:r w:rsidR="00834AA7" w:rsidRPr="00D5336F">
        <w:rPr>
          <w:rFonts w:ascii="Times New Roman" w:hAnsi="Times New Roman" w:cs="Times New Roman"/>
          <w:sz w:val="28"/>
          <w:szCs w:val="28"/>
        </w:rPr>
        <w:fldChar w:fldCharType="separate"/>
      </w:r>
      <w:r w:rsidR="00AC360A">
        <w:rPr>
          <w:rFonts w:ascii="Times New Roman" w:hAnsi="Times New Roman" w:cs="Times New Roman"/>
          <w:noProof/>
          <w:sz w:val="28"/>
          <w:szCs w:val="28"/>
        </w:rPr>
        <w:t>8</w:t>
      </w:r>
      <w:r w:rsidR="00834AA7" w:rsidRPr="00D5336F">
        <w:rPr>
          <w:rFonts w:ascii="Times New Roman" w:hAnsi="Times New Roman" w:cs="Times New Roman"/>
          <w:sz w:val="28"/>
          <w:szCs w:val="28"/>
        </w:rPr>
        <w:fldChar w:fldCharType="end"/>
      </w:r>
    </w:p>
    <w:p w:rsidR="00FD18A6" w:rsidRPr="00D5336F" w:rsidRDefault="000A79BD" w:rsidP="00D5336F">
      <w:pPr>
        <w:spacing w:before="100" w:beforeAutospacing="1" w:after="100" w:afterAutospacing="1" w:line="360" w:lineRule="auto"/>
        <w:jc w:val="both"/>
        <w:rPr>
          <w:rFonts w:ascii="Times New Roman" w:hAnsi="Times New Roman" w:cs="Times New Roman"/>
          <w:b/>
          <w:sz w:val="28"/>
          <w:szCs w:val="28"/>
        </w:rPr>
      </w:pPr>
      <w:r w:rsidRPr="00D5336F">
        <w:rPr>
          <w:rFonts w:ascii="Times New Roman" w:hAnsi="Times New Roman" w:cs="Times New Roman"/>
          <w:b/>
          <w:sz w:val="28"/>
          <w:szCs w:val="28"/>
        </w:rPr>
        <w:t>4.3. Гармонические колебания</w:t>
      </w:r>
    </w:p>
    <w:p w:rsidR="001275F3" w:rsidRPr="00D5336F" w:rsidRDefault="001275F3" w:rsidP="00D5336F">
      <w:pPr>
        <w:pStyle w:val="a6"/>
        <w:spacing w:line="360" w:lineRule="auto"/>
        <w:jc w:val="both"/>
        <w:rPr>
          <w:color w:val="000000"/>
          <w:sz w:val="28"/>
          <w:szCs w:val="28"/>
        </w:rPr>
      </w:pPr>
      <w:r w:rsidRPr="00D5336F">
        <w:rPr>
          <w:bCs/>
          <w:color w:val="000000"/>
          <w:sz w:val="28"/>
          <w:szCs w:val="28"/>
        </w:rPr>
        <w:t>Гармоническое колебание заданной амплитуды </w:t>
      </w:r>
      <w:r w:rsidRPr="00D5336F">
        <w:rPr>
          <w:bCs/>
          <w:i/>
          <w:iCs/>
          <w:color w:val="000000"/>
          <w:sz w:val="28"/>
          <w:szCs w:val="28"/>
        </w:rPr>
        <w:t>А</w:t>
      </w:r>
      <w:r w:rsidRPr="00D5336F">
        <w:rPr>
          <w:bCs/>
          <w:color w:val="000000"/>
          <w:sz w:val="28"/>
          <w:szCs w:val="28"/>
        </w:rPr>
        <w:t> и периода </w:t>
      </w:r>
      <w:r w:rsidRPr="00D5336F">
        <w:rPr>
          <w:bCs/>
          <w:i/>
          <w:iCs/>
          <w:color w:val="000000"/>
          <w:sz w:val="28"/>
          <w:szCs w:val="28"/>
        </w:rPr>
        <w:t>Т</w:t>
      </w:r>
      <w:r w:rsidRPr="00D5336F">
        <w:rPr>
          <w:bCs/>
          <w:color w:val="000000"/>
          <w:sz w:val="28"/>
          <w:szCs w:val="28"/>
        </w:rPr>
        <w:t> может быть получено посредством вращения вектора длиной </w:t>
      </w:r>
      <w:r w:rsidRPr="00D5336F">
        <w:rPr>
          <w:bCs/>
          <w:i/>
          <w:iCs/>
          <w:color w:val="000000"/>
          <w:sz w:val="28"/>
          <w:szCs w:val="28"/>
        </w:rPr>
        <w:t>А</w:t>
      </w:r>
      <w:r w:rsidRPr="00D5336F">
        <w:rPr>
          <w:bCs/>
          <w:color w:val="000000"/>
          <w:sz w:val="28"/>
          <w:szCs w:val="28"/>
        </w:rPr>
        <w:t> с частотой </w:t>
      </w:r>
      <w:r w:rsidRPr="00D5336F">
        <w:rPr>
          <w:bCs/>
          <w:i/>
          <w:iCs/>
          <w:color w:val="000000"/>
          <w:sz w:val="28"/>
          <w:szCs w:val="28"/>
        </w:rPr>
        <w:t>f=1/T</w:t>
      </w:r>
      <w:r w:rsidR="000A79BD" w:rsidRPr="00D5336F">
        <w:rPr>
          <w:bCs/>
          <w:color w:val="000000"/>
          <w:sz w:val="28"/>
          <w:szCs w:val="28"/>
        </w:rPr>
        <w:t> в фазовой плоскости (рис. 9</w:t>
      </w:r>
      <w:r w:rsidRPr="00D5336F">
        <w:rPr>
          <w:bCs/>
          <w:color w:val="000000"/>
          <w:sz w:val="28"/>
          <w:szCs w:val="28"/>
        </w:rPr>
        <w:t>, а). Во временной развертке изменение проекции вектора на ось ординат будет иметь вид синусоидально-косин</w:t>
      </w:r>
      <w:r w:rsidR="000A79BD" w:rsidRPr="00D5336F">
        <w:rPr>
          <w:bCs/>
          <w:color w:val="000000"/>
          <w:sz w:val="28"/>
          <w:szCs w:val="28"/>
        </w:rPr>
        <w:t>усоидального процесса (рис. 9</w:t>
      </w:r>
      <w:r w:rsidRPr="00D5336F">
        <w:rPr>
          <w:bCs/>
          <w:color w:val="000000"/>
          <w:sz w:val="28"/>
          <w:szCs w:val="28"/>
        </w:rPr>
        <w:t>, б).</w:t>
      </w:r>
    </w:p>
    <w:p w:rsidR="001275F3" w:rsidRPr="00A77713" w:rsidRDefault="001275F3" w:rsidP="00A77713">
      <w:pPr>
        <w:keepNext/>
        <w:spacing w:after="0" w:line="360" w:lineRule="auto"/>
        <w:jc w:val="center"/>
        <w:rPr>
          <w:rFonts w:ascii="Times New Roman" w:hAnsi="Times New Roman" w:cs="Times New Roman"/>
          <w:sz w:val="24"/>
          <w:szCs w:val="24"/>
        </w:rPr>
      </w:pPr>
      <w:r w:rsidRPr="00A77713">
        <w:rPr>
          <w:rFonts w:ascii="Times New Roman" w:eastAsia="Times New Roman" w:hAnsi="Times New Roman" w:cs="Times New Roman"/>
          <w:noProof/>
          <w:color w:val="000000"/>
          <w:sz w:val="24"/>
          <w:szCs w:val="24"/>
          <w:lang w:eastAsia="ru-RU"/>
        </w:rPr>
        <w:lastRenderedPageBreak/>
        <w:drawing>
          <wp:inline distT="0" distB="0" distL="0" distR="0">
            <wp:extent cx="6217132" cy="2028825"/>
            <wp:effectExtent l="19050" t="0" r="0" b="0"/>
            <wp:docPr id="30" name="Рисунок 1" descr="http://protein.bio.msu.ru/~akula/anEEG/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tein.bio.msu.ru/~akula/anEEG/4-14.jpg"/>
                    <pic:cNvPicPr>
                      <a:picLocks noChangeAspect="1" noChangeArrowheads="1"/>
                    </pic:cNvPicPr>
                  </pic:nvPicPr>
                  <pic:blipFill>
                    <a:blip r:embed="rId23"/>
                    <a:srcRect/>
                    <a:stretch>
                      <a:fillRect/>
                    </a:stretch>
                  </pic:blipFill>
                  <pic:spPr bwMode="auto">
                    <a:xfrm>
                      <a:off x="0" y="0"/>
                      <a:ext cx="6217132" cy="2028825"/>
                    </a:xfrm>
                    <a:prstGeom prst="rect">
                      <a:avLst/>
                    </a:prstGeom>
                    <a:noFill/>
                    <a:ln w="9525">
                      <a:noFill/>
                      <a:miter lim="800000"/>
                      <a:headEnd/>
                      <a:tailEnd/>
                    </a:ln>
                  </pic:spPr>
                </pic:pic>
              </a:graphicData>
            </a:graphic>
          </wp:inline>
        </w:drawing>
      </w:r>
    </w:p>
    <w:p w:rsidR="001275F3" w:rsidRPr="00A77713" w:rsidRDefault="002204BF" w:rsidP="00A77713">
      <w:pPr>
        <w:pStyle w:val="a9"/>
        <w:spacing w:line="360" w:lineRule="auto"/>
        <w:jc w:val="center"/>
        <w:rPr>
          <w:rFonts w:ascii="Times New Roman" w:hAnsi="Times New Roman" w:cs="Times New Roman"/>
          <w:sz w:val="24"/>
          <w:szCs w:val="24"/>
        </w:rPr>
      </w:pPr>
      <w:r w:rsidRPr="00A77713">
        <w:rPr>
          <w:rFonts w:ascii="Times New Roman" w:hAnsi="Times New Roman" w:cs="Times New Roman"/>
          <w:sz w:val="24"/>
          <w:szCs w:val="24"/>
        </w:rPr>
        <w:t xml:space="preserve">а)                                          </w:t>
      </w:r>
      <w:r w:rsidR="001275F3" w:rsidRPr="00A77713">
        <w:rPr>
          <w:rFonts w:ascii="Times New Roman" w:hAnsi="Times New Roman" w:cs="Times New Roman"/>
          <w:sz w:val="24"/>
          <w:szCs w:val="24"/>
        </w:rPr>
        <w:t xml:space="preserve">Рисунок </w:t>
      </w:r>
      <w:r w:rsidR="00834AA7" w:rsidRPr="00A77713">
        <w:rPr>
          <w:rFonts w:ascii="Times New Roman" w:hAnsi="Times New Roman" w:cs="Times New Roman"/>
          <w:sz w:val="24"/>
          <w:szCs w:val="24"/>
        </w:rPr>
        <w:fldChar w:fldCharType="begin"/>
      </w:r>
      <w:r w:rsidR="00302CF0" w:rsidRPr="00A77713">
        <w:rPr>
          <w:rFonts w:ascii="Times New Roman" w:hAnsi="Times New Roman" w:cs="Times New Roman"/>
          <w:sz w:val="24"/>
          <w:szCs w:val="24"/>
        </w:rPr>
        <w:instrText xml:space="preserve"> SEQ Рисунок \* ARABIC </w:instrText>
      </w:r>
      <w:r w:rsidR="00834AA7" w:rsidRPr="00A77713">
        <w:rPr>
          <w:rFonts w:ascii="Times New Roman" w:hAnsi="Times New Roman" w:cs="Times New Roman"/>
          <w:sz w:val="24"/>
          <w:szCs w:val="24"/>
        </w:rPr>
        <w:fldChar w:fldCharType="separate"/>
      </w:r>
      <w:r w:rsidR="00AC360A">
        <w:rPr>
          <w:rFonts w:ascii="Times New Roman" w:hAnsi="Times New Roman" w:cs="Times New Roman"/>
          <w:noProof/>
          <w:sz w:val="24"/>
          <w:szCs w:val="24"/>
        </w:rPr>
        <w:t>9</w:t>
      </w:r>
      <w:r w:rsidR="00834AA7" w:rsidRPr="00A77713">
        <w:rPr>
          <w:rFonts w:ascii="Times New Roman" w:hAnsi="Times New Roman" w:cs="Times New Roman"/>
          <w:sz w:val="24"/>
          <w:szCs w:val="24"/>
        </w:rPr>
        <w:fldChar w:fldCharType="end"/>
      </w:r>
      <w:r w:rsidRPr="00A77713">
        <w:rPr>
          <w:rFonts w:ascii="Times New Roman" w:hAnsi="Times New Roman" w:cs="Times New Roman"/>
          <w:sz w:val="24"/>
          <w:szCs w:val="24"/>
        </w:rPr>
        <w:t xml:space="preserve">                                                б)     </w:t>
      </w:r>
      <w:r w:rsidR="001275F3" w:rsidRPr="00A77713">
        <w:rPr>
          <w:rFonts w:ascii="Times New Roman" w:eastAsia="Times New Roman" w:hAnsi="Times New Roman" w:cs="Times New Roman"/>
          <w:color w:val="000000"/>
          <w:sz w:val="24"/>
          <w:szCs w:val="24"/>
          <w:lang w:eastAsia="ru-RU"/>
        </w:rPr>
        <w:t> </w:t>
      </w:r>
      <w:r w:rsidR="001275F3" w:rsidRPr="00A77713">
        <w:rPr>
          <w:rFonts w:ascii="Times New Roman" w:eastAsia="Times New Roman" w:hAnsi="Times New Roman" w:cs="Times New Roman"/>
          <w:color w:val="000000"/>
          <w:sz w:val="24"/>
          <w:szCs w:val="24"/>
          <w:lang w:eastAsia="ru-RU"/>
        </w:rPr>
        <w:br/>
        <w:t>Представление гармонического процесса: </w:t>
      </w:r>
      <w:r w:rsidR="001275F3" w:rsidRPr="00A77713">
        <w:rPr>
          <w:rFonts w:ascii="Times New Roman" w:eastAsia="Times New Roman" w:hAnsi="Times New Roman" w:cs="Times New Roman"/>
          <w:color w:val="000000"/>
          <w:sz w:val="24"/>
          <w:szCs w:val="24"/>
          <w:lang w:eastAsia="ru-RU"/>
        </w:rPr>
        <w:br/>
      </w:r>
      <w:r w:rsidR="001275F3" w:rsidRPr="00A77713">
        <w:rPr>
          <w:rFonts w:ascii="Times New Roman" w:eastAsia="Times New Roman" w:hAnsi="Times New Roman" w:cs="Times New Roman"/>
          <w:i/>
          <w:iCs/>
          <w:color w:val="000000"/>
          <w:sz w:val="24"/>
          <w:szCs w:val="24"/>
          <w:lang w:eastAsia="ru-RU"/>
        </w:rPr>
        <w:t>а</w:t>
      </w:r>
      <w:r w:rsidR="001275F3" w:rsidRPr="00A77713">
        <w:rPr>
          <w:rFonts w:ascii="Times New Roman" w:eastAsia="Times New Roman" w:hAnsi="Times New Roman" w:cs="Times New Roman"/>
          <w:color w:val="000000"/>
          <w:sz w:val="24"/>
          <w:szCs w:val="24"/>
          <w:lang w:eastAsia="ru-RU"/>
        </w:rPr>
        <w:t> — фазовая плоскость; </w:t>
      </w:r>
      <w:r w:rsidR="001275F3" w:rsidRPr="00A77713">
        <w:rPr>
          <w:rFonts w:ascii="Times New Roman" w:eastAsia="Times New Roman" w:hAnsi="Times New Roman" w:cs="Times New Roman"/>
          <w:i/>
          <w:iCs/>
          <w:color w:val="000000"/>
          <w:sz w:val="24"/>
          <w:szCs w:val="24"/>
          <w:lang w:eastAsia="ru-RU"/>
        </w:rPr>
        <w:t>б</w:t>
      </w:r>
      <w:r w:rsidR="001275F3" w:rsidRPr="00A77713">
        <w:rPr>
          <w:rFonts w:ascii="Times New Roman" w:eastAsia="Times New Roman" w:hAnsi="Times New Roman" w:cs="Times New Roman"/>
          <w:color w:val="000000"/>
          <w:sz w:val="24"/>
          <w:szCs w:val="24"/>
          <w:lang w:eastAsia="ru-RU"/>
        </w:rPr>
        <w:t> — временная развертка</w:t>
      </w:r>
    </w:p>
    <w:p w:rsidR="001275F3" w:rsidRPr="00A77713" w:rsidRDefault="001275F3" w:rsidP="00A77713">
      <w:pPr>
        <w:tabs>
          <w:tab w:val="left" w:pos="1095"/>
        </w:tabs>
        <w:spacing w:line="360" w:lineRule="auto"/>
        <w:ind w:firstLine="709"/>
        <w:jc w:val="both"/>
        <w:rPr>
          <w:rFonts w:ascii="Times New Roman" w:hAnsi="Times New Roman" w:cs="Times New Roman"/>
          <w:sz w:val="24"/>
          <w:szCs w:val="24"/>
        </w:rPr>
      </w:pPr>
    </w:p>
    <w:p w:rsidR="008A2378" w:rsidRDefault="008A2378" w:rsidP="00A77713">
      <w:pPr>
        <w:tabs>
          <w:tab w:val="left" w:pos="1095"/>
        </w:tabs>
        <w:spacing w:line="360" w:lineRule="auto"/>
        <w:ind w:firstLine="709"/>
        <w:jc w:val="both"/>
        <w:rPr>
          <w:rFonts w:ascii="Times New Roman" w:hAnsi="Times New Roman" w:cs="Times New Roman"/>
          <w:sz w:val="24"/>
          <w:szCs w:val="24"/>
        </w:rPr>
        <w:sectPr w:rsidR="008A2378" w:rsidSect="008A2378">
          <w:footerReference w:type="default" r:id="rId24"/>
          <w:pgSz w:w="11906" w:h="16838"/>
          <w:pgMar w:top="993" w:right="850" w:bottom="709" w:left="1701" w:header="708" w:footer="708" w:gutter="0"/>
          <w:cols w:space="708"/>
          <w:docGrid w:linePitch="360"/>
        </w:sectPr>
      </w:pPr>
    </w:p>
    <w:p w:rsidR="005B044D" w:rsidRPr="001275F3" w:rsidRDefault="005B044D" w:rsidP="00A77713">
      <w:pPr>
        <w:pStyle w:val="a9"/>
        <w:jc w:val="center"/>
      </w:pPr>
      <w:r w:rsidRPr="001275F3">
        <w:rPr>
          <w:rFonts w:ascii="Times New Roman" w:eastAsia="Times New Roman" w:hAnsi="Times New Roman" w:cs="Times New Roman"/>
          <w:color w:val="000000"/>
          <w:sz w:val="20"/>
          <w:szCs w:val="20"/>
          <w:lang w:eastAsia="ru-RU"/>
        </w:rPr>
        <w:lastRenderedPageBreak/>
        <w:t>Представление гармонического процесса:</w:t>
      </w:r>
      <w:r w:rsidRPr="001275F3">
        <w:rPr>
          <w:rFonts w:ascii="Times New Roman" w:eastAsia="Times New Roman" w:hAnsi="Times New Roman" w:cs="Times New Roman"/>
          <w:color w:val="000000"/>
          <w:sz w:val="27"/>
          <w:lang w:eastAsia="ru-RU"/>
        </w:rPr>
        <w:t> </w:t>
      </w:r>
      <w:r w:rsidRPr="001275F3">
        <w:rPr>
          <w:rFonts w:ascii="Times New Roman" w:eastAsia="Times New Roman" w:hAnsi="Times New Roman" w:cs="Times New Roman"/>
          <w:color w:val="000000"/>
          <w:sz w:val="27"/>
          <w:szCs w:val="27"/>
          <w:lang w:eastAsia="ru-RU"/>
        </w:rPr>
        <w:br/>
      </w:r>
      <w:r w:rsidRPr="001275F3">
        <w:rPr>
          <w:rFonts w:ascii="Times New Roman" w:eastAsia="Times New Roman" w:hAnsi="Times New Roman" w:cs="Times New Roman"/>
          <w:color w:val="000000"/>
          <w:sz w:val="20"/>
          <w:szCs w:val="20"/>
          <w:lang w:eastAsia="ru-RU"/>
        </w:rPr>
        <w:t>фазовая плоскость</w:t>
      </w:r>
      <w:r>
        <w:rPr>
          <w:rFonts w:ascii="Times New Roman" w:eastAsia="Times New Roman" w:hAnsi="Times New Roman" w:cs="Times New Roman"/>
          <w:color w:val="000000"/>
          <w:sz w:val="20"/>
          <w:szCs w:val="20"/>
          <w:lang w:eastAsia="ru-RU"/>
        </w:rPr>
        <w:t xml:space="preserve"> и </w:t>
      </w:r>
      <w:r w:rsidRPr="001275F3">
        <w:rPr>
          <w:rFonts w:ascii="Times New Roman" w:eastAsia="Times New Roman" w:hAnsi="Times New Roman" w:cs="Times New Roman"/>
          <w:color w:val="000000"/>
          <w:sz w:val="20"/>
          <w:szCs w:val="20"/>
          <w:lang w:eastAsia="ru-RU"/>
        </w:rPr>
        <w:t xml:space="preserve"> временная развертка</w:t>
      </w:r>
      <w:r>
        <w:rPr>
          <w:rFonts w:ascii="Times New Roman" w:eastAsia="Times New Roman" w:hAnsi="Times New Roman" w:cs="Times New Roman"/>
          <w:color w:val="000000"/>
          <w:sz w:val="20"/>
          <w:szCs w:val="20"/>
          <w:lang w:eastAsia="ru-RU"/>
        </w:rPr>
        <w:t xml:space="preserve"> одновременно (рис. 2)</w:t>
      </w:r>
    </w:p>
    <w:p w:rsidR="002204BF" w:rsidRDefault="002204BF" w:rsidP="00A77713">
      <w:pPr>
        <w:tabs>
          <w:tab w:val="left" w:pos="1095"/>
        </w:tabs>
        <w:spacing w:line="360" w:lineRule="auto"/>
        <w:ind w:firstLine="709"/>
        <w:jc w:val="both"/>
        <w:rPr>
          <w:rFonts w:ascii="Times New Roman" w:hAnsi="Times New Roman" w:cs="Times New Roman"/>
          <w:sz w:val="24"/>
          <w:szCs w:val="24"/>
        </w:rPr>
      </w:pPr>
    </w:p>
    <w:p w:rsidR="005B044D" w:rsidRDefault="005B044D" w:rsidP="00A77713">
      <w:pPr>
        <w:keepNext/>
        <w:tabs>
          <w:tab w:val="left" w:pos="1095"/>
        </w:tabs>
        <w:spacing w:line="360" w:lineRule="auto"/>
        <w:ind w:left="-142"/>
        <w:jc w:val="both"/>
      </w:pPr>
      <w:r w:rsidRPr="005B044D">
        <w:rPr>
          <w:rFonts w:ascii="Times New Roman" w:hAnsi="Times New Roman" w:cs="Times New Roman"/>
          <w:noProof/>
          <w:sz w:val="24"/>
          <w:szCs w:val="24"/>
          <w:lang w:eastAsia="ru-RU"/>
        </w:rPr>
        <w:drawing>
          <wp:inline distT="0" distB="0" distL="0" distR="0">
            <wp:extent cx="10065566" cy="447675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srcRect l="9579" t="26821" r="9234" b="9049"/>
                    <a:stretch>
                      <a:fillRect/>
                    </a:stretch>
                  </pic:blipFill>
                  <pic:spPr bwMode="auto">
                    <a:xfrm>
                      <a:off x="0" y="0"/>
                      <a:ext cx="10066835" cy="4477314"/>
                    </a:xfrm>
                    <a:prstGeom prst="rect">
                      <a:avLst/>
                    </a:prstGeom>
                    <a:noFill/>
                    <a:ln w="9525">
                      <a:noFill/>
                      <a:miter lim="800000"/>
                      <a:headEnd/>
                      <a:tailEnd/>
                    </a:ln>
                  </pic:spPr>
                </pic:pic>
              </a:graphicData>
            </a:graphic>
          </wp:inline>
        </w:drawing>
      </w:r>
    </w:p>
    <w:p w:rsidR="002204BF" w:rsidRDefault="005B044D" w:rsidP="00A77713">
      <w:pPr>
        <w:pStyle w:val="a9"/>
        <w:jc w:val="both"/>
        <w:rPr>
          <w:rFonts w:ascii="Times New Roman" w:hAnsi="Times New Roman" w:cs="Times New Roman"/>
          <w:sz w:val="24"/>
          <w:szCs w:val="24"/>
        </w:rPr>
      </w:pPr>
      <w:r>
        <w:t xml:space="preserve">Рисунок </w:t>
      </w:r>
      <w:fldSimple w:instr=" SEQ Рисунок \* ARABIC ">
        <w:r w:rsidR="00AC360A">
          <w:rPr>
            <w:noProof/>
          </w:rPr>
          <w:t>10</w:t>
        </w:r>
      </w:fldSimple>
      <w:r>
        <w:t xml:space="preserve"> </w:t>
      </w:r>
    </w:p>
    <w:p w:rsidR="008A2378" w:rsidRDefault="008A2378" w:rsidP="00A77713">
      <w:pPr>
        <w:tabs>
          <w:tab w:val="left" w:pos="1095"/>
        </w:tabs>
        <w:spacing w:line="360" w:lineRule="auto"/>
        <w:ind w:firstLine="709"/>
        <w:jc w:val="both"/>
        <w:rPr>
          <w:rFonts w:ascii="Times New Roman" w:hAnsi="Times New Roman" w:cs="Times New Roman"/>
          <w:sz w:val="24"/>
          <w:szCs w:val="24"/>
        </w:rPr>
        <w:sectPr w:rsidR="008A2378" w:rsidSect="008A2378">
          <w:pgSz w:w="16838" w:h="11906" w:orient="landscape"/>
          <w:pgMar w:top="709" w:right="395" w:bottom="850" w:left="709" w:header="708" w:footer="708" w:gutter="0"/>
          <w:cols w:space="708"/>
          <w:docGrid w:linePitch="360"/>
        </w:sectPr>
      </w:pPr>
    </w:p>
    <w:p w:rsidR="00811460" w:rsidRPr="00D5336F" w:rsidRDefault="00811460" w:rsidP="00D5336F">
      <w:pPr>
        <w:spacing w:before="100" w:beforeAutospacing="1" w:after="100" w:afterAutospacing="1" w:line="360" w:lineRule="auto"/>
        <w:ind w:firstLine="709"/>
        <w:jc w:val="both"/>
        <w:rPr>
          <w:rFonts w:ascii="Times New Roman" w:hAnsi="Times New Roman" w:cs="Times New Roman"/>
          <w:b/>
          <w:sz w:val="28"/>
          <w:szCs w:val="28"/>
        </w:rPr>
      </w:pPr>
      <w:r w:rsidRPr="00D5336F">
        <w:rPr>
          <w:rFonts w:ascii="Times New Roman" w:hAnsi="Times New Roman" w:cs="Times New Roman"/>
          <w:b/>
          <w:sz w:val="28"/>
          <w:szCs w:val="28"/>
        </w:rPr>
        <w:lastRenderedPageBreak/>
        <w:t>4.4. Спектральный анализ, преобразование Фурье</w:t>
      </w:r>
    </w:p>
    <w:p w:rsidR="000D370C" w:rsidRPr="00D5336F" w:rsidRDefault="000A79BD" w:rsidP="00D5336F">
      <w:pPr>
        <w:spacing w:before="100" w:beforeAutospacing="1" w:after="100" w:afterAutospacing="1" w:line="360" w:lineRule="auto"/>
        <w:ind w:firstLine="709"/>
        <w:jc w:val="both"/>
        <w:rPr>
          <w:sz w:val="28"/>
          <w:szCs w:val="28"/>
        </w:rPr>
      </w:pPr>
      <w:r w:rsidRPr="00D5336F">
        <w:rPr>
          <w:rFonts w:ascii="Times New Roman" w:hAnsi="Times New Roman" w:cs="Times New Roman"/>
          <w:sz w:val="28"/>
          <w:szCs w:val="28"/>
        </w:rPr>
        <w:t>Таким образом получаем гармонические колебания с разной частотой (</w:t>
      </w:r>
      <w:r w:rsidR="00811460" w:rsidRPr="00D5336F">
        <w:rPr>
          <w:rFonts w:ascii="Times New Roman" w:hAnsi="Times New Roman" w:cs="Times New Roman"/>
          <w:sz w:val="28"/>
          <w:szCs w:val="28"/>
        </w:rPr>
        <w:t xml:space="preserve">например, </w:t>
      </w:r>
      <w:r w:rsidR="00582537" w:rsidRPr="00D5336F">
        <w:rPr>
          <w:rFonts w:ascii="Times New Roman" w:hAnsi="Times New Roman" w:cs="Times New Roman"/>
          <w:sz w:val="28"/>
          <w:szCs w:val="28"/>
        </w:rPr>
        <w:t xml:space="preserve">4 </w:t>
      </w:r>
      <w:r w:rsidR="00582537" w:rsidRPr="00D5336F">
        <w:rPr>
          <w:rFonts w:ascii="Times New Roman" w:hAnsi="Times New Roman" w:cs="Times New Roman"/>
          <w:sz w:val="28"/>
          <w:szCs w:val="28"/>
          <w:lang w:val="en-US"/>
        </w:rPr>
        <w:t>Hz</w:t>
      </w:r>
      <w:r w:rsidR="00582537" w:rsidRPr="00D5336F">
        <w:rPr>
          <w:rFonts w:ascii="Times New Roman" w:hAnsi="Times New Roman" w:cs="Times New Roman"/>
          <w:sz w:val="28"/>
          <w:szCs w:val="28"/>
        </w:rPr>
        <w:t xml:space="preserve"> - тета диапазон частот</w:t>
      </w:r>
      <w:r w:rsidR="00183BA1" w:rsidRPr="00D5336F">
        <w:rPr>
          <w:rFonts w:ascii="Times New Roman" w:hAnsi="Times New Roman" w:cs="Times New Roman"/>
          <w:sz w:val="28"/>
          <w:szCs w:val="28"/>
        </w:rPr>
        <w:t xml:space="preserve"> ЭЭГ</w:t>
      </w:r>
      <w:r w:rsidR="00CF0D4A" w:rsidRPr="00D5336F">
        <w:rPr>
          <w:rFonts w:ascii="Times New Roman" w:hAnsi="Times New Roman" w:cs="Times New Roman"/>
          <w:sz w:val="28"/>
          <w:szCs w:val="28"/>
        </w:rPr>
        <w:t xml:space="preserve"> и 8</w:t>
      </w:r>
      <w:r w:rsidR="00582537" w:rsidRPr="00D5336F">
        <w:rPr>
          <w:rFonts w:ascii="Times New Roman" w:hAnsi="Times New Roman" w:cs="Times New Roman"/>
          <w:sz w:val="28"/>
          <w:szCs w:val="28"/>
        </w:rPr>
        <w:t xml:space="preserve"> </w:t>
      </w:r>
      <w:r w:rsidR="00582537" w:rsidRPr="00D5336F">
        <w:rPr>
          <w:rFonts w:ascii="Times New Roman" w:hAnsi="Times New Roman" w:cs="Times New Roman"/>
          <w:sz w:val="28"/>
          <w:szCs w:val="28"/>
          <w:lang w:val="en-US"/>
        </w:rPr>
        <w:t>Hz</w:t>
      </w:r>
      <w:r w:rsidR="00582537" w:rsidRPr="00D5336F">
        <w:rPr>
          <w:rFonts w:ascii="Times New Roman" w:hAnsi="Times New Roman" w:cs="Times New Roman"/>
          <w:sz w:val="28"/>
          <w:szCs w:val="28"/>
        </w:rPr>
        <w:t xml:space="preserve"> - альфа диапазон частот</w:t>
      </w:r>
      <w:r w:rsidR="00183BA1" w:rsidRPr="00D5336F">
        <w:rPr>
          <w:rFonts w:ascii="Times New Roman" w:hAnsi="Times New Roman" w:cs="Times New Roman"/>
          <w:sz w:val="28"/>
          <w:szCs w:val="28"/>
        </w:rPr>
        <w:t xml:space="preserve"> ЭЭГ</w:t>
      </w:r>
      <w:r w:rsidR="00582537" w:rsidRPr="00D5336F">
        <w:rPr>
          <w:rFonts w:ascii="Times New Roman" w:hAnsi="Times New Roman" w:cs="Times New Roman"/>
          <w:sz w:val="28"/>
          <w:szCs w:val="28"/>
        </w:rPr>
        <w:t xml:space="preserve">, </w:t>
      </w:r>
      <w:r w:rsidRPr="00D5336F">
        <w:rPr>
          <w:rFonts w:ascii="Times New Roman" w:hAnsi="Times New Roman" w:cs="Times New Roman"/>
          <w:sz w:val="28"/>
          <w:szCs w:val="28"/>
        </w:rPr>
        <w:t>рис. 11-12)</w:t>
      </w:r>
    </w:p>
    <w:p w:rsidR="000A79BD" w:rsidRDefault="0006713A" w:rsidP="00A77713">
      <w:pPr>
        <w:keepNext/>
        <w:spacing w:line="360" w:lineRule="auto"/>
        <w:ind w:left="-1134"/>
        <w:jc w:val="both"/>
      </w:pPr>
      <w:r w:rsidRPr="0006713A">
        <w:rPr>
          <w:noProof/>
          <w:lang w:eastAsia="ru-RU"/>
        </w:rPr>
        <w:drawing>
          <wp:inline distT="0" distB="0" distL="0" distR="0">
            <wp:extent cx="6924675" cy="2314575"/>
            <wp:effectExtent l="19050" t="0" r="9525" b="0"/>
            <wp:docPr id="4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739A1" w:rsidRDefault="000A79BD" w:rsidP="00A77713">
      <w:pPr>
        <w:pStyle w:val="a9"/>
        <w:jc w:val="both"/>
        <w:rPr>
          <w:lang w:val="en-US"/>
        </w:rPr>
      </w:pPr>
      <w:r>
        <w:t xml:space="preserve">Рисунок </w:t>
      </w:r>
      <w:fldSimple w:instr=" SEQ Рисунок \* ARABIC ">
        <w:r w:rsidR="00AC360A">
          <w:rPr>
            <w:noProof/>
          </w:rPr>
          <w:t>11</w:t>
        </w:r>
      </w:fldSimple>
      <w:r>
        <w:t xml:space="preserve"> </w:t>
      </w:r>
    </w:p>
    <w:p w:rsidR="00955279" w:rsidRDefault="006768FB" w:rsidP="00A77713">
      <w:pPr>
        <w:ind w:left="-1134"/>
        <w:rPr>
          <w:lang w:val="en-US"/>
        </w:rPr>
      </w:pPr>
      <w:r w:rsidRPr="006768FB">
        <w:rPr>
          <w:noProof/>
          <w:lang w:eastAsia="ru-RU"/>
        </w:rPr>
        <w:drawing>
          <wp:inline distT="0" distB="0" distL="0" distR="0">
            <wp:extent cx="6654800" cy="2695575"/>
            <wp:effectExtent l="19050" t="0" r="12700" b="0"/>
            <wp:docPr id="4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55279" w:rsidRDefault="00955279" w:rsidP="00A77713">
      <w:pPr>
        <w:rPr>
          <w:lang w:val="en-US"/>
        </w:rPr>
      </w:pPr>
    </w:p>
    <w:p w:rsidR="00955279" w:rsidRDefault="00955279" w:rsidP="00A77713">
      <w:pPr>
        <w:rPr>
          <w:lang w:val="en-US"/>
        </w:rPr>
      </w:pPr>
    </w:p>
    <w:p w:rsidR="00BF50F2" w:rsidRPr="00D5336F" w:rsidRDefault="00183BA1" w:rsidP="00A77713">
      <w:pPr>
        <w:spacing w:line="360" w:lineRule="auto"/>
        <w:ind w:firstLine="709"/>
        <w:jc w:val="both"/>
        <w:rPr>
          <w:rFonts w:ascii="Times New Roman" w:hAnsi="Times New Roman" w:cs="Times New Roman"/>
          <w:bCs/>
          <w:sz w:val="28"/>
          <w:szCs w:val="28"/>
        </w:rPr>
      </w:pPr>
      <w:r w:rsidRPr="00D5336F">
        <w:rPr>
          <w:rFonts w:ascii="Times New Roman" w:hAnsi="Times New Roman" w:cs="Times New Roman"/>
          <w:sz w:val="28"/>
          <w:szCs w:val="28"/>
        </w:rPr>
        <w:t xml:space="preserve">Именно на такие </w:t>
      </w:r>
      <w:r w:rsidR="00D8175E" w:rsidRPr="00D5336F">
        <w:rPr>
          <w:rFonts w:ascii="Times New Roman" w:hAnsi="Times New Roman" w:cs="Times New Roman"/>
          <w:sz w:val="28"/>
          <w:szCs w:val="28"/>
        </w:rPr>
        <w:t>гармонические составляющие</w:t>
      </w:r>
      <w:r w:rsidR="00D8175E" w:rsidRPr="00D5336F">
        <w:rPr>
          <w:rFonts w:ascii="Times New Roman" w:hAnsi="Times New Roman" w:cs="Times New Roman"/>
          <w:bCs/>
          <w:sz w:val="28"/>
          <w:szCs w:val="28"/>
        </w:rPr>
        <w:t xml:space="preserve"> осуществляет разложение реального ЭЭГ сигнала</w:t>
      </w:r>
      <w:r w:rsidR="00D8175E" w:rsidRPr="00D5336F">
        <w:rPr>
          <w:rFonts w:ascii="Times New Roman" w:hAnsi="Times New Roman" w:cs="Times New Roman"/>
          <w:sz w:val="28"/>
          <w:szCs w:val="28"/>
        </w:rPr>
        <w:t xml:space="preserve"> (рис. 12) </w:t>
      </w:r>
      <w:r w:rsidR="00D8175E" w:rsidRPr="00D5336F">
        <w:rPr>
          <w:rFonts w:ascii="Times New Roman" w:hAnsi="Times New Roman" w:cs="Times New Roman"/>
          <w:bCs/>
          <w:sz w:val="28"/>
          <w:szCs w:val="28"/>
        </w:rPr>
        <w:t>преобразование Фурье.</w:t>
      </w:r>
    </w:p>
    <w:p w:rsidR="00D17871" w:rsidRPr="00D5336F" w:rsidRDefault="00D17871" w:rsidP="00A77713">
      <w:pPr>
        <w:spacing w:line="360" w:lineRule="auto"/>
        <w:ind w:firstLine="709"/>
        <w:jc w:val="both"/>
        <w:rPr>
          <w:rFonts w:ascii="Times New Roman" w:hAnsi="Times New Roman" w:cs="Times New Roman"/>
          <w:sz w:val="28"/>
          <w:szCs w:val="28"/>
        </w:rPr>
      </w:pPr>
    </w:p>
    <w:p w:rsidR="00183BA1" w:rsidRDefault="00183BA1" w:rsidP="00A77713">
      <w:pPr>
        <w:keepNext/>
        <w:spacing w:line="360" w:lineRule="auto"/>
        <w:ind w:firstLine="709"/>
        <w:jc w:val="both"/>
      </w:pPr>
      <w:r w:rsidRPr="00183BA1">
        <w:rPr>
          <w:noProof/>
          <w:lang w:eastAsia="ru-RU"/>
        </w:rPr>
        <w:lastRenderedPageBreak/>
        <w:drawing>
          <wp:inline distT="0" distB="0" distL="0" distR="0">
            <wp:extent cx="4781550" cy="2190839"/>
            <wp:effectExtent l="19050" t="0" r="0" b="0"/>
            <wp:docPr id="1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l="32271" t="54917" r="27739" b="12559"/>
                    <a:stretch>
                      <a:fillRect/>
                    </a:stretch>
                  </pic:blipFill>
                  <pic:spPr bwMode="auto">
                    <a:xfrm>
                      <a:off x="0" y="0"/>
                      <a:ext cx="4784822" cy="2192338"/>
                    </a:xfrm>
                    <a:prstGeom prst="rect">
                      <a:avLst/>
                    </a:prstGeom>
                    <a:noFill/>
                    <a:ln w="9525">
                      <a:noFill/>
                      <a:miter lim="800000"/>
                      <a:headEnd/>
                      <a:tailEnd/>
                    </a:ln>
                  </pic:spPr>
                </pic:pic>
              </a:graphicData>
            </a:graphic>
          </wp:inline>
        </w:drawing>
      </w:r>
    </w:p>
    <w:p w:rsidR="00183BA1" w:rsidRDefault="00183BA1" w:rsidP="00A77713">
      <w:pPr>
        <w:pStyle w:val="a9"/>
        <w:jc w:val="both"/>
      </w:pPr>
      <w:r>
        <w:t xml:space="preserve">Рисунок </w:t>
      </w:r>
      <w:fldSimple w:instr=" SEQ Рисунок \* ARABIC ">
        <w:r w:rsidR="00AC360A">
          <w:rPr>
            <w:noProof/>
          </w:rPr>
          <w:t>12</w:t>
        </w:r>
      </w:fldSimple>
    </w:p>
    <w:p w:rsidR="00D17871" w:rsidRPr="00D17871" w:rsidRDefault="00D17871" w:rsidP="00A77713"/>
    <w:p w:rsidR="00D17871" w:rsidRPr="00D5336F" w:rsidRDefault="00670C44" w:rsidP="00D5336F">
      <w:pPr>
        <w:spacing w:before="100" w:beforeAutospacing="1" w:after="100" w:afterAutospacing="1" w:line="360" w:lineRule="auto"/>
        <w:jc w:val="both"/>
        <w:rPr>
          <w:rFonts w:ascii="Times New Roman" w:hAnsi="Times New Roman" w:cs="Times New Roman"/>
          <w:sz w:val="28"/>
          <w:szCs w:val="28"/>
        </w:rPr>
      </w:pPr>
      <w:r w:rsidRPr="00D5336F">
        <w:rPr>
          <w:rFonts w:ascii="Times New Roman" w:hAnsi="Times New Roman" w:cs="Times New Roman"/>
          <w:sz w:val="28"/>
          <w:szCs w:val="28"/>
        </w:rPr>
        <w:t>Результат этого разложения представляется в виде спектра ЭЭГ, характеризующегося простотой и  наглядностью представления результатов вычислений, когда быстро и точно можно сказать о преобладании на рассматриваемом участке ЭЭГ того или иного ритма и частоты</w:t>
      </w:r>
      <w:r w:rsidR="00D17871" w:rsidRPr="00D5336F">
        <w:rPr>
          <w:rFonts w:ascii="Times New Roman" w:hAnsi="Times New Roman" w:cs="Times New Roman"/>
          <w:sz w:val="28"/>
          <w:szCs w:val="28"/>
        </w:rPr>
        <w:t>.</w:t>
      </w:r>
      <w:r w:rsidRPr="00D5336F">
        <w:rPr>
          <w:rFonts w:ascii="Times New Roman" w:hAnsi="Times New Roman" w:cs="Times New Roman"/>
          <w:sz w:val="28"/>
          <w:szCs w:val="28"/>
        </w:rPr>
        <w:t xml:space="preserve"> </w:t>
      </w:r>
    </w:p>
    <w:p w:rsidR="00D8175E" w:rsidRPr="00D5336F" w:rsidRDefault="00D17871" w:rsidP="00D5336F">
      <w:pPr>
        <w:spacing w:before="100" w:beforeAutospacing="1" w:after="100" w:afterAutospacing="1" w:line="360" w:lineRule="auto"/>
        <w:jc w:val="both"/>
        <w:rPr>
          <w:rFonts w:ascii="Times New Roman" w:hAnsi="Times New Roman" w:cs="Times New Roman"/>
          <w:sz w:val="28"/>
          <w:szCs w:val="28"/>
        </w:rPr>
      </w:pPr>
      <w:r w:rsidRPr="00D5336F">
        <w:rPr>
          <w:rFonts w:ascii="Times New Roman" w:hAnsi="Times New Roman" w:cs="Times New Roman"/>
          <w:sz w:val="28"/>
          <w:szCs w:val="28"/>
        </w:rPr>
        <w:t xml:space="preserve">На рис.13 представлен спектр  реальной ЭЭГ записи, на котором преобладает альфа ритм (8-12 </w:t>
      </w:r>
      <w:r w:rsidRPr="00D5336F">
        <w:rPr>
          <w:rFonts w:ascii="Times New Roman" w:hAnsi="Times New Roman" w:cs="Times New Roman"/>
          <w:sz w:val="28"/>
          <w:szCs w:val="28"/>
          <w:lang w:val="en-US"/>
        </w:rPr>
        <w:t>Hz</w:t>
      </w:r>
      <w:r w:rsidRPr="00D5336F">
        <w:rPr>
          <w:rFonts w:ascii="Times New Roman" w:hAnsi="Times New Roman" w:cs="Times New Roman"/>
          <w:sz w:val="28"/>
          <w:szCs w:val="28"/>
        </w:rPr>
        <w:t xml:space="preserve">) с пиковой частотой в районе 10 </w:t>
      </w:r>
      <w:r w:rsidRPr="00D5336F">
        <w:rPr>
          <w:rFonts w:ascii="Times New Roman" w:hAnsi="Times New Roman" w:cs="Times New Roman"/>
          <w:sz w:val="28"/>
          <w:szCs w:val="28"/>
          <w:lang w:val="en-US"/>
        </w:rPr>
        <w:t>Hz</w:t>
      </w:r>
      <w:r w:rsidRPr="00D5336F">
        <w:rPr>
          <w:rFonts w:ascii="Times New Roman" w:hAnsi="Times New Roman" w:cs="Times New Roman"/>
          <w:sz w:val="28"/>
          <w:szCs w:val="28"/>
        </w:rPr>
        <w:t>:</w:t>
      </w:r>
    </w:p>
    <w:p w:rsidR="00D17871" w:rsidRDefault="00D17871" w:rsidP="00A77713">
      <w:pPr>
        <w:keepNext/>
      </w:pPr>
      <w:r w:rsidRPr="00D17871">
        <w:rPr>
          <w:noProof/>
          <w:lang w:eastAsia="ru-RU"/>
        </w:rPr>
        <w:drawing>
          <wp:inline distT="0" distB="0" distL="0" distR="0">
            <wp:extent cx="3324225" cy="2743292"/>
            <wp:effectExtent l="19050" t="19050" r="28575" b="18958"/>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a:srcRect l="36857" t="44139" r="41935" b="24725"/>
                    <a:stretch>
                      <a:fillRect/>
                    </a:stretch>
                  </pic:blipFill>
                  <pic:spPr bwMode="auto">
                    <a:xfrm>
                      <a:off x="0" y="0"/>
                      <a:ext cx="3324225" cy="2743292"/>
                    </a:xfrm>
                    <a:prstGeom prst="rect">
                      <a:avLst/>
                    </a:prstGeom>
                    <a:noFill/>
                    <a:ln w="19050">
                      <a:solidFill>
                        <a:schemeClr val="tx1"/>
                      </a:solidFill>
                      <a:miter lim="800000"/>
                      <a:headEnd/>
                      <a:tailEnd/>
                    </a:ln>
                  </pic:spPr>
                </pic:pic>
              </a:graphicData>
            </a:graphic>
          </wp:inline>
        </w:drawing>
      </w:r>
    </w:p>
    <w:p w:rsidR="00670C44" w:rsidRDefault="00D17871" w:rsidP="00A77713">
      <w:pPr>
        <w:pStyle w:val="a9"/>
      </w:pPr>
      <w:r>
        <w:t xml:space="preserve">Рисунок </w:t>
      </w:r>
      <w:fldSimple w:instr=" SEQ Рисунок \* ARABIC ">
        <w:r w:rsidR="00AC360A">
          <w:rPr>
            <w:noProof/>
          </w:rPr>
          <w:t>13</w:t>
        </w:r>
      </w:fldSimple>
    </w:p>
    <w:p w:rsidR="00811460" w:rsidRPr="009346DC" w:rsidRDefault="00D17871" w:rsidP="009346DC">
      <w:pPr>
        <w:keepNext/>
        <w:jc w:val="both"/>
        <w:rPr>
          <w:rFonts w:ascii="Times New Roman" w:hAnsi="Times New Roman" w:cs="Times New Roman"/>
          <w:sz w:val="28"/>
          <w:szCs w:val="28"/>
        </w:rPr>
      </w:pPr>
      <w:r w:rsidRPr="009346DC">
        <w:rPr>
          <w:rFonts w:ascii="Times New Roman" w:hAnsi="Times New Roman" w:cs="Times New Roman"/>
          <w:sz w:val="28"/>
          <w:szCs w:val="28"/>
        </w:rPr>
        <w:lastRenderedPageBreak/>
        <w:t xml:space="preserve">     </w:t>
      </w:r>
      <w:r w:rsidR="00811460" w:rsidRPr="009346DC">
        <w:rPr>
          <w:rFonts w:ascii="Times New Roman" w:hAnsi="Times New Roman" w:cs="Times New Roman"/>
          <w:sz w:val="28"/>
          <w:szCs w:val="28"/>
        </w:rPr>
        <w:t xml:space="preserve">Если к осям амплитуды и частоты добавить ось времени, мы получим временную развертку спектра или динамический спектр(рис.14). </w:t>
      </w:r>
    </w:p>
    <w:p w:rsidR="00811460" w:rsidRDefault="00811460" w:rsidP="00A77713">
      <w:pPr>
        <w:keepNext/>
      </w:pPr>
      <w:r w:rsidRPr="00811460">
        <w:rPr>
          <w:noProof/>
          <w:lang w:eastAsia="ru-RU"/>
        </w:rPr>
        <w:drawing>
          <wp:inline distT="0" distB="0" distL="0" distR="0">
            <wp:extent cx="3289968" cy="4857750"/>
            <wp:effectExtent l="19050" t="0" r="5682" b="0"/>
            <wp:docPr id="32"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0"/>
                    <a:srcRect l="53329" t="17766" r="18154" b="7326"/>
                    <a:stretch>
                      <a:fillRect/>
                    </a:stretch>
                  </pic:blipFill>
                  <pic:spPr bwMode="auto">
                    <a:xfrm>
                      <a:off x="0" y="0"/>
                      <a:ext cx="3292970" cy="4862182"/>
                    </a:xfrm>
                    <a:prstGeom prst="rect">
                      <a:avLst/>
                    </a:prstGeom>
                    <a:noFill/>
                    <a:ln w="9525">
                      <a:noFill/>
                      <a:miter lim="800000"/>
                      <a:headEnd/>
                      <a:tailEnd/>
                    </a:ln>
                  </pic:spPr>
                </pic:pic>
              </a:graphicData>
            </a:graphic>
          </wp:inline>
        </w:drawing>
      </w:r>
    </w:p>
    <w:p w:rsidR="00811460" w:rsidRDefault="00811460" w:rsidP="00A77713">
      <w:pPr>
        <w:pStyle w:val="a9"/>
      </w:pPr>
      <w:r>
        <w:t xml:space="preserve">Рисунок </w:t>
      </w:r>
      <w:fldSimple w:instr=" SEQ Рисунок \* ARABIC ">
        <w:r w:rsidR="00AC360A">
          <w:rPr>
            <w:noProof/>
          </w:rPr>
          <w:t>14</w:t>
        </w:r>
      </w:fldSimple>
    </w:p>
    <w:p w:rsidR="00A77713" w:rsidRDefault="00A77713" w:rsidP="00A77713">
      <w:pPr>
        <w:spacing w:after="0"/>
        <w:ind w:firstLine="709"/>
        <w:jc w:val="both"/>
        <w:rPr>
          <w:rFonts w:ascii="Times New Roman" w:hAnsi="Times New Roman"/>
          <w:b/>
          <w:sz w:val="24"/>
          <w:szCs w:val="24"/>
        </w:rPr>
      </w:pPr>
    </w:p>
    <w:p w:rsidR="00A77713" w:rsidRDefault="00A77713" w:rsidP="00A77713">
      <w:pPr>
        <w:spacing w:after="0"/>
        <w:ind w:firstLine="709"/>
        <w:jc w:val="both"/>
        <w:rPr>
          <w:rFonts w:ascii="Times New Roman" w:hAnsi="Times New Roman"/>
          <w:b/>
          <w:sz w:val="24"/>
          <w:szCs w:val="24"/>
        </w:rPr>
      </w:pPr>
    </w:p>
    <w:p w:rsidR="00A77713" w:rsidRDefault="00A77713" w:rsidP="00A77713">
      <w:pPr>
        <w:spacing w:after="0"/>
        <w:ind w:firstLine="709"/>
        <w:jc w:val="both"/>
        <w:rPr>
          <w:rFonts w:ascii="Times New Roman" w:hAnsi="Times New Roman"/>
          <w:b/>
          <w:sz w:val="24"/>
          <w:szCs w:val="24"/>
        </w:rPr>
      </w:pPr>
    </w:p>
    <w:p w:rsidR="00A77713" w:rsidRDefault="00A77713" w:rsidP="00A77713">
      <w:pPr>
        <w:spacing w:after="0"/>
        <w:ind w:firstLine="709"/>
        <w:jc w:val="both"/>
        <w:rPr>
          <w:rFonts w:ascii="Times New Roman" w:hAnsi="Times New Roman"/>
          <w:b/>
          <w:sz w:val="24"/>
          <w:szCs w:val="24"/>
        </w:rPr>
      </w:pPr>
    </w:p>
    <w:p w:rsidR="00A77713" w:rsidRDefault="00A77713" w:rsidP="00A77713">
      <w:pPr>
        <w:spacing w:after="0"/>
        <w:ind w:firstLine="709"/>
        <w:jc w:val="both"/>
        <w:rPr>
          <w:rFonts w:ascii="Times New Roman" w:hAnsi="Times New Roman"/>
          <w:b/>
          <w:sz w:val="24"/>
          <w:szCs w:val="24"/>
        </w:rPr>
      </w:pPr>
    </w:p>
    <w:p w:rsidR="00A77713" w:rsidRDefault="00A77713" w:rsidP="00A77713">
      <w:pPr>
        <w:spacing w:after="0"/>
        <w:ind w:firstLine="709"/>
        <w:jc w:val="both"/>
        <w:rPr>
          <w:rFonts w:ascii="Times New Roman" w:hAnsi="Times New Roman"/>
          <w:b/>
          <w:sz w:val="24"/>
          <w:szCs w:val="24"/>
        </w:rPr>
      </w:pPr>
    </w:p>
    <w:p w:rsidR="00A77713" w:rsidRDefault="00A77713" w:rsidP="00A77713">
      <w:pPr>
        <w:spacing w:after="0"/>
        <w:ind w:firstLine="709"/>
        <w:jc w:val="both"/>
        <w:rPr>
          <w:rFonts w:ascii="Times New Roman" w:hAnsi="Times New Roman"/>
          <w:b/>
          <w:sz w:val="24"/>
          <w:szCs w:val="24"/>
        </w:rPr>
      </w:pPr>
    </w:p>
    <w:p w:rsidR="00A77713" w:rsidRDefault="00A77713" w:rsidP="00A77713">
      <w:pPr>
        <w:spacing w:after="0"/>
        <w:ind w:firstLine="709"/>
        <w:jc w:val="both"/>
        <w:rPr>
          <w:rFonts w:ascii="Times New Roman" w:hAnsi="Times New Roman"/>
          <w:b/>
          <w:sz w:val="24"/>
          <w:szCs w:val="24"/>
        </w:rPr>
      </w:pPr>
    </w:p>
    <w:p w:rsidR="00A77713" w:rsidRDefault="00A77713" w:rsidP="00A77713">
      <w:pPr>
        <w:spacing w:after="0"/>
        <w:ind w:firstLine="709"/>
        <w:jc w:val="both"/>
        <w:rPr>
          <w:rFonts w:ascii="Times New Roman" w:hAnsi="Times New Roman"/>
          <w:b/>
          <w:sz w:val="24"/>
          <w:szCs w:val="24"/>
        </w:rPr>
      </w:pPr>
    </w:p>
    <w:p w:rsidR="00A77713" w:rsidRDefault="00A77713" w:rsidP="00A77713">
      <w:pPr>
        <w:spacing w:after="0"/>
        <w:ind w:firstLine="709"/>
        <w:jc w:val="both"/>
        <w:rPr>
          <w:rFonts w:ascii="Times New Roman" w:hAnsi="Times New Roman"/>
          <w:b/>
          <w:sz w:val="24"/>
          <w:szCs w:val="24"/>
        </w:rPr>
      </w:pPr>
    </w:p>
    <w:p w:rsidR="00A77713" w:rsidRDefault="00A77713" w:rsidP="00A77713">
      <w:pPr>
        <w:spacing w:after="0"/>
        <w:ind w:firstLine="709"/>
        <w:jc w:val="both"/>
        <w:rPr>
          <w:rFonts w:ascii="Times New Roman" w:hAnsi="Times New Roman"/>
          <w:b/>
          <w:sz w:val="24"/>
          <w:szCs w:val="24"/>
        </w:rPr>
      </w:pPr>
    </w:p>
    <w:p w:rsidR="00A77713" w:rsidRDefault="00A77713" w:rsidP="00A77713">
      <w:pPr>
        <w:spacing w:after="0"/>
        <w:ind w:firstLine="709"/>
        <w:jc w:val="both"/>
        <w:rPr>
          <w:rFonts w:ascii="Times New Roman" w:hAnsi="Times New Roman"/>
          <w:b/>
          <w:sz w:val="24"/>
          <w:szCs w:val="24"/>
        </w:rPr>
      </w:pPr>
    </w:p>
    <w:p w:rsidR="00A77713" w:rsidRDefault="00A77713" w:rsidP="00A77713">
      <w:pPr>
        <w:spacing w:after="0"/>
        <w:ind w:firstLine="709"/>
        <w:jc w:val="both"/>
        <w:rPr>
          <w:rFonts w:ascii="Times New Roman" w:hAnsi="Times New Roman"/>
          <w:b/>
          <w:sz w:val="24"/>
          <w:szCs w:val="24"/>
        </w:rPr>
      </w:pPr>
    </w:p>
    <w:p w:rsidR="00A77713" w:rsidRDefault="00A77713" w:rsidP="00A77713">
      <w:pPr>
        <w:spacing w:after="0"/>
        <w:ind w:firstLine="709"/>
        <w:jc w:val="both"/>
        <w:rPr>
          <w:rFonts w:ascii="Times New Roman" w:hAnsi="Times New Roman"/>
          <w:b/>
          <w:sz w:val="24"/>
          <w:szCs w:val="24"/>
        </w:rPr>
      </w:pPr>
    </w:p>
    <w:p w:rsidR="00A77713" w:rsidRDefault="00A77713" w:rsidP="00A77713">
      <w:pPr>
        <w:spacing w:after="0"/>
        <w:ind w:firstLine="709"/>
        <w:jc w:val="both"/>
        <w:rPr>
          <w:rFonts w:ascii="Times New Roman" w:hAnsi="Times New Roman"/>
          <w:b/>
          <w:sz w:val="24"/>
          <w:szCs w:val="24"/>
        </w:rPr>
      </w:pPr>
    </w:p>
    <w:p w:rsidR="00A77713" w:rsidRDefault="00A77713" w:rsidP="00A77713">
      <w:pPr>
        <w:spacing w:after="0"/>
        <w:ind w:firstLine="709"/>
        <w:jc w:val="both"/>
        <w:rPr>
          <w:rFonts w:ascii="Times New Roman" w:hAnsi="Times New Roman"/>
          <w:b/>
          <w:sz w:val="24"/>
          <w:szCs w:val="24"/>
        </w:rPr>
      </w:pPr>
    </w:p>
    <w:p w:rsidR="00A77713" w:rsidRDefault="00A77713" w:rsidP="00A77713">
      <w:pPr>
        <w:spacing w:after="0"/>
        <w:ind w:firstLine="709"/>
        <w:jc w:val="both"/>
        <w:rPr>
          <w:rFonts w:ascii="Times New Roman" w:hAnsi="Times New Roman"/>
          <w:b/>
          <w:sz w:val="24"/>
          <w:szCs w:val="24"/>
        </w:rPr>
      </w:pPr>
    </w:p>
    <w:p w:rsidR="00291C4A" w:rsidRDefault="00A77713" w:rsidP="009346DC">
      <w:pPr>
        <w:spacing w:before="100" w:beforeAutospacing="1" w:after="100" w:afterAutospacing="1" w:line="360" w:lineRule="auto"/>
        <w:ind w:firstLine="709"/>
        <w:jc w:val="both"/>
        <w:outlineLvl w:val="0"/>
        <w:rPr>
          <w:rFonts w:ascii="Times New Roman" w:hAnsi="Times New Roman" w:cs="Times New Roman"/>
          <w:b/>
          <w:bCs/>
          <w:sz w:val="28"/>
          <w:szCs w:val="28"/>
        </w:rPr>
      </w:pPr>
      <w:bookmarkStart w:id="7" w:name="_Toc482920007"/>
      <w:r w:rsidRPr="009346DC">
        <w:rPr>
          <w:rFonts w:ascii="Times New Roman" w:hAnsi="Times New Roman"/>
          <w:b/>
          <w:sz w:val="28"/>
          <w:szCs w:val="28"/>
        </w:rPr>
        <w:lastRenderedPageBreak/>
        <w:t xml:space="preserve">Метод </w:t>
      </w:r>
      <w:r w:rsidR="00A2297D" w:rsidRPr="009346DC">
        <w:rPr>
          <w:rFonts w:ascii="Times New Roman" w:hAnsi="Times New Roman" w:cs="Times New Roman"/>
          <w:b/>
          <w:bCs/>
          <w:sz w:val="28"/>
          <w:szCs w:val="28"/>
        </w:rPr>
        <w:t>Нейробиоуправлен</w:t>
      </w:r>
      <w:r w:rsidR="009346DC">
        <w:rPr>
          <w:rFonts w:ascii="Times New Roman" w:hAnsi="Times New Roman" w:cs="Times New Roman"/>
          <w:b/>
          <w:bCs/>
          <w:sz w:val="28"/>
          <w:szCs w:val="28"/>
        </w:rPr>
        <w:t>ия</w:t>
      </w:r>
      <w:bookmarkEnd w:id="7"/>
    </w:p>
    <w:p w:rsidR="00995436" w:rsidRPr="009346DC" w:rsidRDefault="008075A0" w:rsidP="009346DC">
      <w:pPr>
        <w:autoSpaceDE w:val="0"/>
        <w:autoSpaceDN w:val="0"/>
        <w:adjustRightInd w:val="0"/>
        <w:spacing w:before="100" w:beforeAutospacing="1" w:after="100" w:afterAutospacing="1" w:line="360" w:lineRule="auto"/>
        <w:ind w:firstLine="720"/>
        <w:jc w:val="both"/>
        <w:rPr>
          <w:rFonts w:ascii="Times New Roman" w:hAnsi="Times New Roman" w:cs="Times New Roman"/>
          <w:sz w:val="28"/>
          <w:szCs w:val="28"/>
        </w:rPr>
      </w:pPr>
      <w:r w:rsidRPr="009346DC">
        <w:rPr>
          <w:rFonts w:ascii="Times New Roman" w:hAnsi="Times New Roman" w:cs="Times New Roman"/>
          <w:sz w:val="28"/>
          <w:szCs w:val="28"/>
        </w:rPr>
        <w:t>В основу работы прибора «</w:t>
      </w:r>
      <w:r w:rsidRPr="009346DC">
        <w:rPr>
          <w:rFonts w:ascii="Times New Roman" w:hAnsi="Times New Roman" w:cs="Times New Roman"/>
          <w:sz w:val="28"/>
          <w:szCs w:val="28"/>
          <w:lang w:val="en-US"/>
        </w:rPr>
        <w:t>BioFeedBack</w:t>
      </w:r>
      <w:r w:rsidRPr="009346DC">
        <w:rPr>
          <w:rFonts w:ascii="Times New Roman" w:hAnsi="Times New Roman" w:cs="Times New Roman"/>
          <w:sz w:val="28"/>
          <w:szCs w:val="28"/>
        </w:rPr>
        <w:t xml:space="preserve"> 2» положен </w:t>
      </w:r>
      <w:r w:rsidR="008E2330" w:rsidRPr="009346DC">
        <w:rPr>
          <w:rFonts w:ascii="Times New Roman" w:hAnsi="Times New Roman" w:cs="Times New Roman"/>
          <w:sz w:val="28"/>
          <w:szCs w:val="28"/>
        </w:rPr>
        <w:t>оригинальный вариант метода НБУ — метод резонансного биоуправления с двойной обратной связью от ЭЭГ осцилляторов пациента</w:t>
      </w:r>
      <w:r w:rsidR="004D1A63" w:rsidRPr="009346DC">
        <w:rPr>
          <w:rFonts w:ascii="Times New Roman" w:hAnsi="Times New Roman" w:cs="Times New Roman"/>
          <w:sz w:val="28"/>
          <w:szCs w:val="28"/>
        </w:rPr>
        <w:t>.</w:t>
      </w:r>
      <w:r w:rsidR="004D1A63" w:rsidRPr="009346DC">
        <w:rPr>
          <w:rFonts w:ascii="Times New Roman" w:hAnsi="Times New Roman" w:cs="Times New Roman"/>
          <w:snapToGrid w:val="0"/>
          <w:sz w:val="28"/>
          <w:szCs w:val="28"/>
        </w:rPr>
        <w:t xml:space="preserve"> В</w:t>
      </w:r>
      <w:r w:rsidR="00995436" w:rsidRPr="009346DC">
        <w:rPr>
          <w:rFonts w:ascii="Times New Roman" w:hAnsi="Times New Roman" w:cs="Times New Roman"/>
          <w:snapToGrid w:val="0"/>
          <w:sz w:val="28"/>
          <w:szCs w:val="28"/>
        </w:rPr>
        <w:t>о первых, в</w:t>
      </w:r>
      <w:r w:rsidR="004D1A63" w:rsidRPr="009346DC">
        <w:rPr>
          <w:rFonts w:ascii="Times New Roman" w:hAnsi="Times New Roman" w:cs="Times New Roman"/>
          <w:snapToGrid w:val="0"/>
          <w:sz w:val="28"/>
          <w:szCs w:val="28"/>
        </w:rPr>
        <w:t xml:space="preserve"> данном устройстве используются не заранее заданные излишне широкополосные традиционные ЭЭГ ритмы, а автоматически выявляемые в реальном времени, </w:t>
      </w:r>
      <w:r w:rsidR="004D1A63" w:rsidRPr="009346DC">
        <w:rPr>
          <w:rFonts w:ascii="Times New Roman" w:hAnsi="Times New Roman" w:cs="Times New Roman"/>
          <w:sz w:val="28"/>
          <w:szCs w:val="28"/>
        </w:rPr>
        <w:t>характерные и значимые для индивида узкочастотные ЭЭГ осцилляторы. Во-вторых, в данном приборе обучение человека саморегуляции своего состояния облегчается за счет введения дополнительного контура обратной связи, работающего автоматически и осуществляющего неосознаваемую резонансную стимуляцию путем модуляции параметров воздействий выявляемыми ЭЭГ осцилляторами индивида.</w:t>
      </w:r>
      <w:r w:rsidR="00995436" w:rsidRPr="009346DC">
        <w:rPr>
          <w:rFonts w:ascii="Times New Roman" w:hAnsi="Times New Roman" w:cs="Times New Roman"/>
          <w:sz w:val="28"/>
          <w:szCs w:val="28"/>
        </w:rPr>
        <w:t xml:space="preserve"> Благодаря автоматической on-line настройке резонансной стимуляции на эндогенную ритмическую активность мозга пациента, прибор обеспечивает дополнительную возможность ввести субъекта в так называемое «альфа-состояние», т.е. состояние спокойного бодрствования без признаков стресса, тревожности и депрессии. Таким образом, работа прибора включает три основных элемента:</w:t>
      </w:r>
    </w:p>
    <w:p w:rsidR="00995436" w:rsidRPr="009346DC" w:rsidRDefault="00995436" w:rsidP="009346DC">
      <w:pPr>
        <w:pStyle w:val="21"/>
        <w:numPr>
          <w:ilvl w:val="0"/>
          <w:numId w:val="10"/>
        </w:numPr>
        <w:spacing w:before="100" w:beforeAutospacing="1" w:after="100" w:afterAutospacing="1" w:line="360" w:lineRule="auto"/>
        <w:ind w:right="-8"/>
        <w:jc w:val="both"/>
        <w:rPr>
          <w:sz w:val="28"/>
          <w:szCs w:val="28"/>
        </w:rPr>
      </w:pPr>
      <w:r w:rsidRPr="009346DC">
        <w:rPr>
          <w:sz w:val="28"/>
          <w:szCs w:val="28"/>
        </w:rPr>
        <w:t xml:space="preserve">Основанное на Быстром Преобразовании Фурье (БПФ) выявление в реальном времени доминирующих узкочастотных ЭЭГ осцилляторов пациента в выбранных пользователем диапазонах ЭЭГ с помощью оригинальной модификации динамического спектрального анализа. </w:t>
      </w:r>
    </w:p>
    <w:p w:rsidR="00995436" w:rsidRPr="009346DC" w:rsidRDefault="00995436" w:rsidP="009346DC">
      <w:pPr>
        <w:pStyle w:val="21"/>
        <w:numPr>
          <w:ilvl w:val="0"/>
          <w:numId w:val="10"/>
        </w:numPr>
        <w:spacing w:before="100" w:beforeAutospacing="1" w:after="100" w:afterAutospacing="1" w:line="360" w:lineRule="auto"/>
        <w:ind w:right="-8"/>
        <w:jc w:val="both"/>
        <w:rPr>
          <w:sz w:val="28"/>
          <w:szCs w:val="28"/>
        </w:rPr>
      </w:pPr>
      <w:r w:rsidRPr="009346DC">
        <w:rPr>
          <w:sz w:val="28"/>
          <w:szCs w:val="28"/>
        </w:rPr>
        <w:t xml:space="preserve">Обучение произвольному подавлению/активации амплитуды выявленного ЭЭГ осциллятора с использованием интенсивности звуковых стимулов в качестве сигналов обратной связи. </w:t>
      </w:r>
    </w:p>
    <w:p w:rsidR="00CF0D4A" w:rsidRDefault="00995436" w:rsidP="009346DC">
      <w:pPr>
        <w:pStyle w:val="21"/>
        <w:numPr>
          <w:ilvl w:val="0"/>
          <w:numId w:val="10"/>
        </w:numPr>
        <w:spacing w:before="100" w:beforeAutospacing="1" w:after="100" w:afterAutospacing="1" w:line="360" w:lineRule="auto"/>
        <w:ind w:right="-8"/>
        <w:jc w:val="both"/>
        <w:rPr>
          <w:sz w:val="28"/>
          <w:szCs w:val="28"/>
        </w:rPr>
      </w:pPr>
      <w:r w:rsidRPr="009346DC">
        <w:rPr>
          <w:sz w:val="28"/>
          <w:szCs w:val="28"/>
        </w:rPr>
        <w:t xml:space="preserve">Динамическая настройка частоты ритмических световых воздействий на частоту доминирующего у пациента альфа ЭЭГ осциллятора для его резонансной активации. </w:t>
      </w:r>
    </w:p>
    <w:p w:rsidR="00AC360A" w:rsidRPr="009346DC" w:rsidRDefault="00AC360A" w:rsidP="00AC360A">
      <w:pPr>
        <w:pStyle w:val="21"/>
        <w:spacing w:before="100" w:beforeAutospacing="1" w:after="100" w:afterAutospacing="1" w:line="360" w:lineRule="auto"/>
        <w:ind w:left="1068" w:right="-8"/>
        <w:jc w:val="both"/>
        <w:rPr>
          <w:sz w:val="28"/>
          <w:szCs w:val="28"/>
        </w:rPr>
      </w:pPr>
    </w:p>
    <w:p w:rsidR="00995436" w:rsidRPr="009346DC" w:rsidRDefault="002B52EE" w:rsidP="002B52EE">
      <w:pPr>
        <w:spacing w:before="100" w:beforeAutospacing="1" w:after="100" w:afterAutospacing="1" w:line="360" w:lineRule="auto"/>
        <w:jc w:val="both"/>
        <w:outlineLvl w:val="0"/>
        <w:rPr>
          <w:rFonts w:ascii="Times New Roman" w:hAnsi="Times New Roman" w:cs="Times New Roman"/>
          <w:b/>
          <w:sz w:val="28"/>
          <w:szCs w:val="28"/>
        </w:rPr>
      </w:pPr>
      <w:bookmarkStart w:id="8" w:name="_Toc482920008"/>
      <w:r>
        <w:rPr>
          <w:rFonts w:ascii="Times New Roman" w:hAnsi="Times New Roman" w:cs="Times New Roman"/>
          <w:b/>
          <w:sz w:val="28"/>
          <w:szCs w:val="28"/>
        </w:rPr>
        <w:lastRenderedPageBreak/>
        <w:t xml:space="preserve">1. </w:t>
      </w:r>
      <w:r w:rsidR="00291C4A">
        <w:rPr>
          <w:rFonts w:ascii="Times New Roman" w:hAnsi="Times New Roman" w:cs="Times New Roman"/>
          <w:b/>
          <w:sz w:val="28"/>
          <w:szCs w:val="28"/>
        </w:rPr>
        <w:t>Аппаратная часть</w:t>
      </w:r>
      <w:bookmarkEnd w:id="8"/>
    </w:p>
    <w:p w:rsidR="00995436" w:rsidRPr="009346DC" w:rsidRDefault="00995436" w:rsidP="009346DC">
      <w:pPr>
        <w:spacing w:before="100" w:beforeAutospacing="1" w:after="100" w:afterAutospacing="1" w:line="360" w:lineRule="auto"/>
        <w:jc w:val="both"/>
        <w:rPr>
          <w:rFonts w:ascii="Times New Roman" w:hAnsi="Times New Roman" w:cs="Times New Roman"/>
          <w:sz w:val="28"/>
          <w:szCs w:val="28"/>
        </w:rPr>
      </w:pPr>
      <w:r w:rsidRPr="009346DC">
        <w:rPr>
          <w:rFonts w:ascii="Times New Roman" w:hAnsi="Times New Roman" w:cs="Times New Roman"/>
          <w:sz w:val="28"/>
          <w:szCs w:val="28"/>
        </w:rPr>
        <w:tab/>
        <w:t>Прибор включает следующие компоненты (Рис. 1).</w:t>
      </w:r>
    </w:p>
    <w:p w:rsidR="00995436" w:rsidRPr="00F25236" w:rsidRDefault="00995436" w:rsidP="00A77713">
      <w:pPr>
        <w:rPr>
          <w:sz w:val="28"/>
          <w:szCs w:val="28"/>
        </w:rPr>
      </w:pPr>
      <w:r>
        <w:rPr>
          <w:sz w:val="28"/>
          <w:szCs w:val="28"/>
        </w:rPr>
        <w:t xml:space="preserve">                      </w:t>
      </w:r>
    </w:p>
    <w:p w:rsidR="007F7400" w:rsidRDefault="00834AA7" w:rsidP="00A77713">
      <w:pPr>
        <w:keepNext/>
        <w:spacing w:line="360" w:lineRule="auto"/>
        <w:ind w:left="-993" w:firstLine="709"/>
        <w:jc w:val="both"/>
      </w:pPr>
      <w:r w:rsidRPr="00834AA7">
        <w:rPr>
          <w:noProof/>
          <w:sz w:val="28"/>
          <w:lang w:eastAsia="ru-RU"/>
        </w:rPr>
        <w:pict>
          <v:shapetype id="_x0000_t202" coordsize="21600,21600" o:spt="202" path="m,l,21600r21600,l21600,xe">
            <v:stroke joinstyle="miter"/>
            <v:path gradientshapeok="t" o:connecttype="rect"/>
          </v:shapetype>
          <v:shape id="_x0000_s1041" type="#_x0000_t202" style="position:absolute;left:0;text-align:left;margin-left:9.45pt;margin-top:104.35pt;width:28.5pt;height:25.5pt;z-index:251674624">
            <v:textbox style="mso-next-textbox:#_x0000_s1041">
              <w:txbxContent>
                <w:p w:rsidR="00291C4A" w:rsidRPr="007F7400" w:rsidRDefault="00291C4A" w:rsidP="007F7400">
                  <w:pPr>
                    <w:jc w:val="center"/>
                    <w:rPr>
                      <w:b/>
                      <w:sz w:val="32"/>
                      <w:szCs w:val="32"/>
                    </w:rPr>
                  </w:pPr>
                  <w:r>
                    <w:rPr>
                      <w:b/>
                      <w:sz w:val="32"/>
                      <w:szCs w:val="32"/>
                    </w:rPr>
                    <w:t>7</w:t>
                  </w:r>
                </w:p>
              </w:txbxContent>
            </v:textbox>
          </v:shape>
        </w:pict>
      </w:r>
      <w:r w:rsidRPr="00834AA7">
        <w:rPr>
          <w:noProof/>
          <w:sz w:val="28"/>
          <w:lang w:eastAsia="ru-RU"/>
        </w:rPr>
        <w:pict>
          <v:shape id="_x0000_s1034" type="#_x0000_t202" style="position:absolute;left:0;text-align:left;margin-left:366.45pt;margin-top:206.35pt;width:28.5pt;height:25.5pt;z-index:251667456">
            <v:textbox style="mso-next-textbox:#_x0000_s1034">
              <w:txbxContent>
                <w:p w:rsidR="00291C4A" w:rsidRPr="007F7400" w:rsidRDefault="00291C4A" w:rsidP="007F7400">
                  <w:pPr>
                    <w:jc w:val="center"/>
                    <w:rPr>
                      <w:b/>
                      <w:sz w:val="32"/>
                      <w:szCs w:val="32"/>
                    </w:rPr>
                  </w:pPr>
                  <w:r>
                    <w:rPr>
                      <w:b/>
                      <w:sz w:val="32"/>
                      <w:szCs w:val="32"/>
                    </w:rPr>
                    <w:t>6</w:t>
                  </w:r>
                </w:p>
              </w:txbxContent>
            </v:textbox>
          </v:shape>
        </w:pict>
      </w:r>
      <w:r w:rsidRPr="00834AA7">
        <w:rPr>
          <w:noProof/>
          <w:sz w:val="28"/>
          <w:lang w:eastAsia="ru-RU"/>
        </w:rPr>
        <w:pict>
          <v:shape id="_x0000_s1036" type="#_x0000_t202" style="position:absolute;left:0;text-align:left;margin-left:-7.05pt;margin-top:201.1pt;width:28.5pt;height:25.5pt;z-index:251669504">
            <v:textbox style="mso-next-textbox:#_x0000_s1036">
              <w:txbxContent>
                <w:p w:rsidR="00291C4A" w:rsidRPr="007F7400" w:rsidRDefault="00291C4A" w:rsidP="007F7400">
                  <w:pPr>
                    <w:jc w:val="center"/>
                    <w:rPr>
                      <w:b/>
                      <w:sz w:val="32"/>
                      <w:szCs w:val="32"/>
                    </w:rPr>
                  </w:pPr>
                  <w:r>
                    <w:rPr>
                      <w:b/>
                      <w:sz w:val="32"/>
                      <w:szCs w:val="32"/>
                    </w:rPr>
                    <w:t>5</w:t>
                  </w:r>
                </w:p>
              </w:txbxContent>
            </v:textbox>
          </v:shape>
        </w:pict>
      </w:r>
      <w:r w:rsidRPr="00834AA7">
        <w:rPr>
          <w:noProof/>
          <w:sz w:val="28"/>
          <w:lang w:eastAsia="ru-RU"/>
        </w:rPr>
        <w:pict>
          <v:shape id="_x0000_s1037" type="#_x0000_t202" style="position:absolute;left:0;text-align:left;margin-left:400.2pt;margin-top:73.6pt;width:28.5pt;height:25.5pt;z-index:251670528">
            <v:textbox style="mso-next-textbox:#_x0000_s1037">
              <w:txbxContent>
                <w:p w:rsidR="00291C4A" w:rsidRPr="007F7400" w:rsidRDefault="00291C4A" w:rsidP="007F7400">
                  <w:pPr>
                    <w:jc w:val="center"/>
                    <w:rPr>
                      <w:b/>
                      <w:sz w:val="32"/>
                      <w:szCs w:val="32"/>
                    </w:rPr>
                  </w:pPr>
                  <w:r>
                    <w:rPr>
                      <w:b/>
                      <w:sz w:val="32"/>
                      <w:szCs w:val="32"/>
                    </w:rPr>
                    <w:t>4</w:t>
                  </w:r>
                </w:p>
              </w:txbxContent>
            </v:textbox>
          </v:shape>
        </w:pict>
      </w:r>
      <w:r w:rsidRPr="00834AA7">
        <w:rPr>
          <w:noProof/>
          <w:sz w:val="28"/>
          <w:lang w:eastAsia="ru-RU"/>
        </w:rPr>
        <w:pict>
          <v:shape id="_x0000_s1038" type="#_x0000_t202" style="position:absolute;left:0;text-align:left;margin-left:334.2pt;margin-top:48.1pt;width:28.5pt;height:25.5pt;z-index:251671552">
            <v:textbox style="mso-next-textbox:#_x0000_s1038">
              <w:txbxContent>
                <w:p w:rsidR="00291C4A" w:rsidRPr="007F7400" w:rsidRDefault="00291C4A" w:rsidP="007F7400">
                  <w:pPr>
                    <w:jc w:val="center"/>
                    <w:rPr>
                      <w:b/>
                      <w:sz w:val="32"/>
                      <w:szCs w:val="32"/>
                    </w:rPr>
                  </w:pPr>
                  <w:r>
                    <w:rPr>
                      <w:b/>
                      <w:sz w:val="32"/>
                      <w:szCs w:val="32"/>
                    </w:rPr>
                    <w:t>3</w:t>
                  </w:r>
                </w:p>
              </w:txbxContent>
            </v:textbox>
          </v:shape>
        </w:pict>
      </w:r>
      <w:r w:rsidRPr="00834AA7">
        <w:rPr>
          <w:noProof/>
          <w:sz w:val="28"/>
          <w:lang w:eastAsia="ru-RU"/>
        </w:rPr>
        <w:pict>
          <v:shape id="_x0000_s1039" type="#_x0000_t202" style="position:absolute;left:0;text-align:left;margin-left:127.2pt;margin-top:226.6pt;width:28.5pt;height:25.5pt;z-index:251672576">
            <v:textbox style="mso-next-textbox:#_x0000_s1039">
              <w:txbxContent>
                <w:p w:rsidR="00291C4A" w:rsidRPr="007F7400" w:rsidRDefault="00291C4A" w:rsidP="007F7400">
                  <w:pPr>
                    <w:jc w:val="center"/>
                    <w:rPr>
                      <w:b/>
                      <w:sz w:val="32"/>
                      <w:szCs w:val="32"/>
                    </w:rPr>
                  </w:pPr>
                  <w:r>
                    <w:rPr>
                      <w:b/>
                      <w:sz w:val="32"/>
                      <w:szCs w:val="32"/>
                    </w:rPr>
                    <w:t>2</w:t>
                  </w:r>
                </w:p>
              </w:txbxContent>
            </v:textbox>
          </v:shape>
        </w:pict>
      </w:r>
      <w:r w:rsidRPr="00834AA7">
        <w:rPr>
          <w:noProof/>
          <w:sz w:val="28"/>
          <w:lang w:eastAsia="ru-RU"/>
        </w:rPr>
        <w:pict>
          <v:shape id="_x0000_s1040" type="#_x0000_t202" style="position:absolute;left:0;text-align:left;margin-left:160.95pt;margin-top:78.85pt;width:28.5pt;height:25.5pt;z-index:251673600">
            <v:textbox style="mso-next-textbox:#_x0000_s1040">
              <w:txbxContent>
                <w:p w:rsidR="00291C4A" w:rsidRPr="007F7400" w:rsidRDefault="00291C4A" w:rsidP="007F7400">
                  <w:pPr>
                    <w:jc w:val="center"/>
                    <w:rPr>
                      <w:b/>
                      <w:sz w:val="32"/>
                      <w:szCs w:val="32"/>
                    </w:rPr>
                  </w:pPr>
                  <w:r w:rsidRPr="007F7400">
                    <w:rPr>
                      <w:b/>
                      <w:sz w:val="32"/>
                      <w:szCs w:val="32"/>
                    </w:rPr>
                    <w:t>1</w:t>
                  </w:r>
                </w:p>
              </w:txbxContent>
            </v:textbox>
          </v:shape>
        </w:pict>
      </w:r>
      <w:r w:rsidR="00995436">
        <w:rPr>
          <w:noProof/>
          <w:sz w:val="28"/>
          <w:lang w:eastAsia="ru-RU"/>
        </w:rPr>
        <w:drawing>
          <wp:inline distT="0" distB="0" distL="0" distR="0">
            <wp:extent cx="5940425" cy="4455319"/>
            <wp:effectExtent l="19050" t="0" r="3175" b="0"/>
            <wp:docPr id="10" name="Рисунок 6" descr="C:\Users\User\Pictures\2016-09\IMG_2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016-09\IMG_2660.JPG"/>
                    <pic:cNvPicPr>
                      <a:picLocks noChangeAspect="1" noChangeArrowheads="1"/>
                    </pic:cNvPicPr>
                  </pic:nvPicPr>
                  <pic:blipFill>
                    <a:blip r:embed="rId31"/>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F275E" w:rsidRDefault="007F7400" w:rsidP="00A77713">
      <w:pPr>
        <w:pStyle w:val="a9"/>
        <w:jc w:val="both"/>
        <w:rPr>
          <w:sz w:val="28"/>
        </w:rPr>
      </w:pPr>
      <w:r>
        <w:t xml:space="preserve">Рисунок </w:t>
      </w:r>
      <w:fldSimple w:instr=" SEQ Рисунок \* ARABIC ">
        <w:r w:rsidR="00AC360A">
          <w:rPr>
            <w:noProof/>
          </w:rPr>
          <w:t>15</w:t>
        </w:r>
      </w:fldSimple>
    </w:p>
    <w:p w:rsidR="006B74C4" w:rsidRPr="009346DC" w:rsidRDefault="007F7400" w:rsidP="009346DC">
      <w:pPr>
        <w:numPr>
          <w:ilvl w:val="0"/>
          <w:numId w:val="12"/>
        </w:numPr>
        <w:spacing w:before="100" w:beforeAutospacing="1" w:after="100" w:afterAutospacing="1" w:line="360" w:lineRule="auto"/>
        <w:jc w:val="both"/>
        <w:rPr>
          <w:rFonts w:ascii="Times New Roman" w:hAnsi="Times New Roman" w:cs="Times New Roman"/>
          <w:sz w:val="28"/>
          <w:szCs w:val="28"/>
        </w:rPr>
      </w:pPr>
      <w:r w:rsidRPr="009346DC">
        <w:rPr>
          <w:rFonts w:ascii="Times New Roman" w:hAnsi="Times New Roman" w:cs="Times New Roman"/>
          <w:sz w:val="28"/>
          <w:szCs w:val="28"/>
        </w:rPr>
        <w:t xml:space="preserve">Основной блок. </w:t>
      </w:r>
    </w:p>
    <w:p w:rsidR="007F7400" w:rsidRPr="009346DC" w:rsidRDefault="007F7400" w:rsidP="009346DC">
      <w:pPr>
        <w:spacing w:before="100" w:beforeAutospacing="1" w:after="100" w:afterAutospacing="1" w:line="360" w:lineRule="auto"/>
        <w:ind w:left="720"/>
        <w:jc w:val="both"/>
        <w:rPr>
          <w:rFonts w:ascii="Times New Roman" w:hAnsi="Times New Roman" w:cs="Times New Roman"/>
          <w:sz w:val="28"/>
          <w:szCs w:val="28"/>
        </w:rPr>
      </w:pPr>
      <w:r w:rsidRPr="009346DC">
        <w:rPr>
          <w:rFonts w:ascii="Times New Roman" w:hAnsi="Times New Roman" w:cs="Times New Roman"/>
          <w:sz w:val="28"/>
          <w:szCs w:val="28"/>
        </w:rPr>
        <w:t xml:space="preserve">На </w:t>
      </w:r>
      <w:r w:rsidRPr="009346DC">
        <w:rPr>
          <w:rFonts w:ascii="Times New Roman" w:hAnsi="Times New Roman" w:cs="Times New Roman"/>
          <w:b/>
          <w:sz w:val="28"/>
          <w:szCs w:val="28"/>
        </w:rPr>
        <w:t xml:space="preserve">лицевой панели </w:t>
      </w:r>
      <w:r w:rsidRPr="009346DC">
        <w:rPr>
          <w:rFonts w:ascii="Times New Roman" w:hAnsi="Times New Roman" w:cs="Times New Roman"/>
          <w:sz w:val="28"/>
          <w:szCs w:val="28"/>
        </w:rPr>
        <w:t>слева располагаются индикаторы режимов работы (1-8), а также кнопка переключения режимов. На лицевой панели справа сверху расположен индикатор включения прибора, светящийся зеленым цветом при нормальной зарядке аккумуляторов и красным – при их недостаточной зарядке. Индикатор с надписью «</w:t>
      </w:r>
      <w:r w:rsidRPr="009346DC">
        <w:rPr>
          <w:rFonts w:ascii="Times New Roman" w:hAnsi="Times New Roman" w:cs="Times New Roman"/>
          <w:sz w:val="28"/>
          <w:szCs w:val="28"/>
          <w:lang w:val="en-US"/>
        </w:rPr>
        <w:t>EEG</w:t>
      </w:r>
      <w:r w:rsidRPr="009346DC">
        <w:rPr>
          <w:rFonts w:ascii="Times New Roman" w:hAnsi="Times New Roman" w:cs="Times New Roman"/>
          <w:sz w:val="28"/>
          <w:szCs w:val="28"/>
        </w:rPr>
        <w:t xml:space="preserve">» сигнализирует о качестве регистрации ЭЭГ: при красном цвете необходимо проверить надежность крепления ЭЭГ датчиков. Кнопка </w:t>
      </w:r>
      <w:r w:rsidRPr="009346DC">
        <w:rPr>
          <w:rFonts w:ascii="Times New Roman" w:hAnsi="Times New Roman" w:cs="Times New Roman"/>
          <w:sz w:val="28"/>
          <w:szCs w:val="28"/>
        </w:rPr>
        <w:lastRenderedPageBreak/>
        <w:t xml:space="preserve">справа внизу </w:t>
      </w:r>
      <w:r w:rsidRPr="009346DC">
        <w:rPr>
          <w:rFonts w:ascii="Times New Roman" w:hAnsi="Times New Roman" w:cs="Times New Roman"/>
          <w:sz w:val="28"/>
          <w:szCs w:val="28"/>
          <w:lang w:val="en-US"/>
        </w:rPr>
        <w:t>Start</w:t>
      </w:r>
      <w:r w:rsidRPr="009346DC">
        <w:rPr>
          <w:rFonts w:ascii="Times New Roman" w:hAnsi="Times New Roman" w:cs="Times New Roman"/>
          <w:sz w:val="28"/>
          <w:szCs w:val="28"/>
        </w:rPr>
        <w:t>/</w:t>
      </w:r>
      <w:r w:rsidRPr="009346DC">
        <w:rPr>
          <w:rFonts w:ascii="Times New Roman" w:hAnsi="Times New Roman" w:cs="Times New Roman"/>
          <w:sz w:val="28"/>
          <w:szCs w:val="28"/>
          <w:lang w:val="en-US"/>
        </w:rPr>
        <w:t>Stop</w:t>
      </w:r>
      <w:r w:rsidRPr="009346DC">
        <w:rPr>
          <w:rFonts w:ascii="Times New Roman" w:hAnsi="Times New Roman" w:cs="Times New Roman"/>
          <w:sz w:val="28"/>
          <w:szCs w:val="28"/>
        </w:rPr>
        <w:t xml:space="preserve"> служит для включения/в</w:t>
      </w:r>
      <w:r w:rsidR="00DD064B" w:rsidRPr="009346DC">
        <w:rPr>
          <w:rFonts w:ascii="Times New Roman" w:hAnsi="Times New Roman" w:cs="Times New Roman"/>
          <w:sz w:val="28"/>
          <w:szCs w:val="28"/>
        </w:rPr>
        <w:t>ыключения режима работы прибора</w:t>
      </w:r>
    </w:p>
    <w:p w:rsidR="007F7400" w:rsidRPr="009346DC" w:rsidRDefault="00DD064B" w:rsidP="009346DC">
      <w:pPr>
        <w:numPr>
          <w:ilvl w:val="0"/>
          <w:numId w:val="12"/>
        </w:numPr>
        <w:spacing w:before="100" w:beforeAutospacing="1" w:after="100" w:afterAutospacing="1" w:line="360" w:lineRule="auto"/>
        <w:jc w:val="both"/>
        <w:rPr>
          <w:rFonts w:ascii="Times New Roman" w:hAnsi="Times New Roman" w:cs="Times New Roman"/>
          <w:sz w:val="28"/>
          <w:szCs w:val="28"/>
        </w:rPr>
      </w:pPr>
      <w:r w:rsidRPr="009346DC">
        <w:rPr>
          <w:rFonts w:ascii="Times New Roman" w:hAnsi="Times New Roman" w:cs="Times New Roman"/>
          <w:sz w:val="28"/>
          <w:szCs w:val="28"/>
        </w:rPr>
        <w:t>Наушники</w:t>
      </w:r>
    </w:p>
    <w:p w:rsidR="007F7400" w:rsidRPr="009346DC" w:rsidRDefault="00DD064B" w:rsidP="009346DC">
      <w:pPr>
        <w:numPr>
          <w:ilvl w:val="0"/>
          <w:numId w:val="12"/>
        </w:numPr>
        <w:spacing w:before="100" w:beforeAutospacing="1" w:after="100" w:afterAutospacing="1" w:line="360" w:lineRule="auto"/>
        <w:jc w:val="both"/>
        <w:rPr>
          <w:rFonts w:ascii="Times New Roman" w:hAnsi="Times New Roman" w:cs="Times New Roman"/>
          <w:sz w:val="28"/>
          <w:szCs w:val="28"/>
        </w:rPr>
      </w:pPr>
      <w:r w:rsidRPr="009346DC">
        <w:rPr>
          <w:rFonts w:ascii="Times New Roman" w:hAnsi="Times New Roman" w:cs="Times New Roman"/>
          <w:sz w:val="28"/>
          <w:szCs w:val="28"/>
        </w:rPr>
        <w:t>Светодиодные очки</w:t>
      </w:r>
    </w:p>
    <w:p w:rsidR="00DD064B" w:rsidRPr="009346DC" w:rsidRDefault="007F7400" w:rsidP="009346DC">
      <w:pPr>
        <w:numPr>
          <w:ilvl w:val="0"/>
          <w:numId w:val="12"/>
        </w:numPr>
        <w:spacing w:before="100" w:beforeAutospacing="1" w:after="100" w:afterAutospacing="1" w:line="360" w:lineRule="auto"/>
        <w:jc w:val="both"/>
        <w:rPr>
          <w:rFonts w:ascii="Times New Roman" w:hAnsi="Times New Roman" w:cs="Times New Roman"/>
          <w:sz w:val="28"/>
          <w:szCs w:val="28"/>
        </w:rPr>
      </w:pPr>
      <w:r w:rsidRPr="009346DC">
        <w:rPr>
          <w:rFonts w:ascii="Times New Roman" w:hAnsi="Times New Roman" w:cs="Times New Roman"/>
          <w:sz w:val="28"/>
          <w:szCs w:val="28"/>
        </w:rPr>
        <w:t xml:space="preserve">Блок регистрации ЭЭГ, который крепится на дужке </w:t>
      </w:r>
    </w:p>
    <w:p w:rsidR="007F7400" w:rsidRPr="009346DC" w:rsidRDefault="007F7400" w:rsidP="009346DC">
      <w:pPr>
        <w:numPr>
          <w:ilvl w:val="0"/>
          <w:numId w:val="12"/>
        </w:numPr>
        <w:spacing w:before="100" w:beforeAutospacing="1" w:after="100" w:afterAutospacing="1" w:line="360" w:lineRule="auto"/>
        <w:jc w:val="both"/>
        <w:rPr>
          <w:rFonts w:ascii="Times New Roman" w:hAnsi="Times New Roman" w:cs="Times New Roman"/>
          <w:sz w:val="28"/>
          <w:szCs w:val="28"/>
        </w:rPr>
      </w:pPr>
      <w:r w:rsidRPr="009346DC">
        <w:rPr>
          <w:rFonts w:ascii="Times New Roman" w:hAnsi="Times New Roman" w:cs="Times New Roman"/>
          <w:sz w:val="28"/>
          <w:szCs w:val="28"/>
          <w:lang w:val="en-US"/>
        </w:rPr>
        <w:t>USB</w:t>
      </w:r>
      <w:r w:rsidRPr="009346DC">
        <w:rPr>
          <w:rFonts w:ascii="Times New Roman" w:hAnsi="Times New Roman" w:cs="Times New Roman"/>
          <w:sz w:val="28"/>
          <w:szCs w:val="28"/>
        </w:rPr>
        <w:t>-кабель для подключени</w:t>
      </w:r>
      <w:r w:rsidR="00DD064B" w:rsidRPr="009346DC">
        <w:rPr>
          <w:rFonts w:ascii="Times New Roman" w:hAnsi="Times New Roman" w:cs="Times New Roman"/>
          <w:sz w:val="28"/>
          <w:szCs w:val="28"/>
        </w:rPr>
        <w:t>я основного блока к компьютеру</w:t>
      </w:r>
    </w:p>
    <w:p w:rsidR="00DD064B" w:rsidRPr="009346DC" w:rsidRDefault="00DD064B" w:rsidP="009346DC">
      <w:pPr>
        <w:numPr>
          <w:ilvl w:val="0"/>
          <w:numId w:val="12"/>
        </w:numPr>
        <w:spacing w:before="100" w:beforeAutospacing="1" w:after="100" w:afterAutospacing="1" w:line="360" w:lineRule="auto"/>
        <w:jc w:val="both"/>
        <w:rPr>
          <w:rFonts w:ascii="Times New Roman" w:hAnsi="Times New Roman" w:cs="Times New Roman"/>
          <w:sz w:val="28"/>
          <w:szCs w:val="28"/>
        </w:rPr>
      </w:pPr>
      <w:r w:rsidRPr="009346DC">
        <w:rPr>
          <w:rFonts w:ascii="Times New Roman" w:hAnsi="Times New Roman" w:cs="Times New Roman"/>
          <w:sz w:val="28"/>
          <w:szCs w:val="28"/>
        </w:rPr>
        <w:t xml:space="preserve">3 провода с разъемами типа «крокодил» </w:t>
      </w:r>
    </w:p>
    <w:p w:rsidR="006B74C4" w:rsidRPr="009346DC" w:rsidRDefault="00DD064B" w:rsidP="009346DC">
      <w:pPr>
        <w:numPr>
          <w:ilvl w:val="0"/>
          <w:numId w:val="12"/>
        </w:numPr>
        <w:spacing w:before="100" w:beforeAutospacing="1" w:after="100" w:afterAutospacing="1" w:line="360" w:lineRule="auto"/>
        <w:jc w:val="both"/>
        <w:rPr>
          <w:rFonts w:ascii="Times New Roman" w:hAnsi="Times New Roman" w:cs="Times New Roman"/>
          <w:sz w:val="28"/>
          <w:szCs w:val="28"/>
        </w:rPr>
      </w:pPr>
      <w:r w:rsidRPr="009346DC">
        <w:rPr>
          <w:rFonts w:ascii="Times New Roman" w:hAnsi="Times New Roman" w:cs="Times New Roman"/>
          <w:sz w:val="28"/>
          <w:szCs w:val="28"/>
        </w:rPr>
        <w:t>Кабель для подключение музыкального контура</w:t>
      </w:r>
    </w:p>
    <w:p w:rsidR="006B74C4" w:rsidRPr="009346DC" w:rsidRDefault="009346DC" w:rsidP="009346DC">
      <w:pPr>
        <w:spacing w:before="100" w:beforeAutospacing="1" w:after="100" w:afterAutospacing="1" w:line="360" w:lineRule="auto"/>
        <w:ind w:left="720"/>
        <w:jc w:val="both"/>
        <w:rPr>
          <w:rFonts w:ascii="Times New Roman" w:hAnsi="Times New Roman" w:cs="Times New Roman"/>
          <w:sz w:val="28"/>
          <w:szCs w:val="28"/>
        </w:rPr>
      </w:pPr>
      <w:r>
        <w:rPr>
          <w:rFonts w:ascii="Times New Roman" w:hAnsi="Times New Roman" w:cs="Times New Roman"/>
          <w:sz w:val="28"/>
          <w:szCs w:val="28"/>
        </w:rPr>
        <w:t>Н</w:t>
      </w:r>
      <w:r w:rsidR="006B74C4" w:rsidRPr="009346DC">
        <w:rPr>
          <w:rFonts w:ascii="Times New Roman" w:hAnsi="Times New Roman" w:cs="Times New Roman"/>
          <w:sz w:val="28"/>
          <w:szCs w:val="28"/>
        </w:rPr>
        <w:t xml:space="preserve">а </w:t>
      </w:r>
      <w:r w:rsidR="006B74C4" w:rsidRPr="009346DC">
        <w:rPr>
          <w:rFonts w:ascii="Times New Roman" w:hAnsi="Times New Roman" w:cs="Times New Roman"/>
          <w:b/>
          <w:sz w:val="28"/>
          <w:szCs w:val="28"/>
        </w:rPr>
        <w:t>задней панели</w:t>
      </w:r>
      <w:r w:rsidR="006B74C4" w:rsidRPr="009346DC">
        <w:rPr>
          <w:rFonts w:ascii="Times New Roman" w:hAnsi="Times New Roman" w:cs="Times New Roman"/>
          <w:sz w:val="28"/>
          <w:szCs w:val="28"/>
        </w:rPr>
        <w:t xml:space="preserve"> имеются кнопка включения прибора и разъемы для подсоединения (последовательно слева направо</w:t>
      </w:r>
      <w:r w:rsidR="00CF0D4A" w:rsidRPr="009346DC">
        <w:rPr>
          <w:rFonts w:ascii="Times New Roman" w:hAnsi="Times New Roman" w:cs="Times New Roman"/>
          <w:sz w:val="28"/>
          <w:szCs w:val="28"/>
        </w:rPr>
        <w:t>, рис.16</w:t>
      </w:r>
      <w:r w:rsidR="006B74C4" w:rsidRPr="009346DC">
        <w:rPr>
          <w:rFonts w:ascii="Times New Roman" w:hAnsi="Times New Roman" w:cs="Times New Roman"/>
          <w:sz w:val="28"/>
          <w:szCs w:val="28"/>
        </w:rPr>
        <w:t xml:space="preserve">): очков, наушников, блока регистрации ЭЭГ и </w:t>
      </w:r>
      <w:r w:rsidR="006B74C4" w:rsidRPr="009346DC">
        <w:rPr>
          <w:rFonts w:ascii="Times New Roman" w:hAnsi="Times New Roman" w:cs="Times New Roman"/>
          <w:sz w:val="28"/>
          <w:szCs w:val="28"/>
          <w:lang w:val="en-US"/>
        </w:rPr>
        <w:t>USB</w:t>
      </w:r>
      <w:r w:rsidR="006B74C4" w:rsidRPr="009346DC">
        <w:rPr>
          <w:rFonts w:ascii="Times New Roman" w:hAnsi="Times New Roman" w:cs="Times New Roman"/>
          <w:sz w:val="28"/>
          <w:szCs w:val="28"/>
        </w:rPr>
        <w:t>-кабеля.</w:t>
      </w:r>
    </w:p>
    <w:p w:rsidR="006B74C4" w:rsidRDefault="00CF0D4A" w:rsidP="009346DC">
      <w:pPr>
        <w:tabs>
          <w:tab w:val="left" w:pos="7065"/>
        </w:tabs>
        <w:spacing w:after="0" w:line="360" w:lineRule="auto"/>
      </w:pPr>
      <w:r w:rsidRPr="00CF0D4A">
        <w:rPr>
          <w:rFonts w:ascii="Times New Roman" w:hAnsi="Times New Roman" w:cs="Times New Roman"/>
          <w:sz w:val="24"/>
          <w:szCs w:val="24"/>
        </w:rPr>
        <w:tab/>
      </w:r>
      <w:r w:rsidR="00834AA7" w:rsidRPr="00834AA7">
        <w:rPr>
          <w:rFonts w:ascii="Times New Roman" w:hAnsi="Times New Roman" w:cs="Times New Roman"/>
          <w:sz w:val="24"/>
          <w:szCs w:val="24"/>
        </w:rPr>
        <w:pict>
          <v:shape id="_x0000_s1046" type="#_x0000_t202" style="position:absolute;margin-left:391.95pt;margin-top:203.3pt;width:28.5pt;height:25.5pt;z-index:251681792;mso-position-horizontal-relative:text;mso-position-vertical-relative:text">
            <v:textbox style="mso-next-textbox:#_x0000_s1046">
              <w:txbxContent>
                <w:p w:rsidR="00291C4A" w:rsidRDefault="00291C4A" w:rsidP="00DD064B">
                  <w:pPr>
                    <w:jc w:val="center"/>
                    <w:rPr>
                      <w:b/>
                      <w:sz w:val="32"/>
                      <w:szCs w:val="32"/>
                    </w:rPr>
                  </w:pPr>
                  <w:r>
                    <w:rPr>
                      <w:b/>
                      <w:sz w:val="32"/>
                      <w:szCs w:val="32"/>
                    </w:rPr>
                    <w:t>5</w:t>
                  </w:r>
                </w:p>
              </w:txbxContent>
            </v:textbox>
          </v:shape>
        </w:pict>
      </w:r>
      <w:r w:rsidR="00834AA7" w:rsidRPr="00834AA7">
        <w:rPr>
          <w:rFonts w:ascii="Times New Roman" w:hAnsi="Times New Roman" w:cs="Times New Roman"/>
          <w:sz w:val="24"/>
          <w:szCs w:val="24"/>
        </w:rPr>
        <w:pict>
          <v:shape id="_x0000_s1047" type="#_x0000_t202" style="position:absolute;margin-left:296.7pt;margin-top:231pt;width:28.5pt;height:25.5pt;z-index:251683840;mso-position-horizontal-relative:text;mso-position-vertical-relative:text">
            <v:textbox style="mso-next-textbox:#_x0000_s1047">
              <w:txbxContent>
                <w:p w:rsidR="00291C4A" w:rsidRDefault="00291C4A" w:rsidP="00DD064B">
                  <w:pPr>
                    <w:jc w:val="center"/>
                    <w:rPr>
                      <w:b/>
                      <w:sz w:val="32"/>
                      <w:szCs w:val="32"/>
                    </w:rPr>
                  </w:pPr>
                  <w:r>
                    <w:rPr>
                      <w:b/>
                      <w:sz w:val="32"/>
                      <w:szCs w:val="32"/>
                    </w:rPr>
                    <w:t>4</w:t>
                  </w:r>
                </w:p>
              </w:txbxContent>
            </v:textbox>
          </v:shape>
        </w:pict>
      </w:r>
      <w:r w:rsidR="00834AA7" w:rsidRPr="00834AA7">
        <w:rPr>
          <w:rFonts w:ascii="Times New Roman" w:hAnsi="Times New Roman" w:cs="Times New Roman"/>
          <w:sz w:val="24"/>
          <w:szCs w:val="24"/>
        </w:rPr>
        <w:pict>
          <v:shape id="_x0000_s1048" type="#_x0000_t202" style="position:absolute;margin-left:210.3pt;margin-top:191.3pt;width:28.5pt;height:25.5pt;z-index:251685888;mso-position-horizontal-relative:text;mso-position-vertical-relative:text">
            <v:textbox style="mso-next-textbox:#_x0000_s1048">
              <w:txbxContent>
                <w:p w:rsidR="00291C4A" w:rsidRDefault="00291C4A" w:rsidP="00DD064B">
                  <w:pPr>
                    <w:jc w:val="center"/>
                    <w:rPr>
                      <w:b/>
                      <w:sz w:val="32"/>
                      <w:szCs w:val="32"/>
                    </w:rPr>
                  </w:pPr>
                  <w:r>
                    <w:rPr>
                      <w:b/>
                      <w:sz w:val="32"/>
                      <w:szCs w:val="32"/>
                    </w:rPr>
                    <w:t>3</w:t>
                  </w:r>
                </w:p>
              </w:txbxContent>
            </v:textbox>
          </v:shape>
        </w:pict>
      </w:r>
      <w:r w:rsidR="00834AA7" w:rsidRPr="00834AA7">
        <w:rPr>
          <w:rFonts w:ascii="Times New Roman" w:hAnsi="Times New Roman" w:cs="Times New Roman"/>
          <w:sz w:val="24"/>
          <w:szCs w:val="24"/>
        </w:rPr>
        <w:pict>
          <v:shape id="_x0000_s1043" type="#_x0000_t202" style="position:absolute;margin-left:39.75pt;margin-top:191.3pt;width:28.5pt;height:25.5pt;z-index:251677696;mso-position-horizontal-relative:text;mso-position-vertical-relative:text">
            <v:textbox style="mso-next-textbox:#_x0000_s1043">
              <w:txbxContent>
                <w:p w:rsidR="00291C4A" w:rsidRDefault="00291C4A" w:rsidP="00DD064B">
                  <w:pPr>
                    <w:jc w:val="center"/>
                    <w:rPr>
                      <w:b/>
                      <w:sz w:val="32"/>
                      <w:szCs w:val="32"/>
                    </w:rPr>
                  </w:pPr>
                  <w:r>
                    <w:rPr>
                      <w:b/>
                      <w:sz w:val="32"/>
                      <w:szCs w:val="32"/>
                    </w:rPr>
                    <w:t>1</w:t>
                  </w:r>
                </w:p>
              </w:txbxContent>
            </v:textbox>
          </v:shape>
        </w:pict>
      </w:r>
      <w:r w:rsidR="00834AA7" w:rsidRPr="00834AA7">
        <w:rPr>
          <w:rFonts w:ascii="Times New Roman" w:hAnsi="Times New Roman" w:cs="Times New Roman"/>
          <w:sz w:val="24"/>
          <w:szCs w:val="24"/>
        </w:rPr>
        <w:pict>
          <v:shape id="_x0000_s1049" type="#_x0000_t202" style="position:absolute;margin-left:135.3pt;margin-top:177.8pt;width:28.5pt;height:25.5pt;z-index:251687936;mso-position-horizontal-relative:text;mso-position-vertical-relative:text">
            <v:textbox style="mso-next-textbox:#_x0000_s1049">
              <w:txbxContent>
                <w:p w:rsidR="00291C4A" w:rsidRDefault="00291C4A" w:rsidP="00DD064B">
                  <w:pPr>
                    <w:jc w:val="center"/>
                    <w:rPr>
                      <w:b/>
                      <w:sz w:val="32"/>
                      <w:szCs w:val="32"/>
                    </w:rPr>
                  </w:pPr>
                  <w:r>
                    <w:rPr>
                      <w:b/>
                      <w:sz w:val="32"/>
                      <w:szCs w:val="32"/>
                    </w:rPr>
                    <w:t>2</w:t>
                  </w:r>
                </w:p>
              </w:txbxContent>
            </v:textbox>
          </v:shape>
        </w:pict>
      </w:r>
      <w:r w:rsidR="00DD064B">
        <w:rPr>
          <w:noProof/>
          <w:sz w:val="28"/>
          <w:szCs w:val="28"/>
          <w:lang w:eastAsia="ru-RU"/>
        </w:rPr>
        <w:drawing>
          <wp:inline distT="0" distB="0" distL="0" distR="0">
            <wp:extent cx="5940425" cy="4455319"/>
            <wp:effectExtent l="19050" t="0" r="3175" b="0"/>
            <wp:docPr id="25" name="Рисунок 7" descr="C:\Users\User\Pictures\2016-09\IMG_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16-09\IMG_2665.JPG"/>
                    <pic:cNvPicPr>
                      <a:picLocks noChangeAspect="1" noChangeArrowheads="1"/>
                    </pic:cNvPicPr>
                  </pic:nvPicPr>
                  <pic:blipFill>
                    <a:blip r:embed="rId32"/>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DD064B" w:rsidRPr="00DD064B" w:rsidRDefault="006B74C4" w:rsidP="00A77713">
      <w:pPr>
        <w:pStyle w:val="a9"/>
        <w:rPr>
          <w:sz w:val="28"/>
          <w:szCs w:val="28"/>
        </w:rPr>
      </w:pPr>
      <w:r>
        <w:t xml:space="preserve">Рисунок </w:t>
      </w:r>
      <w:fldSimple w:instr=" SEQ Рисунок \* ARABIC ">
        <w:r w:rsidR="00AC360A">
          <w:rPr>
            <w:noProof/>
          </w:rPr>
          <w:t>16</w:t>
        </w:r>
      </w:fldSimple>
    </w:p>
    <w:p w:rsidR="005F275E" w:rsidRDefault="005F275E" w:rsidP="00A77713">
      <w:pPr>
        <w:spacing w:line="360" w:lineRule="auto"/>
        <w:ind w:firstLine="709"/>
        <w:jc w:val="both"/>
        <w:rPr>
          <w:sz w:val="28"/>
        </w:rPr>
      </w:pPr>
    </w:p>
    <w:p w:rsidR="006B74C4" w:rsidRPr="009346DC" w:rsidRDefault="006B74C4" w:rsidP="009346DC">
      <w:pPr>
        <w:pStyle w:val="a3"/>
        <w:numPr>
          <w:ilvl w:val="0"/>
          <w:numId w:val="13"/>
        </w:numPr>
        <w:spacing w:before="100" w:beforeAutospacing="1" w:after="100" w:afterAutospacing="1" w:line="240" w:lineRule="auto"/>
        <w:ind w:left="1775"/>
        <w:jc w:val="both"/>
        <w:rPr>
          <w:rFonts w:ascii="Times New Roman" w:hAnsi="Times New Roman" w:cs="Times New Roman"/>
          <w:sz w:val="28"/>
          <w:szCs w:val="28"/>
        </w:rPr>
      </w:pPr>
      <w:r w:rsidRPr="009346DC">
        <w:rPr>
          <w:rFonts w:ascii="Times New Roman" w:hAnsi="Times New Roman" w:cs="Times New Roman"/>
          <w:sz w:val="28"/>
          <w:szCs w:val="28"/>
        </w:rPr>
        <w:lastRenderedPageBreak/>
        <w:t>кнопка включения прибора</w:t>
      </w:r>
    </w:p>
    <w:p w:rsidR="006B74C4" w:rsidRPr="009346DC" w:rsidRDefault="006B74C4" w:rsidP="009346DC">
      <w:pPr>
        <w:pStyle w:val="a3"/>
        <w:spacing w:before="100" w:beforeAutospacing="1" w:after="100" w:afterAutospacing="1" w:line="240" w:lineRule="auto"/>
        <w:ind w:left="1775"/>
        <w:jc w:val="both"/>
        <w:rPr>
          <w:rFonts w:ascii="Times New Roman" w:hAnsi="Times New Roman" w:cs="Times New Roman"/>
          <w:sz w:val="28"/>
          <w:szCs w:val="28"/>
        </w:rPr>
      </w:pPr>
      <w:r w:rsidRPr="009346DC">
        <w:rPr>
          <w:rFonts w:ascii="Times New Roman" w:hAnsi="Times New Roman" w:cs="Times New Roman"/>
          <w:sz w:val="28"/>
          <w:szCs w:val="28"/>
        </w:rPr>
        <w:t>разъемы для подсоединения:</w:t>
      </w:r>
    </w:p>
    <w:p w:rsidR="006B74C4" w:rsidRPr="009346DC" w:rsidRDefault="006B74C4" w:rsidP="009346DC">
      <w:pPr>
        <w:pStyle w:val="a3"/>
        <w:numPr>
          <w:ilvl w:val="0"/>
          <w:numId w:val="13"/>
        </w:numPr>
        <w:spacing w:before="100" w:beforeAutospacing="1" w:after="100" w:afterAutospacing="1" w:line="240" w:lineRule="auto"/>
        <w:ind w:left="1775"/>
        <w:jc w:val="both"/>
        <w:rPr>
          <w:rFonts w:ascii="Times New Roman" w:hAnsi="Times New Roman" w:cs="Times New Roman"/>
          <w:sz w:val="28"/>
          <w:szCs w:val="28"/>
        </w:rPr>
      </w:pPr>
      <w:r w:rsidRPr="009346DC">
        <w:rPr>
          <w:rFonts w:ascii="Times New Roman" w:hAnsi="Times New Roman" w:cs="Times New Roman"/>
          <w:sz w:val="28"/>
          <w:szCs w:val="28"/>
          <w:lang w:val="en-US"/>
        </w:rPr>
        <w:t>USB</w:t>
      </w:r>
      <w:r w:rsidRPr="009346DC">
        <w:rPr>
          <w:rFonts w:ascii="Times New Roman" w:hAnsi="Times New Roman" w:cs="Times New Roman"/>
          <w:sz w:val="28"/>
          <w:szCs w:val="28"/>
        </w:rPr>
        <w:t>-кабеля для подключения к компьютеру</w:t>
      </w:r>
    </w:p>
    <w:p w:rsidR="006B74C4" w:rsidRPr="009346DC" w:rsidRDefault="006B74C4" w:rsidP="009346DC">
      <w:pPr>
        <w:pStyle w:val="a3"/>
        <w:numPr>
          <w:ilvl w:val="0"/>
          <w:numId w:val="13"/>
        </w:numPr>
        <w:spacing w:before="100" w:beforeAutospacing="1" w:after="100" w:afterAutospacing="1" w:line="240" w:lineRule="auto"/>
        <w:ind w:left="1775"/>
        <w:jc w:val="both"/>
        <w:rPr>
          <w:rFonts w:ascii="Times New Roman" w:hAnsi="Times New Roman" w:cs="Times New Roman"/>
          <w:sz w:val="28"/>
          <w:szCs w:val="28"/>
        </w:rPr>
      </w:pPr>
      <w:r w:rsidRPr="009346DC">
        <w:rPr>
          <w:rFonts w:ascii="Times New Roman" w:hAnsi="Times New Roman" w:cs="Times New Roman"/>
          <w:sz w:val="28"/>
          <w:szCs w:val="28"/>
        </w:rPr>
        <w:t>блока регистрации ЭЭГ</w:t>
      </w:r>
    </w:p>
    <w:p w:rsidR="006B74C4" w:rsidRPr="009346DC" w:rsidRDefault="006B74C4" w:rsidP="009346DC">
      <w:pPr>
        <w:pStyle w:val="a3"/>
        <w:numPr>
          <w:ilvl w:val="0"/>
          <w:numId w:val="13"/>
        </w:numPr>
        <w:spacing w:before="100" w:beforeAutospacing="1" w:after="100" w:afterAutospacing="1" w:line="240" w:lineRule="auto"/>
        <w:ind w:left="1775"/>
        <w:jc w:val="both"/>
        <w:rPr>
          <w:rFonts w:ascii="Times New Roman" w:hAnsi="Times New Roman" w:cs="Times New Roman"/>
          <w:sz w:val="28"/>
          <w:szCs w:val="28"/>
        </w:rPr>
      </w:pPr>
      <w:r w:rsidRPr="009346DC">
        <w:rPr>
          <w:rFonts w:ascii="Times New Roman" w:hAnsi="Times New Roman" w:cs="Times New Roman"/>
          <w:sz w:val="28"/>
          <w:szCs w:val="28"/>
        </w:rPr>
        <w:t>наушников</w:t>
      </w:r>
    </w:p>
    <w:p w:rsidR="006B74C4" w:rsidRDefault="006B74C4" w:rsidP="009346DC">
      <w:pPr>
        <w:pStyle w:val="a3"/>
        <w:numPr>
          <w:ilvl w:val="0"/>
          <w:numId w:val="13"/>
        </w:numPr>
        <w:spacing w:before="100" w:beforeAutospacing="1" w:after="100" w:afterAutospacing="1" w:line="240" w:lineRule="auto"/>
        <w:ind w:left="1775"/>
        <w:jc w:val="both"/>
        <w:rPr>
          <w:rFonts w:ascii="Times New Roman" w:hAnsi="Times New Roman" w:cs="Times New Roman"/>
          <w:sz w:val="28"/>
          <w:szCs w:val="28"/>
        </w:rPr>
      </w:pPr>
      <w:r w:rsidRPr="009346DC">
        <w:rPr>
          <w:rFonts w:ascii="Times New Roman" w:hAnsi="Times New Roman" w:cs="Times New Roman"/>
          <w:sz w:val="28"/>
          <w:szCs w:val="28"/>
        </w:rPr>
        <w:t>очков</w:t>
      </w:r>
    </w:p>
    <w:p w:rsidR="00291C4A" w:rsidRDefault="00291C4A" w:rsidP="00291C4A">
      <w:pPr>
        <w:spacing w:before="100" w:beforeAutospacing="1" w:after="100" w:afterAutospacing="1" w:line="240" w:lineRule="auto"/>
        <w:jc w:val="both"/>
        <w:rPr>
          <w:rFonts w:ascii="Times New Roman" w:hAnsi="Times New Roman" w:cs="Times New Roman"/>
          <w:sz w:val="28"/>
          <w:szCs w:val="28"/>
        </w:rPr>
      </w:pPr>
    </w:p>
    <w:p w:rsidR="00291C4A" w:rsidRDefault="00291C4A" w:rsidP="00291C4A">
      <w:pPr>
        <w:spacing w:before="100" w:beforeAutospacing="1" w:after="100" w:afterAutospacing="1" w:line="240" w:lineRule="auto"/>
        <w:jc w:val="both"/>
        <w:rPr>
          <w:rFonts w:ascii="Times New Roman" w:hAnsi="Times New Roman" w:cs="Times New Roman"/>
          <w:sz w:val="28"/>
          <w:szCs w:val="28"/>
        </w:rPr>
      </w:pPr>
    </w:p>
    <w:p w:rsidR="00291C4A" w:rsidRDefault="00291C4A" w:rsidP="00291C4A">
      <w:pPr>
        <w:spacing w:before="100" w:beforeAutospacing="1" w:after="100" w:afterAutospacing="1" w:line="240" w:lineRule="auto"/>
        <w:jc w:val="both"/>
        <w:rPr>
          <w:rFonts w:ascii="Times New Roman" w:hAnsi="Times New Roman" w:cs="Times New Roman"/>
          <w:sz w:val="28"/>
          <w:szCs w:val="28"/>
        </w:rPr>
      </w:pPr>
    </w:p>
    <w:p w:rsidR="00291C4A" w:rsidRDefault="00291C4A" w:rsidP="00291C4A">
      <w:pPr>
        <w:spacing w:before="100" w:beforeAutospacing="1" w:after="100" w:afterAutospacing="1" w:line="240" w:lineRule="auto"/>
        <w:jc w:val="both"/>
        <w:rPr>
          <w:rFonts w:ascii="Times New Roman" w:hAnsi="Times New Roman" w:cs="Times New Roman"/>
          <w:sz w:val="28"/>
          <w:szCs w:val="28"/>
        </w:rPr>
      </w:pPr>
    </w:p>
    <w:p w:rsidR="00291C4A" w:rsidRDefault="00291C4A" w:rsidP="00291C4A">
      <w:pPr>
        <w:spacing w:before="100" w:beforeAutospacing="1" w:after="100" w:afterAutospacing="1" w:line="240" w:lineRule="auto"/>
        <w:jc w:val="both"/>
        <w:rPr>
          <w:rFonts w:ascii="Times New Roman" w:hAnsi="Times New Roman" w:cs="Times New Roman"/>
          <w:sz w:val="28"/>
          <w:szCs w:val="28"/>
        </w:rPr>
      </w:pPr>
    </w:p>
    <w:p w:rsidR="00291C4A" w:rsidRDefault="00291C4A" w:rsidP="00291C4A">
      <w:pPr>
        <w:spacing w:before="100" w:beforeAutospacing="1" w:after="100" w:afterAutospacing="1" w:line="240" w:lineRule="auto"/>
        <w:jc w:val="both"/>
        <w:rPr>
          <w:rFonts w:ascii="Times New Roman" w:hAnsi="Times New Roman" w:cs="Times New Roman"/>
          <w:sz w:val="28"/>
          <w:szCs w:val="28"/>
        </w:rPr>
      </w:pPr>
    </w:p>
    <w:p w:rsidR="00291C4A" w:rsidRDefault="00291C4A" w:rsidP="00291C4A">
      <w:pPr>
        <w:spacing w:before="100" w:beforeAutospacing="1" w:after="100" w:afterAutospacing="1" w:line="240" w:lineRule="auto"/>
        <w:jc w:val="both"/>
        <w:rPr>
          <w:rFonts w:ascii="Times New Roman" w:hAnsi="Times New Roman" w:cs="Times New Roman"/>
          <w:sz w:val="28"/>
          <w:szCs w:val="28"/>
        </w:rPr>
      </w:pPr>
    </w:p>
    <w:p w:rsidR="00291C4A" w:rsidRDefault="00291C4A" w:rsidP="00291C4A">
      <w:pPr>
        <w:spacing w:before="100" w:beforeAutospacing="1" w:after="100" w:afterAutospacing="1" w:line="240" w:lineRule="auto"/>
        <w:jc w:val="both"/>
        <w:rPr>
          <w:rFonts w:ascii="Times New Roman" w:hAnsi="Times New Roman" w:cs="Times New Roman"/>
          <w:sz w:val="28"/>
          <w:szCs w:val="28"/>
        </w:rPr>
      </w:pPr>
    </w:p>
    <w:p w:rsidR="00291C4A" w:rsidRDefault="00291C4A" w:rsidP="00291C4A">
      <w:pPr>
        <w:spacing w:before="100" w:beforeAutospacing="1" w:after="100" w:afterAutospacing="1" w:line="240" w:lineRule="auto"/>
        <w:jc w:val="both"/>
        <w:rPr>
          <w:rFonts w:ascii="Times New Roman" w:hAnsi="Times New Roman" w:cs="Times New Roman"/>
          <w:sz w:val="28"/>
          <w:szCs w:val="28"/>
        </w:rPr>
      </w:pPr>
    </w:p>
    <w:p w:rsidR="00291C4A" w:rsidRDefault="00291C4A" w:rsidP="00291C4A">
      <w:pPr>
        <w:spacing w:before="100" w:beforeAutospacing="1" w:after="100" w:afterAutospacing="1" w:line="240" w:lineRule="auto"/>
        <w:jc w:val="both"/>
        <w:rPr>
          <w:rFonts w:ascii="Times New Roman" w:hAnsi="Times New Roman" w:cs="Times New Roman"/>
          <w:sz w:val="28"/>
          <w:szCs w:val="28"/>
        </w:rPr>
      </w:pPr>
    </w:p>
    <w:p w:rsidR="00291C4A" w:rsidRDefault="00291C4A" w:rsidP="00291C4A">
      <w:pPr>
        <w:spacing w:before="100" w:beforeAutospacing="1" w:after="100" w:afterAutospacing="1" w:line="240" w:lineRule="auto"/>
        <w:jc w:val="both"/>
        <w:rPr>
          <w:rFonts w:ascii="Times New Roman" w:hAnsi="Times New Roman" w:cs="Times New Roman"/>
          <w:sz w:val="28"/>
          <w:szCs w:val="28"/>
        </w:rPr>
      </w:pPr>
    </w:p>
    <w:p w:rsidR="00291C4A" w:rsidRDefault="00291C4A" w:rsidP="00291C4A">
      <w:pPr>
        <w:spacing w:before="100" w:beforeAutospacing="1" w:after="100" w:afterAutospacing="1" w:line="240" w:lineRule="auto"/>
        <w:jc w:val="both"/>
        <w:rPr>
          <w:rFonts w:ascii="Times New Roman" w:hAnsi="Times New Roman" w:cs="Times New Roman"/>
          <w:sz w:val="28"/>
          <w:szCs w:val="28"/>
        </w:rPr>
      </w:pPr>
    </w:p>
    <w:p w:rsidR="00291C4A" w:rsidRDefault="00291C4A" w:rsidP="00291C4A">
      <w:pPr>
        <w:spacing w:before="100" w:beforeAutospacing="1" w:after="100" w:afterAutospacing="1" w:line="240" w:lineRule="auto"/>
        <w:jc w:val="both"/>
        <w:rPr>
          <w:rFonts w:ascii="Times New Roman" w:hAnsi="Times New Roman" w:cs="Times New Roman"/>
          <w:sz w:val="28"/>
          <w:szCs w:val="28"/>
        </w:rPr>
      </w:pPr>
    </w:p>
    <w:p w:rsidR="00291C4A" w:rsidRDefault="00291C4A" w:rsidP="00291C4A">
      <w:pPr>
        <w:spacing w:before="100" w:beforeAutospacing="1" w:after="100" w:afterAutospacing="1" w:line="240" w:lineRule="auto"/>
        <w:jc w:val="both"/>
        <w:rPr>
          <w:rFonts w:ascii="Times New Roman" w:hAnsi="Times New Roman" w:cs="Times New Roman"/>
          <w:sz w:val="28"/>
          <w:szCs w:val="28"/>
        </w:rPr>
      </w:pPr>
    </w:p>
    <w:p w:rsidR="00291C4A" w:rsidRDefault="00291C4A" w:rsidP="00291C4A">
      <w:pPr>
        <w:spacing w:before="100" w:beforeAutospacing="1" w:after="100" w:afterAutospacing="1" w:line="240" w:lineRule="auto"/>
        <w:jc w:val="both"/>
        <w:rPr>
          <w:rFonts w:ascii="Times New Roman" w:hAnsi="Times New Roman" w:cs="Times New Roman"/>
          <w:sz w:val="28"/>
          <w:szCs w:val="28"/>
        </w:rPr>
      </w:pPr>
    </w:p>
    <w:p w:rsidR="00291C4A" w:rsidRDefault="00291C4A" w:rsidP="00291C4A">
      <w:pPr>
        <w:spacing w:before="100" w:beforeAutospacing="1" w:after="100" w:afterAutospacing="1" w:line="240" w:lineRule="auto"/>
        <w:jc w:val="both"/>
        <w:rPr>
          <w:rFonts w:ascii="Times New Roman" w:hAnsi="Times New Roman" w:cs="Times New Roman"/>
          <w:sz w:val="28"/>
          <w:szCs w:val="28"/>
        </w:rPr>
      </w:pPr>
    </w:p>
    <w:p w:rsidR="00291C4A" w:rsidRDefault="00291C4A" w:rsidP="00291C4A">
      <w:pPr>
        <w:spacing w:before="100" w:beforeAutospacing="1" w:after="100" w:afterAutospacing="1" w:line="240" w:lineRule="auto"/>
        <w:jc w:val="both"/>
        <w:rPr>
          <w:rFonts w:ascii="Times New Roman" w:hAnsi="Times New Roman" w:cs="Times New Roman"/>
          <w:sz w:val="28"/>
          <w:szCs w:val="28"/>
        </w:rPr>
      </w:pPr>
    </w:p>
    <w:p w:rsidR="00291C4A" w:rsidRDefault="00291C4A" w:rsidP="00291C4A">
      <w:pPr>
        <w:spacing w:before="100" w:beforeAutospacing="1" w:after="100" w:afterAutospacing="1" w:line="240" w:lineRule="auto"/>
        <w:jc w:val="both"/>
        <w:rPr>
          <w:rFonts w:ascii="Times New Roman" w:hAnsi="Times New Roman" w:cs="Times New Roman"/>
          <w:sz w:val="28"/>
          <w:szCs w:val="28"/>
        </w:rPr>
      </w:pPr>
    </w:p>
    <w:p w:rsidR="00291C4A" w:rsidRDefault="00291C4A" w:rsidP="00291C4A">
      <w:pPr>
        <w:spacing w:before="100" w:beforeAutospacing="1" w:after="100" w:afterAutospacing="1" w:line="240" w:lineRule="auto"/>
        <w:jc w:val="both"/>
        <w:rPr>
          <w:rFonts w:ascii="Times New Roman" w:hAnsi="Times New Roman" w:cs="Times New Roman"/>
          <w:sz w:val="28"/>
          <w:szCs w:val="28"/>
        </w:rPr>
      </w:pPr>
    </w:p>
    <w:p w:rsidR="00AC360A" w:rsidRDefault="00AC360A" w:rsidP="00291C4A">
      <w:pPr>
        <w:spacing w:before="100" w:beforeAutospacing="1" w:after="100" w:afterAutospacing="1" w:line="240" w:lineRule="auto"/>
        <w:jc w:val="both"/>
        <w:rPr>
          <w:rFonts w:ascii="Times New Roman" w:hAnsi="Times New Roman" w:cs="Times New Roman"/>
          <w:sz w:val="28"/>
          <w:szCs w:val="28"/>
        </w:rPr>
      </w:pPr>
    </w:p>
    <w:p w:rsidR="00AC360A" w:rsidRPr="00291C4A" w:rsidRDefault="00AC360A" w:rsidP="00291C4A">
      <w:pPr>
        <w:spacing w:before="100" w:beforeAutospacing="1" w:after="100" w:afterAutospacing="1" w:line="240" w:lineRule="auto"/>
        <w:jc w:val="both"/>
        <w:rPr>
          <w:rFonts w:ascii="Times New Roman" w:hAnsi="Times New Roman" w:cs="Times New Roman"/>
          <w:sz w:val="28"/>
          <w:szCs w:val="28"/>
        </w:rPr>
      </w:pPr>
    </w:p>
    <w:p w:rsidR="002F0AD6" w:rsidRPr="009346DC" w:rsidRDefault="002B52EE" w:rsidP="002B52EE">
      <w:pPr>
        <w:pStyle w:val="a3"/>
        <w:spacing w:before="100" w:beforeAutospacing="1" w:after="100" w:afterAutospacing="1" w:line="240" w:lineRule="auto"/>
        <w:ind w:left="1429"/>
        <w:jc w:val="both"/>
        <w:outlineLvl w:val="0"/>
        <w:rPr>
          <w:rFonts w:ascii="Times New Roman" w:hAnsi="Times New Roman" w:cs="Times New Roman"/>
          <w:b/>
          <w:sz w:val="28"/>
          <w:szCs w:val="28"/>
        </w:rPr>
      </w:pPr>
      <w:bookmarkStart w:id="9" w:name="_Toc482920009"/>
      <w:r>
        <w:rPr>
          <w:rFonts w:ascii="Times New Roman" w:hAnsi="Times New Roman" w:cs="Times New Roman"/>
          <w:b/>
          <w:sz w:val="28"/>
          <w:szCs w:val="28"/>
        </w:rPr>
        <w:lastRenderedPageBreak/>
        <w:t xml:space="preserve">2. </w:t>
      </w:r>
      <w:r w:rsidR="00CF0D4A" w:rsidRPr="009346DC">
        <w:rPr>
          <w:rFonts w:ascii="Times New Roman" w:hAnsi="Times New Roman" w:cs="Times New Roman"/>
          <w:b/>
          <w:sz w:val="28"/>
          <w:szCs w:val="28"/>
        </w:rPr>
        <w:t>Программная среда прибора</w:t>
      </w:r>
      <w:bookmarkEnd w:id="9"/>
    </w:p>
    <w:p w:rsidR="002F0AD6" w:rsidRPr="009346DC" w:rsidRDefault="00E37E67" w:rsidP="009346DC">
      <w:pPr>
        <w:pStyle w:val="a3"/>
        <w:numPr>
          <w:ilvl w:val="1"/>
          <w:numId w:val="14"/>
        </w:numPr>
        <w:spacing w:before="100" w:beforeAutospacing="1" w:after="100" w:afterAutospacing="1" w:line="240" w:lineRule="auto"/>
        <w:jc w:val="both"/>
        <w:rPr>
          <w:rFonts w:ascii="Times New Roman" w:hAnsi="Times New Roman" w:cs="Times New Roman"/>
          <w:sz w:val="28"/>
          <w:szCs w:val="28"/>
        </w:rPr>
      </w:pPr>
      <w:r w:rsidRPr="009346DC">
        <w:rPr>
          <w:rFonts w:ascii="Times New Roman" w:hAnsi="Times New Roman" w:cs="Times New Roman"/>
          <w:sz w:val="28"/>
          <w:szCs w:val="28"/>
        </w:rPr>
        <w:t>Запустить программу</w:t>
      </w:r>
      <w:r w:rsidR="002F0AD6" w:rsidRPr="009346DC">
        <w:rPr>
          <w:rFonts w:ascii="Times New Roman" w:hAnsi="Times New Roman" w:cs="Times New Roman"/>
          <w:sz w:val="28"/>
          <w:szCs w:val="28"/>
        </w:rPr>
        <w:t xml:space="preserve"> “</w:t>
      </w:r>
      <w:r w:rsidR="002F0AD6" w:rsidRPr="009346DC">
        <w:rPr>
          <w:rFonts w:ascii="Times New Roman" w:hAnsi="Times New Roman" w:cs="Times New Roman"/>
          <w:sz w:val="28"/>
          <w:szCs w:val="28"/>
          <w:lang w:val="en-US"/>
        </w:rPr>
        <w:t>Biofeedback</w:t>
      </w:r>
      <w:r w:rsidRPr="009346DC">
        <w:rPr>
          <w:rFonts w:ascii="Times New Roman" w:hAnsi="Times New Roman" w:cs="Times New Roman"/>
          <w:sz w:val="28"/>
          <w:szCs w:val="28"/>
        </w:rPr>
        <w:t xml:space="preserve"> (</w:t>
      </w:r>
      <w:r w:rsidRPr="009346DC">
        <w:rPr>
          <w:rFonts w:ascii="Times New Roman" w:hAnsi="Times New Roman" w:cs="Times New Roman"/>
          <w:sz w:val="28"/>
          <w:szCs w:val="28"/>
          <w:lang w:val="en-US"/>
        </w:rPr>
        <w:t>Music</w:t>
      </w:r>
      <w:r w:rsidRPr="009346DC">
        <w:rPr>
          <w:rFonts w:ascii="Times New Roman" w:hAnsi="Times New Roman" w:cs="Times New Roman"/>
          <w:sz w:val="28"/>
          <w:szCs w:val="28"/>
        </w:rPr>
        <w:t>)</w:t>
      </w:r>
      <w:r w:rsidR="002F0AD6" w:rsidRPr="009346DC">
        <w:rPr>
          <w:rFonts w:ascii="Times New Roman" w:hAnsi="Times New Roman" w:cs="Times New Roman"/>
          <w:sz w:val="28"/>
          <w:szCs w:val="28"/>
        </w:rPr>
        <w:t xml:space="preserve"> </w:t>
      </w:r>
      <w:r w:rsidRPr="009346DC">
        <w:rPr>
          <w:rFonts w:ascii="Times New Roman" w:hAnsi="Times New Roman" w:cs="Times New Roman"/>
          <w:sz w:val="28"/>
          <w:szCs w:val="28"/>
        </w:rPr>
        <w:t>(0007</w:t>
      </w:r>
      <w:r w:rsidR="002F0AD6" w:rsidRPr="009346DC">
        <w:rPr>
          <w:rFonts w:ascii="Times New Roman" w:hAnsi="Times New Roman" w:cs="Times New Roman"/>
          <w:sz w:val="28"/>
          <w:szCs w:val="28"/>
        </w:rPr>
        <w:t xml:space="preserve">)” на экране компьютера возникает окно </w:t>
      </w:r>
      <w:r w:rsidR="00CF0D4A" w:rsidRPr="009346DC">
        <w:rPr>
          <w:rFonts w:ascii="Times New Roman" w:hAnsi="Times New Roman" w:cs="Times New Roman"/>
          <w:sz w:val="28"/>
          <w:szCs w:val="28"/>
        </w:rPr>
        <w:t>(Рис. 17</w:t>
      </w:r>
      <w:r w:rsidR="002F0AD6" w:rsidRPr="009346DC">
        <w:rPr>
          <w:rFonts w:ascii="Times New Roman" w:hAnsi="Times New Roman" w:cs="Times New Roman"/>
          <w:sz w:val="28"/>
          <w:szCs w:val="28"/>
        </w:rPr>
        <w:t xml:space="preserve">). </w:t>
      </w:r>
    </w:p>
    <w:p w:rsidR="00E37E67" w:rsidRDefault="00834AA7" w:rsidP="00A77713">
      <w:pPr>
        <w:pStyle w:val="a3"/>
        <w:keepNext/>
        <w:ind w:left="-567"/>
        <w:jc w:val="both"/>
      </w:pPr>
      <w:r w:rsidRPr="00834AA7">
        <w:rPr>
          <w:noProof/>
          <w:sz w:val="28"/>
          <w:szCs w:val="28"/>
          <w:lang w:eastAsia="ru-RU"/>
        </w:rPr>
        <w:pict>
          <v:group id="_x0000_s1053" style="position:absolute;left:0;text-align:left;margin-left:25.2pt;margin-top:46.55pt;width:120.9pt;height:115.5pt;z-index:251692032" coordorigin="2205,3015" coordsize="2418,2310">
            <v:shapetype id="_x0000_t32" coordsize="21600,21600" o:spt="32" o:oned="t" path="m,l21600,21600e" filled="f">
              <v:path arrowok="t" fillok="f" o:connecttype="none"/>
              <o:lock v:ext="edit" shapetype="t"/>
            </v:shapetype>
            <v:shape id="_x0000_s1050" type="#_x0000_t32" style="position:absolute;left:2205;top:3015;width:1290;height:2310;flip:x y" o:connectortype="straight" strokecolor="#c00000" strokeweight="3pt">
              <v:stroke endarrow="block"/>
            </v:shape>
            <v:shape id="_x0000_s1051" type="#_x0000_t32" style="position:absolute;left:3495;top:3095;width:1128;height:2230;flip:y" o:connectortype="straight" strokecolor="#c00000" strokeweight="3pt">
              <v:stroke endarrow="block"/>
            </v:shape>
            <v:shape id="_x0000_s1052" type="#_x0000_t32" style="position:absolute;left:3420;top:3095;width:75;height:2230;flip:x y" o:connectortype="straight" strokecolor="#c00000" strokeweight="3pt">
              <v:stroke endarrow="block"/>
            </v:shape>
          </v:group>
        </w:pict>
      </w:r>
      <w:r w:rsidR="002F0AD6" w:rsidRPr="002F0AD6">
        <w:rPr>
          <w:noProof/>
          <w:sz w:val="28"/>
          <w:szCs w:val="28"/>
          <w:lang w:eastAsia="ru-RU"/>
        </w:rPr>
        <w:drawing>
          <wp:inline distT="0" distB="0" distL="0" distR="0">
            <wp:extent cx="5578668" cy="6735608"/>
            <wp:effectExtent l="19050" t="0" r="2982" b="0"/>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l="32374" t="2309" r="27832" b="12382"/>
                    <a:stretch>
                      <a:fillRect/>
                    </a:stretch>
                  </pic:blipFill>
                  <pic:spPr bwMode="auto">
                    <a:xfrm>
                      <a:off x="0" y="0"/>
                      <a:ext cx="5585840" cy="6744267"/>
                    </a:xfrm>
                    <a:prstGeom prst="rect">
                      <a:avLst/>
                    </a:prstGeom>
                    <a:noFill/>
                    <a:ln w="9525">
                      <a:noFill/>
                      <a:miter lim="800000"/>
                      <a:headEnd/>
                      <a:tailEnd/>
                    </a:ln>
                  </pic:spPr>
                </pic:pic>
              </a:graphicData>
            </a:graphic>
          </wp:inline>
        </w:drawing>
      </w:r>
    </w:p>
    <w:p w:rsidR="002F0AD6" w:rsidRDefault="00E37E67" w:rsidP="00A77713">
      <w:pPr>
        <w:pStyle w:val="a9"/>
        <w:jc w:val="both"/>
        <w:rPr>
          <w:sz w:val="28"/>
          <w:szCs w:val="28"/>
        </w:rPr>
      </w:pPr>
      <w:r>
        <w:t xml:space="preserve">Рисунок </w:t>
      </w:r>
      <w:fldSimple w:instr=" SEQ Рисунок \* ARABIC ">
        <w:r w:rsidR="00AC360A">
          <w:rPr>
            <w:noProof/>
          </w:rPr>
          <w:t>17</w:t>
        </w:r>
      </w:fldSimple>
    </w:p>
    <w:p w:rsidR="002F0AD6" w:rsidRDefault="002F0AD6" w:rsidP="00A77713">
      <w:pPr>
        <w:pStyle w:val="a3"/>
        <w:ind w:left="2149"/>
        <w:jc w:val="both"/>
        <w:rPr>
          <w:sz w:val="28"/>
          <w:szCs w:val="28"/>
        </w:rPr>
      </w:pPr>
    </w:p>
    <w:p w:rsidR="002F0AD6" w:rsidRDefault="002F0AD6" w:rsidP="00A77713">
      <w:pPr>
        <w:pStyle w:val="a3"/>
        <w:ind w:left="2149"/>
        <w:jc w:val="both"/>
        <w:rPr>
          <w:sz w:val="28"/>
          <w:szCs w:val="28"/>
        </w:rPr>
      </w:pPr>
    </w:p>
    <w:p w:rsidR="002F0AD6" w:rsidRDefault="002F0AD6" w:rsidP="00A77713">
      <w:pPr>
        <w:pStyle w:val="a3"/>
        <w:ind w:left="2149"/>
        <w:jc w:val="both"/>
        <w:rPr>
          <w:sz w:val="28"/>
          <w:szCs w:val="28"/>
        </w:rPr>
      </w:pPr>
    </w:p>
    <w:p w:rsidR="00E37E67" w:rsidRPr="009346DC" w:rsidRDefault="002F0AD6" w:rsidP="009346DC">
      <w:pPr>
        <w:pStyle w:val="a3"/>
        <w:spacing w:before="100" w:beforeAutospacing="1" w:after="100" w:afterAutospacing="1" w:line="360" w:lineRule="auto"/>
        <w:ind w:left="0"/>
        <w:jc w:val="both"/>
        <w:rPr>
          <w:rFonts w:ascii="Times New Roman" w:hAnsi="Times New Roman" w:cs="Times New Roman"/>
          <w:sz w:val="28"/>
          <w:szCs w:val="28"/>
        </w:rPr>
      </w:pPr>
      <w:r w:rsidRPr="009346DC">
        <w:rPr>
          <w:rFonts w:ascii="Times New Roman" w:hAnsi="Times New Roman" w:cs="Times New Roman"/>
          <w:sz w:val="28"/>
          <w:szCs w:val="28"/>
        </w:rPr>
        <w:t xml:space="preserve">Верхняя и нижняя части окна остаются неизменными, а средняя часть меняется в зависимости от того, какой из верхних переключателей («Фон», </w:t>
      </w:r>
      <w:r w:rsidRPr="009346DC">
        <w:rPr>
          <w:rFonts w:ascii="Times New Roman" w:hAnsi="Times New Roman" w:cs="Times New Roman"/>
          <w:sz w:val="28"/>
          <w:szCs w:val="28"/>
        </w:rPr>
        <w:lastRenderedPageBreak/>
        <w:t>«Работа» или «Параметры») инициирован путем наведения курсора и щелчка</w:t>
      </w:r>
      <w:r w:rsidR="00D44F06" w:rsidRPr="009346DC">
        <w:rPr>
          <w:rFonts w:ascii="Times New Roman" w:hAnsi="Times New Roman" w:cs="Times New Roman"/>
          <w:sz w:val="28"/>
          <w:szCs w:val="28"/>
        </w:rPr>
        <w:t xml:space="preserve"> (красные стрелки на рис. 3)</w:t>
      </w:r>
      <w:r w:rsidRPr="009346DC">
        <w:rPr>
          <w:rFonts w:ascii="Times New Roman" w:hAnsi="Times New Roman" w:cs="Times New Roman"/>
          <w:sz w:val="28"/>
          <w:szCs w:val="28"/>
        </w:rPr>
        <w:t>.</w:t>
      </w:r>
    </w:p>
    <w:p w:rsidR="00E37E67" w:rsidRPr="009346DC" w:rsidRDefault="002F0AD6" w:rsidP="009346DC">
      <w:pPr>
        <w:pStyle w:val="a3"/>
        <w:spacing w:before="100" w:beforeAutospacing="1" w:after="100" w:afterAutospacing="1" w:line="360" w:lineRule="auto"/>
        <w:ind w:left="0"/>
        <w:jc w:val="both"/>
        <w:rPr>
          <w:rFonts w:ascii="Times New Roman" w:hAnsi="Times New Roman" w:cs="Times New Roman"/>
          <w:sz w:val="28"/>
          <w:szCs w:val="28"/>
        </w:rPr>
      </w:pPr>
      <w:r w:rsidRPr="009346DC">
        <w:rPr>
          <w:rFonts w:ascii="Times New Roman" w:hAnsi="Times New Roman" w:cs="Times New Roman"/>
          <w:sz w:val="28"/>
          <w:szCs w:val="28"/>
        </w:rPr>
        <w:t xml:space="preserve"> </w:t>
      </w:r>
      <w:r w:rsidR="00A2297D" w:rsidRPr="009346DC">
        <w:rPr>
          <w:rFonts w:ascii="Times New Roman" w:hAnsi="Times New Roman" w:cs="Times New Roman"/>
          <w:sz w:val="28"/>
          <w:szCs w:val="28"/>
        </w:rPr>
        <w:t>На рис.3</w:t>
      </w:r>
      <w:r w:rsidRPr="009346DC">
        <w:rPr>
          <w:rFonts w:ascii="Times New Roman" w:hAnsi="Times New Roman" w:cs="Times New Roman"/>
          <w:sz w:val="28"/>
          <w:szCs w:val="28"/>
        </w:rPr>
        <w:t xml:space="preserve"> это «Фон». </w:t>
      </w:r>
    </w:p>
    <w:p w:rsidR="00E46DD1" w:rsidRPr="009346DC" w:rsidRDefault="00E37E67" w:rsidP="009346DC">
      <w:pPr>
        <w:pStyle w:val="a3"/>
        <w:numPr>
          <w:ilvl w:val="0"/>
          <w:numId w:val="15"/>
        </w:numPr>
        <w:spacing w:before="100" w:beforeAutospacing="1" w:after="100" w:afterAutospacing="1" w:line="360" w:lineRule="auto"/>
        <w:jc w:val="both"/>
        <w:rPr>
          <w:rFonts w:ascii="Times New Roman" w:hAnsi="Times New Roman" w:cs="Times New Roman"/>
          <w:sz w:val="28"/>
          <w:szCs w:val="28"/>
        </w:rPr>
      </w:pPr>
      <w:r w:rsidRPr="009346DC">
        <w:rPr>
          <w:rFonts w:ascii="Times New Roman" w:hAnsi="Times New Roman" w:cs="Times New Roman"/>
          <w:sz w:val="28"/>
          <w:szCs w:val="28"/>
        </w:rPr>
        <w:t>Установить частоту дискретизации ЭЭГ-100 Гц , значение этого параметра зависит от электрической сети (в США - 120 Гц).</w:t>
      </w:r>
    </w:p>
    <w:p w:rsidR="00D42ECE" w:rsidRPr="009346DC" w:rsidRDefault="00E37E67" w:rsidP="009346DC">
      <w:pPr>
        <w:pStyle w:val="a3"/>
        <w:numPr>
          <w:ilvl w:val="0"/>
          <w:numId w:val="15"/>
        </w:numPr>
        <w:spacing w:before="100" w:beforeAutospacing="1" w:after="100" w:afterAutospacing="1" w:line="360" w:lineRule="auto"/>
        <w:jc w:val="both"/>
        <w:rPr>
          <w:rFonts w:ascii="Times New Roman" w:hAnsi="Times New Roman" w:cs="Times New Roman"/>
          <w:sz w:val="28"/>
          <w:szCs w:val="28"/>
        </w:rPr>
      </w:pPr>
      <w:r w:rsidRPr="009346DC">
        <w:rPr>
          <w:rFonts w:ascii="Times New Roman" w:hAnsi="Times New Roman" w:cs="Times New Roman"/>
          <w:sz w:val="28"/>
          <w:szCs w:val="28"/>
        </w:rPr>
        <w:t xml:space="preserve"> Выбрать значение</w:t>
      </w:r>
      <w:r w:rsidR="002F0AD6" w:rsidRPr="009346DC">
        <w:rPr>
          <w:rFonts w:ascii="Times New Roman" w:hAnsi="Times New Roman" w:cs="Times New Roman"/>
          <w:sz w:val="28"/>
          <w:szCs w:val="28"/>
        </w:rPr>
        <w:t xml:space="preserve"> коэффициента у</w:t>
      </w:r>
      <w:r w:rsidRPr="009346DC">
        <w:rPr>
          <w:rFonts w:ascii="Times New Roman" w:hAnsi="Times New Roman" w:cs="Times New Roman"/>
          <w:sz w:val="28"/>
          <w:szCs w:val="28"/>
        </w:rPr>
        <w:t xml:space="preserve">силения </w:t>
      </w:r>
      <w:r w:rsidR="00E46DD1" w:rsidRPr="009346DC">
        <w:rPr>
          <w:rFonts w:ascii="Times New Roman" w:hAnsi="Times New Roman" w:cs="Times New Roman"/>
          <w:sz w:val="28"/>
          <w:szCs w:val="28"/>
        </w:rPr>
        <w:t>(</w:t>
      </w:r>
      <w:r w:rsidRPr="009346DC">
        <w:rPr>
          <w:rFonts w:ascii="Times New Roman" w:hAnsi="Times New Roman" w:cs="Times New Roman"/>
          <w:sz w:val="28"/>
          <w:szCs w:val="28"/>
        </w:rPr>
        <w:t>1,2, 4 или 8)</w:t>
      </w:r>
      <w:r w:rsidR="00E46DD1" w:rsidRPr="009346DC">
        <w:rPr>
          <w:rFonts w:ascii="Times New Roman" w:hAnsi="Times New Roman" w:cs="Times New Roman"/>
          <w:sz w:val="28"/>
          <w:szCs w:val="28"/>
        </w:rPr>
        <w:t>, для визуализации амплитуды отражаемого ЭЭГ сигнала</w:t>
      </w:r>
    </w:p>
    <w:p w:rsidR="00D42ECE" w:rsidRPr="009346DC" w:rsidRDefault="00D42ECE" w:rsidP="009346DC">
      <w:pPr>
        <w:pStyle w:val="a3"/>
        <w:spacing w:before="100" w:beforeAutospacing="1" w:after="100" w:afterAutospacing="1" w:line="360" w:lineRule="auto"/>
        <w:jc w:val="both"/>
        <w:rPr>
          <w:rFonts w:ascii="Times New Roman" w:hAnsi="Times New Roman" w:cs="Times New Roman"/>
          <w:sz w:val="28"/>
          <w:szCs w:val="28"/>
        </w:rPr>
      </w:pPr>
    </w:p>
    <w:p w:rsidR="00D42ECE" w:rsidRPr="009346DC" w:rsidRDefault="002F0AD6" w:rsidP="009346DC">
      <w:pPr>
        <w:pStyle w:val="a3"/>
        <w:spacing w:before="100" w:beforeAutospacing="1" w:after="100" w:afterAutospacing="1" w:line="360" w:lineRule="auto"/>
        <w:jc w:val="both"/>
        <w:rPr>
          <w:rFonts w:ascii="Times New Roman" w:hAnsi="Times New Roman" w:cs="Times New Roman"/>
          <w:sz w:val="28"/>
          <w:szCs w:val="28"/>
        </w:rPr>
      </w:pPr>
      <w:r w:rsidRPr="009346DC">
        <w:rPr>
          <w:rFonts w:ascii="Times New Roman" w:hAnsi="Times New Roman" w:cs="Times New Roman"/>
          <w:sz w:val="28"/>
          <w:szCs w:val="28"/>
        </w:rPr>
        <w:t xml:space="preserve">Нижняя часть окна остается неизменной при всех переключениях («Фон», «Работа» или «Параметры»). Она состоит из 8 окошек с цифрами 1-8, соответствующих действующему </w:t>
      </w:r>
      <w:r w:rsidR="00D44F06" w:rsidRPr="009346DC">
        <w:rPr>
          <w:rFonts w:ascii="Times New Roman" w:hAnsi="Times New Roman" w:cs="Times New Roman"/>
          <w:sz w:val="28"/>
          <w:szCs w:val="28"/>
        </w:rPr>
        <w:t>режиму работы прибора. На Рис. 3</w:t>
      </w:r>
      <w:r w:rsidRPr="009346DC">
        <w:rPr>
          <w:rFonts w:ascii="Times New Roman" w:hAnsi="Times New Roman" w:cs="Times New Roman"/>
          <w:sz w:val="28"/>
          <w:szCs w:val="28"/>
        </w:rPr>
        <w:t xml:space="preserve"> это режим № 1. </w:t>
      </w:r>
    </w:p>
    <w:p w:rsidR="00D42ECE" w:rsidRPr="009346DC" w:rsidRDefault="002F0AD6" w:rsidP="009346DC">
      <w:pPr>
        <w:pStyle w:val="a3"/>
        <w:spacing w:before="100" w:beforeAutospacing="1" w:after="100" w:afterAutospacing="1" w:line="360" w:lineRule="auto"/>
        <w:jc w:val="both"/>
        <w:rPr>
          <w:rFonts w:ascii="Times New Roman" w:hAnsi="Times New Roman" w:cs="Times New Roman"/>
          <w:sz w:val="28"/>
          <w:szCs w:val="28"/>
        </w:rPr>
      </w:pPr>
      <w:r w:rsidRPr="009346DC">
        <w:rPr>
          <w:rFonts w:ascii="Times New Roman" w:hAnsi="Times New Roman" w:cs="Times New Roman"/>
          <w:sz w:val="28"/>
          <w:szCs w:val="28"/>
        </w:rPr>
        <w:t xml:space="preserve">Под окошками с цифрами располагаются еще 4 окошка, 3 из которых («Чтение из устройства», «Чтение из файла» и «Запись в файл» предназначены для отладки прибора. </w:t>
      </w:r>
      <w:r w:rsidRPr="009346DC">
        <w:rPr>
          <w:rFonts w:ascii="Times New Roman" w:hAnsi="Times New Roman" w:cs="Times New Roman"/>
          <w:b/>
          <w:sz w:val="28"/>
          <w:szCs w:val="28"/>
        </w:rPr>
        <w:t>Важным для пользователя является окошко «Запись в устройство».</w:t>
      </w:r>
      <w:r w:rsidRPr="009346DC">
        <w:rPr>
          <w:rFonts w:ascii="Times New Roman" w:hAnsi="Times New Roman" w:cs="Times New Roman"/>
          <w:sz w:val="28"/>
          <w:szCs w:val="28"/>
        </w:rPr>
        <w:t xml:space="preserve"> Его следует инициировать наведением курсора и щелчком после </w:t>
      </w:r>
      <w:r w:rsidRPr="009346DC">
        <w:rPr>
          <w:rFonts w:ascii="Times New Roman" w:hAnsi="Times New Roman" w:cs="Times New Roman"/>
          <w:b/>
          <w:sz w:val="28"/>
          <w:szCs w:val="28"/>
        </w:rPr>
        <w:t>любого</w:t>
      </w:r>
      <w:r w:rsidRPr="009346DC">
        <w:rPr>
          <w:rFonts w:ascii="Times New Roman" w:hAnsi="Times New Roman" w:cs="Times New Roman"/>
          <w:sz w:val="28"/>
          <w:szCs w:val="28"/>
        </w:rPr>
        <w:t xml:space="preserve"> изменения параметров для подтверждения выбранных режимов, параметров и значений.</w:t>
      </w:r>
    </w:p>
    <w:p w:rsidR="00D42ECE" w:rsidRPr="009346DC" w:rsidRDefault="002F0AD6" w:rsidP="009346DC">
      <w:pPr>
        <w:pStyle w:val="a3"/>
        <w:spacing w:before="100" w:beforeAutospacing="1" w:after="100" w:afterAutospacing="1" w:line="360" w:lineRule="auto"/>
        <w:jc w:val="both"/>
        <w:rPr>
          <w:rFonts w:ascii="Times New Roman" w:hAnsi="Times New Roman" w:cs="Times New Roman"/>
          <w:sz w:val="28"/>
          <w:szCs w:val="28"/>
        </w:rPr>
      </w:pPr>
      <w:r w:rsidRPr="009346DC">
        <w:rPr>
          <w:rFonts w:ascii="Times New Roman" w:hAnsi="Times New Roman" w:cs="Times New Roman"/>
          <w:sz w:val="28"/>
          <w:szCs w:val="28"/>
        </w:rPr>
        <w:t>В самой нижней части окна располагается экран с отражением текущих значений регистрируемой ЭЭГ. При этом внизу имеются 3 переключателя: «сигнал», «</w:t>
      </w:r>
      <w:r w:rsidRPr="009346DC">
        <w:rPr>
          <w:rFonts w:ascii="Times New Roman" w:hAnsi="Times New Roman" w:cs="Times New Roman"/>
          <w:sz w:val="28"/>
          <w:szCs w:val="28"/>
          <w:lang w:val="en-US"/>
        </w:rPr>
        <w:t>FFT</w:t>
      </w:r>
      <w:r w:rsidRPr="009346DC">
        <w:rPr>
          <w:rFonts w:ascii="Times New Roman" w:hAnsi="Times New Roman" w:cs="Times New Roman"/>
          <w:sz w:val="28"/>
          <w:szCs w:val="28"/>
        </w:rPr>
        <w:t>32» и «</w:t>
      </w:r>
      <w:r w:rsidRPr="009346DC">
        <w:rPr>
          <w:rFonts w:ascii="Times New Roman" w:hAnsi="Times New Roman" w:cs="Times New Roman"/>
          <w:sz w:val="28"/>
          <w:szCs w:val="28"/>
          <w:lang w:val="en-US"/>
        </w:rPr>
        <w:t>FFT</w:t>
      </w:r>
      <w:r w:rsidRPr="009346DC">
        <w:rPr>
          <w:rFonts w:ascii="Times New Roman" w:hAnsi="Times New Roman" w:cs="Times New Roman"/>
          <w:sz w:val="28"/>
          <w:szCs w:val="28"/>
        </w:rPr>
        <w:t xml:space="preserve">512», которые активируются при </w:t>
      </w:r>
      <w:r w:rsidR="00D42ECE" w:rsidRPr="009346DC">
        <w:rPr>
          <w:rFonts w:ascii="Times New Roman" w:hAnsi="Times New Roman" w:cs="Times New Roman"/>
          <w:sz w:val="28"/>
          <w:szCs w:val="28"/>
        </w:rPr>
        <w:t>щелчке в соответствующем кружке:</w:t>
      </w:r>
      <w:r w:rsidRPr="009346DC">
        <w:rPr>
          <w:rFonts w:ascii="Times New Roman" w:hAnsi="Times New Roman" w:cs="Times New Roman"/>
          <w:sz w:val="28"/>
          <w:szCs w:val="28"/>
        </w:rPr>
        <w:t xml:space="preserve"> </w:t>
      </w:r>
    </w:p>
    <w:p w:rsidR="00D42ECE" w:rsidRPr="009346DC" w:rsidRDefault="00CF0D4A" w:rsidP="009346DC">
      <w:pPr>
        <w:pStyle w:val="a3"/>
        <w:keepNext/>
        <w:numPr>
          <w:ilvl w:val="0"/>
          <w:numId w:val="16"/>
        </w:numPr>
        <w:spacing w:before="100" w:beforeAutospacing="1" w:after="100" w:afterAutospacing="1" w:line="360" w:lineRule="auto"/>
        <w:jc w:val="both"/>
        <w:rPr>
          <w:rFonts w:ascii="Times New Roman" w:hAnsi="Times New Roman" w:cs="Times New Roman"/>
          <w:sz w:val="28"/>
          <w:szCs w:val="28"/>
        </w:rPr>
      </w:pPr>
      <w:r w:rsidRPr="009346DC">
        <w:rPr>
          <w:rFonts w:ascii="Times New Roman" w:hAnsi="Times New Roman" w:cs="Times New Roman"/>
          <w:sz w:val="28"/>
          <w:szCs w:val="28"/>
        </w:rPr>
        <w:t>На рис. 18</w:t>
      </w:r>
      <w:r w:rsidR="002F0AD6" w:rsidRPr="009346DC">
        <w:rPr>
          <w:rFonts w:ascii="Times New Roman" w:hAnsi="Times New Roman" w:cs="Times New Roman"/>
          <w:sz w:val="28"/>
          <w:szCs w:val="28"/>
        </w:rPr>
        <w:t xml:space="preserve"> представлен вид реального ЭЭГ сигнала</w:t>
      </w:r>
      <w:r w:rsidR="00D42ECE" w:rsidRPr="009346DC">
        <w:rPr>
          <w:rFonts w:ascii="Times New Roman" w:hAnsi="Times New Roman" w:cs="Times New Roman"/>
          <w:sz w:val="28"/>
          <w:szCs w:val="28"/>
        </w:rPr>
        <w:t>;</w:t>
      </w:r>
      <w:r w:rsidR="002F0AD6" w:rsidRPr="009346DC">
        <w:rPr>
          <w:rFonts w:ascii="Times New Roman" w:hAnsi="Times New Roman" w:cs="Times New Roman"/>
          <w:sz w:val="28"/>
          <w:szCs w:val="28"/>
        </w:rPr>
        <w:t xml:space="preserve"> </w:t>
      </w:r>
      <w:r w:rsidR="00D42ECE" w:rsidRPr="009346DC">
        <w:rPr>
          <w:rFonts w:ascii="Times New Roman" w:hAnsi="Times New Roman" w:cs="Times New Roman"/>
          <w:noProof/>
          <w:sz w:val="28"/>
          <w:szCs w:val="28"/>
          <w:lang w:eastAsia="ru-RU"/>
        </w:rPr>
        <w:drawing>
          <wp:inline distT="0" distB="0" distL="0" distR="0">
            <wp:extent cx="4036116" cy="1849292"/>
            <wp:effectExtent l="19050" t="0" r="2484" b="0"/>
            <wp:docPr id="9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l="32271" t="54917" r="27739" b="12559"/>
                    <a:stretch>
                      <a:fillRect/>
                    </a:stretch>
                  </pic:blipFill>
                  <pic:spPr bwMode="auto">
                    <a:xfrm>
                      <a:off x="0" y="0"/>
                      <a:ext cx="4035760" cy="1849129"/>
                    </a:xfrm>
                    <a:prstGeom prst="rect">
                      <a:avLst/>
                    </a:prstGeom>
                    <a:noFill/>
                    <a:ln w="9525">
                      <a:noFill/>
                      <a:miter lim="800000"/>
                      <a:headEnd/>
                      <a:tailEnd/>
                    </a:ln>
                  </pic:spPr>
                </pic:pic>
              </a:graphicData>
            </a:graphic>
          </wp:inline>
        </w:drawing>
      </w:r>
    </w:p>
    <w:p w:rsidR="00D42ECE" w:rsidRPr="009346DC" w:rsidRDefault="00D42ECE" w:rsidP="009346DC">
      <w:pPr>
        <w:pStyle w:val="a9"/>
        <w:spacing w:before="100" w:beforeAutospacing="1" w:after="100" w:afterAutospacing="1" w:line="360" w:lineRule="auto"/>
        <w:jc w:val="both"/>
        <w:rPr>
          <w:rFonts w:ascii="Times New Roman" w:hAnsi="Times New Roman" w:cs="Times New Roman"/>
          <w:sz w:val="28"/>
          <w:szCs w:val="28"/>
        </w:rPr>
      </w:pPr>
      <w:r w:rsidRPr="009346DC">
        <w:rPr>
          <w:rFonts w:ascii="Times New Roman" w:hAnsi="Times New Roman" w:cs="Times New Roman"/>
          <w:sz w:val="28"/>
          <w:szCs w:val="28"/>
        </w:rPr>
        <w:t xml:space="preserve">                                      Рисунок </w:t>
      </w:r>
      <w:r w:rsidR="00834AA7" w:rsidRPr="009346DC">
        <w:rPr>
          <w:rFonts w:ascii="Times New Roman" w:hAnsi="Times New Roman" w:cs="Times New Roman"/>
          <w:sz w:val="28"/>
          <w:szCs w:val="28"/>
        </w:rPr>
        <w:fldChar w:fldCharType="begin"/>
      </w:r>
      <w:r w:rsidR="00947001" w:rsidRPr="009346DC">
        <w:rPr>
          <w:rFonts w:ascii="Times New Roman" w:hAnsi="Times New Roman" w:cs="Times New Roman"/>
          <w:sz w:val="28"/>
          <w:szCs w:val="28"/>
        </w:rPr>
        <w:instrText xml:space="preserve"> SEQ Рисунок \* ARABIC </w:instrText>
      </w:r>
      <w:r w:rsidR="00834AA7" w:rsidRPr="009346DC">
        <w:rPr>
          <w:rFonts w:ascii="Times New Roman" w:hAnsi="Times New Roman" w:cs="Times New Roman"/>
          <w:sz w:val="28"/>
          <w:szCs w:val="28"/>
        </w:rPr>
        <w:fldChar w:fldCharType="separate"/>
      </w:r>
      <w:r w:rsidR="00AC360A">
        <w:rPr>
          <w:rFonts w:ascii="Times New Roman" w:hAnsi="Times New Roman" w:cs="Times New Roman"/>
          <w:noProof/>
          <w:sz w:val="28"/>
          <w:szCs w:val="28"/>
        </w:rPr>
        <w:t>18</w:t>
      </w:r>
      <w:r w:rsidR="00834AA7" w:rsidRPr="009346DC">
        <w:rPr>
          <w:rFonts w:ascii="Times New Roman" w:hAnsi="Times New Roman" w:cs="Times New Roman"/>
          <w:sz w:val="28"/>
          <w:szCs w:val="28"/>
        </w:rPr>
        <w:fldChar w:fldCharType="end"/>
      </w:r>
    </w:p>
    <w:p w:rsidR="00D42ECE" w:rsidRPr="009346DC" w:rsidRDefault="00CF0D4A" w:rsidP="009346DC">
      <w:pPr>
        <w:pStyle w:val="a3"/>
        <w:numPr>
          <w:ilvl w:val="0"/>
          <w:numId w:val="16"/>
        </w:numPr>
        <w:spacing w:before="100" w:beforeAutospacing="1" w:after="100" w:afterAutospacing="1" w:line="360" w:lineRule="auto"/>
        <w:rPr>
          <w:rFonts w:ascii="Times New Roman" w:hAnsi="Times New Roman" w:cs="Times New Roman"/>
          <w:sz w:val="28"/>
          <w:szCs w:val="28"/>
        </w:rPr>
      </w:pPr>
      <w:r w:rsidRPr="009346DC">
        <w:rPr>
          <w:rFonts w:ascii="Times New Roman" w:hAnsi="Times New Roman" w:cs="Times New Roman"/>
          <w:sz w:val="28"/>
          <w:szCs w:val="28"/>
        </w:rPr>
        <w:lastRenderedPageBreak/>
        <w:t>На рис. 19</w:t>
      </w:r>
      <w:r w:rsidR="00D42ECE" w:rsidRPr="009346DC">
        <w:rPr>
          <w:rFonts w:ascii="Times New Roman" w:hAnsi="Times New Roman" w:cs="Times New Roman"/>
          <w:sz w:val="28"/>
          <w:szCs w:val="28"/>
        </w:rPr>
        <w:t xml:space="preserve"> при активации кружка «</w:t>
      </w:r>
      <w:r w:rsidR="00D42ECE" w:rsidRPr="009346DC">
        <w:rPr>
          <w:rFonts w:ascii="Times New Roman" w:hAnsi="Times New Roman" w:cs="Times New Roman"/>
          <w:sz w:val="28"/>
          <w:szCs w:val="28"/>
          <w:lang w:val="en-US"/>
        </w:rPr>
        <w:t>FFT</w:t>
      </w:r>
      <w:r w:rsidR="00D42ECE" w:rsidRPr="009346DC">
        <w:rPr>
          <w:rFonts w:ascii="Times New Roman" w:hAnsi="Times New Roman" w:cs="Times New Roman"/>
          <w:sz w:val="28"/>
          <w:szCs w:val="28"/>
        </w:rPr>
        <w:t>32» показывается текущий кратковременный спектр ЭЭГ;</w:t>
      </w:r>
    </w:p>
    <w:p w:rsidR="00D42ECE" w:rsidRPr="009346DC" w:rsidRDefault="00D42ECE" w:rsidP="009346DC">
      <w:pPr>
        <w:pStyle w:val="a3"/>
        <w:keepNext/>
        <w:spacing w:before="100" w:beforeAutospacing="1" w:after="100" w:afterAutospacing="1" w:line="360" w:lineRule="auto"/>
        <w:ind w:left="1560"/>
        <w:jc w:val="both"/>
        <w:rPr>
          <w:rFonts w:ascii="Times New Roman" w:hAnsi="Times New Roman" w:cs="Times New Roman"/>
          <w:sz w:val="28"/>
          <w:szCs w:val="28"/>
        </w:rPr>
      </w:pPr>
      <w:r w:rsidRPr="009346DC">
        <w:rPr>
          <w:rFonts w:ascii="Times New Roman" w:hAnsi="Times New Roman" w:cs="Times New Roman"/>
          <w:b/>
          <w:noProof/>
          <w:sz w:val="28"/>
          <w:szCs w:val="28"/>
          <w:lang w:eastAsia="ru-RU"/>
        </w:rPr>
        <w:drawing>
          <wp:inline distT="0" distB="0" distL="0" distR="0">
            <wp:extent cx="4705350" cy="2141848"/>
            <wp:effectExtent l="19050" t="0" r="0" b="0"/>
            <wp:docPr id="10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srcRect l="32379" t="55370" r="27574" b="12226"/>
                    <a:stretch>
                      <a:fillRect/>
                    </a:stretch>
                  </pic:blipFill>
                  <pic:spPr bwMode="auto">
                    <a:xfrm>
                      <a:off x="0" y="0"/>
                      <a:ext cx="4724280" cy="2150465"/>
                    </a:xfrm>
                    <a:prstGeom prst="rect">
                      <a:avLst/>
                    </a:prstGeom>
                    <a:noFill/>
                    <a:ln w="9525">
                      <a:noFill/>
                      <a:miter lim="800000"/>
                      <a:headEnd/>
                      <a:tailEnd/>
                    </a:ln>
                  </pic:spPr>
                </pic:pic>
              </a:graphicData>
            </a:graphic>
          </wp:inline>
        </w:drawing>
      </w:r>
    </w:p>
    <w:p w:rsidR="00564CC4" w:rsidRPr="009346DC" w:rsidRDefault="00D42ECE" w:rsidP="009346DC">
      <w:pPr>
        <w:pStyle w:val="a9"/>
        <w:spacing w:before="100" w:beforeAutospacing="1" w:after="100" w:afterAutospacing="1" w:line="360" w:lineRule="auto"/>
        <w:jc w:val="both"/>
        <w:rPr>
          <w:rFonts w:ascii="Times New Roman" w:hAnsi="Times New Roman" w:cs="Times New Roman"/>
          <w:sz w:val="28"/>
          <w:szCs w:val="28"/>
        </w:rPr>
      </w:pPr>
      <w:r w:rsidRPr="009346DC">
        <w:rPr>
          <w:rFonts w:ascii="Times New Roman" w:hAnsi="Times New Roman" w:cs="Times New Roman"/>
          <w:sz w:val="28"/>
          <w:szCs w:val="28"/>
        </w:rPr>
        <w:t xml:space="preserve">                                      Рисунок </w:t>
      </w:r>
      <w:r w:rsidR="00834AA7" w:rsidRPr="009346DC">
        <w:rPr>
          <w:rFonts w:ascii="Times New Roman" w:hAnsi="Times New Roman" w:cs="Times New Roman"/>
          <w:sz w:val="28"/>
          <w:szCs w:val="28"/>
        </w:rPr>
        <w:fldChar w:fldCharType="begin"/>
      </w:r>
      <w:r w:rsidR="00947001" w:rsidRPr="009346DC">
        <w:rPr>
          <w:rFonts w:ascii="Times New Roman" w:hAnsi="Times New Roman" w:cs="Times New Roman"/>
          <w:sz w:val="28"/>
          <w:szCs w:val="28"/>
        </w:rPr>
        <w:instrText xml:space="preserve"> SEQ Рисунок \* ARABIC </w:instrText>
      </w:r>
      <w:r w:rsidR="00834AA7" w:rsidRPr="009346DC">
        <w:rPr>
          <w:rFonts w:ascii="Times New Roman" w:hAnsi="Times New Roman" w:cs="Times New Roman"/>
          <w:sz w:val="28"/>
          <w:szCs w:val="28"/>
        </w:rPr>
        <w:fldChar w:fldCharType="separate"/>
      </w:r>
      <w:r w:rsidR="00AC360A">
        <w:rPr>
          <w:rFonts w:ascii="Times New Roman" w:hAnsi="Times New Roman" w:cs="Times New Roman"/>
          <w:noProof/>
          <w:sz w:val="28"/>
          <w:szCs w:val="28"/>
        </w:rPr>
        <w:t>19</w:t>
      </w:r>
      <w:r w:rsidR="00834AA7" w:rsidRPr="009346DC">
        <w:rPr>
          <w:rFonts w:ascii="Times New Roman" w:hAnsi="Times New Roman" w:cs="Times New Roman"/>
          <w:sz w:val="28"/>
          <w:szCs w:val="28"/>
        </w:rPr>
        <w:fldChar w:fldCharType="end"/>
      </w:r>
    </w:p>
    <w:p w:rsidR="00564CC4" w:rsidRPr="009346DC" w:rsidRDefault="00CF0D4A" w:rsidP="009346DC">
      <w:pPr>
        <w:pStyle w:val="a3"/>
        <w:numPr>
          <w:ilvl w:val="0"/>
          <w:numId w:val="16"/>
        </w:numPr>
        <w:spacing w:before="100" w:beforeAutospacing="1" w:after="100" w:afterAutospacing="1" w:line="360" w:lineRule="auto"/>
        <w:jc w:val="both"/>
        <w:rPr>
          <w:rFonts w:ascii="Times New Roman" w:hAnsi="Times New Roman" w:cs="Times New Roman"/>
          <w:b/>
          <w:sz w:val="28"/>
          <w:szCs w:val="28"/>
        </w:rPr>
      </w:pPr>
      <w:r w:rsidRPr="009346DC">
        <w:rPr>
          <w:rFonts w:ascii="Times New Roman" w:hAnsi="Times New Roman" w:cs="Times New Roman"/>
          <w:b/>
          <w:sz w:val="28"/>
          <w:szCs w:val="28"/>
        </w:rPr>
        <w:t>На рис. 20</w:t>
      </w:r>
      <w:r w:rsidR="00D42ECE" w:rsidRPr="009346DC">
        <w:rPr>
          <w:rFonts w:ascii="Times New Roman" w:hAnsi="Times New Roman" w:cs="Times New Roman"/>
          <w:b/>
          <w:sz w:val="28"/>
          <w:szCs w:val="28"/>
        </w:rPr>
        <w:t xml:space="preserve"> при </w:t>
      </w:r>
      <w:r w:rsidR="00D42ECE" w:rsidRPr="009346DC">
        <w:rPr>
          <w:rFonts w:ascii="Times New Roman" w:hAnsi="Times New Roman" w:cs="Times New Roman"/>
          <w:sz w:val="28"/>
          <w:szCs w:val="28"/>
        </w:rPr>
        <w:t>активации кружка «</w:t>
      </w:r>
      <w:r w:rsidR="00D42ECE" w:rsidRPr="009346DC">
        <w:rPr>
          <w:rFonts w:ascii="Times New Roman" w:hAnsi="Times New Roman" w:cs="Times New Roman"/>
          <w:sz w:val="28"/>
          <w:szCs w:val="28"/>
          <w:lang w:val="en-US"/>
        </w:rPr>
        <w:t>FFT</w:t>
      </w:r>
      <w:r w:rsidR="00D42ECE" w:rsidRPr="009346DC">
        <w:rPr>
          <w:rFonts w:ascii="Times New Roman" w:hAnsi="Times New Roman" w:cs="Times New Roman"/>
          <w:sz w:val="28"/>
          <w:szCs w:val="28"/>
        </w:rPr>
        <w:t>512» показывается текущий накопленный спектр ЭЭГ.</w:t>
      </w:r>
    </w:p>
    <w:p w:rsidR="00D44F06" w:rsidRPr="009346DC" w:rsidRDefault="00D44F06" w:rsidP="009346DC">
      <w:pPr>
        <w:pStyle w:val="a3"/>
        <w:keepNext/>
        <w:spacing w:before="100" w:beforeAutospacing="1" w:after="100" w:afterAutospacing="1" w:line="360" w:lineRule="auto"/>
        <w:ind w:left="1440"/>
        <w:jc w:val="both"/>
        <w:rPr>
          <w:rFonts w:ascii="Times New Roman" w:hAnsi="Times New Roman" w:cs="Times New Roman"/>
          <w:sz w:val="28"/>
          <w:szCs w:val="28"/>
        </w:rPr>
      </w:pPr>
      <w:r w:rsidRPr="009346DC">
        <w:rPr>
          <w:rFonts w:ascii="Times New Roman" w:hAnsi="Times New Roman" w:cs="Times New Roman"/>
          <w:b/>
          <w:noProof/>
          <w:sz w:val="28"/>
          <w:szCs w:val="28"/>
          <w:lang w:eastAsia="ru-RU"/>
        </w:rPr>
        <w:drawing>
          <wp:inline distT="0" distB="0" distL="0" distR="0">
            <wp:extent cx="4781550" cy="2261456"/>
            <wp:effectExtent l="19050" t="0" r="0" b="0"/>
            <wp:docPr id="10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srcRect l="32371" t="55092" r="27654" b="11320"/>
                    <a:stretch>
                      <a:fillRect/>
                    </a:stretch>
                  </pic:blipFill>
                  <pic:spPr bwMode="auto">
                    <a:xfrm>
                      <a:off x="0" y="0"/>
                      <a:ext cx="4781119" cy="2261252"/>
                    </a:xfrm>
                    <a:prstGeom prst="rect">
                      <a:avLst/>
                    </a:prstGeom>
                    <a:noFill/>
                    <a:ln w="9525">
                      <a:noFill/>
                      <a:miter lim="800000"/>
                      <a:headEnd/>
                      <a:tailEnd/>
                    </a:ln>
                  </pic:spPr>
                </pic:pic>
              </a:graphicData>
            </a:graphic>
          </wp:inline>
        </w:drawing>
      </w:r>
    </w:p>
    <w:p w:rsidR="00D44F06" w:rsidRPr="009346DC" w:rsidRDefault="00D44F06" w:rsidP="009346DC">
      <w:pPr>
        <w:pStyle w:val="a9"/>
        <w:spacing w:before="100" w:beforeAutospacing="1" w:after="100" w:afterAutospacing="1" w:line="360" w:lineRule="auto"/>
        <w:jc w:val="both"/>
        <w:rPr>
          <w:rFonts w:ascii="Times New Roman" w:hAnsi="Times New Roman" w:cs="Times New Roman"/>
          <w:sz w:val="28"/>
          <w:szCs w:val="28"/>
        </w:rPr>
      </w:pPr>
      <w:r w:rsidRPr="009346DC">
        <w:rPr>
          <w:rFonts w:ascii="Times New Roman" w:hAnsi="Times New Roman" w:cs="Times New Roman"/>
          <w:sz w:val="28"/>
          <w:szCs w:val="28"/>
        </w:rPr>
        <w:t xml:space="preserve">                                   Рисунок </w:t>
      </w:r>
      <w:r w:rsidR="00834AA7" w:rsidRPr="009346DC">
        <w:rPr>
          <w:rFonts w:ascii="Times New Roman" w:hAnsi="Times New Roman" w:cs="Times New Roman"/>
          <w:sz w:val="28"/>
          <w:szCs w:val="28"/>
        </w:rPr>
        <w:fldChar w:fldCharType="begin"/>
      </w:r>
      <w:r w:rsidR="00947001" w:rsidRPr="009346DC">
        <w:rPr>
          <w:rFonts w:ascii="Times New Roman" w:hAnsi="Times New Roman" w:cs="Times New Roman"/>
          <w:sz w:val="28"/>
          <w:szCs w:val="28"/>
        </w:rPr>
        <w:instrText xml:space="preserve"> SEQ Рисунок \* ARABIC </w:instrText>
      </w:r>
      <w:r w:rsidR="00834AA7" w:rsidRPr="009346DC">
        <w:rPr>
          <w:rFonts w:ascii="Times New Roman" w:hAnsi="Times New Roman" w:cs="Times New Roman"/>
          <w:sz w:val="28"/>
          <w:szCs w:val="28"/>
        </w:rPr>
        <w:fldChar w:fldCharType="separate"/>
      </w:r>
      <w:r w:rsidR="00AC360A">
        <w:rPr>
          <w:rFonts w:ascii="Times New Roman" w:hAnsi="Times New Roman" w:cs="Times New Roman"/>
          <w:noProof/>
          <w:sz w:val="28"/>
          <w:szCs w:val="28"/>
        </w:rPr>
        <w:t>20</w:t>
      </w:r>
      <w:r w:rsidR="00834AA7" w:rsidRPr="009346DC">
        <w:rPr>
          <w:rFonts w:ascii="Times New Roman" w:hAnsi="Times New Roman" w:cs="Times New Roman"/>
          <w:sz w:val="28"/>
          <w:szCs w:val="28"/>
        </w:rPr>
        <w:fldChar w:fldCharType="end"/>
      </w:r>
    </w:p>
    <w:p w:rsidR="00710CE8" w:rsidRPr="009346DC" w:rsidRDefault="00710CE8" w:rsidP="009346DC">
      <w:pPr>
        <w:pStyle w:val="a3"/>
        <w:tabs>
          <w:tab w:val="left" w:pos="0"/>
          <w:tab w:val="left" w:pos="567"/>
        </w:tabs>
        <w:spacing w:before="100" w:beforeAutospacing="1" w:after="100" w:afterAutospacing="1" w:line="360" w:lineRule="auto"/>
        <w:ind w:left="709"/>
        <w:jc w:val="both"/>
        <w:rPr>
          <w:rFonts w:ascii="Times New Roman" w:hAnsi="Times New Roman" w:cs="Times New Roman"/>
          <w:b/>
          <w:sz w:val="28"/>
          <w:szCs w:val="28"/>
        </w:rPr>
      </w:pPr>
    </w:p>
    <w:p w:rsidR="00D44F06" w:rsidRPr="009346DC" w:rsidRDefault="00D44F06" w:rsidP="009346DC">
      <w:pPr>
        <w:pStyle w:val="a3"/>
        <w:tabs>
          <w:tab w:val="left" w:pos="0"/>
          <w:tab w:val="left" w:pos="567"/>
        </w:tabs>
        <w:spacing w:before="100" w:beforeAutospacing="1" w:after="100" w:afterAutospacing="1" w:line="360" w:lineRule="auto"/>
        <w:ind w:left="709"/>
        <w:jc w:val="both"/>
        <w:rPr>
          <w:rFonts w:ascii="Times New Roman" w:hAnsi="Times New Roman" w:cs="Times New Roman"/>
          <w:b/>
          <w:sz w:val="28"/>
          <w:szCs w:val="28"/>
        </w:rPr>
      </w:pPr>
    </w:p>
    <w:p w:rsidR="00776C2B" w:rsidRPr="009346DC" w:rsidRDefault="00776C2B" w:rsidP="009346DC">
      <w:pPr>
        <w:pStyle w:val="a3"/>
        <w:tabs>
          <w:tab w:val="left" w:pos="0"/>
          <w:tab w:val="left" w:pos="567"/>
        </w:tabs>
        <w:spacing w:before="100" w:beforeAutospacing="1" w:after="100" w:afterAutospacing="1" w:line="360" w:lineRule="auto"/>
        <w:ind w:left="709"/>
        <w:jc w:val="both"/>
        <w:rPr>
          <w:rFonts w:ascii="Times New Roman" w:hAnsi="Times New Roman" w:cs="Times New Roman"/>
          <w:b/>
          <w:sz w:val="28"/>
          <w:szCs w:val="28"/>
        </w:rPr>
      </w:pPr>
    </w:p>
    <w:p w:rsidR="00776C2B" w:rsidRPr="009346DC" w:rsidRDefault="00776C2B" w:rsidP="009346DC">
      <w:pPr>
        <w:pStyle w:val="a3"/>
        <w:tabs>
          <w:tab w:val="left" w:pos="0"/>
          <w:tab w:val="left" w:pos="567"/>
        </w:tabs>
        <w:spacing w:before="100" w:beforeAutospacing="1" w:after="100" w:afterAutospacing="1" w:line="360" w:lineRule="auto"/>
        <w:ind w:left="709"/>
        <w:jc w:val="both"/>
        <w:rPr>
          <w:rFonts w:ascii="Times New Roman" w:hAnsi="Times New Roman" w:cs="Times New Roman"/>
          <w:b/>
          <w:sz w:val="28"/>
          <w:szCs w:val="28"/>
        </w:rPr>
      </w:pPr>
    </w:p>
    <w:p w:rsidR="00776C2B" w:rsidRPr="009346DC" w:rsidRDefault="00776C2B" w:rsidP="009346DC">
      <w:pPr>
        <w:pStyle w:val="a3"/>
        <w:tabs>
          <w:tab w:val="left" w:pos="0"/>
          <w:tab w:val="left" w:pos="567"/>
        </w:tabs>
        <w:spacing w:before="100" w:beforeAutospacing="1" w:after="100" w:afterAutospacing="1" w:line="360" w:lineRule="auto"/>
        <w:ind w:left="709"/>
        <w:jc w:val="both"/>
        <w:rPr>
          <w:rFonts w:ascii="Times New Roman" w:hAnsi="Times New Roman" w:cs="Times New Roman"/>
          <w:b/>
          <w:sz w:val="28"/>
          <w:szCs w:val="28"/>
        </w:rPr>
      </w:pPr>
    </w:p>
    <w:p w:rsidR="00CF0D4A" w:rsidRPr="009346DC" w:rsidRDefault="00CF0D4A" w:rsidP="009346DC">
      <w:pPr>
        <w:pStyle w:val="a3"/>
        <w:tabs>
          <w:tab w:val="left" w:pos="0"/>
          <w:tab w:val="left" w:pos="567"/>
        </w:tabs>
        <w:spacing w:before="100" w:beforeAutospacing="1" w:after="100" w:afterAutospacing="1" w:line="360" w:lineRule="auto"/>
        <w:ind w:left="709"/>
        <w:jc w:val="both"/>
        <w:rPr>
          <w:rFonts w:ascii="Times New Roman" w:hAnsi="Times New Roman" w:cs="Times New Roman"/>
          <w:b/>
          <w:sz w:val="28"/>
          <w:szCs w:val="28"/>
        </w:rPr>
      </w:pPr>
    </w:p>
    <w:p w:rsidR="00CF0D4A" w:rsidRPr="009346DC" w:rsidRDefault="00CF0D4A" w:rsidP="009346DC">
      <w:pPr>
        <w:pStyle w:val="a3"/>
        <w:tabs>
          <w:tab w:val="left" w:pos="0"/>
          <w:tab w:val="left" w:pos="567"/>
        </w:tabs>
        <w:spacing w:before="100" w:beforeAutospacing="1" w:after="100" w:afterAutospacing="1" w:line="360" w:lineRule="auto"/>
        <w:ind w:left="709"/>
        <w:jc w:val="both"/>
        <w:rPr>
          <w:rFonts w:ascii="Times New Roman" w:hAnsi="Times New Roman" w:cs="Times New Roman"/>
          <w:b/>
          <w:sz w:val="28"/>
          <w:szCs w:val="28"/>
        </w:rPr>
      </w:pPr>
    </w:p>
    <w:p w:rsidR="00776C2B" w:rsidRPr="009346DC" w:rsidRDefault="00776C2B" w:rsidP="009346DC">
      <w:pPr>
        <w:pStyle w:val="a3"/>
        <w:numPr>
          <w:ilvl w:val="0"/>
          <w:numId w:val="29"/>
        </w:numPr>
        <w:spacing w:before="100" w:beforeAutospacing="1" w:after="100" w:afterAutospacing="1" w:line="360" w:lineRule="auto"/>
        <w:jc w:val="both"/>
        <w:rPr>
          <w:rFonts w:ascii="Times New Roman" w:hAnsi="Times New Roman" w:cs="Times New Roman"/>
          <w:sz w:val="28"/>
          <w:szCs w:val="28"/>
        </w:rPr>
      </w:pPr>
      <w:r w:rsidRPr="009346DC">
        <w:rPr>
          <w:rFonts w:ascii="Times New Roman" w:hAnsi="Times New Roman" w:cs="Times New Roman"/>
          <w:sz w:val="28"/>
          <w:szCs w:val="28"/>
        </w:rPr>
        <w:lastRenderedPageBreak/>
        <w:t>При активации переключателя «Работа» окно п</w:t>
      </w:r>
      <w:r w:rsidR="00CF0D4A" w:rsidRPr="009346DC">
        <w:rPr>
          <w:rFonts w:ascii="Times New Roman" w:hAnsi="Times New Roman" w:cs="Times New Roman"/>
          <w:sz w:val="28"/>
          <w:szCs w:val="28"/>
        </w:rPr>
        <w:t>риобретает следующий вид (Рис. 21</w:t>
      </w:r>
      <w:r w:rsidRPr="009346DC">
        <w:rPr>
          <w:rFonts w:ascii="Times New Roman" w:hAnsi="Times New Roman" w:cs="Times New Roman"/>
          <w:sz w:val="28"/>
          <w:szCs w:val="28"/>
        </w:rPr>
        <w:t>):</w:t>
      </w:r>
    </w:p>
    <w:p w:rsidR="00CF0D4A" w:rsidRPr="009346DC" w:rsidRDefault="00776C2B" w:rsidP="009346DC">
      <w:pPr>
        <w:keepNext/>
        <w:spacing w:before="100" w:beforeAutospacing="1" w:after="100" w:afterAutospacing="1" w:line="360" w:lineRule="auto"/>
        <w:jc w:val="both"/>
        <w:rPr>
          <w:rFonts w:ascii="Times New Roman" w:hAnsi="Times New Roman" w:cs="Times New Roman"/>
          <w:sz w:val="28"/>
          <w:szCs w:val="28"/>
        </w:rPr>
      </w:pPr>
      <w:r w:rsidRPr="009346DC">
        <w:rPr>
          <w:rFonts w:ascii="Times New Roman" w:hAnsi="Times New Roman" w:cs="Times New Roman"/>
          <w:noProof/>
          <w:sz w:val="28"/>
          <w:szCs w:val="28"/>
          <w:lang w:eastAsia="ru-RU"/>
        </w:rPr>
        <w:drawing>
          <wp:inline distT="0" distB="0" distL="0" distR="0">
            <wp:extent cx="4933950" cy="5286375"/>
            <wp:effectExtent l="19050" t="0" r="0" b="0"/>
            <wp:docPr id="103" name="Рисунок 6"/>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l="32271" t="3020" r="27739" b="12559"/>
                    <a:stretch>
                      <a:fillRect/>
                    </a:stretch>
                  </pic:blipFill>
                  <pic:spPr bwMode="auto">
                    <a:xfrm>
                      <a:off x="0" y="0"/>
                      <a:ext cx="4938717" cy="5291483"/>
                    </a:xfrm>
                    <a:prstGeom prst="rect">
                      <a:avLst/>
                    </a:prstGeom>
                    <a:noFill/>
                    <a:ln w="9525">
                      <a:noFill/>
                      <a:miter lim="800000"/>
                      <a:headEnd/>
                      <a:tailEnd/>
                    </a:ln>
                  </pic:spPr>
                </pic:pic>
              </a:graphicData>
            </a:graphic>
          </wp:inline>
        </w:drawing>
      </w:r>
    </w:p>
    <w:p w:rsidR="00776C2B" w:rsidRPr="009346DC" w:rsidRDefault="00CF0D4A" w:rsidP="009346DC">
      <w:pPr>
        <w:pStyle w:val="a9"/>
        <w:spacing w:before="100" w:beforeAutospacing="1" w:after="100" w:afterAutospacing="1" w:line="360" w:lineRule="auto"/>
        <w:jc w:val="both"/>
        <w:rPr>
          <w:rFonts w:ascii="Times New Roman" w:hAnsi="Times New Roman" w:cs="Times New Roman"/>
          <w:sz w:val="28"/>
          <w:szCs w:val="28"/>
        </w:rPr>
      </w:pPr>
      <w:r w:rsidRPr="009346DC">
        <w:rPr>
          <w:rFonts w:ascii="Times New Roman" w:hAnsi="Times New Roman" w:cs="Times New Roman"/>
          <w:sz w:val="28"/>
          <w:szCs w:val="28"/>
        </w:rPr>
        <w:t xml:space="preserve">Рисунок </w:t>
      </w:r>
      <w:r w:rsidR="00834AA7" w:rsidRPr="009346DC">
        <w:rPr>
          <w:rFonts w:ascii="Times New Roman" w:hAnsi="Times New Roman" w:cs="Times New Roman"/>
          <w:sz w:val="28"/>
          <w:szCs w:val="28"/>
        </w:rPr>
        <w:fldChar w:fldCharType="begin"/>
      </w:r>
      <w:r w:rsidR="00947001" w:rsidRPr="009346DC">
        <w:rPr>
          <w:rFonts w:ascii="Times New Roman" w:hAnsi="Times New Roman" w:cs="Times New Roman"/>
          <w:sz w:val="28"/>
          <w:szCs w:val="28"/>
        </w:rPr>
        <w:instrText xml:space="preserve"> SEQ Рисунок \* ARABIC </w:instrText>
      </w:r>
      <w:r w:rsidR="00834AA7" w:rsidRPr="009346DC">
        <w:rPr>
          <w:rFonts w:ascii="Times New Roman" w:hAnsi="Times New Roman" w:cs="Times New Roman"/>
          <w:sz w:val="28"/>
          <w:szCs w:val="28"/>
        </w:rPr>
        <w:fldChar w:fldCharType="separate"/>
      </w:r>
      <w:r w:rsidR="00AC360A">
        <w:rPr>
          <w:rFonts w:ascii="Times New Roman" w:hAnsi="Times New Roman" w:cs="Times New Roman"/>
          <w:noProof/>
          <w:sz w:val="28"/>
          <w:szCs w:val="28"/>
        </w:rPr>
        <w:t>21</w:t>
      </w:r>
      <w:r w:rsidR="00834AA7" w:rsidRPr="009346DC">
        <w:rPr>
          <w:rFonts w:ascii="Times New Roman" w:hAnsi="Times New Roman" w:cs="Times New Roman"/>
          <w:sz w:val="28"/>
          <w:szCs w:val="28"/>
        </w:rPr>
        <w:fldChar w:fldCharType="end"/>
      </w:r>
    </w:p>
    <w:p w:rsidR="00776C2B" w:rsidRPr="009346DC" w:rsidRDefault="00776C2B" w:rsidP="009346DC">
      <w:pPr>
        <w:spacing w:before="100" w:beforeAutospacing="1" w:after="100" w:afterAutospacing="1" w:line="360" w:lineRule="auto"/>
        <w:jc w:val="both"/>
        <w:rPr>
          <w:rFonts w:ascii="Times New Roman" w:hAnsi="Times New Roman" w:cs="Times New Roman"/>
          <w:sz w:val="28"/>
          <w:szCs w:val="28"/>
        </w:rPr>
      </w:pPr>
      <w:r w:rsidRPr="009346DC">
        <w:rPr>
          <w:rFonts w:ascii="Times New Roman" w:hAnsi="Times New Roman" w:cs="Times New Roman"/>
          <w:sz w:val="28"/>
          <w:szCs w:val="28"/>
        </w:rPr>
        <w:t>Можно видеть, что здесь пользователь:</w:t>
      </w:r>
    </w:p>
    <w:p w:rsidR="00776C2B" w:rsidRPr="009346DC" w:rsidRDefault="00776C2B" w:rsidP="009346DC">
      <w:pPr>
        <w:pStyle w:val="a3"/>
        <w:numPr>
          <w:ilvl w:val="0"/>
          <w:numId w:val="17"/>
        </w:numPr>
        <w:spacing w:before="100" w:beforeAutospacing="1" w:after="100" w:afterAutospacing="1" w:line="360" w:lineRule="auto"/>
        <w:jc w:val="both"/>
        <w:rPr>
          <w:rFonts w:ascii="Times New Roman" w:hAnsi="Times New Roman" w:cs="Times New Roman"/>
          <w:sz w:val="28"/>
          <w:szCs w:val="28"/>
        </w:rPr>
      </w:pPr>
      <w:r w:rsidRPr="009346DC">
        <w:rPr>
          <w:rFonts w:ascii="Times New Roman" w:hAnsi="Times New Roman" w:cs="Times New Roman"/>
          <w:sz w:val="28"/>
          <w:szCs w:val="28"/>
        </w:rPr>
        <w:t xml:space="preserve">устанавливает длительность сеанса лечения с помощью переключателя «Время»; </w:t>
      </w:r>
    </w:p>
    <w:p w:rsidR="00776C2B" w:rsidRPr="009346DC" w:rsidRDefault="00776C2B" w:rsidP="009346DC">
      <w:pPr>
        <w:pStyle w:val="a3"/>
        <w:numPr>
          <w:ilvl w:val="0"/>
          <w:numId w:val="17"/>
        </w:numPr>
        <w:spacing w:before="100" w:beforeAutospacing="1" w:after="100" w:afterAutospacing="1" w:line="360" w:lineRule="auto"/>
        <w:jc w:val="both"/>
        <w:rPr>
          <w:rFonts w:ascii="Times New Roman" w:hAnsi="Times New Roman" w:cs="Times New Roman"/>
          <w:sz w:val="28"/>
          <w:szCs w:val="28"/>
        </w:rPr>
      </w:pPr>
      <w:r w:rsidRPr="009346DC">
        <w:rPr>
          <w:rFonts w:ascii="Times New Roman" w:hAnsi="Times New Roman" w:cs="Times New Roman"/>
          <w:sz w:val="28"/>
          <w:szCs w:val="28"/>
        </w:rPr>
        <w:t>выбирает диапазон ЭЭГ, в котором для звуковых (слева) и световых (справа) воздействий будут определяться доминирующие ЭЭГ пики, а также остроту этих пиков путем выбора значений «Интеграл» (чем больше величина, тем шире пик);</w:t>
      </w:r>
    </w:p>
    <w:p w:rsidR="00FA40A8" w:rsidRPr="009346DC" w:rsidRDefault="00776C2B" w:rsidP="009346DC">
      <w:pPr>
        <w:pStyle w:val="a3"/>
        <w:numPr>
          <w:ilvl w:val="0"/>
          <w:numId w:val="17"/>
        </w:numPr>
        <w:spacing w:before="100" w:beforeAutospacing="1" w:after="100" w:afterAutospacing="1" w:line="360" w:lineRule="auto"/>
        <w:jc w:val="both"/>
        <w:rPr>
          <w:rFonts w:ascii="Times New Roman" w:hAnsi="Times New Roman" w:cs="Times New Roman"/>
          <w:sz w:val="28"/>
          <w:szCs w:val="28"/>
        </w:rPr>
      </w:pPr>
      <w:r w:rsidRPr="009346DC">
        <w:rPr>
          <w:rFonts w:ascii="Times New Roman" w:hAnsi="Times New Roman" w:cs="Times New Roman"/>
          <w:sz w:val="28"/>
          <w:szCs w:val="28"/>
        </w:rPr>
        <w:lastRenderedPageBreak/>
        <w:t>устанавливает другие параметры. Для звука эти парам</w:t>
      </w:r>
      <w:r w:rsidR="00CF0D4A" w:rsidRPr="009346DC">
        <w:rPr>
          <w:rFonts w:ascii="Times New Roman" w:hAnsi="Times New Roman" w:cs="Times New Roman"/>
          <w:sz w:val="28"/>
          <w:szCs w:val="28"/>
        </w:rPr>
        <w:t>етры показаны на Рис. 21</w:t>
      </w:r>
      <w:r w:rsidRPr="009346DC">
        <w:rPr>
          <w:rFonts w:ascii="Times New Roman" w:hAnsi="Times New Roman" w:cs="Times New Roman"/>
          <w:sz w:val="28"/>
          <w:szCs w:val="28"/>
        </w:rPr>
        <w:t>, и их не рекомендуется изменять. Для света предусмотрен выбор 8 режимов. При этом режимы 1-3 подразумевают использование разных видов фотостимуляции с устанавливаемыми пользователем параметрами, а режимы 5-8 предназначены для динамических видов фотостимуляции с изменяющейся частотой. Режим № 4 (ЭЭГ) является режимом, где световая стимуляция управляется биопотенциалами мозга пациента.</w:t>
      </w:r>
    </w:p>
    <w:p w:rsidR="00FA40A8" w:rsidRPr="009346DC" w:rsidRDefault="00FA40A8" w:rsidP="009346DC">
      <w:pPr>
        <w:pStyle w:val="a3"/>
        <w:spacing w:before="100" w:beforeAutospacing="1" w:after="100" w:afterAutospacing="1" w:line="360" w:lineRule="auto"/>
        <w:ind w:left="840"/>
        <w:jc w:val="both"/>
        <w:rPr>
          <w:rFonts w:ascii="Times New Roman" w:hAnsi="Times New Roman" w:cs="Times New Roman"/>
          <w:sz w:val="28"/>
          <w:szCs w:val="28"/>
        </w:rPr>
      </w:pPr>
      <w:r w:rsidRPr="009346DC">
        <w:rPr>
          <w:rFonts w:ascii="Times New Roman" w:hAnsi="Times New Roman" w:cs="Times New Roman"/>
          <w:sz w:val="28"/>
          <w:szCs w:val="28"/>
        </w:rPr>
        <w:t>При активации переключателя «Параметры» окно приобретает следующий вид (Рис. 22).</w:t>
      </w:r>
    </w:p>
    <w:p w:rsidR="00FA40A8" w:rsidRPr="009346DC" w:rsidRDefault="00FA40A8" w:rsidP="009346DC">
      <w:pPr>
        <w:pStyle w:val="a3"/>
        <w:spacing w:before="100" w:beforeAutospacing="1" w:after="100" w:afterAutospacing="1" w:line="360" w:lineRule="auto"/>
        <w:ind w:left="840"/>
        <w:jc w:val="both"/>
        <w:rPr>
          <w:rFonts w:ascii="Times New Roman" w:hAnsi="Times New Roman" w:cs="Times New Roman"/>
          <w:sz w:val="28"/>
          <w:szCs w:val="28"/>
        </w:rPr>
      </w:pPr>
    </w:p>
    <w:p w:rsidR="00FA40A8" w:rsidRPr="009346DC" w:rsidRDefault="00FA40A8" w:rsidP="009346DC">
      <w:pPr>
        <w:keepNext/>
        <w:spacing w:before="100" w:beforeAutospacing="1" w:after="100" w:afterAutospacing="1" w:line="360" w:lineRule="auto"/>
        <w:jc w:val="both"/>
        <w:rPr>
          <w:rFonts w:ascii="Times New Roman" w:hAnsi="Times New Roman" w:cs="Times New Roman"/>
          <w:sz w:val="28"/>
          <w:szCs w:val="28"/>
        </w:rPr>
      </w:pPr>
      <w:r w:rsidRPr="009346DC">
        <w:rPr>
          <w:rFonts w:ascii="Times New Roman" w:hAnsi="Times New Roman" w:cs="Times New Roman"/>
          <w:noProof/>
          <w:sz w:val="28"/>
          <w:szCs w:val="28"/>
          <w:lang w:eastAsia="ru-RU"/>
        </w:rPr>
        <w:drawing>
          <wp:inline distT="0" distB="0" distL="0" distR="0">
            <wp:extent cx="4537048" cy="5388472"/>
            <wp:effectExtent l="19050" t="0" r="0" b="0"/>
            <wp:docPr id="35"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6"/>
                    <a:srcRect l="29753" t="7326" r="30179" b="8059"/>
                    <a:stretch>
                      <a:fillRect/>
                    </a:stretch>
                  </pic:blipFill>
                  <pic:spPr bwMode="auto">
                    <a:xfrm>
                      <a:off x="0" y="0"/>
                      <a:ext cx="4544697" cy="5397556"/>
                    </a:xfrm>
                    <a:prstGeom prst="rect">
                      <a:avLst/>
                    </a:prstGeom>
                    <a:noFill/>
                    <a:ln w="9525">
                      <a:noFill/>
                      <a:miter lim="800000"/>
                      <a:headEnd/>
                      <a:tailEnd/>
                    </a:ln>
                  </pic:spPr>
                </pic:pic>
              </a:graphicData>
            </a:graphic>
          </wp:inline>
        </w:drawing>
      </w:r>
    </w:p>
    <w:p w:rsidR="00CF0D4A" w:rsidRPr="009346DC" w:rsidRDefault="00FA40A8" w:rsidP="009346DC">
      <w:pPr>
        <w:pStyle w:val="a9"/>
        <w:spacing w:before="100" w:beforeAutospacing="1" w:after="100" w:afterAutospacing="1" w:line="360" w:lineRule="auto"/>
        <w:jc w:val="both"/>
        <w:rPr>
          <w:rFonts w:ascii="Times New Roman" w:hAnsi="Times New Roman" w:cs="Times New Roman"/>
          <w:sz w:val="28"/>
          <w:szCs w:val="28"/>
        </w:rPr>
      </w:pPr>
      <w:r w:rsidRPr="009346DC">
        <w:rPr>
          <w:rFonts w:ascii="Times New Roman" w:hAnsi="Times New Roman" w:cs="Times New Roman"/>
          <w:sz w:val="28"/>
          <w:szCs w:val="28"/>
        </w:rPr>
        <w:t xml:space="preserve">Рисунок </w:t>
      </w:r>
      <w:r w:rsidR="00834AA7" w:rsidRPr="009346DC">
        <w:rPr>
          <w:rFonts w:ascii="Times New Roman" w:hAnsi="Times New Roman" w:cs="Times New Roman"/>
          <w:sz w:val="28"/>
          <w:szCs w:val="28"/>
        </w:rPr>
        <w:fldChar w:fldCharType="begin"/>
      </w:r>
      <w:r w:rsidR="00947001" w:rsidRPr="009346DC">
        <w:rPr>
          <w:rFonts w:ascii="Times New Roman" w:hAnsi="Times New Roman" w:cs="Times New Roman"/>
          <w:sz w:val="28"/>
          <w:szCs w:val="28"/>
        </w:rPr>
        <w:instrText xml:space="preserve"> SEQ Рисунок \* ARABIC </w:instrText>
      </w:r>
      <w:r w:rsidR="00834AA7" w:rsidRPr="009346DC">
        <w:rPr>
          <w:rFonts w:ascii="Times New Roman" w:hAnsi="Times New Roman" w:cs="Times New Roman"/>
          <w:sz w:val="28"/>
          <w:szCs w:val="28"/>
        </w:rPr>
        <w:fldChar w:fldCharType="separate"/>
      </w:r>
      <w:r w:rsidR="00AC360A">
        <w:rPr>
          <w:rFonts w:ascii="Times New Roman" w:hAnsi="Times New Roman" w:cs="Times New Roman"/>
          <w:noProof/>
          <w:sz w:val="28"/>
          <w:szCs w:val="28"/>
        </w:rPr>
        <w:t>22</w:t>
      </w:r>
      <w:r w:rsidR="00834AA7" w:rsidRPr="009346DC">
        <w:rPr>
          <w:rFonts w:ascii="Times New Roman" w:hAnsi="Times New Roman" w:cs="Times New Roman"/>
          <w:sz w:val="28"/>
          <w:szCs w:val="28"/>
        </w:rPr>
        <w:fldChar w:fldCharType="end"/>
      </w:r>
    </w:p>
    <w:p w:rsidR="00FA40A8" w:rsidRPr="009346DC" w:rsidRDefault="00FA40A8" w:rsidP="009346DC">
      <w:pPr>
        <w:spacing w:before="100" w:beforeAutospacing="1" w:after="100" w:afterAutospacing="1" w:line="360" w:lineRule="auto"/>
        <w:jc w:val="both"/>
        <w:rPr>
          <w:rFonts w:ascii="Times New Roman" w:hAnsi="Times New Roman" w:cs="Times New Roman"/>
          <w:sz w:val="28"/>
          <w:szCs w:val="28"/>
        </w:rPr>
      </w:pPr>
      <w:r w:rsidRPr="009346DC">
        <w:rPr>
          <w:rFonts w:ascii="Times New Roman" w:hAnsi="Times New Roman" w:cs="Times New Roman"/>
          <w:sz w:val="28"/>
          <w:szCs w:val="28"/>
        </w:rPr>
        <w:lastRenderedPageBreak/>
        <w:t xml:space="preserve">С помощью данного окна можно устанавливать амплитуду и частоту звуковых сигналов, интенсивность световых воздействий, параметры нормировки сигналов, включение/выключение критерия нормальности записи ЭЭГ и параметры калибровки. На Рис. 22 показаны оптимальные значения указанных параметров. </w:t>
      </w:r>
    </w:p>
    <w:p w:rsidR="00FA40A8" w:rsidRPr="009346DC" w:rsidRDefault="00FA40A8" w:rsidP="009346DC">
      <w:pPr>
        <w:spacing w:before="100" w:beforeAutospacing="1" w:after="100" w:afterAutospacing="1" w:line="360" w:lineRule="auto"/>
        <w:jc w:val="both"/>
        <w:rPr>
          <w:rFonts w:ascii="Times New Roman" w:hAnsi="Times New Roman" w:cs="Times New Roman"/>
          <w:b/>
          <w:sz w:val="28"/>
          <w:szCs w:val="28"/>
        </w:rPr>
      </w:pPr>
      <w:r w:rsidRPr="009346DC">
        <w:rPr>
          <w:rFonts w:ascii="Times New Roman" w:hAnsi="Times New Roman" w:cs="Times New Roman"/>
          <w:b/>
          <w:sz w:val="28"/>
          <w:szCs w:val="28"/>
        </w:rPr>
        <w:t>Запись ЭЭГ на диск.</w:t>
      </w:r>
    </w:p>
    <w:p w:rsidR="00FA40A8" w:rsidRPr="009346DC" w:rsidRDefault="00FA40A8" w:rsidP="009346DC">
      <w:pPr>
        <w:spacing w:before="100" w:beforeAutospacing="1" w:after="100" w:afterAutospacing="1" w:line="360" w:lineRule="auto"/>
        <w:jc w:val="both"/>
        <w:rPr>
          <w:rFonts w:ascii="Times New Roman" w:hAnsi="Times New Roman" w:cs="Times New Roman"/>
          <w:sz w:val="28"/>
          <w:szCs w:val="28"/>
        </w:rPr>
      </w:pPr>
      <w:r w:rsidRPr="009346DC">
        <w:rPr>
          <w:rFonts w:ascii="Times New Roman" w:hAnsi="Times New Roman" w:cs="Times New Roman"/>
          <w:sz w:val="28"/>
          <w:szCs w:val="28"/>
        </w:rPr>
        <w:tab/>
        <w:t>В любой момент после включения программы “</w:t>
      </w:r>
      <w:r w:rsidRPr="009346DC">
        <w:rPr>
          <w:rFonts w:ascii="Times New Roman" w:hAnsi="Times New Roman" w:cs="Times New Roman"/>
          <w:sz w:val="28"/>
          <w:szCs w:val="28"/>
          <w:lang w:val="en-US"/>
        </w:rPr>
        <w:t>Biofeedback</w:t>
      </w:r>
      <w:r w:rsidRPr="009346DC">
        <w:rPr>
          <w:rFonts w:ascii="Times New Roman" w:hAnsi="Times New Roman" w:cs="Times New Roman"/>
          <w:sz w:val="28"/>
          <w:szCs w:val="28"/>
        </w:rPr>
        <w:t xml:space="preserve"> (0002)” пользователь может начать регистрацию ЭЭГ, а также 2 каналов (правый и левый глаз) фотостимуляции на жесткий диск компьютера. Для этого щелчком мыши активируется крайнее справа вверху окошко «Начать запись ЭЭГ на диск». После щелчка начинается регистрация указанных 3 сигналов, а надпись меняется на «Окончить запись ЭЭГ на диск». При его активации запись прекращается, а пользователь указывает необходимую информацию в появившихся окнах. </w:t>
      </w:r>
    </w:p>
    <w:p w:rsidR="009E5560" w:rsidRPr="009346DC" w:rsidRDefault="00291C4A" w:rsidP="002B52EE">
      <w:pPr>
        <w:spacing w:before="100" w:beforeAutospacing="1" w:after="100" w:afterAutospacing="1" w:line="360" w:lineRule="auto"/>
        <w:jc w:val="both"/>
        <w:rPr>
          <w:rFonts w:ascii="Times New Roman" w:hAnsi="Times New Roman" w:cs="Times New Roman"/>
          <w:b/>
          <w:sz w:val="28"/>
          <w:szCs w:val="28"/>
        </w:rPr>
      </w:pPr>
      <w:r>
        <w:rPr>
          <w:rFonts w:ascii="Times New Roman" w:hAnsi="Times New Roman" w:cs="Times New Roman"/>
          <w:b/>
          <w:sz w:val="28"/>
          <w:szCs w:val="28"/>
        </w:rPr>
        <w:t>Процедура лечения</w:t>
      </w:r>
    </w:p>
    <w:p w:rsidR="009E5560" w:rsidRPr="009346DC" w:rsidRDefault="009E5560" w:rsidP="009346DC">
      <w:pPr>
        <w:spacing w:before="100" w:beforeAutospacing="1" w:after="100" w:afterAutospacing="1" w:line="360" w:lineRule="auto"/>
        <w:ind w:right="-110" w:firstLine="709"/>
        <w:jc w:val="both"/>
        <w:rPr>
          <w:rFonts w:ascii="Times New Roman" w:hAnsi="Times New Roman" w:cs="Times New Roman"/>
          <w:sz w:val="28"/>
          <w:szCs w:val="28"/>
        </w:rPr>
      </w:pPr>
      <w:r w:rsidRPr="009346DC">
        <w:rPr>
          <w:rFonts w:ascii="Times New Roman" w:hAnsi="Times New Roman" w:cs="Times New Roman"/>
          <w:sz w:val="28"/>
          <w:szCs w:val="28"/>
        </w:rPr>
        <w:t>Устанавливаются предварительно замоченные в физиологическом растворе (0.9 % раствор соли) ЭЭГ датчики (активный электрод в центральной части головы с помощью эластичной повязки, референтный и заземляющий электроды типа клипсы - на мочках ушей). Для улучшения контакта с кожей рекомендуется протирать места установки датчиков 50% раствором спирта. Испытуемому надевают наушники и очки, а провода от блока регистрации ЭЭГ подсоединяются с помощью разъемов типа «крокодил» к ЭЭГ датчикам. При работе с компьютером сначала включают прибор, а затем активируют программу “</w:t>
      </w:r>
      <w:r w:rsidRPr="009346DC">
        <w:rPr>
          <w:rFonts w:ascii="Times New Roman" w:hAnsi="Times New Roman" w:cs="Times New Roman"/>
          <w:sz w:val="28"/>
          <w:szCs w:val="28"/>
          <w:lang w:val="en-US"/>
        </w:rPr>
        <w:t>Biofeedback</w:t>
      </w:r>
      <w:r w:rsidRPr="009346DC">
        <w:rPr>
          <w:rFonts w:ascii="Times New Roman" w:hAnsi="Times New Roman" w:cs="Times New Roman"/>
          <w:sz w:val="28"/>
          <w:szCs w:val="28"/>
        </w:rPr>
        <w:t xml:space="preserve"> (0002)”.</w:t>
      </w:r>
    </w:p>
    <w:p w:rsidR="009E5560" w:rsidRPr="009346DC" w:rsidRDefault="009E5560" w:rsidP="009346DC">
      <w:pPr>
        <w:spacing w:before="100" w:beforeAutospacing="1" w:after="100" w:afterAutospacing="1" w:line="360" w:lineRule="auto"/>
        <w:ind w:firstLine="709"/>
        <w:jc w:val="both"/>
        <w:rPr>
          <w:rFonts w:ascii="Times New Roman" w:hAnsi="Times New Roman" w:cs="Times New Roman"/>
          <w:sz w:val="28"/>
          <w:szCs w:val="28"/>
        </w:rPr>
      </w:pPr>
      <w:r w:rsidRPr="009346DC">
        <w:rPr>
          <w:rFonts w:ascii="Times New Roman" w:hAnsi="Times New Roman" w:cs="Times New Roman"/>
          <w:sz w:val="28"/>
          <w:szCs w:val="28"/>
        </w:rPr>
        <w:t xml:space="preserve">Пациента просят сидеть спокойно с закрытыми глазами в течение всей процедуры. Им дается задание при появлении звука в наушниках добиваться уменьшения/увеличения (в зависимости от выбранного диапазона ЭЭГ) его уровня и высоты, не обращая внимания на световые воздействия. Пациентам </w:t>
      </w:r>
      <w:r w:rsidRPr="009346DC">
        <w:rPr>
          <w:rFonts w:ascii="Times New Roman" w:hAnsi="Times New Roman" w:cs="Times New Roman"/>
          <w:sz w:val="28"/>
          <w:szCs w:val="28"/>
        </w:rPr>
        <w:lastRenderedPageBreak/>
        <w:t xml:space="preserve">сообщают, что текущие значения высоты и интенсивности звуков находятся в точном соответствии с выраженностью ее/его ЭЭГ-компонентов, так что лечебные эффекты могут быть достигнуты с помощью подавления/активации этих звуков. Испытуемым ничего не говорят о световой стимуляции (которая воспринимается через закрытые глаза как слабые изменения фона), так как этот дополнительный контур обратной связи работает автоматически, без осознания пациентом.  </w:t>
      </w:r>
    </w:p>
    <w:p w:rsidR="009E5560" w:rsidRPr="009346DC" w:rsidRDefault="009E5560" w:rsidP="009346DC">
      <w:pPr>
        <w:spacing w:before="100" w:beforeAutospacing="1" w:after="100" w:afterAutospacing="1" w:line="360" w:lineRule="auto"/>
        <w:ind w:firstLine="709"/>
        <w:jc w:val="both"/>
        <w:rPr>
          <w:rFonts w:ascii="Times New Roman" w:hAnsi="Times New Roman" w:cs="Times New Roman"/>
          <w:sz w:val="28"/>
          <w:szCs w:val="28"/>
        </w:rPr>
      </w:pPr>
      <w:r w:rsidRPr="009346DC">
        <w:rPr>
          <w:rFonts w:ascii="Times New Roman" w:hAnsi="Times New Roman" w:cs="Times New Roman"/>
          <w:sz w:val="28"/>
          <w:szCs w:val="28"/>
        </w:rPr>
        <w:t xml:space="preserve">Процедура начинается с 20-секундной регистрации фоновой ЭЭГ, в ходе которой прибор автоматически определяет доминирующие у данного испытуемого узкочастотные компоненты в заданных диапазонах ЭЭГ. После этого кнопкой </w:t>
      </w:r>
      <w:r w:rsidRPr="009346DC">
        <w:rPr>
          <w:rFonts w:ascii="Times New Roman" w:hAnsi="Times New Roman" w:cs="Times New Roman"/>
          <w:sz w:val="28"/>
          <w:szCs w:val="28"/>
          <w:lang w:val="en-US"/>
        </w:rPr>
        <w:t>Start</w:t>
      </w:r>
      <w:r w:rsidRPr="009346DC">
        <w:rPr>
          <w:rFonts w:ascii="Times New Roman" w:hAnsi="Times New Roman" w:cs="Times New Roman"/>
          <w:sz w:val="28"/>
          <w:szCs w:val="28"/>
        </w:rPr>
        <w:t>/</w:t>
      </w:r>
      <w:r w:rsidRPr="009346DC">
        <w:rPr>
          <w:rFonts w:ascii="Times New Roman" w:hAnsi="Times New Roman" w:cs="Times New Roman"/>
          <w:sz w:val="28"/>
          <w:szCs w:val="28"/>
          <w:lang w:val="en-US"/>
        </w:rPr>
        <w:t>Stop</w:t>
      </w:r>
      <w:r w:rsidRPr="009346DC">
        <w:rPr>
          <w:rFonts w:ascii="Times New Roman" w:hAnsi="Times New Roman" w:cs="Times New Roman"/>
          <w:sz w:val="28"/>
          <w:szCs w:val="28"/>
        </w:rPr>
        <w:t xml:space="preserve"> включается рабочий режим, где текущая амплитуда выявленного ЭЭГ осциллятора из заданного диапазона преобразуется в звуковые сигналы обратной связи, а текущая амплитуда выявленного альфа ЭЭГ осциллятора используется для модуляции интенсивности синусоидальных световых сигналов, генерируемых с частотой этого осциллятора. При работе с компьютером в любой момент может быть осуществлена запись сигналов (см. </w:t>
      </w:r>
      <w:r w:rsidRPr="009346DC">
        <w:rPr>
          <w:rFonts w:ascii="Times New Roman" w:hAnsi="Times New Roman" w:cs="Times New Roman"/>
          <w:b/>
          <w:sz w:val="28"/>
          <w:szCs w:val="28"/>
        </w:rPr>
        <w:t>Запись ЭЭГ на диск</w:t>
      </w:r>
      <w:r w:rsidRPr="009346DC">
        <w:rPr>
          <w:rFonts w:ascii="Times New Roman" w:hAnsi="Times New Roman" w:cs="Times New Roman"/>
          <w:sz w:val="28"/>
          <w:szCs w:val="28"/>
        </w:rPr>
        <w:t>) для последующего анализа.</w:t>
      </w:r>
    </w:p>
    <w:p w:rsidR="009E5560" w:rsidRDefault="009E5560" w:rsidP="00A77713">
      <w:pPr>
        <w:jc w:val="both"/>
        <w:rPr>
          <w:sz w:val="28"/>
          <w:szCs w:val="28"/>
        </w:rPr>
      </w:pPr>
    </w:p>
    <w:p w:rsidR="009E5560" w:rsidRDefault="009E5560" w:rsidP="00A77713">
      <w:pPr>
        <w:jc w:val="both"/>
        <w:rPr>
          <w:sz w:val="28"/>
          <w:szCs w:val="28"/>
        </w:rPr>
      </w:pPr>
    </w:p>
    <w:p w:rsidR="009E5560" w:rsidRDefault="009E5560" w:rsidP="00A77713">
      <w:pPr>
        <w:jc w:val="both"/>
        <w:rPr>
          <w:sz w:val="28"/>
          <w:szCs w:val="28"/>
        </w:rPr>
      </w:pPr>
    </w:p>
    <w:p w:rsidR="009E5560" w:rsidRDefault="009E5560" w:rsidP="00A77713">
      <w:pPr>
        <w:jc w:val="both"/>
        <w:rPr>
          <w:sz w:val="28"/>
          <w:szCs w:val="28"/>
        </w:rPr>
      </w:pPr>
    </w:p>
    <w:p w:rsidR="009E5560" w:rsidRDefault="009E5560" w:rsidP="00A77713">
      <w:pPr>
        <w:jc w:val="both"/>
        <w:rPr>
          <w:sz w:val="28"/>
          <w:szCs w:val="28"/>
        </w:rPr>
      </w:pPr>
    </w:p>
    <w:p w:rsidR="00A77713" w:rsidRDefault="00A77713" w:rsidP="00A77713">
      <w:pPr>
        <w:jc w:val="both"/>
        <w:rPr>
          <w:sz w:val="28"/>
          <w:szCs w:val="28"/>
        </w:rPr>
      </w:pPr>
    </w:p>
    <w:p w:rsidR="009346DC" w:rsidRDefault="009346DC" w:rsidP="00A77713">
      <w:pPr>
        <w:jc w:val="both"/>
        <w:rPr>
          <w:sz w:val="28"/>
          <w:szCs w:val="28"/>
        </w:rPr>
      </w:pPr>
    </w:p>
    <w:p w:rsidR="009346DC" w:rsidRDefault="009346DC" w:rsidP="00A77713">
      <w:pPr>
        <w:jc w:val="both"/>
        <w:rPr>
          <w:sz w:val="28"/>
          <w:szCs w:val="28"/>
        </w:rPr>
      </w:pPr>
    </w:p>
    <w:p w:rsidR="009346DC" w:rsidRDefault="009346DC" w:rsidP="00A77713">
      <w:pPr>
        <w:jc w:val="both"/>
        <w:rPr>
          <w:sz w:val="28"/>
          <w:szCs w:val="28"/>
        </w:rPr>
      </w:pPr>
    </w:p>
    <w:p w:rsidR="00A77713" w:rsidRPr="009346DC" w:rsidRDefault="002B52EE" w:rsidP="009346DC">
      <w:pPr>
        <w:pStyle w:val="a3"/>
        <w:spacing w:before="100" w:beforeAutospacing="1" w:after="100" w:afterAutospacing="1" w:line="360" w:lineRule="auto"/>
        <w:ind w:left="0"/>
        <w:jc w:val="both"/>
        <w:outlineLvl w:val="0"/>
        <w:rPr>
          <w:rFonts w:ascii="Times New Roman" w:hAnsi="Times New Roman" w:cs="Times New Roman"/>
          <w:b/>
          <w:sz w:val="28"/>
          <w:szCs w:val="28"/>
          <w:lang w:eastAsia="ru-RU"/>
        </w:rPr>
      </w:pPr>
      <w:bookmarkStart w:id="10" w:name="_Toc482920010"/>
      <w:r>
        <w:rPr>
          <w:rFonts w:ascii="Times New Roman" w:hAnsi="Times New Roman" w:cs="Times New Roman"/>
          <w:b/>
          <w:sz w:val="28"/>
          <w:szCs w:val="28"/>
          <w:lang w:eastAsia="ru-RU"/>
        </w:rPr>
        <w:lastRenderedPageBreak/>
        <w:t xml:space="preserve">3. </w:t>
      </w:r>
      <w:r w:rsidR="00A77713" w:rsidRPr="009346DC">
        <w:rPr>
          <w:rFonts w:ascii="Times New Roman" w:hAnsi="Times New Roman" w:cs="Times New Roman"/>
          <w:b/>
          <w:sz w:val="28"/>
          <w:szCs w:val="28"/>
          <w:lang w:eastAsia="ru-RU"/>
        </w:rPr>
        <w:t>Ход работы</w:t>
      </w:r>
      <w:bookmarkEnd w:id="10"/>
    </w:p>
    <w:p w:rsidR="00A77713" w:rsidRPr="009346DC" w:rsidRDefault="00A77713" w:rsidP="009346DC">
      <w:pPr>
        <w:pStyle w:val="a3"/>
        <w:numPr>
          <w:ilvl w:val="0"/>
          <w:numId w:val="19"/>
        </w:numPr>
        <w:spacing w:before="100" w:beforeAutospacing="1" w:after="100" w:afterAutospacing="1" w:line="360" w:lineRule="auto"/>
        <w:ind w:left="0" w:firstLine="0"/>
        <w:jc w:val="both"/>
        <w:rPr>
          <w:rFonts w:ascii="Times New Roman" w:hAnsi="Times New Roman" w:cs="Times New Roman"/>
          <w:sz w:val="28"/>
          <w:szCs w:val="28"/>
          <w:lang w:eastAsia="ru-RU"/>
        </w:rPr>
      </w:pPr>
      <w:r w:rsidRPr="009346DC">
        <w:rPr>
          <w:rFonts w:ascii="Times New Roman" w:hAnsi="Times New Roman" w:cs="Times New Roman"/>
          <w:sz w:val="28"/>
          <w:szCs w:val="28"/>
          <w:lang w:eastAsia="ru-RU"/>
        </w:rPr>
        <w:t xml:space="preserve">Подключить прибор </w:t>
      </w:r>
      <w:r w:rsidRPr="009346DC">
        <w:rPr>
          <w:rFonts w:ascii="Times New Roman" w:hAnsi="Times New Roman" w:cs="Times New Roman"/>
          <w:sz w:val="28"/>
          <w:szCs w:val="28"/>
        </w:rPr>
        <w:t>"</w:t>
      </w:r>
      <w:r w:rsidRPr="009346DC">
        <w:rPr>
          <w:rFonts w:ascii="Times New Roman" w:hAnsi="Times New Roman" w:cs="Times New Roman"/>
          <w:sz w:val="28"/>
          <w:szCs w:val="28"/>
          <w:lang w:val="en-US"/>
        </w:rPr>
        <w:t>BioFeedBack</w:t>
      </w:r>
      <w:r w:rsidRPr="009346DC">
        <w:rPr>
          <w:rFonts w:ascii="Times New Roman" w:hAnsi="Times New Roman" w:cs="Times New Roman"/>
          <w:sz w:val="28"/>
          <w:szCs w:val="28"/>
        </w:rPr>
        <w:t xml:space="preserve"> 2" к компьютеру;</w:t>
      </w:r>
    </w:p>
    <w:p w:rsidR="00A77713" w:rsidRPr="009346DC" w:rsidRDefault="00A77713" w:rsidP="009346DC">
      <w:pPr>
        <w:spacing w:before="100" w:beforeAutospacing="1" w:after="100" w:afterAutospacing="1" w:line="360" w:lineRule="auto"/>
        <w:jc w:val="both"/>
        <w:rPr>
          <w:rFonts w:ascii="Times New Roman" w:hAnsi="Times New Roman" w:cs="Times New Roman"/>
          <w:sz w:val="28"/>
          <w:szCs w:val="28"/>
          <w:lang w:eastAsia="ru-RU"/>
        </w:rPr>
      </w:pPr>
      <w:r w:rsidRPr="009346DC">
        <w:rPr>
          <w:rFonts w:ascii="Times New Roman" w:hAnsi="Times New Roman" w:cs="Times New Roman"/>
          <w:sz w:val="28"/>
          <w:szCs w:val="28"/>
          <w:lang w:eastAsia="ru-RU"/>
        </w:rPr>
        <w:t xml:space="preserve">С помощью </w:t>
      </w:r>
      <w:r w:rsidRPr="009346DC">
        <w:rPr>
          <w:rFonts w:ascii="Times New Roman" w:hAnsi="Times New Roman" w:cs="Times New Roman"/>
          <w:sz w:val="28"/>
          <w:szCs w:val="28"/>
          <w:lang w:val="en-US" w:eastAsia="ru-RU"/>
        </w:rPr>
        <w:t>USB</w:t>
      </w:r>
      <w:r w:rsidRPr="009346DC">
        <w:rPr>
          <w:rFonts w:ascii="Times New Roman" w:hAnsi="Times New Roman" w:cs="Times New Roman"/>
          <w:sz w:val="28"/>
          <w:szCs w:val="28"/>
          <w:lang w:eastAsia="ru-RU"/>
        </w:rPr>
        <w:t xml:space="preserve"> кабеля подключите прибор к компьютеру, (схему подключения см. в разделе комплектация), кнопкой на задней панели включите прибор. </w:t>
      </w:r>
    </w:p>
    <w:p w:rsidR="00A77713" w:rsidRPr="009346DC" w:rsidRDefault="00A77713" w:rsidP="009346DC">
      <w:pPr>
        <w:pStyle w:val="a3"/>
        <w:numPr>
          <w:ilvl w:val="0"/>
          <w:numId w:val="19"/>
        </w:numPr>
        <w:spacing w:before="100" w:beforeAutospacing="1" w:after="100" w:afterAutospacing="1" w:line="360" w:lineRule="auto"/>
        <w:ind w:left="0" w:firstLine="0"/>
        <w:jc w:val="both"/>
        <w:rPr>
          <w:rFonts w:ascii="Times New Roman" w:hAnsi="Times New Roman" w:cs="Times New Roman"/>
          <w:sz w:val="28"/>
          <w:szCs w:val="28"/>
          <w:lang w:eastAsia="ru-RU"/>
        </w:rPr>
      </w:pPr>
      <w:r w:rsidRPr="009346DC">
        <w:rPr>
          <w:rFonts w:ascii="Times New Roman" w:hAnsi="Times New Roman" w:cs="Times New Roman"/>
          <w:sz w:val="28"/>
          <w:szCs w:val="28"/>
          <w:lang w:eastAsia="ru-RU"/>
        </w:rPr>
        <w:t xml:space="preserve">Запустить программу </w:t>
      </w:r>
      <w:r w:rsidRPr="009346DC">
        <w:rPr>
          <w:rFonts w:ascii="Times New Roman" w:hAnsi="Times New Roman" w:cs="Times New Roman"/>
          <w:sz w:val="28"/>
          <w:szCs w:val="28"/>
        </w:rPr>
        <w:t>"</w:t>
      </w:r>
      <w:r w:rsidRPr="009346DC">
        <w:rPr>
          <w:rFonts w:ascii="Times New Roman" w:hAnsi="Times New Roman" w:cs="Times New Roman"/>
          <w:sz w:val="28"/>
          <w:szCs w:val="28"/>
          <w:lang w:val="en-US"/>
        </w:rPr>
        <w:t>Biofeedback</w:t>
      </w:r>
      <w:r w:rsidRPr="009346DC">
        <w:rPr>
          <w:rFonts w:ascii="Times New Roman" w:hAnsi="Times New Roman" w:cs="Times New Roman"/>
          <w:sz w:val="28"/>
          <w:szCs w:val="28"/>
        </w:rPr>
        <w:t xml:space="preserve"> " </w:t>
      </w:r>
      <w:r w:rsidRPr="009346DC">
        <w:rPr>
          <w:rFonts w:ascii="Times New Roman" w:hAnsi="Times New Roman" w:cs="Times New Roman"/>
          <w:sz w:val="28"/>
          <w:szCs w:val="28"/>
          <w:lang w:eastAsia="ru-RU"/>
        </w:rPr>
        <w:t>двойным щелчком по иконке (рис. 23)</w:t>
      </w:r>
    </w:p>
    <w:p w:rsidR="00A77713" w:rsidRPr="009346DC" w:rsidRDefault="00834AA7" w:rsidP="009346DC">
      <w:pPr>
        <w:keepNext/>
        <w:spacing w:before="100" w:beforeAutospacing="1" w:after="100" w:afterAutospacing="1" w:line="360" w:lineRule="auto"/>
        <w:rPr>
          <w:rFonts w:ascii="Times New Roman" w:hAnsi="Times New Roman" w:cs="Times New Roman"/>
          <w:sz w:val="28"/>
          <w:szCs w:val="28"/>
        </w:rPr>
      </w:pPr>
      <w:r w:rsidRPr="00834AA7">
        <w:rPr>
          <w:rFonts w:ascii="Times New Roman" w:hAnsi="Times New Roman" w:cs="Times New Roman"/>
          <w:noProof/>
          <w:color w:val="FF0000"/>
          <w:sz w:val="28"/>
          <w:szCs w:val="28"/>
          <w:lang w:eastAsia="ru-RU"/>
        </w:rPr>
        <w:pict>
          <v:shape id="_x0000_s1071" type="#_x0000_t32" style="position:absolute;margin-left:-31.2pt;margin-top:163.55pt;width:59.25pt;height:55.5pt;flip:y;z-index:251693056" o:connectortype="straight" strokeweight="4pt">
            <v:stroke endarrow="block"/>
          </v:shape>
        </w:pict>
      </w:r>
      <w:r w:rsidR="00A77713" w:rsidRPr="009346DC">
        <w:rPr>
          <w:rFonts w:ascii="Times New Roman" w:hAnsi="Times New Roman" w:cs="Times New Roman"/>
          <w:noProof/>
          <w:sz w:val="28"/>
          <w:szCs w:val="28"/>
          <w:lang w:eastAsia="ru-RU"/>
        </w:rPr>
        <w:drawing>
          <wp:inline distT="0" distB="0" distL="0" distR="0">
            <wp:extent cx="3667125" cy="3058834"/>
            <wp:effectExtent l="19050" t="0" r="9525"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l="36239" t="43223" r="42038" b="24542"/>
                    <a:stretch>
                      <a:fillRect/>
                    </a:stretch>
                  </pic:blipFill>
                  <pic:spPr bwMode="auto">
                    <a:xfrm>
                      <a:off x="0" y="0"/>
                      <a:ext cx="3667125" cy="3058834"/>
                    </a:xfrm>
                    <a:prstGeom prst="rect">
                      <a:avLst/>
                    </a:prstGeom>
                    <a:noFill/>
                    <a:ln w="9525">
                      <a:noFill/>
                      <a:miter lim="800000"/>
                      <a:headEnd/>
                      <a:tailEnd/>
                    </a:ln>
                  </pic:spPr>
                </pic:pic>
              </a:graphicData>
            </a:graphic>
          </wp:inline>
        </w:drawing>
      </w:r>
    </w:p>
    <w:p w:rsidR="00A77713" w:rsidRPr="009346DC" w:rsidRDefault="00A77713" w:rsidP="009346DC">
      <w:pPr>
        <w:pStyle w:val="a9"/>
        <w:spacing w:before="100" w:beforeAutospacing="1" w:after="100" w:afterAutospacing="1" w:line="360" w:lineRule="auto"/>
        <w:rPr>
          <w:rFonts w:ascii="Times New Roman" w:hAnsi="Times New Roman" w:cs="Times New Roman"/>
          <w:color w:val="auto"/>
          <w:sz w:val="28"/>
          <w:szCs w:val="28"/>
          <w:lang w:eastAsia="ru-RU"/>
        </w:rPr>
      </w:pPr>
      <w:r w:rsidRPr="009346DC">
        <w:rPr>
          <w:rFonts w:ascii="Times New Roman" w:hAnsi="Times New Roman" w:cs="Times New Roman"/>
          <w:sz w:val="28"/>
          <w:szCs w:val="28"/>
        </w:rPr>
        <w:t xml:space="preserve">Рисунок </w:t>
      </w:r>
      <w:r w:rsidR="00834AA7" w:rsidRPr="009346DC">
        <w:rPr>
          <w:rFonts w:ascii="Times New Roman" w:hAnsi="Times New Roman" w:cs="Times New Roman"/>
          <w:sz w:val="28"/>
          <w:szCs w:val="28"/>
        </w:rPr>
        <w:fldChar w:fldCharType="begin"/>
      </w:r>
      <w:r w:rsidR="00947001" w:rsidRPr="009346DC">
        <w:rPr>
          <w:rFonts w:ascii="Times New Roman" w:hAnsi="Times New Roman" w:cs="Times New Roman"/>
          <w:sz w:val="28"/>
          <w:szCs w:val="28"/>
        </w:rPr>
        <w:instrText xml:space="preserve"> SEQ Рисунок \* ARABIC </w:instrText>
      </w:r>
      <w:r w:rsidR="00834AA7" w:rsidRPr="009346DC">
        <w:rPr>
          <w:rFonts w:ascii="Times New Roman" w:hAnsi="Times New Roman" w:cs="Times New Roman"/>
          <w:sz w:val="28"/>
          <w:szCs w:val="28"/>
        </w:rPr>
        <w:fldChar w:fldCharType="separate"/>
      </w:r>
      <w:r w:rsidR="00AC360A">
        <w:rPr>
          <w:rFonts w:ascii="Times New Roman" w:hAnsi="Times New Roman" w:cs="Times New Roman"/>
          <w:noProof/>
          <w:sz w:val="28"/>
          <w:szCs w:val="28"/>
        </w:rPr>
        <w:t>23</w:t>
      </w:r>
      <w:r w:rsidR="00834AA7" w:rsidRPr="009346DC">
        <w:rPr>
          <w:rFonts w:ascii="Times New Roman" w:hAnsi="Times New Roman" w:cs="Times New Roman"/>
          <w:sz w:val="28"/>
          <w:szCs w:val="28"/>
        </w:rPr>
        <w:fldChar w:fldCharType="end"/>
      </w:r>
      <w:r w:rsidRPr="009346DC">
        <w:rPr>
          <w:rFonts w:ascii="Times New Roman" w:hAnsi="Times New Roman" w:cs="Times New Roman"/>
          <w:sz w:val="28"/>
          <w:szCs w:val="28"/>
        </w:rPr>
        <w:t xml:space="preserve"> Иконка программы прибора на рабочем столе</w:t>
      </w:r>
    </w:p>
    <w:p w:rsidR="00A77713" w:rsidRPr="009346DC" w:rsidRDefault="00A77713" w:rsidP="009346DC">
      <w:pPr>
        <w:pStyle w:val="a3"/>
        <w:numPr>
          <w:ilvl w:val="0"/>
          <w:numId w:val="19"/>
        </w:numPr>
        <w:spacing w:before="100" w:beforeAutospacing="1" w:after="100" w:afterAutospacing="1" w:line="360" w:lineRule="auto"/>
        <w:ind w:left="0" w:firstLine="0"/>
        <w:jc w:val="both"/>
        <w:rPr>
          <w:rFonts w:ascii="Times New Roman" w:hAnsi="Times New Roman" w:cs="Times New Roman"/>
          <w:sz w:val="28"/>
          <w:szCs w:val="28"/>
          <w:lang w:eastAsia="ru-RU"/>
        </w:rPr>
      </w:pPr>
      <w:r w:rsidRPr="009346DC">
        <w:rPr>
          <w:rFonts w:ascii="Times New Roman" w:hAnsi="Times New Roman" w:cs="Times New Roman"/>
          <w:sz w:val="28"/>
          <w:szCs w:val="28"/>
        </w:rPr>
        <w:t>Сделать необходимые настройки рабочих параметров НБУ;</w:t>
      </w:r>
    </w:p>
    <w:p w:rsidR="00A77713" w:rsidRPr="009346DC" w:rsidRDefault="00A77713" w:rsidP="009346DC">
      <w:pPr>
        <w:spacing w:before="100" w:beforeAutospacing="1" w:after="100" w:afterAutospacing="1" w:line="360" w:lineRule="auto"/>
        <w:jc w:val="both"/>
        <w:rPr>
          <w:rFonts w:ascii="Times New Roman" w:hAnsi="Times New Roman" w:cs="Times New Roman"/>
          <w:sz w:val="28"/>
          <w:szCs w:val="28"/>
          <w:lang w:eastAsia="ru-RU"/>
        </w:rPr>
      </w:pPr>
      <w:r w:rsidRPr="009346DC">
        <w:rPr>
          <w:rFonts w:ascii="Times New Roman" w:hAnsi="Times New Roman" w:cs="Times New Roman"/>
          <w:sz w:val="28"/>
          <w:szCs w:val="28"/>
          <w:lang w:eastAsia="ru-RU"/>
        </w:rPr>
        <w:t>Во вкладке работа установите рабочие параметры (рис.24).</w:t>
      </w:r>
    </w:p>
    <w:p w:rsidR="00A77713" w:rsidRPr="009346DC" w:rsidRDefault="00A77713" w:rsidP="009346DC">
      <w:pPr>
        <w:tabs>
          <w:tab w:val="left" w:pos="2415"/>
        </w:tabs>
        <w:spacing w:before="100" w:beforeAutospacing="1" w:after="100" w:afterAutospacing="1" w:line="360" w:lineRule="auto"/>
        <w:jc w:val="both"/>
        <w:rPr>
          <w:rFonts w:ascii="Times New Roman" w:hAnsi="Times New Roman" w:cs="Times New Roman"/>
          <w:b/>
          <w:sz w:val="28"/>
          <w:szCs w:val="28"/>
          <w:u w:val="single"/>
          <w:lang w:eastAsia="ru-RU"/>
        </w:rPr>
      </w:pPr>
      <w:r w:rsidRPr="009346DC">
        <w:rPr>
          <w:rFonts w:ascii="Times New Roman" w:hAnsi="Times New Roman" w:cs="Times New Roman"/>
          <w:b/>
          <w:sz w:val="28"/>
          <w:szCs w:val="28"/>
          <w:u w:val="single"/>
          <w:lang w:eastAsia="ru-RU"/>
        </w:rPr>
        <w:t>Для звука:</w:t>
      </w:r>
      <w:r w:rsidRPr="009346DC">
        <w:rPr>
          <w:rFonts w:ascii="Times New Roman" w:hAnsi="Times New Roman" w:cs="Times New Roman"/>
          <w:b/>
          <w:sz w:val="28"/>
          <w:szCs w:val="28"/>
          <w:u w:val="single"/>
          <w:lang w:eastAsia="ru-RU"/>
        </w:rPr>
        <w:tab/>
      </w:r>
    </w:p>
    <w:p w:rsidR="00A77713" w:rsidRPr="009346DC" w:rsidRDefault="00A77713" w:rsidP="009346DC">
      <w:pPr>
        <w:pStyle w:val="a3"/>
        <w:numPr>
          <w:ilvl w:val="0"/>
          <w:numId w:val="21"/>
        </w:numPr>
        <w:spacing w:before="100" w:beforeAutospacing="1" w:after="100" w:afterAutospacing="1" w:line="360" w:lineRule="auto"/>
        <w:jc w:val="both"/>
        <w:rPr>
          <w:rFonts w:ascii="Times New Roman" w:hAnsi="Times New Roman" w:cs="Times New Roman"/>
          <w:sz w:val="28"/>
          <w:szCs w:val="28"/>
          <w:lang w:eastAsia="ru-RU"/>
        </w:rPr>
      </w:pPr>
      <w:r w:rsidRPr="009346DC">
        <w:rPr>
          <w:rFonts w:ascii="Times New Roman" w:hAnsi="Times New Roman" w:cs="Times New Roman"/>
          <w:sz w:val="28"/>
          <w:szCs w:val="28"/>
          <w:lang w:eastAsia="ru-RU"/>
        </w:rPr>
        <w:t>в диапазоне А установите альфа диапазон частот (от 8 до 12 герц);</w:t>
      </w:r>
    </w:p>
    <w:p w:rsidR="00A77713" w:rsidRPr="009346DC" w:rsidRDefault="00A77713" w:rsidP="009346DC">
      <w:pPr>
        <w:pStyle w:val="a3"/>
        <w:numPr>
          <w:ilvl w:val="0"/>
          <w:numId w:val="21"/>
        </w:numPr>
        <w:spacing w:before="100" w:beforeAutospacing="1" w:after="100" w:afterAutospacing="1" w:line="360" w:lineRule="auto"/>
        <w:jc w:val="both"/>
        <w:rPr>
          <w:rFonts w:ascii="Times New Roman" w:hAnsi="Times New Roman" w:cs="Times New Roman"/>
          <w:sz w:val="28"/>
          <w:szCs w:val="28"/>
          <w:lang w:eastAsia="ru-RU"/>
        </w:rPr>
      </w:pPr>
      <w:r w:rsidRPr="009346DC">
        <w:rPr>
          <w:rFonts w:ascii="Times New Roman" w:hAnsi="Times New Roman" w:cs="Times New Roman"/>
          <w:sz w:val="28"/>
          <w:szCs w:val="28"/>
          <w:lang w:eastAsia="ru-RU"/>
        </w:rPr>
        <w:t>интеграл +/- 1;</w:t>
      </w:r>
    </w:p>
    <w:p w:rsidR="00A77713" w:rsidRPr="009346DC" w:rsidRDefault="00A77713" w:rsidP="009346DC">
      <w:pPr>
        <w:pStyle w:val="a3"/>
        <w:numPr>
          <w:ilvl w:val="0"/>
          <w:numId w:val="21"/>
        </w:numPr>
        <w:spacing w:before="100" w:beforeAutospacing="1" w:after="100" w:afterAutospacing="1" w:line="360" w:lineRule="auto"/>
        <w:jc w:val="both"/>
        <w:rPr>
          <w:rFonts w:ascii="Times New Roman" w:hAnsi="Times New Roman" w:cs="Times New Roman"/>
          <w:sz w:val="28"/>
          <w:szCs w:val="28"/>
          <w:lang w:eastAsia="ru-RU"/>
        </w:rPr>
      </w:pPr>
      <w:r w:rsidRPr="009346DC">
        <w:rPr>
          <w:rFonts w:ascii="Times New Roman" w:hAnsi="Times New Roman" w:cs="Times New Roman"/>
          <w:sz w:val="28"/>
          <w:szCs w:val="28"/>
          <w:lang w:eastAsia="ru-RU"/>
        </w:rPr>
        <w:t>параметры обратной связи - интеграл пика диапазона, обратная связь - прямая, задается инструкцией (попытайтесь добиться непрерывного звучания мелодии);</w:t>
      </w:r>
    </w:p>
    <w:p w:rsidR="00A77713" w:rsidRPr="009346DC" w:rsidRDefault="00A77713" w:rsidP="009346DC">
      <w:pPr>
        <w:pStyle w:val="a3"/>
        <w:numPr>
          <w:ilvl w:val="0"/>
          <w:numId w:val="21"/>
        </w:numPr>
        <w:spacing w:before="100" w:beforeAutospacing="1" w:after="100" w:afterAutospacing="1" w:line="360" w:lineRule="auto"/>
        <w:jc w:val="both"/>
        <w:rPr>
          <w:rFonts w:ascii="Times New Roman" w:hAnsi="Times New Roman" w:cs="Times New Roman"/>
          <w:sz w:val="28"/>
          <w:szCs w:val="28"/>
          <w:lang w:eastAsia="ru-RU"/>
        </w:rPr>
      </w:pPr>
      <w:r w:rsidRPr="009346DC">
        <w:rPr>
          <w:rFonts w:ascii="Times New Roman" w:hAnsi="Times New Roman" w:cs="Times New Roman"/>
          <w:sz w:val="28"/>
          <w:szCs w:val="28"/>
          <w:lang w:eastAsia="ru-RU"/>
        </w:rPr>
        <w:lastRenderedPageBreak/>
        <w:t>огибающая - музыка тригер (прерывание);</w:t>
      </w:r>
    </w:p>
    <w:p w:rsidR="00A77713" w:rsidRPr="009346DC" w:rsidRDefault="00A77713" w:rsidP="009346DC">
      <w:pPr>
        <w:pStyle w:val="a3"/>
        <w:numPr>
          <w:ilvl w:val="0"/>
          <w:numId w:val="21"/>
        </w:numPr>
        <w:spacing w:before="100" w:beforeAutospacing="1" w:after="100" w:afterAutospacing="1" w:line="360" w:lineRule="auto"/>
        <w:jc w:val="both"/>
        <w:rPr>
          <w:rFonts w:ascii="Times New Roman" w:hAnsi="Times New Roman" w:cs="Times New Roman"/>
          <w:sz w:val="28"/>
          <w:szCs w:val="28"/>
          <w:lang w:eastAsia="ru-RU"/>
        </w:rPr>
      </w:pPr>
      <w:r w:rsidRPr="009346DC">
        <w:rPr>
          <w:rFonts w:ascii="Times New Roman" w:hAnsi="Times New Roman" w:cs="Times New Roman"/>
          <w:sz w:val="28"/>
          <w:szCs w:val="28"/>
          <w:lang w:eastAsia="ru-RU"/>
        </w:rPr>
        <w:t xml:space="preserve">запустите мелодию через любую программу воспроизведения на компьютере, предварительно подключив кабель 7 рис.15 в разъем для наушников на компьютере, а наушники в верхнее гнездо на задней панели прибора 4 рис.16. </w:t>
      </w:r>
    </w:p>
    <w:p w:rsidR="00A77713" w:rsidRPr="009346DC" w:rsidRDefault="00A77713" w:rsidP="009346DC">
      <w:pPr>
        <w:spacing w:before="100" w:beforeAutospacing="1" w:after="100" w:afterAutospacing="1" w:line="360" w:lineRule="auto"/>
        <w:jc w:val="both"/>
        <w:rPr>
          <w:rFonts w:ascii="Times New Roman" w:hAnsi="Times New Roman" w:cs="Times New Roman"/>
          <w:b/>
          <w:sz w:val="28"/>
          <w:szCs w:val="28"/>
          <w:u w:val="single"/>
          <w:lang w:eastAsia="ru-RU"/>
        </w:rPr>
      </w:pPr>
      <w:r w:rsidRPr="009346DC">
        <w:rPr>
          <w:rFonts w:ascii="Times New Roman" w:hAnsi="Times New Roman" w:cs="Times New Roman"/>
          <w:b/>
          <w:sz w:val="28"/>
          <w:szCs w:val="28"/>
          <w:u w:val="single"/>
          <w:lang w:eastAsia="ru-RU"/>
        </w:rPr>
        <w:t>Для света:</w:t>
      </w:r>
    </w:p>
    <w:p w:rsidR="00A77713" w:rsidRPr="009346DC" w:rsidRDefault="00A77713" w:rsidP="009346DC">
      <w:pPr>
        <w:pStyle w:val="a3"/>
        <w:numPr>
          <w:ilvl w:val="0"/>
          <w:numId w:val="21"/>
        </w:numPr>
        <w:spacing w:before="100" w:beforeAutospacing="1" w:after="100" w:afterAutospacing="1" w:line="360" w:lineRule="auto"/>
        <w:jc w:val="both"/>
        <w:rPr>
          <w:rFonts w:ascii="Times New Roman" w:hAnsi="Times New Roman" w:cs="Times New Roman"/>
          <w:sz w:val="28"/>
          <w:szCs w:val="28"/>
          <w:lang w:eastAsia="ru-RU"/>
        </w:rPr>
      </w:pPr>
      <w:r w:rsidRPr="009346DC">
        <w:rPr>
          <w:rFonts w:ascii="Times New Roman" w:hAnsi="Times New Roman" w:cs="Times New Roman"/>
          <w:sz w:val="28"/>
          <w:szCs w:val="28"/>
          <w:lang w:eastAsia="ru-RU"/>
        </w:rPr>
        <w:t>в диапазоне Б выберете сканирование по частоте (1 ветвь) для обоих глаз (установите галочки в окошках правый и левый глаз);</w:t>
      </w:r>
    </w:p>
    <w:p w:rsidR="00A77713" w:rsidRPr="009346DC" w:rsidRDefault="00A77713" w:rsidP="009346DC">
      <w:pPr>
        <w:pStyle w:val="a3"/>
        <w:numPr>
          <w:ilvl w:val="0"/>
          <w:numId w:val="21"/>
        </w:numPr>
        <w:spacing w:before="100" w:beforeAutospacing="1" w:after="100" w:afterAutospacing="1" w:line="360" w:lineRule="auto"/>
        <w:jc w:val="both"/>
        <w:rPr>
          <w:rFonts w:ascii="Times New Roman" w:hAnsi="Times New Roman" w:cs="Times New Roman"/>
          <w:sz w:val="28"/>
          <w:szCs w:val="28"/>
          <w:lang w:eastAsia="ru-RU"/>
        </w:rPr>
      </w:pPr>
      <w:r w:rsidRPr="009346DC">
        <w:rPr>
          <w:rFonts w:ascii="Times New Roman" w:hAnsi="Times New Roman" w:cs="Times New Roman"/>
          <w:sz w:val="28"/>
          <w:szCs w:val="28"/>
          <w:lang w:eastAsia="ru-RU"/>
        </w:rPr>
        <w:t>установите диапазон сканирования от  8 до 14 герц с шагом нарастания по частоте 0,4 герц (</w:t>
      </w:r>
      <w:r w:rsidRPr="009346DC">
        <w:rPr>
          <w:rFonts w:ascii="Times New Roman" w:hAnsi="Times New Roman" w:cs="Times New Roman"/>
          <w:sz w:val="28"/>
          <w:szCs w:val="28"/>
          <w:lang w:val="en-US" w:eastAsia="ru-RU"/>
        </w:rPr>
        <w:t>df</w:t>
      </w:r>
      <w:r w:rsidRPr="009346DC">
        <w:rPr>
          <w:rFonts w:ascii="Times New Roman" w:hAnsi="Times New Roman" w:cs="Times New Roman"/>
          <w:sz w:val="28"/>
          <w:szCs w:val="28"/>
          <w:lang w:eastAsia="ru-RU"/>
        </w:rPr>
        <w:t>) раз в15 секунд (</w:t>
      </w:r>
      <w:r w:rsidRPr="009346DC">
        <w:rPr>
          <w:rFonts w:ascii="Times New Roman" w:hAnsi="Times New Roman" w:cs="Times New Roman"/>
          <w:sz w:val="28"/>
          <w:szCs w:val="28"/>
          <w:lang w:val="en-US" w:eastAsia="ru-RU"/>
        </w:rPr>
        <w:t>dt</w:t>
      </w:r>
      <w:r w:rsidRPr="009346DC">
        <w:rPr>
          <w:rFonts w:ascii="Times New Roman" w:hAnsi="Times New Roman" w:cs="Times New Roman"/>
          <w:sz w:val="28"/>
          <w:szCs w:val="28"/>
          <w:lang w:eastAsia="ru-RU"/>
        </w:rPr>
        <w:t>) (общее время сканировния рассчитается автоматически);</w:t>
      </w:r>
    </w:p>
    <w:p w:rsidR="00A77713" w:rsidRPr="009346DC" w:rsidRDefault="00A77713" w:rsidP="009346DC">
      <w:pPr>
        <w:spacing w:before="100" w:beforeAutospacing="1" w:after="100" w:afterAutospacing="1" w:line="360" w:lineRule="auto"/>
        <w:rPr>
          <w:rFonts w:ascii="Times New Roman" w:hAnsi="Times New Roman" w:cs="Times New Roman"/>
          <w:b/>
          <w:sz w:val="28"/>
          <w:szCs w:val="28"/>
          <w:u w:val="single"/>
          <w:lang w:eastAsia="ru-RU"/>
        </w:rPr>
      </w:pPr>
    </w:p>
    <w:p w:rsidR="00A77713" w:rsidRPr="009346DC" w:rsidRDefault="00834AA7" w:rsidP="009346DC">
      <w:pPr>
        <w:keepNext/>
        <w:spacing w:before="100" w:beforeAutospacing="1" w:after="100" w:afterAutospacing="1"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072" type="#_x0000_t32" style="position:absolute;margin-left:344.7pt;margin-top:40pt;width:62.25pt;height:62.25pt;flip:x y;z-index:251694080" o:connectortype="straight" strokeweight="4.25pt">
            <v:stroke endarrow="block"/>
          </v:shape>
        </w:pict>
      </w:r>
      <w:r w:rsidR="00A77713" w:rsidRPr="009346DC">
        <w:rPr>
          <w:rFonts w:ascii="Times New Roman" w:hAnsi="Times New Roman" w:cs="Times New Roman"/>
          <w:noProof/>
          <w:sz w:val="28"/>
          <w:szCs w:val="28"/>
          <w:lang w:eastAsia="ru-RU"/>
        </w:rPr>
        <w:drawing>
          <wp:inline distT="0" distB="0" distL="0" distR="0">
            <wp:extent cx="5520513" cy="6548567"/>
            <wp:effectExtent l="19050" t="0" r="3987" b="0"/>
            <wp:docPr id="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
                    <a:srcRect l="29650" t="6960" r="29993" b="7875"/>
                    <a:stretch>
                      <a:fillRect/>
                    </a:stretch>
                  </pic:blipFill>
                  <pic:spPr bwMode="auto">
                    <a:xfrm>
                      <a:off x="0" y="0"/>
                      <a:ext cx="5521637" cy="6549901"/>
                    </a:xfrm>
                    <a:prstGeom prst="rect">
                      <a:avLst/>
                    </a:prstGeom>
                    <a:noFill/>
                    <a:ln w="9525">
                      <a:noFill/>
                      <a:miter lim="800000"/>
                      <a:headEnd/>
                      <a:tailEnd/>
                    </a:ln>
                  </pic:spPr>
                </pic:pic>
              </a:graphicData>
            </a:graphic>
          </wp:inline>
        </w:drawing>
      </w:r>
    </w:p>
    <w:p w:rsidR="00A77713" w:rsidRPr="009346DC" w:rsidRDefault="00A77713" w:rsidP="009346DC">
      <w:pPr>
        <w:pStyle w:val="a9"/>
        <w:spacing w:before="100" w:beforeAutospacing="1" w:after="100" w:afterAutospacing="1" w:line="360" w:lineRule="auto"/>
        <w:rPr>
          <w:rFonts w:ascii="Times New Roman" w:hAnsi="Times New Roman" w:cs="Times New Roman"/>
          <w:sz w:val="28"/>
          <w:szCs w:val="28"/>
          <w:lang w:eastAsia="ru-RU"/>
        </w:rPr>
      </w:pPr>
      <w:r w:rsidRPr="009346DC">
        <w:rPr>
          <w:rFonts w:ascii="Times New Roman" w:hAnsi="Times New Roman" w:cs="Times New Roman"/>
          <w:sz w:val="28"/>
          <w:szCs w:val="28"/>
        </w:rPr>
        <w:t xml:space="preserve">Рисунок </w:t>
      </w:r>
      <w:r w:rsidR="00834AA7" w:rsidRPr="009346DC">
        <w:rPr>
          <w:rFonts w:ascii="Times New Roman" w:hAnsi="Times New Roman" w:cs="Times New Roman"/>
          <w:sz w:val="28"/>
          <w:szCs w:val="28"/>
        </w:rPr>
        <w:fldChar w:fldCharType="begin"/>
      </w:r>
      <w:r w:rsidR="00947001" w:rsidRPr="009346DC">
        <w:rPr>
          <w:rFonts w:ascii="Times New Roman" w:hAnsi="Times New Roman" w:cs="Times New Roman"/>
          <w:sz w:val="28"/>
          <w:szCs w:val="28"/>
        </w:rPr>
        <w:instrText xml:space="preserve"> SEQ Рисунок \* ARABIC </w:instrText>
      </w:r>
      <w:r w:rsidR="00834AA7" w:rsidRPr="009346DC">
        <w:rPr>
          <w:rFonts w:ascii="Times New Roman" w:hAnsi="Times New Roman" w:cs="Times New Roman"/>
          <w:sz w:val="28"/>
          <w:szCs w:val="28"/>
        </w:rPr>
        <w:fldChar w:fldCharType="separate"/>
      </w:r>
      <w:r w:rsidR="00AC360A">
        <w:rPr>
          <w:rFonts w:ascii="Times New Roman" w:hAnsi="Times New Roman" w:cs="Times New Roman"/>
          <w:noProof/>
          <w:sz w:val="28"/>
          <w:szCs w:val="28"/>
        </w:rPr>
        <w:t>24</w:t>
      </w:r>
      <w:r w:rsidR="00834AA7" w:rsidRPr="009346DC">
        <w:rPr>
          <w:rFonts w:ascii="Times New Roman" w:hAnsi="Times New Roman" w:cs="Times New Roman"/>
          <w:sz w:val="28"/>
          <w:szCs w:val="28"/>
        </w:rPr>
        <w:fldChar w:fldCharType="end"/>
      </w:r>
      <w:r w:rsidRPr="009346DC">
        <w:rPr>
          <w:rFonts w:ascii="Times New Roman" w:hAnsi="Times New Roman" w:cs="Times New Roman"/>
          <w:sz w:val="28"/>
          <w:szCs w:val="28"/>
        </w:rPr>
        <w:t xml:space="preserve"> Параметры НБУ </w:t>
      </w:r>
    </w:p>
    <w:p w:rsidR="00A77713" w:rsidRPr="009346DC" w:rsidRDefault="00A77713" w:rsidP="009346DC">
      <w:pPr>
        <w:pStyle w:val="a3"/>
        <w:numPr>
          <w:ilvl w:val="0"/>
          <w:numId w:val="19"/>
        </w:numPr>
        <w:spacing w:before="100" w:beforeAutospacing="1" w:after="100" w:afterAutospacing="1" w:line="360" w:lineRule="auto"/>
        <w:ind w:left="0" w:firstLine="0"/>
        <w:jc w:val="both"/>
        <w:rPr>
          <w:rFonts w:ascii="Times New Roman" w:hAnsi="Times New Roman" w:cs="Times New Roman"/>
          <w:sz w:val="28"/>
          <w:szCs w:val="28"/>
          <w:lang w:eastAsia="ru-RU"/>
        </w:rPr>
      </w:pPr>
      <w:r w:rsidRPr="009346DC">
        <w:rPr>
          <w:rFonts w:ascii="Times New Roman" w:hAnsi="Times New Roman" w:cs="Times New Roman"/>
          <w:sz w:val="28"/>
          <w:szCs w:val="28"/>
        </w:rPr>
        <w:t>Установите предварительно замоченные в физиологическом растворе (0.9 % раствор соли) ЭЭГ датчики (активный электрод в центральной части головы с помощью эластичной повязки, референтный и заземляющий электроды типа клипсы - на мочках ушей), наденьте наушники и очки, а провода от блока регистрации ЭЭГ подсоедините  с помощью разъемов типа «крокодил» к ЭЭГ датчикам;</w:t>
      </w:r>
    </w:p>
    <w:p w:rsidR="00A77713" w:rsidRPr="009346DC" w:rsidRDefault="00A77713" w:rsidP="009346DC">
      <w:pPr>
        <w:pStyle w:val="a3"/>
        <w:numPr>
          <w:ilvl w:val="0"/>
          <w:numId w:val="19"/>
        </w:numPr>
        <w:spacing w:before="100" w:beforeAutospacing="1" w:after="100" w:afterAutospacing="1" w:line="360" w:lineRule="auto"/>
        <w:ind w:left="0" w:firstLine="0"/>
        <w:jc w:val="both"/>
        <w:rPr>
          <w:rFonts w:ascii="Times New Roman" w:hAnsi="Times New Roman" w:cs="Times New Roman"/>
          <w:sz w:val="28"/>
          <w:szCs w:val="28"/>
          <w:lang w:eastAsia="ru-RU"/>
        </w:rPr>
      </w:pPr>
      <w:r w:rsidRPr="009346DC">
        <w:rPr>
          <w:rFonts w:ascii="Times New Roman" w:hAnsi="Times New Roman" w:cs="Times New Roman"/>
          <w:sz w:val="28"/>
          <w:szCs w:val="28"/>
        </w:rPr>
        <w:t>Озвучьте инструкцию испытуемому:</w:t>
      </w:r>
    </w:p>
    <w:p w:rsidR="00A77713" w:rsidRPr="009346DC" w:rsidRDefault="00A77713" w:rsidP="009346DC">
      <w:pPr>
        <w:pStyle w:val="a3"/>
        <w:spacing w:before="100" w:beforeAutospacing="1" w:after="100" w:afterAutospacing="1" w:line="360" w:lineRule="auto"/>
        <w:ind w:left="0"/>
        <w:jc w:val="both"/>
        <w:rPr>
          <w:rFonts w:ascii="Times New Roman" w:hAnsi="Times New Roman" w:cs="Times New Roman"/>
          <w:sz w:val="28"/>
          <w:szCs w:val="28"/>
          <w:lang w:eastAsia="ru-RU"/>
        </w:rPr>
      </w:pPr>
      <w:r w:rsidRPr="009346DC">
        <w:rPr>
          <w:rFonts w:ascii="Times New Roman" w:hAnsi="Times New Roman" w:cs="Times New Roman"/>
          <w:sz w:val="28"/>
          <w:szCs w:val="28"/>
        </w:rPr>
        <w:lastRenderedPageBreak/>
        <w:t>"Сидите спокойно с закрытыми глазами в течение всей процедуры. Попытайтесь добиться непрерывного звучания мелодии в наушниках, не обращая внимания на световые воздействия. Непрерывность звучания мелодии связана с выраженностью вашего  альфа-ритма, так что лечебный эффект может быть достигнут с помощью ее поддержания. После окончания рабочего режима необходимо будет по моему сигналу сначала открыть, а потом закрыть глаза."</w:t>
      </w:r>
    </w:p>
    <w:p w:rsidR="00A77713" w:rsidRPr="009346DC" w:rsidRDefault="00A77713" w:rsidP="009346DC">
      <w:pPr>
        <w:pStyle w:val="a3"/>
        <w:numPr>
          <w:ilvl w:val="0"/>
          <w:numId w:val="19"/>
        </w:numPr>
        <w:spacing w:before="100" w:beforeAutospacing="1" w:after="100" w:afterAutospacing="1" w:line="360" w:lineRule="auto"/>
        <w:ind w:left="0" w:firstLine="0"/>
        <w:jc w:val="both"/>
        <w:rPr>
          <w:rFonts w:ascii="Times New Roman" w:hAnsi="Times New Roman" w:cs="Times New Roman"/>
          <w:sz w:val="28"/>
          <w:szCs w:val="28"/>
          <w:lang w:eastAsia="ru-RU"/>
        </w:rPr>
      </w:pPr>
      <w:r w:rsidRPr="009346DC">
        <w:rPr>
          <w:rFonts w:ascii="Times New Roman" w:hAnsi="Times New Roman" w:cs="Times New Roman"/>
          <w:sz w:val="28"/>
          <w:szCs w:val="28"/>
          <w:lang w:eastAsia="ru-RU"/>
        </w:rPr>
        <w:t>После озвучивания инструкции нажатием на кнопку "начать запись ЭЭГ на диск" сделать  запись ЭЭГ содержащую (черная стрелка на рис. 24):</w:t>
      </w:r>
    </w:p>
    <w:p w:rsidR="00A77713" w:rsidRPr="009346DC" w:rsidRDefault="00A77713" w:rsidP="009346DC">
      <w:pPr>
        <w:pStyle w:val="a3"/>
        <w:numPr>
          <w:ilvl w:val="0"/>
          <w:numId w:val="20"/>
        </w:numPr>
        <w:spacing w:before="100" w:beforeAutospacing="1" w:after="100" w:afterAutospacing="1" w:line="360" w:lineRule="auto"/>
        <w:ind w:left="0" w:firstLine="0"/>
        <w:jc w:val="both"/>
        <w:rPr>
          <w:rFonts w:ascii="Times New Roman" w:hAnsi="Times New Roman" w:cs="Times New Roman"/>
          <w:sz w:val="28"/>
          <w:szCs w:val="28"/>
          <w:lang w:eastAsia="ru-RU"/>
        </w:rPr>
      </w:pPr>
      <w:r w:rsidRPr="009346DC">
        <w:rPr>
          <w:rFonts w:ascii="Times New Roman" w:hAnsi="Times New Roman" w:cs="Times New Roman"/>
          <w:sz w:val="28"/>
          <w:szCs w:val="28"/>
          <w:lang w:eastAsia="ru-RU"/>
        </w:rPr>
        <w:t>2 минуты фоновой записи без воздействий;</w:t>
      </w:r>
    </w:p>
    <w:p w:rsidR="00A77713" w:rsidRPr="009346DC" w:rsidRDefault="00A77713" w:rsidP="009346DC">
      <w:pPr>
        <w:pStyle w:val="a3"/>
        <w:numPr>
          <w:ilvl w:val="0"/>
          <w:numId w:val="20"/>
        </w:numPr>
        <w:spacing w:before="100" w:beforeAutospacing="1" w:after="100" w:afterAutospacing="1" w:line="360" w:lineRule="auto"/>
        <w:ind w:left="0" w:firstLine="0"/>
        <w:jc w:val="both"/>
        <w:rPr>
          <w:rFonts w:ascii="Times New Roman" w:hAnsi="Times New Roman" w:cs="Times New Roman"/>
          <w:sz w:val="28"/>
          <w:szCs w:val="28"/>
          <w:lang w:eastAsia="ru-RU"/>
        </w:rPr>
      </w:pPr>
      <w:r w:rsidRPr="009346DC">
        <w:rPr>
          <w:rFonts w:ascii="Times New Roman" w:hAnsi="Times New Roman" w:cs="Times New Roman"/>
          <w:sz w:val="28"/>
          <w:szCs w:val="28"/>
          <w:lang w:eastAsia="ru-RU"/>
        </w:rPr>
        <w:t xml:space="preserve">4 минуты рабочего режима (активируется нажатием кнопки </w:t>
      </w:r>
      <w:r w:rsidRPr="009346DC">
        <w:rPr>
          <w:rFonts w:ascii="Times New Roman" w:hAnsi="Times New Roman" w:cs="Times New Roman"/>
          <w:sz w:val="28"/>
          <w:szCs w:val="28"/>
          <w:lang w:val="en-US" w:eastAsia="ru-RU"/>
        </w:rPr>
        <w:t>start</w:t>
      </w:r>
      <w:r w:rsidRPr="009346DC">
        <w:rPr>
          <w:rFonts w:ascii="Times New Roman" w:hAnsi="Times New Roman" w:cs="Times New Roman"/>
          <w:sz w:val="28"/>
          <w:szCs w:val="28"/>
          <w:lang w:eastAsia="ru-RU"/>
        </w:rPr>
        <w:t xml:space="preserve"> на панели прибора);</w:t>
      </w:r>
    </w:p>
    <w:p w:rsidR="00A77713" w:rsidRPr="009346DC" w:rsidRDefault="00A77713" w:rsidP="009346DC">
      <w:pPr>
        <w:pStyle w:val="a3"/>
        <w:numPr>
          <w:ilvl w:val="0"/>
          <w:numId w:val="20"/>
        </w:numPr>
        <w:spacing w:before="100" w:beforeAutospacing="1" w:after="100" w:afterAutospacing="1" w:line="360" w:lineRule="auto"/>
        <w:ind w:left="0" w:firstLine="0"/>
        <w:jc w:val="both"/>
        <w:rPr>
          <w:rFonts w:ascii="Times New Roman" w:hAnsi="Times New Roman" w:cs="Times New Roman"/>
          <w:sz w:val="28"/>
          <w:szCs w:val="28"/>
          <w:lang w:eastAsia="ru-RU"/>
        </w:rPr>
      </w:pPr>
      <w:r w:rsidRPr="009346DC">
        <w:rPr>
          <w:rFonts w:ascii="Times New Roman" w:hAnsi="Times New Roman" w:cs="Times New Roman"/>
          <w:sz w:val="28"/>
          <w:szCs w:val="28"/>
          <w:lang w:eastAsia="ru-RU"/>
        </w:rPr>
        <w:t>2 минуты фоновой записи после;</w:t>
      </w:r>
    </w:p>
    <w:p w:rsidR="00A77713" w:rsidRPr="009346DC" w:rsidRDefault="00A77713" w:rsidP="009346DC">
      <w:pPr>
        <w:pStyle w:val="a3"/>
        <w:numPr>
          <w:ilvl w:val="0"/>
          <w:numId w:val="20"/>
        </w:numPr>
        <w:spacing w:before="100" w:beforeAutospacing="1" w:after="100" w:afterAutospacing="1" w:line="360" w:lineRule="auto"/>
        <w:ind w:left="0" w:firstLine="0"/>
        <w:jc w:val="both"/>
        <w:rPr>
          <w:rFonts w:ascii="Times New Roman" w:hAnsi="Times New Roman" w:cs="Times New Roman"/>
          <w:sz w:val="28"/>
          <w:szCs w:val="28"/>
          <w:lang w:eastAsia="ru-RU"/>
        </w:rPr>
      </w:pPr>
      <w:r w:rsidRPr="009346DC">
        <w:rPr>
          <w:rFonts w:ascii="Times New Roman" w:hAnsi="Times New Roman" w:cs="Times New Roman"/>
          <w:sz w:val="28"/>
          <w:szCs w:val="28"/>
          <w:lang w:eastAsia="ru-RU"/>
        </w:rPr>
        <w:t>30 секунд записи с открытыми глазами;</w:t>
      </w:r>
    </w:p>
    <w:p w:rsidR="00A77713" w:rsidRPr="009346DC" w:rsidRDefault="00A77713" w:rsidP="009346DC">
      <w:pPr>
        <w:pStyle w:val="a3"/>
        <w:numPr>
          <w:ilvl w:val="0"/>
          <w:numId w:val="20"/>
        </w:numPr>
        <w:spacing w:before="100" w:beforeAutospacing="1" w:after="100" w:afterAutospacing="1" w:line="360" w:lineRule="auto"/>
        <w:ind w:left="0" w:firstLine="0"/>
        <w:jc w:val="both"/>
        <w:rPr>
          <w:rFonts w:ascii="Times New Roman" w:hAnsi="Times New Roman" w:cs="Times New Roman"/>
          <w:sz w:val="28"/>
          <w:szCs w:val="28"/>
          <w:lang w:eastAsia="ru-RU"/>
        </w:rPr>
      </w:pPr>
      <w:r w:rsidRPr="009346DC">
        <w:rPr>
          <w:rFonts w:ascii="Times New Roman" w:hAnsi="Times New Roman" w:cs="Times New Roman"/>
          <w:sz w:val="28"/>
          <w:szCs w:val="28"/>
          <w:lang w:eastAsia="ru-RU"/>
        </w:rPr>
        <w:t>30 секунд конечной фоновой записи;</w:t>
      </w:r>
    </w:p>
    <w:p w:rsidR="00A77713" w:rsidRPr="009346DC" w:rsidRDefault="00A77713" w:rsidP="009346DC">
      <w:pPr>
        <w:pStyle w:val="a3"/>
        <w:numPr>
          <w:ilvl w:val="0"/>
          <w:numId w:val="20"/>
        </w:numPr>
        <w:spacing w:before="100" w:beforeAutospacing="1" w:after="100" w:afterAutospacing="1" w:line="360" w:lineRule="auto"/>
        <w:ind w:left="0" w:firstLine="0"/>
        <w:jc w:val="both"/>
        <w:rPr>
          <w:rFonts w:ascii="Times New Roman" w:hAnsi="Times New Roman" w:cs="Times New Roman"/>
          <w:sz w:val="28"/>
          <w:szCs w:val="28"/>
          <w:lang w:eastAsia="ru-RU"/>
        </w:rPr>
      </w:pPr>
      <w:r w:rsidRPr="009346DC">
        <w:rPr>
          <w:rFonts w:ascii="Times New Roman" w:hAnsi="Times New Roman" w:cs="Times New Roman"/>
          <w:sz w:val="28"/>
          <w:szCs w:val="28"/>
          <w:lang w:eastAsia="ru-RU"/>
        </w:rPr>
        <w:t>повторным нажатием на кнопку закончить запись ЭЭГ на диск, указав данные об испытуемом и дав название записи.</w:t>
      </w:r>
    </w:p>
    <w:p w:rsidR="00291C4A" w:rsidRPr="00291C4A" w:rsidRDefault="00A77713" w:rsidP="00291C4A">
      <w:pPr>
        <w:pStyle w:val="a3"/>
        <w:numPr>
          <w:ilvl w:val="0"/>
          <w:numId w:val="19"/>
        </w:numPr>
        <w:spacing w:before="100" w:beforeAutospacing="1" w:after="100" w:afterAutospacing="1" w:line="360" w:lineRule="auto"/>
        <w:ind w:left="0" w:firstLine="0"/>
        <w:jc w:val="both"/>
        <w:rPr>
          <w:rFonts w:ascii="Times New Roman" w:hAnsi="Times New Roman" w:cs="Times New Roman"/>
          <w:sz w:val="28"/>
          <w:szCs w:val="28"/>
          <w:lang w:eastAsia="ru-RU"/>
        </w:rPr>
      </w:pPr>
      <w:r w:rsidRPr="009346DC">
        <w:rPr>
          <w:rFonts w:ascii="Times New Roman" w:hAnsi="Times New Roman" w:cs="Times New Roman"/>
          <w:sz w:val="28"/>
          <w:szCs w:val="28"/>
          <w:lang w:eastAsia="ru-RU"/>
        </w:rPr>
        <w:t>По окончанию эксперимента снимите ЭЭГ датчики с испытуемого;</w:t>
      </w:r>
    </w:p>
    <w:p w:rsidR="00A77713" w:rsidRPr="009346DC" w:rsidRDefault="00A77713" w:rsidP="009346DC">
      <w:pPr>
        <w:pStyle w:val="a3"/>
        <w:numPr>
          <w:ilvl w:val="0"/>
          <w:numId w:val="19"/>
        </w:numPr>
        <w:spacing w:before="100" w:beforeAutospacing="1" w:after="100" w:afterAutospacing="1" w:line="360" w:lineRule="auto"/>
        <w:ind w:left="0" w:firstLine="0"/>
        <w:jc w:val="both"/>
        <w:rPr>
          <w:rFonts w:ascii="Times New Roman" w:hAnsi="Times New Roman" w:cs="Times New Roman"/>
          <w:sz w:val="28"/>
          <w:szCs w:val="28"/>
          <w:lang w:eastAsia="ru-RU"/>
        </w:rPr>
      </w:pPr>
      <w:r w:rsidRPr="009346DC">
        <w:rPr>
          <w:rFonts w:ascii="Times New Roman" w:hAnsi="Times New Roman" w:cs="Times New Roman"/>
          <w:sz w:val="28"/>
          <w:szCs w:val="28"/>
          <w:lang w:eastAsia="ru-RU"/>
        </w:rPr>
        <w:t xml:space="preserve">Работа в программе </w:t>
      </w:r>
      <w:r w:rsidRPr="009346DC">
        <w:rPr>
          <w:rFonts w:ascii="Times New Roman" w:hAnsi="Times New Roman" w:cs="Times New Roman"/>
          <w:sz w:val="28"/>
          <w:szCs w:val="28"/>
          <w:lang w:val="en-US" w:eastAsia="ru-RU"/>
        </w:rPr>
        <w:t>EEG</w:t>
      </w:r>
      <w:r w:rsidRPr="009346DC">
        <w:rPr>
          <w:rFonts w:ascii="Times New Roman" w:hAnsi="Times New Roman" w:cs="Times New Roman"/>
          <w:sz w:val="28"/>
          <w:szCs w:val="28"/>
          <w:lang w:eastAsia="ru-RU"/>
        </w:rPr>
        <w:t>_</w:t>
      </w:r>
      <w:r w:rsidRPr="009346DC">
        <w:rPr>
          <w:rFonts w:ascii="Times New Roman" w:hAnsi="Times New Roman" w:cs="Times New Roman"/>
          <w:sz w:val="28"/>
          <w:szCs w:val="28"/>
          <w:lang w:val="en-US" w:eastAsia="ru-RU"/>
        </w:rPr>
        <w:t>Analysys</w:t>
      </w:r>
      <w:r w:rsidRPr="009346DC">
        <w:rPr>
          <w:rFonts w:ascii="Times New Roman" w:hAnsi="Times New Roman" w:cs="Times New Roman"/>
          <w:sz w:val="28"/>
          <w:szCs w:val="28"/>
          <w:lang w:eastAsia="ru-RU"/>
        </w:rPr>
        <w:t>:</w:t>
      </w:r>
    </w:p>
    <w:p w:rsidR="00A77713" w:rsidRDefault="00A77713" w:rsidP="009346DC">
      <w:pPr>
        <w:pStyle w:val="a3"/>
        <w:numPr>
          <w:ilvl w:val="0"/>
          <w:numId w:val="25"/>
        </w:numPr>
        <w:spacing w:before="100" w:beforeAutospacing="1" w:after="100" w:afterAutospacing="1" w:line="360" w:lineRule="auto"/>
        <w:jc w:val="both"/>
        <w:rPr>
          <w:rFonts w:ascii="Times New Roman" w:hAnsi="Times New Roman" w:cs="Times New Roman"/>
          <w:sz w:val="28"/>
          <w:szCs w:val="28"/>
          <w:lang w:eastAsia="ru-RU"/>
        </w:rPr>
      </w:pPr>
      <w:r w:rsidRPr="009346DC">
        <w:rPr>
          <w:rFonts w:ascii="Times New Roman" w:hAnsi="Times New Roman" w:cs="Times New Roman"/>
          <w:sz w:val="28"/>
          <w:szCs w:val="28"/>
          <w:lang w:eastAsia="ru-RU"/>
        </w:rPr>
        <w:t xml:space="preserve">Запустите программу </w:t>
      </w:r>
      <w:r w:rsidRPr="009346DC">
        <w:rPr>
          <w:rFonts w:ascii="Times New Roman" w:hAnsi="Times New Roman" w:cs="Times New Roman"/>
          <w:sz w:val="28"/>
          <w:szCs w:val="28"/>
          <w:lang w:val="en-US" w:eastAsia="ru-RU"/>
        </w:rPr>
        <w:t>EEG</w:t>
      </w:r>
      <w:r w:rsidRPr="009346DC">
        <w:rPr>
          <w:rFonts w:ascii="Times New Roman" w:hAnsi="Times New Roman" w:cs="Times New Roman"/>
          <w:sz w:val="28"/>
          <w:szCs w:val="28"/>
          <w:lang w:eastAsia="ru-RU"/>
        </w:rPr>
        <w:t>_</w:t>
      </w:r>
      <w:r w:rsidRPr="009346DC">
        <w:rPr>
          <w:rFonts w:ascii="Times New Roman" w:hAnsi="Times New Roman" w:cs="Times New Roman"/>
          <w:sz w:val="28"/>
          <w:szCs w:val="28"/>
          <w:lang w:val="en-US" w:eastAsia="ru-RU"/>
        </w:rPr>
        <w:t>Analysys</w:t>
      </w:r>
      <w:r w:rsidRPr="009346DC">
        <w:rPr>
          <w:rFonts w:ascii="Times New Roman" w:hAnsi="Times New Roman" w:cs="Times New Roman"/>
          <w:sz w:val="28"/>
          <w:szCs w:val="28"/>
          <w:lang w:eastAsia="ru-RU"/>
        </w:rPr>
        <w:t xml:space="preserve"> двойным щелчком по иконке на рабочем столе (рис. 25)</w:t>
      </w:r>
    </w:p>
    <w:p w:rsidR="00291C4A" w:rsidRDefault="00291C4A" w:rsidP="00291C4A">
      <w:pPr>
        <w:spacing w:before="100" w:beforeAutospacing="1" w:after="100" w:afterAutospacing="1" w:line="360" w:lineRule="auto"/>
        <w:jc w:val="both"/>
        <w:rPr>
          <w:rFonts w:ascii="Times New Roman" w:hAnsi="Times New Roman" w:cs="Times New Roman"/>
          <w:sz w:val="28"/>
          <w:szCs w:val="28"/>
          <w:lang w:eastAsia="ru-RU"/>
        </w:rPr>
      </w:pPr>
    </w:p>
    <w:p w:rsidR="00291C4A" w:rsidRDefault="00291C4A" w:rsidP="00291C4A">
      <w:pPr>
        <w:spacing w:before="100" w:beforeAutospacing="1" w:after="100" w:afterAutospacing="1" w:line="360" w:lineRule="auto"/>
        <w:jc w:val="both"/>
        <w:rPr>
          <w:rFonts w:ascii="Times New Roman" w:hAnsi="Times New Roman" w:cs="Times New Roman"/>
          <w:sz w:val="28"/>
          <w:szCs w:val="28"/>
          <w:lang w:eastAsia="ru-RU"/>
        </w:rPr>
      </w:pPr>
    </w:p>
    <w:p w:rsidR="00291C4A" w:rsidRDefault="00291C4A" w:rsidP="00291C4A">
      <w:pPr>
        <w:spacing w:before="100" w:beforeAutospacing="1" w:after="100" w:afterAutospacing="1" w:line="360" w:lineRule="auto"/>
        <w:jc w:val="both"/>
        <w:rPr>
          <w:rFonts w:ascii="Times New Roman" w:hAnsi="Times New Roman" w:cs="Times New Roman"/>
          <w:sz w:val="28"/>
          <w:szCs w:val="28"/>
          <w:lang w:eastAsia="ru-RU"/>
        </w:rPr>
      </w:pPr>
    </w:p>
    <w:p w:rsidR="00291C4A" w:rsidRDefault="00291C4A" w:rsidP="00291C4A">
      <w:pPr>
        <w:spacing w:before="100" w:beforeAutospacing="1" w:after="100" w:afterAutospacing="1" w:line="360" w:lineRule="auto"/>
        <w:jc w:val="both"/>
        <w:rPr>
          <w:rFonts w:ascii="Times New Roman" w:hAnsi="Times New Roman" w:cs="Times New Roman"/>
          <w:sz w:val="28"/>
          <w:szCs w:val="28"/>
          <w:lang w:eastAsia="ru-RU"/>
        </w:rPr>
      </w:pPr>
    </w:p>
    <w:p w:rsidR="00291C4A" w:rsidRDefault="00291C4A" w:rsidP="00291C4A">
      <w:pPr>
        <w:spacing w:before="100" w:beforeAutospacing="1" w:after="100" w:afterAutospacing="1" w:line="360" w:lineRule="auto"/>
        <w:jc w:val="both"/>
        <w:rPr>
          <w:rFonts w:ascii="Times New Roman" w:hAnsi="Times New Roman" w:cs="Times New Roman"/>
          <w:sz w:val="28"/>
          <w:szCs w:val="28"/>
          <w:lang w:eastAsia="ru-RU"/>
        </w:rPr>
      </w:pPr>
    </w:p>
    <w:p w:rsidR="00291C4A" w:rsidRDefault="00291C4A" w:rsidP="00291C4A">
      <w:pPr>
        <w:spacing w:before="100" w:beforeAutospacing="1" w:after="100" w:afterAutospacing="1" w:line="360" w:lineRule="auto"/>
        <w:jc w:val="both"/>
        <w:rPr>
          <w:rFonts w:ascii="Times New Roman" w:hAnsi="Times New Roman" w:cs="Times New Roman"/>
          <w:sz w:val="28"/>
          <w:szCs w:val="28"/>
          <w:lang w:eastAsia="ru-RU"/>
        </w:rPr>
      </w:pPr>
    </w:p>
    <w:p w:rsidR="00291C4A" w:rsidRPr="002B52EE" w:rsidRDefault="002B52EE" w:rsidP="002B52EE">
      <w:pPr>
        <w:spacing w:before="100" w:beforeAutospacing="1" w:after="100" w:afterAutospacing="1" w:line="360" w:lineRule="auto"/>
        <w:jc w:val="both"/>
        <w:outlineLvl w:val="0"/>
        <w:rPr>
          <w:rFonts w:ascii="Times New Roman" w:hAnsi="Times New Roman" w:cs="Times New Roman"/>
          <w:b/>
          <w:sz w:val="28"/>
          <w:szCs w:val="28"/>
          <w:lang w:eastAsia="ru-RU"/>
        </w:rPr>
      </w:pPr>
      <w:bookmarkStart w:id="11" w:name="_Toc482920011"/>
      <w:r>
        <w:rPr>
          <w:rFonts w:ascii="Times New Roman" w:hAnsi="Times New Roman" w:cs="Times New Roman"/>
          <w:b/>
          <w:sz w:val="28"/>
          <w:szCs w:val="28"/>
          <w:lang w:eastAsia="ru-RU"/>
        </w:rPr>
        <w:lastRenderedPageBreak/>
        <w:t xml:space="preserve">4. </w:t>
      </w:r>
      <w:r w:rsidR="00291C4A" w:rsidRPr="002B52EE">
        <w:rPr>
          <w:rFonts w:ascii="Times New Roman" w:hAnsi="Times New Roman" w:cs="Times New Roman"/>
          <w:b/>
          <w:sz w:val="28"/>
          <w:szCs w:val="28"/>
          <w:lang w:eastAsia="ru-RU"/>
        </w:rPr>
        <w:t>Про</w:t>
      </w:r>
      <w:r w:rsidRPr="002B52EE">
        <w:rPr>
          <w:rFonts w:ascii="Times New Roman" w:hAnsi="Times New Roman" w:cs="Times New Roman"/>
          <w:b/>
          <w:sz w:val="28"/>
          <w:szCs w:val="28"/>
          <w:lang w:eastAsia="ru-RU"/>
        </w:rPr>
        <w:t xml:space="preserve">граммная среда обработки первичного сигнала </w:t>
      </w:r>
      <w:r w:rsidR="00291C4A" w:rsidRPr="002B52EE">
        <w:rPr>
          <w:rFonts w:ascii="Times New Roman" w:hAnsi="Times New Roman" w:cs="Times New Roman"/>
          <w:b/>
          <w:sz w:val="28"/>
          <w:szCs w:val="28"/>
          <w:lang w:val="en-US" w:eastAsia="ru-RU"/>
        </w:rPr>
        <w:t>EEG</w:t>
      </w:r>
      <w:r w:rsidR="00291C4A" w:rsidRPr="002B52EE">
        <w:rPr>
          <w:rFonts w:ascii="Times New Roman" w:hAnsi="Times New Roman" w:cs="Times New Roman"/>
          <w:b/>
          <w:sz w:val="28"/>
          <w:szCs w:val="28"/>
          <w:lang w:eastAsia="ru-RU"/>
        </w:rPr>
        <w:t>_</w:t>
      </w:r>
      <w:r w:rsidR="00291C4A" w:rsidRPr="002B52EE">
        <w:rPr>
          <w:rFonts w:ascii="Times New Roman" w:hAnsi="Times New Roman" w:cs="Times New Roman"/>
          <w:b/>
          <w:sz w:val="28"/>
          <w:szCs w:val="28"/>
          <w:lang w:val="en-US" w:eastAsia="ru-RU"/>
        </w:rPr>
        <w:t>Analysys</w:t>
      </w:r>
      <w:bookmarkEnd w:id="11"/>
    </w:p>
    <w:p w:rsidR="00A77713" w:rsidRPr="009346DC" w:rsidRDefault="00834AA7" w:rsidP="009346DC">
      <w:pPr>
        <w:pStyle w:val="a3"/>
        <w:keepNext/>
        <w:spacing w:before="100" w:beforeAutospacing="1" w:after="100" w:afterAutospacing="1" w:line="360" w:lineRule="auto"/>
        <w:ind w:left="0"/>
        <w:rPr>
          <w:rFonts w:ascii="Times New Roman" w:hAnsi="Times New Roman" w:cs="Times New Roman"/>
          <w:sz w:val="28"/>
          <w:szCs w:val="28"/>
        </w:rPr>
      </w:pPr>
      <w:r>
        <w:rPr>
          <w:rFonts w:ascii="Times New Roman" w:hAnsi="Times New Roman" w:cs="Times New Roman"/>
          <w:noProof/>
          <w:sz w:val="28"/>
          <w:szCs w:val="28"/>
          <w:lang w:eastAsia="ru-RU"/>
        </w:rPr>
        <w:pict>
          <v:shape id="_x0000_s1073" type="#_x0000_t32" style="position:absolute;margin-left:165.55pt;margin-top:139.4pt;width:62.25pt;height:62.25pt;flip:x y;z-index:251695104" o:connectortype="straight" strokeweight="4.25pt">
            <v:stroke endarrow="block"/>
          </v:shape>
        </w:pict>
      </w:r>
      <w:r w:rsidR="00A77713" w:rsidRPr="009346DC">
        <w:rPr>
          <w:rFonts w:ascii="Times New Roman" w:hAnsi="Times New Roman" w:cs="Times New Roman"/>
          <w:noProof/>
          <w:sz w:val="28"/>
          <w:szCs w:val="28"/>
          <w:lang w:eastAsia="ru-RU"/>
        </w:rPr>
        <w:drawing>
          <wp:inline distT="0" distB="0" distL="0" distR="0">
            <wp:extent cx="3344352" cy="2789601"/>
            <wp:effectExtent l="19050" t="0" r="8448"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l="36239" t="43223" r="42038" b="24542"/>
                    <a:stretch>
                      <a:fillRect/>
                    </a:stretch>
                  </pic:blipFill>
                  <pic:spPr bwMode="auto">
                    <a:xfrm>
                      <a:off x="0" y="0"/>
                      <a:ext cx="3342842" cy="2788341"/>
                    </a:xfrm>
                    <a:prstGeom prst="rect">
                      <a:avLst/>
                    </a:prstGeom>
                    <a:noFill/>
                    <a:ln w="9525">
                      <a:noFill/>
                      <a:miter lim="800000"/>
                      <a:headEnd/>
                      <a:tailEnd/>
                    </a:ln>
                  </pic:spPr>
                </pic:pic>
              </a:graphicData>
            </a:graphic>
          </wp:inline>
        </w:drawing>
      </w:r>
    </w:p>
    <w:p w:rsidR="00A77713" w:rsidRPr="00D32455" w:rsidRDefault="00A77713" w:rsidP="009346DC">
      <w:pPr>
        <w:pStyle w:val="a9"/>
        <w:spacing w:before="100" w:beforeAutospacing="1" w:after="100" w:afterAutospacing="1" w:line="360" w:lineRule="auto"/>
        <w:rPr>
          <w:rFonts w:ascii="Times New Roman" w:hAnsi="Times New Roman" w:cs="Times New Roman"/>
          <w:sz w:val="24"/>
          <w:szCs w:val="24"/>
          <w:lang w:eastAsia="ru-RU"/>
        </w:rPr>
      </w:pPr>
      <w:r w:rsidRPr="00D32455">
        <w:rPr>
          <w:rFonts w:ascii="Times New Roman" w:hAnsi="Times New Roman" w:cs="Times New Roman"/>
          <w:sz w:val="24"/>
          <w:szCs w:val="24"/>
        </w:rPr>
        <w:t xml:space="preserve">Рисунок </w:t>
      </w:r>
      <w:r w:rsidR="00834AA7" w:rsidRPr="00D32455">
        <w:rPr>
          <w:rFonts w:ascii="Times New Roman" w:hAnsi="Times New Roman" w:cs="Times New Roman"/>
          <w:sz w:val="24"/>
          <w:szCs w:val="24"/>
        </w:rPr>
        <w:fldChar w:fldCharType="begin"/>
      </w:r>
      <w:r w:rsidRPr="00D32455">
        <w:rPr>
          <w:rFonts w:ascii="Times New Roman" w:hAnsi="Times New Roman" w:cs="Times New Roman"/>
          <w:sz w:val="24"/>
          <w:szCs w:val="24"/>
        </w:rPr>
        <w:instrText xml:space="preserve"> SEQ Рисунок \* ARABIC </w:instrText>
      </w:r>
      <w:r w:rsidR="00834AA7" w:rsidRPr="00D32455">
        <w:rPr>
          <w:rFonts w:ascii="Times New Roman" w:hAnsi="Times New Roman" w:cs="Times New Roman"/>
          <w:sz w:val="24"/>
          <w:szCs w:val="24"/>
        </w:rPr>
        <w:fldChar w:fldCharType="separate"/>
      </w:r>
      <w:r w:rsidR="00AC360A">
        <w:rPr>
          <w:rFonts w:ascii="Times New Roman" w:hAnsi="Times New Roman" w:cs="Times New Roman"/>
          <w:noProof/>
          <w:sz w:val="24"/>
          <w:szCs w:val="24"/>
        </w:rPr>
        <w:t>25</w:t>
      </w:r>
      <w:r w:rsidR="00834AA7" w:rsidRPr="00D32455">
        <w:rPr>
          <w:rFonts w:ascii="Times New Roman" w:hAnsi="Times New Roman" w:cs="Times New Roman"/>
          <w:sz w:val="24"/>
          <w:szCs w:val="24"/>
        </w:rPr>
        <w:fldChar w:fldCharType="end"/>
      </w:r>
      <w:r w:rsidRPr="00D32455">
        <w:rPr>
          <w:rFonts w:ascii="Times New Roman" w:hAnsi="Times New Roman" w:cs="Times New Roman"/>
          <w:sz w:val="24"/>
          <w:szCs w:val="24"/>
        </w:rPr>
        <w:t xml:space="preserve"> Иконка </w:t>
      </w:r>
      <w:r w:rsidRPr="00D32455">
        <w:rPr>
          <w:rFonts w:ascii="Times New Roman" w:hAnsi="Times New Roman" w:cs="Times New Roman"/>
          <w:sz w:val="24"/>
          <w:szCs w:val="24"/>
          <w:lang w:eastAsia="ru-RU"/>
        </w:rPr>
        <w:t xml:space="preserve">программы  </w:t>
      </w:r>
      <w:r w:rsidRPr="00D32455">
        <w:rPr>
          <w:rFonts w:ascii="Times New Roman" w:hAnsi="Times New Roman" w:cs="Times New Roman"/>
          <w:sz w:val="24"/>
          <w:szCs w:val="24"/>
          <w:lang w:val="en-US" w:eastAsia="ru-RU"/>
        </w:rPr>
        <w:t>EEG</w:t>
      </w:r>
      <w:r w:rsidRPr="00D32455">
        <w:rPr>
          <w:rFonts w:ascii="Times New Roman" w:hAnsi="Times New Roman" w:cs="Times New Roman"/>
          <w:sz w:val="24"/>
          <w:szCs w:val="24"/>
          <w:lang w:eastAsia="ru-RU"/>
        </w:rPr>
        <w:t>_</w:t>
      </w:r>
      <w:r w:rsidRPr="00D32455">
        <w:rPr>
          <w:rFonts w:ascii="Times New Roman" w:hAnsi="Times New Roman" w:cs="Times New Roman"/>
          <w:sz w:val="24"/>
          <w:szCs w:val="24"/>
          <w:lang w:val="en-US" w:eastAsia="ru-RU"/>
        </w:rPr>
        <w:t>Analysys</w:t>
      </w:r>
    </w:p>
    <w:p w:rsidR="00A77713" w:rsidRPr="009346DC" w:rsidRDefault="00A77713" w:rsidP="009346DC">
      <w:pPr>
        <w:pStyle w:val="a3"/>
        <w:numPr>
          <w:ilvl w:val="0"/>
          <w:numId w:val="25"/>
        </w:numPr>
        <w:spacing w:before="100" w:beforeAutospacing="1" w:after="100" w:afterAutospacing="1" w:line="360" w:lineRule="auto"/>
        <w:rPr>
          <w:rFonts w:ascii="Times New Roman" w:hAnsi="Times New Roman" w:cs="Times New Roman"/>
          <w:sz w:val="28"/>
          <w:szCs w:val="28"/>
          <w:lang w:eastAsia="ru-RU"/>
        </w:rPr>
      </w:pPr>
      <w:r w:rsidRPr="009346DC">
        <w:rPr>
          <w:rFonts w:ascii="Times New Roman" w:hAnsi="Times New Roman" w:cs="Times New Roman"/>
          <w:sz w:val="28"/>
          <w:szCs w:val="28"/>
          <w:lang w:eastAsia="ru-RU"/>
        </w:rPr>
        <w:t>В появившемся списке выберите нужную вам запись и нажмите "ОК" (рис.26):</w:t>
      </w:r>
    </w:p>
    <w:p w:rsidR="00A77713" w:rsidRPr="009346DC" w:rsidRDefault="00834AA7" w:rsidP="009346DC">
      <w:pPr>
        <w:keepNext/>
        <w:spacing w:before="100" w:beforeAutospacing="1" w:after="100" w:afterAutospacing="1" w:line="360" w:lineRule="auto"/>
        <w:ind w:left="-851"/>
        <w:rPr>
          <w:rFonts w:ascii="Times New Roman" w:hAnsi="Times New Roman" w:cs="Times New Roman"/>
          <w:sz w:val="28"/>
          <w:szCs w:val="28"/>
        </w:rPr>
      </w:pPr>
      <w:r>
        <w:rPr>
          <w:rFonts w:ascii="Times New Roman" w:hAnsi="Times New Roman" w:cs="Times New Roman"/>
          <w:noProof/>
          <w:sz w:val="28"/>
          <w:szCs w:val="28"/>
          <w:lang w:eastAsia="ru-RU"/>
        </w:rPr>
        <w:pict>
          <v:shape id="_x0000_s1075" type="#_x0000_t32" style="position:absolute;left:0;text-align:left;margin-left:445.95pt;margin-top:121.5pt;width:6.05pt;height:81pt;flip:x;z-index:251697152" o:connectortype="straight" strokeweight="4.25pt">
            <v:stroke endarrow="block"/>
          </v:shape>
        </w:pict>
      </w:r>
      <w:r>
        <w:rPr>
          <w:rFonts w:ascii="Times New Roman" w:hAnsi="Times New Roman" w:cs="Times New Roman"/>
          <w:noProof/>
          <w:sz w:val="28"/>
          <w:szCs w:val="28"/>
          <w:lang w:eastAsia="ru-RU"/>
        </w:rPr>
        <w:pict>
          <v:shape id="_x0000_s1074" type="#_x0000_t32" style="position:absolute;left:0;text-align:left;margin-left:389.75pt;margin-top:95.35pt;width:62.25pt;height:26.15pt;flip:x y;z-index:251696128" o:connectortype="straight" strokeweight="4.25pt">
            <v:stroke endarrow="block"/>
          </v:shape>
        </w:pict>
      </w:r>
      <w:r w:rsidR="00A77713" w:rsidRPr="009346DC">
        <w:rPr>
          <w:rFonts w:ascii="Times New Roman" w:hAnsi="Times New Roman" w:cs="Times New Roman"/>
          <w:noProof/>
          <w:sz w:val="28"/>
          <w:szCs w:val="28"/>
          <w:lang w:eastAsia="ru-RU"/>
        </w:rPr>
        <w:drawing>
          <wp:inline distT="0" distB="0" distL="0" distR="0">
            <wp:extent cx="6716715" cy="3400425"/>
            <wp:effectExtent l="19050" t="0" r="7935" b="0"/>
            <wp:docPr id="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l="1338" t="4764" b="6375"/>
                    <a:stretch>
                      <a:fillRect/>
                    </a:stretch>
                  </pic:blipFill>
                  <pic:spPr bwMode="auto">
                    <a:xfrm>
                      <a:off x="0" y="0"/>
                      <a:ext cx="6716715" cy="3400425"/>
                    </a:xfrm>
                    <a:prstGeom prst="rect">
                      <a:avLst/>
                    </a:prstGeom>
                    <a:noFill/>
                    <a:ln w="9525">
                      <a:noFill/>
                      <a:miter lim="800000"/>
                      <a:headEnd/>
                      <a:tailEnd/>
                    </a:ln>
                  </pic:spPr>
                </pic:pic>
              </a:graphicData>
            </a:graphic>
          </wp:inline>
        </w:drawing>
      </w:r>
    </w:p>
    <w:p w:rsidR="00A77713" w:rsidRPr="00291C4A" w:rsidRDefault="00A77713" w:rsidP="009346DC">
      <w:pPr>
        <w:pStyle w:val="a9"/>
        <w:spacing w:before="100" w:beforeAutospacing="1" w:after="100" w:afterAutospacing="1" w:line="360" w:lineRule="auto"/>
        <w:jc w:val="both"/>
        <w:rPr>
          <w:rFonts w:ascii="Times New Roman" w:hAnsi="Times New Roman" w:cs="Times New Roman"/>
          <w:sz w:val="24"/>
          <w:szCs w:val="24"/>
          <w:lang w:eastAsia="ru-RU"/>
        </w:rPr>
      </w:pPr>
      <w:r w:rsidRPr="00291C4A">
        <w:rPr>
          <w:rFonts w:ascii="Times New Roman" w:hAnsi="Times New Roman" w:cs="Times New Roman"/>
          <w:sz w:val="24"/>
          <w:szCs w:val="24"/>
        </w:rPr>
        <w:t xml:space="preserve">Рисунок </w:t>
      </w:r>
      <w:r w:rsidR="00834AA7" w:rsidRPr="00291C4A">
        <w:rPr>
          <w:rFonts w:ascii="Times New Roman" w:hAnsi="Times New Roman" w:cs="Times New Roman"/>
          <w:sz w:val="24"/>
          <w:szCs w:val="24"/>
        </w:rPr>
        <w:fldChar w:fldCharType="begin"/>
      </w:r>
      <w:r w:rsidRPr="00291C4A">
        <w:rPr>
          <w:rFonts w:ascii="Times New Roman" w:hAnsi="Times New Roman" w:cs="Times New Roman"/>
          <w:sz w:val="24"/>
          <w:szCs w:val="24"/>
        </w:rPr>
        <w:instrText xml:space="preserve"> SEQ Рисунок \* ARABIC </w:instrText>
      </w:r>
      <w:r w:rsidR="00834AA7" w:rsidRPr="00291C4A">
        <w:rPr>
          <w:rFonts w:ascii="Times New Roman" w:hAnsi="Times New Roman" w:cs="Times New Roman"/>
          <w:sz w:val="24"/>
          <w:szCs w:val="24"/>
        </w:rPr>
        <w:fldChar w:fldCharType="separate"/>
      </w:r>
      <w:r w:rsidR="00AC360A">
        <w:rPr>
          <w:rFonts w:ascii="Times New Roman" w:hAnsi="Times New Roman" w:cs="Times New Roman"/>
          <w:noProof/>
          <w:sz w:val="24"/>
          <w:szCs w:val="24"/>
        </w:rPr>
        <w:t>26</w:t>
      </w:r>
      <w:r w:rsidR="00834AA7" w:rsidRPr="00291C4A">
        <w:rPr>
          <w:rFonts w:ascii="Times New Roman" w:hAnsi="Times New Roman" w:cs="Times New Roman"/>
          <w:sz w:val="24"/>
          <w:szCs w:val="24"/>
        </w:rPr>
        <w:fldChar w:fldCharType="end"/>
      </w:r>
      <w:r w:rsidRPr="00291C4A">
        <w:rPr>
          <w:rFonts w:ascii="Times New Roman" w:hAnsi="Times New Roman" w:cs="Times New Roman"/>
          <w:sz w:val="24"/>
          <w:szCs w:val="24"/>
        </w:rPr>
        <w:t xml:space="preserve"> Выбор записи для загрузки ее в программу </w:t>
      </w:r>
      <w:r w:rsidRPr="00291C4A">
        <w:rPr>
          <w:rFonts w:ascii="Times New Roman" w:hAnsi="Times New Roman" w:cs="Times New Roman"/>
          <w:sz w:val="24"/>
          <w:szCs w:val="24"/>
          <w:lang w:val="en-US" w:eastAsia="ru-RU"/>
        </w:rPr>
        <w:t>EEG</w:t>
      </w:r>
      <w:r w:rsidRPr="00291C4A">
        <w:rPr>
          <w:rFonts w:ascii="Times New Roman" w:hAnsi="Times New Roman" w:cs="Times New Roman"/>
          <w:sz w:val="24"/>
          <w:szCs w:val="24"/>
          <w:lang w:eastAsia="ru-RU"/>
        </w:rPr>
        <w:t>_</w:t>
      </w:r>
      <w:r w:rsidRPr="00291C4A">
        <w:rPr>
          <w:rFonts w:ascii="Times New Roman" w:hAnsi="Times New Roman" w:cs="Times New Roman"/>
          <w:sz w:val="24"/>
          <w:szCs w:val="24"/>
          <w:lang w:val="en-US" w:eastAsia="ru-RU"/>
        </w:rPr>
        <w:t>Analysys</w:t>
      </w:r>
    </w:p>
    <w:p w:rsidR="00A77713" w:rsidRPr="009346DC" w:rsidRDefault="00A77713" w:rsidP="009346DC">
      <w:pPr>
        <w:pStyle w:val="a3"/>
        <w:numPr>
          <w:ilvl w:val="0"/>
          <w:numId w:val="25"/>
        </w:numPr>
        <w:spacing w:before="100" w:beforeAutospacing="1" w:after="100" w:afterAutospacing="1" w:line="360" w:lineRule="auto"/>
        <w:jc w:val="both"/>
        <w:rPr>
          <w:rFonts w:ascii="Times New Roman" w:hAnsi="Times New Roman" w:cs="Times New Roman"/>
          <w:sz w:val="28"/>
          <w:szCs w:val="28"/>
          <w:lang w:eastAsia="ru-RU"/>
        </w:rPr>
      </w:pPr>
      <w:r w:rsidRPr="009346DC">
        <w:rPr>
          <w:rFonts w:ascii="Times New Roman" w:hAnsi="Times New Roman" w:cs="Times New Roman"/>
          <w:sz w:val="28"/>
          <w:szCs w:val="28"/>
          <w:lang w:eastAsia="ru-RU"/>
        </w:rPr>
        <w:lastRenderedPageBreak/>
        <w:t>Введите полное время записи (рис. 27 - 1),  выберите  все каналы (рис. 27 - 2) и нажмите кнопку загрузить ЭЭГ (рис. 27 - 3):</w:t>
      </w:r>
    </w:p>
    <w:p w:rsidR="00A77713" w:rsidRPr="009346DC" w:rsidRDefault="00834AA7" w:rsidP="009346DC">
      <w:pPr>
        <w:keepNext/>
        <w:spacing w:before="100" w:beforeAutospacing="1" w:after="100" w:afterAutospacing="1" w:line="360" w:lineRule="auto"/>
        <w:rPr>
          <w:rFonts w:ascii="Times New Roman" w:hAnsi="Times New Roman" w:cs="Times New Roman"/>
          <w:sz w:val="28"/>
          <w:szCs w:val="28"/>
        </w:rPr>
      </w:pPr>
      <w:r>
        <w:rPr>
          <w:rFonts w:ascii="Times New Roman" w:hAnsi="Times New Roman" w:cs="Times New Roman"/>
          <w:noProof/>
          <w:sz w:val="28"/>
          <w:szCs w:val="28"/>
          <w:lang w:eastAsia="ru-RU"/>
        </w:rPr>
        <w:pict>
          <v:group id="_x0000_s1076" style="position:absolute;margin-left:133.2pt;margin-top:56.55pt;width:147pt;height:167.25pt;z-index:251698176" coordorigin="3960,3165" coordsize="2940,3345">
            <v:group id="_x0000_s1077" style="position:absolute;left:3960;top:3645;width:2940;height:2715" coordorigin="3960,3645" coordsize="2940,2715">
              <v:shape id="_x0000_s1078" type="#_x0000_t32" style="position:absolute;left:3960;top:3645;width:1320;height:555;flip:x" o:connectortype="straight" strokeweight="4pt">
                <v:stroke endarrow="block"/>
              </v:shape>
              <v:shape id="_x0000_s1079" type="#_x0000_t32" style="position:absolute;left:5280;top:3645;width:1035;height:735" o:connectortype="straight" strokeweight="4pt">
                <v:stroke endarrow="block"/>
              </v:shape>
              <v:shape id="_x0000_s1080" type="#_x0000_t32" style="position:absolute;left:6390;top:5595;width:510;height:765;flip:x y" o:connectortype="straight" strokeweight="4pt">
                <v:stroke endarrow="block"/>
              </v:shape>
              <v:shape id="_x0000_s1081" type="#_x0000_t32" style="position:absolute;left:5280;top:4485;width:465;height:0;flip:x" o:connectortype="straight" strokeweight="4pt">
                <v:stroke endarrow="block"/>
              </v:shape>
            </v:group>
            <v:shape id="_x0000_s1082" type="#_x0000_t202" style="position:absolute;left:5595;top:3165;width:480;height:570">
              <v:textbox style="mso-next-textbox:#_x0000_s1082">
                <w:txbxContent>
                  <w:p w:rsidR="00291C4A" w:rsidRPr="001F2052" w:rsidRDefault="00291C4A" w:rsidP="00A77713">
                    <w:pPr>
                      <w:rPr>
                        <w:sz w:val="36"/>
                        <w:szCs w:val="36"/>
                      </w:rPr>
                    </w:pPr>
                    <w:r w:rsidRPr="001F2052">
                      <w:rPr>
                        <w:sz w:val="36"/>
                        <w:szCs w:val="36"/>
                      </w:rPr>
                      <w:t>1</w:t>
                    </w:r>
                  </w:p>
                </w:txbxContent>
              </v:textbox>
            </v:shape>
            <v:shape id="_x0000_s1083" type="#_x0000_t202" style="position:absolute;left:5595;top:4485;width:480;height:570">
              <v:textbox style="mso-next-textbox:#_x0000_s1083">
                <w:txbxContent>
                  <w:p w:rsidR="00291C4A" w:rsidRPr="001F2052" w:rsidRDefault="00291C4A" w:rsidP="00A77713">
                    <w:pPr>
                      <w:rPr>
                        <w:sz w:val="36"/>
                        <w:szCs w:val="36"/>
                      </w:rPr>
                    </w:pPr>
                    <w:r>
                      <w:rPr>
                        <w:sz w:val="36"/>
                        <w:szCs w:val="36"/>
                      </w:rPr>
                      <w:t>2</w:t>
                    </w:r>
                  </w:p>
                </w:txbxContent>
              </v:textbox>
            </v:shape>
            <v:shape id="_x0000_s1084" type="#_x0000_t202" style="position:absolute;left:6075;top:5940;width:480;height:570">
              <v:textbox style="mso-next-textbox:#_x0000_s1084">
                <w:txbxContent>
                  <w:p w:rsidR="00291C4A" w:rsidRPr="001F2052" w:rsidRDefault="00291C4A" w:rsidP="00A77713">
                    <w:pPr>
                      <w:rPr>
                        <w:sz w:val="36"/>
                        <w:szCs w:val="36"/>
                      </w:rPr>
                    </w:pPr>
                    <w:r>
                      <w:rPr>
                        <w:sz w:val="36"/>
                        <w:szCs w:val="36"/>
                      </w:rPr>
                      <w:t>3</w:t>
                    </w:r>
                  </w:p>
                </w:txbxContent>
              </v:textbox>
            </v:shape>
          </v:group>
        </w:pict>
      </w:r>
      <w:r w:rsidR="00A77713" w:rsidRPr="009346DC">
        <w:rPr>
          <w:rFonts w:ascii="Times New Roman" w:hAnsi="Times New Roman" w:cs="Times New Roman"/>
          <w:noProof/>
          <w:sz w:val="28"/>
          <w:szCs w:val="28"/>
          <w:lang w:eastAsia="ru-RU"/>
        </w:rPr>
        <w:drawing>
          <wp:inline distT="0" distB="0" distL="0" distR="0">
            <wp:extent cx="5940425" cy="4111287"/>
            <wp:effectExtent l="19050" t="0" r="3175" b="0"/>
            <wp:docPr id="2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srcRect l="1338" t="4762" r="27110" b="7143"/>
                    <a:stretch>
                      <a:fillRect/>
                    </a:stretch>
                  </pic:blipFill>
                  <pic:spPr bwMode="auto">
                    <a:xfrm>
                      <a:off x="0" y="0"/>
                      <a:ext cx="5940425" cy="4111287"/>
                    </a:xfrm>
                    <a:prstGeom prst="rect">
                      <a:avLst/>
                    </a:prstGeom>
                    <a:noFill/>
                    <a:ln w="9525">
                      <a:noFill/>
                      <a:miter lim="800000"/>
                      <a:headEnd/>
                      <a:tailEnd/>
                    </a:ln>
                  </pic:spPr>
                </pic:pic>
              </a:graphicData>
            </a:graphic>
          </wp:inline>
        </w:drawing>
      </w:r>
    </w:p>
    <w:p w:rsidR="00A77713" w:rsidRPr="00D32455" w:rsidRDefault="00A77713" w:rsidP="009346DC">
      <w:pPr>
        <w:pStyle w:val="a9"/>
        <w:tabs>
          <w:tab w:val="left" w:pos="5595"/>
        </w:tabs>
        <w:spacing w:before="100" w:beforeAutospacing="1" w:after="100" w:afterAutospacing="1" w:line="360" w:lineRule="auto"/>
        <w:jc w:val="both"/>
        <w:rPr>
          <w:rFonts w:ascii="Times New Roman" w:hAnsi="Times New Roman" w:cs="Times New Roman"/>
          <w:sz w:val="24"/>
          <w:szCs w:val="24"/>
          <w:lang w:eastAsia="ru-RU"/>
        </w:rPr>
      </w:pPr>
      <w:r w:rsidRPr="00D32455">
        <w:rPr>
          <w:rFonts w:ascii="Times New Roman" w:hAnsi="Times New Roman" w:cs="Times New Roman"/>
          <w:sz w:val="24"/>
          <w:szCs w:val="24"/>
        </w:rPr>
        <w:t xml:space="preserve">Рисунок </w:t>
      </w:r>
      <w:r w:rsidR="00834AA7" w:rsidRPr="00D32455">
        <w:rPr>
          <w:rFonts w:ascii="Times New Roman" w:hAnsi="Times New Roman" w:cs="Times New Roman"/>
          <w:sz w:val="24"/>
          <w:szCs w:val="24"/>
        </w:rPr>
        <w:fldChar w:fldCharType="begin"/>
      </w:r>
      <w:r w:rsidRPr="00D32455">
        <w:rPr>
          <w:rFonts w:ascii="Times New Roman" w:hAnsi="Times New Roman" w:cs="Times New Roman"/>
          <w:sz w:val="24"/>
          <w:szCs w:val="24"/>
        </w:rPr>
        <w:instrText xml:space="preserve"> SEQ Рисунок \* ARABIC </w:instrText>
      </w:r>
      <w:r w:rsidR="00834AA7" w:rsidRPr="00D32455">
        <w:rPr>
          <w:rFonts w:ascii="Times New Roman" w:hAnsi="Times New Roman" w:cs="Times New Roman"/>
          <w:sz w:val="24"/>
          <w:szCs w:val="24"/>
        </w:rPr>
        <w:fldChar w:fldCharType="separate"/>
      </w:r>
      <w:r w:rsidR="00AC360A">
        <w:rPr>
          <w:rFonts w:ascii="Times New Roman" w:hAnsi="Times New Roman" w:cs="Times New Roman"/>
          <w:noProof/>
          <w:sz w:val="24"/>
          <w:szCs w:val="24"/>
        </w:rPr>
        <w:t>27</w:t>
      </w:r>
      <w:r w:rsidR="00834AA7" w:rsidRPr="00D32455">
        <w:rPr>
          <w:rFonts w:ascii="Times New Roman" w:hAnsi="Times New Roman" w:cs="Times New Roman"/>
          <w:sz w:val="24"/>
          <w:szCs w:val="24"/>
        </w:rPr>
        <w:fldChar w:fldCharType="end"/>
      </w:r>
      <w:r w:rsidRPr="00D32455">
        <w:rPr>
          <w:rFonts w:ascii="Times New Roman" w:hAnsi="Times New Roman" w:cs="Times New Roman"/>
          <w:sz w:val="24"/>
          <w:szCs w:val="24"/>
        </w:rPr>
        <w:t xml:space="preserve"> Загрузка записи в  программу </w:t>
      </w:r>
      <w:r w:rsidRPr="00D32455">
        <w:rPr>
          <w:rFonts w:ascii="Times New Roman" w:hAnsi="Times New Roman" w:cs="Times New Roman"/>
          <w:sz w:val="24"/>
          <w:szCs w:val="24"/>
          <w:lang w:val="en-US" w:eastAsia="ru-RU"/>
        </w:rPr>
        <w:t>EEG</w:t>
      </w:r>
      <w:r w:rsidRPr="00D32455">
        <w:rPr>
          <w:rFonts w:ascii="Times New Roman" w:hAnsi="Times New Roman" w:cs="Times New Roman"/>
          <w:sz w:val="24"/>
          <w:szCs w:val="24"/>
          <w:lang w:eastAsia="ru-RU"/>
        </w:rPr>
        <w:t>_</w:t>
      </w:r>
      <w:r w:rsidRPr="00D32455">
        <w:rPr>
          <w:rFonts w:ascii="Times New Roman" w:hAnsi="Times New Roman" w:cs="Times New Roman"/>
          <w:sz w:val="24"/>
          <w:szCs w:val="24"/>
          <w:lang w:val="en-US" w:eastAsia="ru-RU"/>
        </w:rPr>
        <w:t>Analysys</w:t>
      </w:r>
      <w:r w:rsidRPr="00D32455">
        <w:rPr>
          <w:rFonts w:ascii="Times New Roman" w:hAnsi="Times New Roman" w:cs="Times New Roman"/>
          <w:sz w:val="24"/>
          <w:szCs w:val="24"/>
          <w:lang w:eastAsia="ru-RU"/>
        </w:rPr>
        <w:tab/>
      </w:r>
    </w:p>
    <w:p w:rsidR="00A77713" w:rsidRPr="009346DC" w:rsidRDefault="00A77713" w:rsidP="009346DC">
      <w:pPr>
        <w:pStyle w:val="a3"/>
        <w:numPr>
          <w:ilvl w:val="0"/>
          <w:numId w:val="25"/>
        </w:numPr>
        <w:spacing w:before="100" w:beforeAutospacing="1" w:after="100" w:afterAutospacing="1" w:line="360" w:lineRule="auto"/>
        <w:jc w:val="both"/>
        <w:rPr>
          <w:rFonts w:ascii="Times New Roman" w:hAnsi="Times New Roman" w:cs="Times New Roman"/>
          <w:sz w:val="28"/>
          <w:szCs w:val="28"/>
          <w:lang w:eastAsia="ru-RU"/>
        </w:rPr>
      </w:pPr>
      <w:r w:rsidRPr="009346DC">
        <w:rPr>
          <w:rFonts w:ascii="Times New Roman" w:hAnsi="Times New Roman" w:cs="Times New Roman"/>
          <w:sz w:val="28"/>
          <w:szCs w:val="28"/>
          <w:lang w:eastAsia="ru-RU"/>
        </w:rPr>
        <w:t>На вкладке "</w:t>
      </w:r>
      <w:r w:rsidRPr="009346DC">
        <w:rPr>
          <w:rFonts w:ascii="Times New Roman" w:hAnsi="Times New Roman" w:cs="Times New Roman"/>
          <w:sz w:val="28"/>
          <w:szCs w:val="28"/>
          <w:lang w:val="en-US" w:eastAsia="ru-RU"/>
        </w:rPr>
        <w:t>Page</w:t>
      </w:r>
      <w:r w:rsidRPr="009346DC">
        <w:rPr>
          <w:rFonts w:ascii="Times New Roman" w:hAnsi="Times New Roman" w:cs="Times New Roman"/>
          <w:sz w:val="28"/>
          <w:szCs w:val="28"/>
          <w:lang w:eastAsia="ru-RU"/>
        </w:rPr>
        <w:t xml:space="preserve"> 1" с помощью курсоров уберите артефакты на нижних частотах и установите частотный диапазон (рис. 28)</w:t>
      </w:r>
    </w:p>
    <w:p w:rsidR="00A77713" w:rsidRPr="009346DC" w:rsidRDefault="00834AA7" w:rsidP="009346DC">
      <w:pPr>
        <w:keepNext/>
        <w:spacing w:before="100" w:beforeAutospacing="1" w:after="100" w:afterAutospacing="1"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pict>
          <v:group id="_x0000_s1087" style="position:absolute;margin-left:133.2pt;margin-top:62.9pt;width:66pt;height:17.25pt;z-index:251701248" coordorigin="4365,10305" coordsize="1320,345">
            <v:shape id="_x0000_s1085" type="#_x0000_t32" style="position:absolute;left:4365;top:10305;width:585;height:345;flip:x" o:connectortype="straight" strokeweight="4pt">
              <v:stroke endarrow="block"/>
            </v:shape>
            <v:shape id="_x0000_s1086" type="#_x0000_t32" style="position:absolute;left:4950;top:10305;width:735;height:345" o:connectortype="straight" strokeweight="4pt">
              <v:stroke endarrow="block"/>
            </v:shape>
          </v:group>
        </w:pict>
      </w:r>
      <w:r w:rsidR="00A77713" w:rsidRPr="009346DC">
        <w:rPr>
          <w:rFonts w:ascii="Times New Roman" w:hAnsi="Times New Roman" w:cs="Times New Roman"/>
          <w:noProof/>
          <w:sz w:val="28"/>
          <w:szCs w:val="28"/>
          <w:lang w:eastAsia="ru-RU"/>
        </w:rPr>
        <w:drawing>
          <wp:inline distT="0" distB="0" distL="0" distR="0">
            <wp:extent cx="5212909" cy="3245832"/>
            <wp:effectExtent l="19050" t="0" r="6791" b="0"/>
            <wp:docPr id="2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srcRect l="1338" t="4762" r="28346" b="8975"/>
                    <a:stretch>
                      <a:fillRect/>
                    </a:stretch>
                  </pic:blipFill>
                  <pic:spPr bwMode="auto">
                    <a:xfrm>
                      <a:off x="0" y="0"/>
                      <a:ext cx="5214975" cy="3247118"/>
                    </a:xfrm>
                    <a:prstGeom prst="rect">
                      <a:avLst/>
                    </a:prstGeom>
                    <a:noFill/>
                    <a:ln w="9525">
                      <a:noFill/>
                      <a:miter lim="800000"/>
                      <a:headEnd/>
                      <a:tailEnd/>
                    </a:ln>
                  </pic:spPr>
                </pic:pic>
              </a:graphicData>
            </a:graphic>
          </wp:inline>
        </w:drawing>
      </w:r>
    </w:p>
    <w:p w:rsidR="00A77713" w:rsidRDefault="00A77713" w:rsidP="009346DC">
      <w:pPr>
        <w:pStyle w:val="a9"/>
        <w:spacing w:before="100" w:beforeAutospacing="1" w:after="100" w:afterAutospacing="1" w:line="360" w:lineRule="auto"/>
        <w:rPr>
          <w:rFonts w:ascii="Times New Roman" w:hAnsi="Times New Roman" w:cs="Times New Roman"/>
          <w:sz w:val="24"/>
          <w:szCs w:val="24"/>
          <w:lang w:eastAsia="ru-RU"/>
        </w:rPr>
      </w:pPr>
      <w:r w:rsidRPr="009346DC">
        <w:rPr>
          <w:rFonts w:ascii="Times New Roman" w:hAnsi="Times New Roman" w:cs="Times New Roman"/>
          <w:sz w:val="24"/>
          <w:szCs w:val="24"/>
        </w:rPr>
        <w:t xml:space="preserve">Рисунок </w:t>
      </w:r>
      <w:r w:rsidR="00834AA7" w:rsidRPr="009346DC">
        <w:rPr>
          <w:rFonts w:ascii="Times New Roman" w:hAnsi="Times New Roman" w:cs="Times New Roman"/>
          <w:sz w:val="24"/>
          <w:szCs w:val="24"/>
        </w:rPr>
        <w:fldChar w:fldCharType="begin"/>
      </w:r>
      <w:r w:rsidRPr="009346DC">
        <w:rPr>
          <w:rFonts w:ascii="Times New Roman" w:hAnsi="Times New Roman" w:cs="Times New Roman"/>
          <w:sz w:val="24"/>
          <w:szCs w:val="24"/>
        </w:rPr>
        <w:instrText xml:space="preserve"> SEQ Рисунок \* ARABIC </w:instrText>
      </w:r>
      <w:r w:rsidR="00834AA7" w:rsidRPr="009346DC">
        <w:rPr>
          <w:rFonts w:ascii="Times New Roman" w:hAnsi="Times New Roman" w:cs="Times New Roman"/>
          <w:sz w:val="24"/>
          <w:szCs w:val="24"/>
        </w:rPr>
        <w:fldChar w:fldCharType="separate"/>
      </w:r>
      <w:r w:rsidR="00AC360A">
        <w:rPr>
          <w:rFonts w:ascii="Times New Roman" w:hAnsi="Times New Roman" w:cs="Times New Roman"/>
          <w:noProof/>
          <w:sz w:val="24"/>
          <w:szCs w:val="24"/>
        </w:rPr>
        <w:t>28</w:t>
      </w:r>
      <w:r w:rsidR="00834AA7" w:rsidRPr="009346DC">
        <w:rPr>
          <w:rFonts w:ascii="Times New Roman" w:hAnsi="Times New Roman" w:cs="Times New Roman"/>
          <w:sz w:val="24"/>
          <w:szCs w:val="24"/>
        </w:rPr>
        <w:fldChar w:fldCharType="end"/>
      </w:r>
      <w:r w:rsidRPr="009346DC">
        <w:rPr>
          <w:rFonts w:ascii="Times New Roman" w:hAnsi="Times New Roman" w:cs="Times New Roman"/>
          <w:sz w:val="24"/>
          <w:szCs w:val="24"/>
        </w:rPr>
        <w:t xml:space="preserve"> Работа в программе </w:t>
      </w:r>
      <w:r w:rsidRPr="009346DC">
        <w:rPr>
          <w:rFonts w:ascii="Times New Roman" w:hAnsi="Times New Roman" w:cs="Times New Roman"/>
          <w:sz w:val="24"/>
          <w:szCs w:val="24"/>
          <w:lang w:val="en-US" w:eastAsia="ru-RU"/>
        </w:rPr>
        <w:t>EEG</w:t>
      </w:r>
      <w:r w:rsidRPr="009346DC">
        <w:rPr>
          <w:rFonts w:ascii="Times New Roman" w:hAnsi="Times New Roman" w:cs="Times New Roman"/>
          <w:sz w:val="24"/>
          <w:szCs w:val="24"/>
          <w:lang w:eastAsia="ru-RU"/>
        </w:rPr>
        <w:t>_</w:t>
      </w:r>
      <w:r w:rsidRPr="009346DC">
        <w:rPr>
          <w:rFonts w:ascii="Times New Roman" w:hAnsi="Times New Roman" w:cs="Times New Roman"/>
          <w:sz w:val="24"/>
          <w:szCs w:val="24"/>
          <w:lang w:val="en-US" w:eastAsia="ru-RU"/>
        </w:rPr>
        <w:t>Analysys</w:t>
      </w:r>
    </w:p>
    <w:p w:rsidR="009346DC" w:rsidRPr="009346DC" w:rsidRDefault="009346DC" w:rsidP="009346DC">
      <w:pPr>
        <w:pStyle w:val="a3"/>
        <w:numPr>
          <w:ilvl w:val="0"/>
          <w:numId w:val="25"/>
        </w:numPr>
        <w:spacing w:before="100" w:beforeAutospacing="1" w:after="100" w:afterAutospacing="1" w:line="360" w:lineRule="auto"/>
        <w:rPr>
          <w:rFonts w:ascii="Times New Roman" w:hAnsi="Times New Roman" w:cs="Times New Roman"/>
          <w:sz w:val="28"/>
          <w:szCs w:val="28"/>
          <w:lang w:eastAsia="ru-RU"/>
        </w:rPr>
      </w:pPr>
      <w:r w:rsidRPr="009346DC">
        <w:rPr>
          <w:rFonts w:ascii="Times New Roman" w:hAnsi="Times New Roman" w:cs="Times New Roman"/>
          <w:sz w:val="28"/>
          <w:szCs w:val="28"/>
          <w:lang w:eastAsia="ru-RU"/>
        </w:rPr>
        <w:t xml:space="preserve">Перейдите на вкладку " </w:t>
      </w:r>
      <w:r w:rsidRPr="009346DC">
        <w:rPr>
          <w:rFonts w:ascii="Times New Roman" w:hAnsi="Times New Roman" w:cs="Times New Roman"/>
          <w:sz w:val="28"/>
          <w:szCs w:val="28"/>
          <w:lang w:val="en-US" w:eastAsia="ru-RU"/>
        </w:rPr>
        <w:t>Page</w:t>
      </w:r>
      <w:r w:rsidRPr="009346DC">
        <w:rPr>
          <w:rFonts w:ascii="Times New Roman" w:hAnsi="Times New Roman" w:cs="Times New Roman"/>
          <w:sz w:val="28"/>
          <w:szCs w:val="28"/>
          <w:lang w:eastAsia="ru-RU"/>
        </w:rPr>
        <w:t xml:space="preserve"> 2"(рис.29):</w:t>
      </w:r>
    </w:p>
    <w:p w:rsidR="00A77713" w:rsidRPr="009346DC" w:rsidRDefault="00834AA7" w:rsidP="009346DC">
      <w:pPr>
        <w:keepNext/>
        <w:spacing w:before="100" w:beforeAutospacing="1" w:after="100" w:afterAutospacing="1" w:line="360" w:lineRule="auto"/>
        <w:rPr>
          <w:rFonts w:ascii="Times New Roman" w:hAnsi="Times New Roman" w:cs="Times New Roman"/>
          <w:sz w:val="28"/>
          <w:szCs w:val="28"/>
        </w:rPr>
      </w:pPr>
      <w:r>
        <w:rPr>
          <w:rFonts w:ascii="Times New Roman" w:hAnsi="Times New Roman" w:cs="Times New Roman"/>
          <w:noProof/>
          <w:sz w:val="28"/>
          <w:szCs w:val="28"/>
          <w:lang w:eastAsia="ru-RU"/>
        </w:rPr>
        <w:pict>
          <v:shape id="_x0000_s1096" type="#_x0000_t32" style="position:absolute;margin-left:49.35pt;margin-top:244.55pt;width:34.5pt;height:20.25pt;flip:x y;z-index:251709440" o:connectortype="straight" strokecolor="#ffc000" strokeweight="4.25pt">
            <v:stroke endarrow="block"/>
          </v:shape>
        </w:pict>
      </w:r>
      <w:r>
        <w:rPr>
          <w:rFonts w:ascii="Times New Roman" w:hAnsi="Times New Roman" w:cs="Times New Roman"/>
          <w:noProof/>
          <w:sz w:val="28"/>
          <w:szCs w:val="28"/>
          <w:lang w:eastAsia="ru-RU"/>
        </w:rPr>
        <w:pict>
          <v:shape id="_x0000_s1095" type="#_x0000_t32" style="position:absolute;margin-left:55.2pt;margin-top:112.4pt;width:36.75pt;height:12.75pt;flip:x;z-index:251708416" o:connectortype="straight" strokecolor="#0070c0" strokeweight="4.25pt">
            <v:stroke endarrow="block"/>
          </v:shape>
        </w:pict>
      </w:r>
      <w:r>
        <w:rPr>
          <w:rFonts w:ascii="Times New Roman" w:hAnsi="Times New Roman" w:cs="Times New Roman"/>
          <w:noProof/>
          <w:sz w:val="28"/>
          <w:szCs w:val="28"/>
          <w:lang w:eastAsia="ru-RU"/>
        </w:rPr>
        <w:pict>
          <v:shape id="_x0000_s1088" type="#_x0000_t32" style="position:absolute;margin-left:.45pt;margin-top:134.9pt;width:26.25pt;height:9pt;flip:y;z-index:251702272" o:connectortype="straight" strokeweight="4.25pt">
            <v:stroke endarrow="block"/>
          </v:shape>
        </w:pict>
      </w:r>
      <w:r>
        <w:rPr>
          <w:rFonts w:ascii="Times New Roman" w:hAnsi="Times New Roman" w:cs="Times New Roman"/>
          <w:noProof/>
          <w:sz w:val="28"/>
          <w:szCs w:val="28"/>
          <w:lang w:eastAsia="ru-RU"/>
        </w:rPr>
        <w:pict>
          <v:shape id="_x0000_s1094" type="#_x0000_t32" style="position:absolute;margin-left:395.7pt;margin-top:236.15pt;width:36.75pt;height:13.5pt;flip:x y;z-index:251707392" o:connectortype="straight" strokecolor="yellow" strokeweight="4.25pt">
            <v:stroke endarrow="block"/>
          </v:shape>
        </w:pict>
      </w:r>
      <w:r>
        <w:rPr>
          <w:rFonts w:ascii="Times New Roman" w:hAnsi="Times New Roman" w:cs="Times New Roman"/>
          <w:noProof/>
          <w:sz w:val="28"/>
          <w:szCs w:val="28"/>
          <w:lang w:eastAsia="ru-RU"/>
        </w:rPr>
        <w:pict>
          <v:shape id="_x0000_s1093" type="#_x0000_t32" style="position:absolute;margin-left:380.7pt;margin-top:166.4pt;width:15pt;height:18pt;flip:x;z-index:251706368" o:connectortype="straight" strokecolor="yellow" strokeweight="4.25pt">
            <v:stroke endarrow="block"/>
          </v:shape>
        </w:pict>
      </w:r>
      <w:r>
        <w:rPr>
          <w:rFonts w:ascii="Times New Roman" w:hAnsi="Times New Roman" w:cs="Times New Roman"/>
          <w:noProof/>
          <w:sz w:val="28"/>
          <w:szCs w:val="28"/>
          <w:lang w:eastAsia="ru-RU"/>
        </w:rPr>
        <w:pict>
          <v:shape id="_x0000_s1091" type="#_x0000_t32" style="position:absolute;margin-left:296.7pt;margin-top:66.65pt;width:21.75pt;height:17.25pt;z-index:251704320" o:connectortype="straight" strokecolor="lime" strokeweight="4.25pt">
            <v:stroke endarrow="block"/>
          </v:shape>
        </w:pict>
      </w:r>
      <w:r>
        <w:rPr>
          <w:rFonts w:ascii="Times New Roman" w:hAnsi="Times New Roman" w:cs="Times New Roman"/>
          <w:noProof/>
          <w:sz w:val="28"/>
          <w:szCs w:val="28"/>
          <w:lang w:eastAsia="ru-RU"/>
        </w:rPr>
        <w:pict>
          <v:shape id="_x0000_s1092" type="#_x0000_t32" style="position:absolute;margin-left:337.85pt;margin-top:71.15pt;width:24.85pt;height:9pt;flip:x;z-index:251705344" o:connectortype="straight" strokecolor="lime" strokeweight="4.25pt">
            <v:stroke endarrow="block"/>
          </v:shape>
        </w:pict>
      </w:r>
      <w:r>
        <w:rPr>
          <w:rFonts w:ascii="Times New Roman" w:hAnsi="Times New Roman" w:cs="Times New Roman"/>
          <w:noProof/>
          <w:sz w:val="28"/>
          <w:szCs w:val="28"/>
          <w:lang w:eastAsia="ru-RU"/>
        </w:rPr>
        <w:pict>
          <v:shape id="_x0000_s1090" type="#_x0000_t32" style="position:absolute;margin-left:367.2pt;margin-top:112.4pt;width:43.5pt;height:0;flip:x;z-index:251703296" o:connectortype="straight" strokecolor="red" strokeweight="4.5pt">
            <v:stroke endarrow="block"/>
          </v:shape>
        </w:pict>
      </w:r>
      <w:r w:rsidR="00A77713" w:rsidRPr="009346DC">
        <w:rPr>
          <w:rFonts w:ascii="Times New Roman" w:hAnsi="Times New Roman" w:cs="Times New Roman"/>
          <w:noProof/>
          <w:sz w:val="28"/>
          <w:szCs w:val="28"/>
          <w:lang w:eastAsia="ru-RU"/>
        </w:rPr>
        <w:drawing>
          <wp:inline distT="0" distB="0" distL="0" distR="0">
            <wp:extent cx="5940425" cy="3843301"/>
            <wp:effectExtent l="19050" t="0" r="3175" b="0"/>
            <wp:docPr id="2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l="14619" t="10989" r="13933" b="6777"/>
                    <a:stretch>
                      <a:fillRect/>
                    </a:stretch>
                  </pic:blipFill>
                  <pic:spPr bwMode="auto">
                    <a:xfrm>
                      <a:off x="0" y="0"/>
                      <a:ext cx="5940425" cy="3843301"/>
                    </a:xfrm>
                    <a:prstGeom prst="rect">
                      <a:avLst/>
                    </a:prstGeom>
                    <a:solidFill>
                      <a:schemeClr val="accent2"/>
                    </a:solidFill>
                    <a:ln w="9525">
                      <a:noFill/>
                      <a:miter lim="800000"/>
                      <a:headEnd/>
                      <a:tailEnd/>
                    </a:ln>
                  </pic:spPr>
                </pic:pic>
              </a:graphicData>
            </a:graphic>
          </wp:inline>
        </w:drawing>
      </w:r>
    </w:p>
    <w:p w:rsidR="00A77713" w:rsidRPr="00D32455" w:rsidRDefault="00A77713" w:rsidP="009346DC">
      <w:pPr>
        <w:pStyle w:val="a9"/>
        <w:spacing w:before="100" w:beforeAutospacing="1" w:after="100" w:afterAutospacing="1" w:line="360" w:lineRule="auto"/>
        <w:jc w:val="both"/>
        <w:rPr>
          <w:rFonts w:ascii="Times New Roman" w:hAnsi="Times New Roman" w:cs="Times New Roman"/>
          <w:sz w:val="24"/>
          <w:szCs w:val="24"/>
          <w:lang w:eastAsia="ru-RU"/>
        </w:rPr>
      </w:pPr>
      <w:r w:rsidRPr="00D32455">
        <w:rPr>
          <w:rFonts w:ascii="Times New Roman" w:hAnsi="Times New Roman" w:cs="Times New Roman"/>
          <w:sz w:val="24"/>
          <w:szCs w:val="24"/>
        </w:rPr>
        <w:t xml:space="preserve">Рисунок </w:t>
      </w:r>
      <w:r w:rsidR="00834AA7" w:rsidRPr="00D32455">
        <w:rPr>
          <w:rFonts w:ascii="Times New Roman" w:hAnsi="Times New Roman" w:cs="Times New Roman"/>
          <w:sz w:val="24"/>
          <w:szCs w:val="24"/>
        </w:rPr>
        <w:fldChar w:fldCharType="begin"/>
      </w:r>
      <w:r w:rsidRPr="00D32455">
        <w:rPr>
          <w:rFonts w:ascii="Times New Roman" w:hAnsi="Times New Roman" w:cs="Times New Roman"/>
          <w:sz w:val="24"/>
          <w:szCs w:val="24"/>
        </w:rPr>
        <w:instrText xml:space="preserve"> SEQ Рисунок \* ARABIC </w:instrText>
      </w:r>
      <w:r w:rsidR="00834AA7" w:rsidRPr="00D32455">
        <w:rPr>
          <w:rFonts w:ascii="Times New Roman" w:hAnsi="Times New Roman" w:cs="Times New Roman"/>
          <w:sz w:val="24"/>
          <w:szCs w:val="24"/>
        </w:rPr>
        <w:fldChar w:fldCharType="separate"/>
      </w:r>
      <w:r w:rsidR="00AC360A">
        <w:rPr>
          <w:rFonts w:ascii="Times New Roman" w:hAnsi="Times New Roman" w:cs="Times New Roman"/>
          <w:noProof/>
          <w:sz w:val="24"/>
          <w:szCs w:val="24"/>
        </w:rPr>
        <w:t>29</w:t>
      </w:r>
      <w:r w:rsidR="00834AA7" w:rsidRPr="00D32455">
        <w:rPr>
          <w:rFonts w:ascii="Times New Roman" w:hAnsi="Times New Roman" w:cs="Times New Roman"/>
          <w:sz w:val="24"/>
          <w:szCs w:val="24"/>
        </w:rPr>
        <w:fldChar w:fldCharType="end"/>
      </w:r>
      <w:r w:rsidRPr="00D32455">
        <w:rPr>
          <w:rFonts w:ascii="Times New Roman" w:hAnsi="Times New Roman" w:cs="Times New Roman"/>
          <w:sz w:val="24"/>
          <w:szCs w:val="24"/>
        </w:rPr>
        <w:t xml:space="preserve"> Окно вкладки </w:t>
      </w:r>
      <w:r w:rsidRPr="00D32455">
        <w:rPr>
          <w:rFonts w:ascii="Times New Roman" w:hAnsi="Times New Roman" w:cs="Times New Roman"/>
          <w:sz w:val="24"/>
          <w:szCs w:val="24"/>
          <w:lang w:eastAsia="ru-RU"/>
        </w:rPr>
        <w:t xml:space="preserve">" </w:t>
      </w:r>
      <w:r w:rsidRPr="00D32455">
        <w:rPr>
          <w:rFonts w:ascii="Times New Roman" w:hAnsi="Times New Roman" w:cs="Times New Roman"/>
          <w:sz w:val="24"/>
          <w:szCs w:val="24"/>
          <w:lang w:val="en-US" w:eastAsia="ru-RU"/>
        </w:rPr>
        <w:t>Page</w:t>
      </w:r>
      <w:r w:rsidRPr="00D32455">
        <w:rPr>
          <w:rFonts w:ascii="Times New Roman" w:hAnsi="Times New Roman" w:cs="Times New Roman"/>
          <w:sz w:val="24"/>
          <w:szCs w:val="24"/>
          <w:lang w:eastAsia="ru-RU"/>
        </w:rPr>
        <w:t xml:space="preserve"> 2"</w:t>
      </w:r>
    </w:p>
    <w:p w:rsidR="00A77713" w:rsidRPr="009346DC" w:rsidRDefault="00A77713" w:rsidP="009346DC">
      <w:pPr>
        <w:pStyle w:val="a3"/>
        <w:spacing w:before="100" w:beforeAutospacing="1" w:after="100" w:afterAutospacing="1" w:line="360" w:lineRule="auto"/>
        <w:ind w:left="0"/>
        <w:jc w:val="both"/>
        <w:rPr>
          <w:rFonts w:ascii="Times New Roman" w:hAnsi="Times New Roman" w:cs="Times New Roman"/>
          <w:sz w:val="28"/>
          <w:szCs w:val="28"/>
          <w:lang w:eastAsia="ru-RU"/>
        </w:rPr>
      </w:pPr>
      <w:r w:rsidRPr="009346DC">
        <w:rPr>
          <w:rFonts w:ascii="Times New Roman" w:hAnsi="Times New Roman" w:cs="Times New Roman"/>
          <w:sz w:val="28"/>
          <w:szCs w:val="28"/>
          <w:lang w:eastAsia="ru-RU"/>
        </w:rPr>
        <w:lastRenderedPageBreak/>
        <w:t>Второй канал (черная стрелка) позволяет видеть стимул (красная стрелка) и с помощью горизонтальных  курсоров (отмечены желтыми стрелками) размечать временные этапы записи ("фон до", "рабочий режим", "фон после"). Вертикальными курсорами (отмечены зелеными стрелками) размечаются интересующие вас частотные диапазоны. На рис. 29 выделен тета диапазон от 4 до 8 герц на этапе "фон до". После разметки выберите канал 1(синяя стрелка) и нажмите кнопку "</w:t>
      </w:r>
      <w:r w:rsidRPr="009346DC">
        <w:rPr>
          <w:rFonts w:ascii="Times New Roman" w:hAnsi="Times New Roman" w:cs="Times New Roman"/>
          <w:sz w:val="28"/>
          <w:szCs w:val="28"/>
          <w:lang w:val="en-US" w:eastAsia="ru-RU"/>
        </w:rPr>
        <w:t>Change</w:t>
      </w:r>
      <w:r w:rsidRPr="009346DC">
        <w:rPr>
          <w:rFonts w:ascii="Times New Roman" w:hAnsi="Times New Roman" w:cs="Times New Roman"/>
          <w:sz w:val="28"/>
          <w:szCs w:val="28"/>
          <w:lang w:eastAsia="ru-RU"/>
        </w:rPr>
        <w:t xml:space="preserve"> </w:t>
      </w:r>
      <w:r w:rsidRPr="009346DC">
        <w:rPr>
          <w:rFonts w:ascii="Times New Roman" w:hAnsi="Times New Roman" w:cs="Times New Roman"/>
          <w:sz w:val="28"/>
          <w:szCs w:val="28"/>
          <w:lang w:val="en-US" w:eastAsia="ru-RU"/>
        </w:rPr>
        <w:t>Parameters</w:t>
      </w:r>
      <w:r w:rsidRPr="009346DC">
        <w:rPr>
          <w:rFonts w:ascii="Times New Roman" w:hAnsi="Times New Roman" w:cs="Times New Roman"/>
          <w:sz w:val="28"/>
          <w:szCs w:val="28"/>
          <w:lang w:eastAsia="ru-RU"/>
        </w:rPr>
        <w:t>" (оранжевая стрелка).</w:t>
      </w:r>
    </w:p>
    <w:p w:rsidR="00A77713" w:rsidRPr="009346DC" w:rsidRDefault="00A77713" w:rsidP="009346DC">
      <w:pPr>
        <w:pStyle w:val="a3"/>
        <w:numPr>
          <w:ilvl w:val="0"/>
          <w:numId w:val="25"/>
        </w:numPr>
        <w:spacing w:before="100" w:beforeAutospacing="1" w:after="100" w:afterAutospacing="1" w:line="360" w:lineRule="auto"/>
        <w:jc w:val="both"/>
        <w:rPr>
          <w:rFonts w:ascii="Times New Roman" w:hAnsi="Times New Roman" w:cs="Times New Roman"/>
          <w:sz w:val="28"/>
          <w:szCs w:val="28"/>
          <w:lang w:eastAsia="ru-RU"/>
        </w:rPr>
      </w:pPr>
      <w:r w:rsidRPr="009346DC">
        <w:rPr>
          <w:rFonts w:ascii="Times New Roman" w:hAnsi="Times New Roman" w:cs="Times New Roman"/>
          <w:sz w:val="28"/>
          <w:szCs w:val="28"/>
          <w:lang w:eastAsia="ru-RU"/>
        </w:rPr>
        <w:t>На рис. 30 видно, что на динамическом спектре (желтая стрелка) вместо стимула появится запись ЭЭГ с установленной ранее временной и частотной разметкой, нажав на кнопку "</w:t>
      </w:r>
      <w:r w:rsidRPr="009346DC">
        <w:rPr>
          <w:rFonts w:ascii="Times New Roman" w:hAnsi="Times New Roman" w:cs="Times New Roman"/>
          <w:sz w:val="28"/>
          <w:szCs w:val="28"/>
          <w:lang w:val="en-US" w:eastAsia="ru-RU"/>
        </w:rPr>
        <w:t>Add</w:t>
      </w:r>
      <w:r w:rsidRPr="009346DC">
        <w:rPr>
          <w:rFonts w:ascii="Times New Roman" w:hAnsi="Times New Roman" w:cs="Times New Roman"/>
          <w:sz w:val="28"/>
          <w:szCs w:val="28"/>
          <w:lang w:eastAsia="ru-RU"/>
        </w:rPr>
        <w:t xml:space="preserve"> </w:t>
      </w:r>
      <w:r w:rsidRPr="009346DC">
        <w:rPr>
          <w:rFonts w:ascii="Times New Roman" w:hAnsi="Times New Roman" w:cs="Times New Roman"/>
          <w:sz w:val="28"/>
          <w:szCs w:val="28"/>
          <w:lang w:val="en-US" w:eastAsia="ru-RU"/>
        </w:rPr>
        <w:t>new</w:t>
      </w:r>
      <w:r w:rsidRPr="009346DC">
        <w:rPr>
          <w:rFonts w:ascii="Times New Roman" w:hAnsi="Times New Roman" w:cs="Times New Roman"/>
          <w:sz w:val="28"/>
          <w:szCs w:val="28"/>
          <w:lang w:eastAsia="ru-RU"/>
        </w:rPr>
        <w:t xml:space="preserve"> </w:t>
      </w:r>
      <w:r w:rsidRPr="009346DC">
        <w:rPr>
          <w:rFonts w:ascii="Times New Roman" w:hAnsi="Times New Roman" w:cs="Times New Roman"/>
          <w:sz w:val="28"/>
          <w:szCs w:val="28"/>
          <w:lang w:val="en-US" w:eastAsia="ru-RU"/>
        </w:rPr>
        <w:t>plot</w:t>
      </w:r>
      <w:r w:rsidRPr="009346DC">
        <w:rPr>
          <w:rFonts w:ascii="Times New Roman" w:hAnsi="Times New Roman" w:cs="Times New Roman"/>
          <w:sz w:val="28"/>
          <w:szCs w:val="28"/>
          <w:lang w:eastAsia="ru-RU"/>
        </w:rPr>
        <w:t>" (зеленая стрелка) в окне "</w:t>
      </w:r>
      <w:r w:rsidRPr="009346DC">
        <w:rPr>
          <w:rFonts w:ascii="Times New Roman" w:hAnsi="Times New Roman" w:cs="Times New Roman"/>
          <w:sz w:val="28"/>
          <w:szCs w:val="28"/>
          <w:lang w:val="en-US" w:eastAsia="ru-RU"/>
        </w:rPr>
        <w:t>Waveform</w:t>
      </w:r>
      <w:r w:rsidRPr="009346DC">
        <w:rPr>
          <w:rFonts w:ascii="Times New Roman" w:hAnsi="Times New Roman" w:cs="Times New Roman"/>
          <w:sz w:val="28"/>
          <w:szCs w:val="28"/>
          <w:lang w:eastAsia="ru-RU"/>
        </w:rPr>
        <w:t xml:space="preserve"> </w:t>
      </w:r>
      <w:r w:rsidRPr="009346DC">
        <w:rPr>
          <w:rFonts w:ascii="Times New Roman" w:hAnsi="Times New Roman" w:cs="Times New Roman"/>
          <w:sz w:val="28"/>
          <w:szCs w:val="28"/>
          <w:lang w:val="en-US" w:eastAsia="ru-RU"/>
        </w:rPr>
        <w:t>Graph</w:t>
      </w:r>
      <w:r w:rsidRPr="009346DC">
        <w:rPr>
          <w:rFonts w:ascii="Times New Roman" w:hAnsi="Times New Roman" w:cs="Times New Roman"/>
          <w:sz w:val="28"/>
          <w:szCs w:val="28"/>
          <w:lang w:eastAsia="ru-RU"/>
        </w:rPr>
        <w:t>" появится спектр записи ЭЭГ (красная стрелка)  на выбранном этапе ("фон до"), а вертикальные курсоры частотной разметки позволят получить среднее значение мощности и ее стандартное отклонение в заданном частотном диапазоне (здесь - тета ритм от 4 до 8 герц), которые отражаются в окне "</w:t>
      </w:r>
      <w:r w:rsidRPr="009346DC">
        <w:rPr>
          <w:rFonts w:ascii="Times New Roman" w:hAnsi="Times New Roman" w:cs="Times New Roman"/>
          <w:sz w:val="28"/>
          <w:szCs w:val="28"/>
          <w:lang w:val="en-US" w:eastAsia="ru-RU"/>
        </w:rPr>
        <w:t>Statistic</w:t>
      </w:r>
      <w:r w:rsidRPr="009346DC">
        <w:rPr>
          <w:rFonts w:ascii="Times New Roman" w:hAnsi="Times New Roman" w:cs="Times New Roman"/>
          <w:sz w:val="28"/>
          <w:szCs w:val="28"/>
          <w:lang w:eastAsia="ru-RU"/>
        </w:rPr>
        <w:t>"(синяя стрелка)</w:t>
      </w:r>
    </w:p>
    <w:p w:rsidR="00A77713" w:rsidRPr="009346DC" w:rsidRDefault="00834AA7" w:rsidP="009346DC">
      <w:pPr>
        <w:pStyle w:val="a3"/>
        <w:keepNext/>
        <w:spacing w:before="100" w:beforeAutospacing="1" w:after="100" w:afterAutospacing="1" w:line="360" w:lineRule="auto"/>
        <w:ind w:left="0"/>
        <w:rPr>
          <w:rFonts w:ascii="Times New Roman" w:hAnsi="Times New Roman" w:cs="Times New Roman"/>
          <w:sz w:val="28"/>
          <w:szCs w:val="28"/>
        </w:rPr>
      </w:pPr>
      <w:r>
        <w:rPr>
          <w:rFonts w:ascii="Times New Roman" w:hAnsi="Times New Roman" w:cs="Times New Roman"/>
          <w:noProof/>
          <w:sz w:val="28"/>
          <w:szCs w:val="28"/>
          <w:lang w:eastAsia="ru-RU"/>
        </w:rPr>
        <w:pict>
          <v:shape id="_x0000_s1100" type="#_x0000_t32" style="position:absolute;margin-left:96.6pt;margin-top:180.3pt;width:23.3pt;height:33.75pt;z-index:251713536" o:connectortype="straight" strokecolor="#00b050" strokeweight="4.25pt">
            <v:stroke endarrow="block"/>
          </v:shape>
        </w:pict>
      </w:r>
      <w:r>
        <w:rPr>
          <w:rFonts w:ascii="Times New Roman" w:hAnsi="Times New Roman" w:cs="Times New Roman"/>
          <w:noProof/>
          <w:sz w:val="28"/>
          <w:szCs w:val="28"/>
          <w:lang w:eastAsia="ru-RU"/>
        </w:rPr>
        <w:pict>
          <v:shape id="_x0000_s1099" type="#_x0000_t32" style="position:absolute;margin-left:216.4pt;margin-top:161.85pt;width:66pt;height:43.5pt;flip:x;z-index:251712512" o:connectortype="straight" strokecolor="#0070c0" strokeweight="4.25pt">
            <v:stroke endarrow="block"/>
          </v:shape>
        </w:pict>
      </w:r>
      <w:r>
        <w:rPr>
          <w:rFonts w:ascii="Times New Roman" w:hAnsi="Times New Roman" w:cs="Times New Roman"/>
          <w:noProof/>
          <w:sz w:val="28"/>
          <w:szCs w:val="28"/>
          <w:lang w:eastAsia="ru-RU"/>
        </w:rPr>
        <w:pict>
          <v:shape id="_x0000_s1098" type="#_x0000_t32" style="position:absolute;margin-left:359.7pt;margin-top:84.6pt;width:84pt;height:80.85pt;flip:x;z-index:251711488" o:connectortype="straight" strokecolor="yellow" strokeweight="4.25pt">
            <v:stroke endarrow="block"/>
          </v:shape>
        </w:pict>
      </w:r>
      <w:r>
        <w:rPr>
          <w:rFonts w:ascii="Times New Roman" w:hAnsi="Times New Roman" w:cs="Times New Roman"/>
          <w:noProof/>
          <w:sz w:val="28"/>
          <w:szCs w:val="28"/>
          <w:lang w:eastAsia="ru-RU"/>
        </w:rPr>
        <w:pict>
          <v:shape id="_x0000_s1097" type="#_x0000_t32" style="position:absolute;margin-left:184.2pt;margin-top:76.35pt;width:66pt;height:43.5pt;flip:x;z-index:251710464" o:connectortype="straight" strokecolor="red" strokeweight="4.25pt">
            <v:stroke endarrow="block"/>
          </v:shape>
        </w:pict>
      </w:r>
      <w:r w:rsidR="00A77713" w:rsidRPr="009346DC">
        <w:rPr>
          <w:rFonts w:ascii="Times New Roman" w:hAnsi="Times New Roman" w:cs="Times New Roman"/>
          <w:noProof/>
          <w:sz w:val="28"/>
          <w:szCs w:val="28"/>
          <w:lang w:eastAsia="ru-RU"/>
        </w:rPr>
        <w:drawing>
          <wp:inline distT="0" distB="0" distL="0" distR="0">
            <wp:extent cx="5941254" cy="3474720"/>
            <wp:effectExtent l="19050" t="0" r="2346" b="0"/>
            <wp:docPr id="3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srcRect l="14619" t="4396" r="14653" b="7875"/>
                    <a:stretch>
                      <a:fillRect/>
                    </a:stretch>
                  </pic:blipFill>
                  <pic:spPr bwMode="auto">
                    <a:xfrm>
                      <a:off x="0" y="0"/>
                      <a:ext cx="5940425" cy="3474235"/>
                    </a:xfrm>
                    <a:prstGeom prst="rect">
                      <a:avLst/>
                    </a:prstGeom>
                    <a:noFill/>
                    <a:ln w="9525">
                      <a:noFill/>
                      <a:miter lim="800000"/>
                      <a:headEnd/>
                      <a:tailEnd/>
                    </a:ln>
                  </pic:spPr>
                </pic:pic>
              </a:graphicData>
            </a:graphic>
          </wp:inline>
        </w:drawing>
      </w:r>
    </w:p>
    <w:p w:rsidR="00A77713" w:rsidRPr="00D32455" w:rsidRDefault="00A77713" w:rsidP="009346DC">
      <w:pPr>
        <w:pStyle w:val="a9"/>
        <w:spacing w:before="100" w:beforeAutospacing="1" w:after="100" w:afterAutospacing="1" w:line="360" w:lineRule="auto"/>
        <w:rPr>
          <w:rFonts w:ascii="Times New Roman" w:hAnsi="Times New Roman" w:cs="Times New Roman"/>
          <w:sz w:val="24"/>
          <w:szCs w:val="24"/>
          <w:lang w:eastAsia="ru-RU"/>
        </w:rPr>
      </w:pPr>
      <w:r w:rsidRPr="00D32455">
        <w:rPr>
          <w:rFonts w:ascii="Times New Roman" w:hAnsi="Times New Roman" w:cs="Times New Roman"/>
          <w:sz w:val="24"/>
          <w:szCs w:val="24"/>
        </w:rPr>
        <w:t xml:space="preserve">Рисунок </w:t>
      </w:r>
      <w:r w:rsidR="00834AA7" w:rsidRPr="00D32455">
        <w:rPr>
          <w:rFonts w:ascii="Times New Roman" w:hAnsi="Times New Roman" w:cs="Times New Roman"/>
          <w:sz w:val="24"/>
          <w:szCs w:val="24"/>
        </w:rPr>
        <w:fldChar w:fldCharType="begin"/>
      </w:r>
      <w:r w:rsidR="00947001" w:rsidRPr="00D32455">
        <w:rPr>
          <w:rFonts w:ascii="Times New Roman" w:hAnsi="Times New Roman" w:cs="Times New Roman"/>
          <w:sz w:val="24"/>
          <w:szCs w:val="24"/>
        </w:rPr>
        <w:instrText xml:space="preserve"> SEQ Рисунок \* ARABIC </w:instrText>
      </w:r>
      <w:r w:rsidR="00834AA7" w:rsidRPr="00D32455">
        <w:rPr>
          <w:rFonts w:ascii="Times New Roman" w:hAnsi="Times New Roman" w:cs="Times New Roman"/>
          <w:sz w:val="24"/>
          <w:szCs w:val="24"/>
        </w:rPr>
        <w:fldChar w:fldCharType="separate"/>
      </w:r>
      <w:r w:rsidR="00AC360A">
        <w:rPr>
          <w:rFonts w:ascii="Times New Roman" w:hAnsi="Times New Roman" w:cs="Times New Roman"/>
          <w:noProof/>
          <w:sz w:val="24"/>
          <w:szCs w:val="24"/>
        </w:rPr>
        <w:t>30</w:t>
      </w:r>
      <w:r w:rsidR="00834AA7" w:rsidRPr="00D32455">
        <w:rPr>
          <w:rFonts w:ascii="Times New Roman" w:hAnsi="Times New Roman" w:cs="Times New Roman"/>
          <w:sz w:val="24"/>
          <w:szCs w:val="24"/>
        </w:rPr>
        <w:fldChar w:fldCharType="end"/>
      </w:r>
      <w:r w:rsidRPr="00D32455">
        <w:rPr>
          <w:rFonts w:ascii="Times New Roman" w:hAnsi="Times New Roman" w:cs="Times New Roman"/>
          <w:sz w:val="24"/>
          <w:szCs w:val="24"/>
        </w:rPr>
        <w:t xml:space="preserve"> Спектр и динамический спектр ЭЭГ записи</w:t>
      </w:r>
    </w:p>
    <w:p w:rsidR="00A77713" w:rsidRPr="009346DC" w:rsidRDefault="00A77713" w:rsidP="009346DC">
      <w:pPr>
        <w:pStyle w:val="a3"/>
        <w:numPr>
          <w:ilvl w:val="0"/>
          <w:numId w:val="25"/>
        </w:numPr>
        <w:spacing w:before="100" w:beforeAutospacing="1" w:after="100" w:afterAutospacing="1" w:line="360" w:lineRule="auto"/>
        <w:jc w:val="both"/>
        <w:rPr>
          <w:rFonts w:ascii="Times New Roman" w:hAnsi="Times New Roman" w:cs="Times New Roman"/>
          <w:sz w:val="28"/>
          <w:szCs w:val="28"/>
          <w:lang w:eastAsia="ru-RU"/>
        </w:rPr>
      </w:pPr>
      <w:r w:rsidRPr="009346DC">
        <w:rPr>
          <w:rFonts w:ascii="Times New Roman" w:hAnsi="Times New Roman" w:cs="Times New Roman"/>
          <w:sz w:val="28"/>
          <w:szCs w:val="28"/>
          <w:lang w:eastAsia="ru-RU"/>
        </w:rPr>
        <w:lastRenderedPageBreak/>
        <w:t>Таким образом строятся спектры ЭЭГ , а данные средней мощности и стандартного отклонения в диапазонах тета и альфа ритма для каждого события заносятся  в сводную таблицу (пример таб. 2), где кроме этого указывается число измерений (фиксированное для каждого этапа);</w:t>
      </w:r>
    </w:p>
    <w:tbl>
      <w:tblPr>
        <w:tblW w:w="5000" w:type="pct"/>
        <w:tblLook w:val="04A0"/>
      </w:tblPr>
      <w:tblGrid>
        <w:gridCol w:w="1938"/>
        <w:gridCol w:w="1461"/>
        <w:gridCol w:w="1593"/>
        <w:gridCol w:w="1420"/>
        <w:gridCol w:w="1633"/>
        <w:gridCol w:w="1526"/>
      </w:tblGrid>
      <w:tr w:rsidR="00A77713" w:rsidRPr="009346DC" w:rsidTr="00B70647">
        <w:trPr>
          <w:trHeight w:val="300"/>
        </w:trPr>
        <w:tc>
          <w:tcPr>
            <w:tcW w:w="1012" w:type="pct"/>
            <w:tcBorders>
              <w:top w:val="nil"/>
              <w:left w:val="nil"/>
              <w:bottom w:val="nil"/>
              <w:right w:val="nil"/>
            </w:tcBorders>
            <w:shd w:val="clear" w:color="auto" w:fill="auto"/>
            <w:noWrap/>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p>
        </w:tc>
        <w:tc>
          <w:tcPr>
            <w:tcW w:w="159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r w:rsidRPr="009346DC">
              <w:rPr>
                <w:rFonts w:ascii="Times New Roman" w:eastAsia="Times New Roman" w:hAnsi="Times New Roman" w:cs="Times New Roman"/>
                <w:b/>
                <w:bCs/>
                <w:color w:val="000000"/>
                <w:sz w:val="28"/>
                <w:szCs w:val="28"/>
                <w:lang w:eastAsia="ru-RU"/>
              </w:rPr>
              <w:t>θ-ритм</w:t>
            </w:r>
          </w:p>
        </w:tc>
        <w:tc>
          <w:tcPr>
            <w:tcW w:w="159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r w:rsidRPr="009346DC">
              <w:rPr>
                <w:rFonts w:ascii="Times New Roman" w:eastAsia="Times New Roman" w:hAnsi="Times New Roman" w:cs="Times New Roman"/>
                <w:b/>
                <w:bCs/>
                <w:color w:val="000000"/>
                <w:sz w:val="28"/>
                <w:szCs w:val="28"/>
                <w:lang w:eastAsia="ru-RU"/>
              </w:rPr>
              <w:t>α-ритм</w:t>
            </w:r>
          </w:p>
        </w:tc>
        <w:tc>
          <w:tcPr>
            <w:tcW w:w="797" w:type="pct"/>
            <w:tcBorders>
              <w:top w:val="nil"/>
              <w:left w:val="nil"/>
              <w:bottom w:val="nil"/>
              <w:right w:val="nil"/>
            </w:tcBorders>
            <w:shd w:val="clear" w:color="auto" w:fill="auto"/>
            <w:noWrap/>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p>
        </w:tc>
      </w:tr>
      <w:tr w:rsidR="00A77713" w:rsidRPr="009346DC" w:rsidTr="00B70647">
        <w:trPr>
          <w:trHeight w:val="300"/>
        </w:trPr>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r w:rsidRPr="009346DC">
              <w:rPr>
                <w:rFonts w:ascii="Times New Roman" w:eastAsia="Times New Roman" w:hAnsi="Times New Roman" w:cs="Times New Roman"/>
                <w:b/>
                <w:bCs/>
                <w:color w:val="000000"/>
                <w:sz w:val="28"/>
                <w:szCs w:val="28"/>
                <w:lang w:eastAsia="ru-RU"/>
              </w:rPr>
              <w:t>Этап</w:t>
            </w:r>
          </w:p>
        </w:tc>
        <w:tc>
          <w:tcPr>
            <w:tcW w:w="763" w:type="pct"/>
            <w:tcBorders>
              <w:top w:val="nil"/>
              <w:left w:val="nil"/>
              <w:bottom w:val="single" w:sz="4" w:space="0" w:color="auto"/>
              <w:right w:val="single" w:sz="4" w:space="0" w:color="auto"/>
            </w:tcBorders>
            <w:shd w:val="clear" w:color="auto" w:fill="auto"/>
            <w:noWrap/>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r w:rsidRPr="009346DC">
              <w:rPr>
                <w:rFonts w:ascii="Times New Roman" w:eastAsia="Times New Roman" w:hAnsi="Times New Roman" w:cs="Times New Roman"/>
                <w:b/>
                <w:bCs/>
                <w:color w:val="000000"/>
                <w:sz w:val="28"/>
                <w:szCs w:val="28"/>
                <w:lang w:eastAsia="ru-RU"/>
              </w:rPr>
              <w:t>Mean</w:t>
            </w:r>
          </w:p>
        </w:tc>
        <w:tc>
          <w:tcPr>
            <w:tcW w:w="832" w:type="pct"/>
            <w:tcBorders>
              <w:top w:val="nil"/>
              <w:left w:val="nil"/>
              <w:bottom w:val="single" w:sz="4" w:space="0" w:color="auto"/>
              <w:right w:val="single" w:sz="4" w:space="0" w:color="auto"/>
            </w:tcBorders>
            <w:shd w:val="clear" w:color="auto" w:fill="auto"/>
            <w:noWrap/>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r w:rsidRPr="009346DC">
              <w:rPr>
                <w:rFonts w:ascii="Times New Roman" w:eastAsia="Times New Roman" w:hAnsi="Times New Roman" w:cs="Times New Roman"/>
                <w:b/>
                <w:bCs/>
                <w:color w:val="000000"/>
                <w:sz w:val="28"/>
                <w:szCs w:val="28"/>
                <w:lang w:eastAsia="ru-RU"/>
              </w:rPr>
              <w:t>Std.Dev.</w:t>
            </w:r>
          </w:p>
        </w:tc>
        <w:tc>
          <w:tcPr>
            <w:tcW w:w="742" w:type="pct"/>
            <w:tcBorders>
              <w:top w:val="nil"/>
              <w:left w:val="nil"/>
              <w:bottom w:val="single" w:sz="4" w:space="0" w:color="auto"/>
              <w:right w:val="single" w:sz="4" w:space="0" w:color="auto"/>
            </w:tcBorders>
            <w:shd w:val="clear" w:color="auto" w:fill="auto"/>
            <w:noWrap/>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r w:rsidRPr="009346DC">
              <w:rPr>
                <w:rFonts w:ascii="Times New Roman" w:eastAsia="Times New Roman" w:hAnsi="Times New Roman" w:cs="Times New Roman"/>
                <w:b/>
                <w:bCs/>
                <w:color w:val="000000"/>
                <w:sz w:val="28"/>
                <w:szCs w:val="28"/>
                <w:lang w:eastAsia="ru-RU"/>
              </w:rPr>
              <w:t>Mean</w:t>
            </w:r>
          </w:p>
        </w:tc>
        <w:tc>
          <w:tcPr>
            <w:tcW w:w="853" w:type="pct"/>
            <w:tcBorders>
              <w:top w:val="nil"/>
              <w:left w:val="nil"/>
              <w:bottom w:val="single" w:sz="4" w:space="0" w:color="auto"/>
              <w:right w:val="single" w:sz="4" w:space="0" w:color="auto"/>
            </w:tcBorders>
            <w:shd w:val="clear" w:color="auto" w:fill="auto"/>
            <w:noWrap/>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r w:rsidRPr="009346DC">
              <w:rPr>
                <w:rFonts w:ascii="Times New Roman" w:eastAsia="Times New Roman" w:hAnsi="Times New Roman" w:cs="Times New Roman"/>
                <w:b/>
                <w:bCs/>
                <w:color w:val="000000"/>
                <w:sz w:val="28"/>
                <w:szCs w:val="28"/>
                <w:lang w:eastAsia="ru-RU"/>
              </w:rPr>
              <w:t>Std.Dev.</w:t>
            </w:r>
          </w:p>
        </w:tc>
        <w:tc>
          <w:tcPr>
            <w:tcW w:w="797" w:type="pct"/>
            <w:tcBorders>
              <w:top w:val="single" w:sz="4" w:space="0" w:color="auto"/>
              <w:left w:val="nil"/>
              <w:bottom w:val="single" w:sz="4" w:space="0" w:color="auto"/>
              <w:right w:val="single" w:sz="4" w:space="0" w:color="auto"/>
            </w:tcBorders>
            <w:shd w:val="clear" w:color="auto" w:fill="auto"/>
            <w:noWrap/>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r w:rsidRPr="009346DC">
              <w:rPr>
                <w:rFonts w:ascii="Times New Roman" w:eastAsia="Times New Roman" w:hAnsi="Times New Roman" w:cs="Times New Roman"/>
                <w:b/>
                <w:bCs/>
                <w:color w:val="000000"/>
                <w:sz w:val="28"/>
                <w:szCs w:val="28"/>
                <w:lang w:eastAsia="ru-RU"/>
              </w:rPr>
              <w:t xml:space="preserve"> N</w:t>
            </w:r>
          </w:p>
        </w:tc>
      </w:tr>
      <w:tr w:rsidR="00A77713" w:rsidRPr="009346DC" w:rsidTr="00B70647">
        <w:trPr>
          <w:trHeight w:val="300"/>
        </w:trPr>
        <w:tc>
          <w:tcPr>
            <w:tcW w:w="1012" w:type="pct"/>
            <w:tcBorders>
              <w:top w:val="nil"/>
              <w:left w:val="single" w:sz="4" w:space="0" w:color="auto"/>
              <w:bottom w:val="single" w:sz="4" w:space="0" w:color="auto"/>
              <w:right w:val="single" w:sz="4" w:space="0" w:color="auto"/>
            </w:tcBorders>
            <w:shd w:val="clear" w:color="auto" w:fill="auto"/>
            <w:noWrap/>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r w:rsidRPr="009346DC">
              <w:rPr>
                <w:rFonts w:ascii="Times New Roman" w:eastAsia="Times New Roman" w:hAnsi="Times New Roman" w:cs="Times New Roman"/>
                <w:b/>
                <w:bCs/>
                <w:color w:val="000000"/>
                <w:sz w:val="28"/>
                <w:szCs w:val="28"/>
                <w:lang w:eastAsia="ru-RU"/>
              </w:rPr>
              <w:t>"до"</w:t>
            </w:r>
          </w:p>
        </w:tc>
        <w:tc>
          <w:tcPr>
            <w:tcW w:w="763" w:type="pct"/>
            <w:tcBorders>
              <w:top w:val="nil"/>
              <w:left w:val="nil"/>
              <w:bottom w:val="single" w:sz="4" w:space="0" w:color="auto"/>
              <w:right w:val="single" w:sz="4" w:space="0" w:color="auto"/>
            </w:tcBorders>
            <w:shd w:val="clear" w:color="auto" w:fill="auto"/>
            <w:noWrap/>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9346DC">
              <w:rPr>
                <w:rFonts w:ascii="Times New Roman" w:eastAsia="Times New Roman" w:hAnsi="Times New Roman" w:cs="Times New Roman"/>
                <w:color w:val="000000"/>
                <w:sz w:val="28"/>
                <w:szCs w:val="28"/>
                <w:lang w:eastAsia="ru-RU"/>
              </w:rPr>
              <w:t>14,04</w:t>
            </w:r>
          </w:p>
        </w:tc>
        <w:tc>
          <w:tcPr>
            <w:tcW w:w="832" w:type="pct"/>
            <w:tcBorders>
              <w:top w:val="nil"/>
              <w:left w:val="nil"/>
              <w:bottom w:val="single" w:sz="4" w:space="0" w:color="auto"/>
              <w:right w:val="single" w:sz="4" w:space="0" w:color="auto"/>
            </w:tcBorders>
            <w:shd w:val="clear" w:color="auto" w:fill="auto"/>
            <w:noWrap/>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9346DC">
              <w:rPr>
                <w:rFonts w:ascii="Times New Roman" w:eastAsia="Times New Roman" w:hAnsi="Times New Roman" w:cs="Times New Roman"/>
                <w:color w:val="000000"/>
                <w:sz w:val="28"/>
                <w:szCs w:val="28"/>
                <w:lang w:eastAsia="ru-RU"/>
              </w:rPr>
              <w:t>2,30</w:t>
            </w:r>
          </w:p>
        </w:tc>
        <w:tc>
          <w:tcPr>
            <w:tcW w:w="742" w:type="pct"/>
            <w:tcBorders>
              <w:top w:val="nil"/>
              <w:left w:val="nil"/>
              <w:bottom w:val="single" w:sz="4" w:space="0" w:color="auto"/>
              <w:right w:val="single" w:sz="4" w:space="0" w:color="auto"/>
            </w:tcBorders>
            <w:shd w:val="clear" w:color="auto" w:fill="auto"/>
            <w:noWrap/>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9346DC">
              <w:rPr>
                <w:rFonts w:ascii="Times New Roman" w:eastAsia="Times New Roman" w:hAnsi="Times New Roman" w:cs="Times New Roman"/>
                <w:color w:val="000000"/>
                <w:sz w:val="28"/>
                <w:szCs w:val="28"/>
                <w:lang w:eastAsia="ru-RU"/>
              </w:rPr>
              <w:t>26,13</w:t>
            </w:r>
          </w:p>
        </w:tc>
        <w:tc>
          <w:tcPr>
            <w:tcW w:w="853" w:type="pct"/>
            <w:tcBorders>
              <w:top w:val="nil"/>
              <w:left w:val="nil"/>
              <w:bottom w:val="single" w:sz="4" w:space="0" w:color="auto"/>
              <w:right w:val="single" w:sz="4" w:space="0" w:color="auto"/>
            </w:tcBorders>
            <w:shd w:val="clear" w:color="auto" w:fill="auto"/>
            <w:noWrap/>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9346DC">
              <w:rPr>
                <w:rFonts w:ascii="Times New Roman" w:eastAsia="Times New Roman" w:hAnsi="Times New Roman" w:cs="Times New Roman"/>
                <w:color w:val="000000"/>
                <w:sz w:val="28"/>
                <w:szCs w:val="28"/>
                <w:lang w:eastAsia="ru-RU"/>
              </w:rPr>
              <w:t>4,62</w:t>
            </w:r>
          </w:p>
        </w:tc>
        <w:tc>
          <w:tcPr>
            <w:tcW w:w="797" w:type="pct"/>
            <w:tcBorders>
              <w:top w:val="nil"/>
              <w:left w:val="nil"/>
              <w:bottom w:val="single" w:sz="4" w:space="0" w:color="auto"/>
              <w:right w:val="single" w:sz="4" w:space="0" w:color="auto"/>
            </w:tcBorders>
            <w:shd w:val="clear" w:color="auto" w:fill="auto"/>
            <w:noWrap/>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9346DC">
              <w:rPr>
                <w:rFonts w:ascii="Times New Roman" w:eastAsia="Times New Roman" w:hAnsi="Times New Roman" w:cs="Times New Roman"/>
                <w:color w:val="000000"/>
                <w:sz w:val="28"/>
                <w:szCs w:val="28"/>
                <w:lang w:eastAsia="ru-RU"/>
              </w:rPr>
              <w:t>30</w:t>
            </w:r>
          </w:p>
        </w:tc>
      </w:tr>
      <w:tr w:rsidR="00A77713" w:rsidRPr="009346DC" w:rsidTr="00B70647">
        <w:trPr>
          <w:trHeight w:val="300"/>
        </w:trPr>
        <w:tc>
          <w:tcPr>
            <w:tcW w:w="1012" w:type="pct"/>
            <w:tcBorders>
              <w:top w:val="nil"/>
              <w:left w:val="single" w:sz="4" w:space="0" w:color="auto"/>
              <w:bottom w:val="single" w:sz="4" w:space="0" w:color="auto"/>
              <w:right w:val="single" w:sz="4" w:space="0" w:color="auto"/>
            </w:tcBorders>
            <w:shd w:val="clear" w:color="auto" w:fill="auto"/>
            <w:noWrap/>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r w:rsidRPr="009346DC">
              <w:rPr>
                <w:rFonts w:ascii="Times New Roman" w:eastAsia="Times New Roman" w:hAnsi="Times New Roman" w:cs="Times New Roman"/>
                <w:b/>
                <w:bCs/>
                <w:color w:val="000000"/>
                <w:sz w:val="28"/>
                <w:szCs w:val="28"/>
                <w:lang w:eastAsia="ru-RU"/>
              </w:rPr>
              <w:t>"НБУ"</w:t>
            </w:r>
          </w:p>
        </w:tc>
        <w:tc>
          <w:tcPr>
            <w:tcW w:w="763" w:type="pct"/>
            <w:tcBorders>
              <w:top w:val="nil"/>
              <w:left w:val="nil"/>
              <w:bottom w:val="single" w:sz="4" w:space="0" w:color="auto"/>
              <w:right w:val="single" w:sz="4" w:space="0" w:color="auto"/>
            </w:tcBorders>
            <w:shd w:val="clear" w:color="auto" w:fill="auto"/>
            <w:noWrap/>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9346DC">
              <w:rPr>
                <w:rFonts w:ascii="Times New Roman" w:eastAsia="Times New Roman" w:hAnsi="Times New Roman" w:cs="Times New Roman"/>
                <w:color w:val="000000"/>
                <w:sz w:val="28"/>
                <w:szCs w:val="28"/>
                <w:lang w:eastAsia="ru-RU"/>
              </w:rPr>
              <w:t>14,55</w:t>
            </w:r>
          </w:p>
        </w:tc>
        <w:tc>
          <w:tcPr>
            <w:tcW w:w="832" w:type="pct"/>
            <w:tcBorders>
              <w:top w:val="nil"/>
              <w:left w:val="nil"/>
              <w:bottom w:val="single" w:sz="4" w:space="0" w:color="auto"/>
              <w:right w:val="single" w:sz="4" w:space="0" w:color="auto"/>
            </w:tcBorders>
            <w:shd w:val="clear" w:color="auto" w:fill="auto"/>
            <w:noWrap/>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9346DC">
              <w:rPr>
                <w:rFonts w:ascii="Times New Roman" w:eastAsia="Times New Roman" w:hAnsi="Times New Roman" w:cs="Times New Roman"/>
                <w:color w:val="000000"/>
                <w:sz w:val="28"/>
                <w:szCs w:val="28"/>
                <w:lang w:eastAsia="ru-RU"/>
              </w:rPr>
              <w:t>1,76</w:t>
            </w:r>
          </w:p>
        </w:tc>
        <w:tc>
          <w:tcPr>
            <w:tcW w:w="742" w:type="pct"/>
            <w:tcBorders>
              <w:top w:val="nil"/>
              <w:left w:val="nil"/>
              <w:bottom w:val="single" w:sz="4" w:space="0" w:color="auto"/>
              <w:right w:val="single" w:sz="4" w:space="0" w:color="auto"/>
            </w:tcBorders>
            <w:shd w:val="clear" w:color="auto" w:fill="auto"/>
            <w:noWrap/>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9346DC">
              <w:rPr>
                <w:rFonts w:ascii="Times New Roman" w:eastAsia="Times New Roman" w:hAnsi="Times New Roman" w:cs="Times New Roman"/>
                <w:color w:val="000000"/>
                <w:sz w:val="28"/>
                <w:szCs w:val="28"/>
                <w:lang w:eastAsia="ru-RU"/>
              </w:rPr>
              <w:t>21,70</w:t>
            </w:r>
          </w:p>
        </w:tc>
        <w:tc>
          <w:tcPr>
            <w:tcW w:w="853" w:type="pct"/>
            <w:tcBorders>
              <w:top w:val="nil"/>
              <w:left w:val="nil"/>
              <w:bottom w:val="single" w:sz="4" w:space="0" w:color="auto"/>
              <w:right w:val="single" w:sz="4" w:space="0" w:color="auto"/>
            </w:tcBorders>
            <w:shd w:val="clear" w:color="auto" w:fill="auto"/>
            <w:noWrap/>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9346DC">
              <w:rPr>
                <w:rFonts w:ascii="Times New Roman" w:eastAsia="Times New Roman" w:hAnsi="Times New Roman" w:cs="Times New Roman"/>
                <w:color w:val="000000"/>
                <w:sz w:val="28"/>
                <w:szCs w:val="28"/>
                <w:lang w:eastAsia="ru-RU"/>
              </w:rPr>
              <w:t>3,57</w:t>
            </w:r>
          </w:p>
        </w:tc>
        <w:tc>
          <w:tcPr>
            <w:tcW w:w="797" w:type="pct"/>
            <w:tcBorders>
              <w:top w:val="nil"/>
              <w:left w:val="nil"/>
              <w:bottom w:val="single" w:sz="4" w:space="0" w:color="auto"/>
              <w:right w:val="single" w:sz="4" w:space="0" w:color="auto"/>
            </w:tcBorders>
            <w:shd w:val="clear" w:color="auto" w:fill="auto"/>
            <w:noWrap/>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9346DC">
              <w:rPr>
                <w:rFonts w:ascii="Times New Roman" w:eastAsia="Times New Roman" w:hAnsi="Times New Roman" w:cs="Times New Roman"/>
                <w:color w:val="000000"/>
                <w:sz w:val="28"/>
                <w:szCs w:val="28"/>
                <w:lang w:eastAsia="ru-RU"/>
              </w:rPr>
              <w:t>60</w:t>
            </w:r>
          </w:p>
        </w:tc>
      </w:tr>
      <w:tr w:rsidR="00A77713" w:rsidRPr="009346DC" w:rsidTr="00B70647">
        <w:trPr>
          <w:trHeight w:val="300"/>
        </w:trPr>
        <w:tc>
          <w:tcPr>
            <w:tcW w:w="1012" w:type="pct"/>
            <w:tcBorders>
              <w:top w:val="nil"/>
              <w:left w:val="single" w:sz="4" w:space="0" w:color="auto"/>
              <w:bottom w:val="single" w:sz="4" w:space="0" w:color="auto"/>
              <w:right w:val="single" w:sz="4" w:space="0" w:color="auto"/>
            </w:tcBorders>
            <w:shd w:val="clear" w:color="auto" w:fill="auto"/>
            <w:noWrap/>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r w:rsidRPr="009346DC">
              <w:rPr>
                <w:rFonts w:ascii="Times New Roman" w:eastAsia="Times New Roman" w:hAnsi="Times New Roman" w:cs="Times New Roman"/>
                <w:b/>
                <w:bCs/>
                <w:color w:val="000000"/>
                <w:sz w:val="28"/>
                <w:szCs w:val="28"/>
                <w:lang w:eastAsia="ru-RU"/>
              </w:rPr>
              <w:t>"после"</w:t>
            </w:r>
          </w:p>
        </w:tc>
        <w:tc>
          <w:tcPr>
            <w:tcW w:w="763" w:type="pct"/>
            <w:tcBorders>
              <w:top w:val="nil"/>
              <w:left w:val="nil"/>
              <w:bottom w:val="single" w:sz="4" w:space="0" w:color="auto"/>
              <w:right w:val="single" w:sz="4" w:space="0" w:color="auto"/>
            </w:tcBorders>
            <w:shd w:val="clear" w:color="auto" w:fill="auto"/>
            <w:noWrap/>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9346DC">
              <w:rPr>
                <w:rFonts w:ascii="Times New Roman" w:eastAsia="Times New Roman" w:hAnsi="Times New Roman" w:cs="Times New Roman"/>
                <w:color w:val="000000"/>
                <w:sz w:val="28"/>
                <w:szCs w:val="28"/>
                <w:lang w:eastAsia="ru-RU"/>
              </w:rPr>
              <w:t>14,79</w:t>
            </w:r>
          </w:p>
        </w:tc>
        <w:tc>
          <w:tcPr>
            <w:tcW w:w="832" w:type="pct"/>
            <w:tcBorders>
              <w:top w:val="nil"/>
              <w:left w:val="nil"/>
              <w:bottom w:val="single" w:sz="4" w:space="0" w:color="auto"/>
              <w:right w:val="single" w:sz="4" w:space="0" w:color="auto"/>
            </w:tcBorders>
            <w:shd w:val="clear" w:color="auto" w:fill="auto"/>
            <w:noWrap/>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9346DC">
              <w:rPr>
                <w:rFonts w:ascii="Times New Roman" w:eastAsia="Times New Roman" w:hAnsi="Times New Roman" w:cs="Times New Roman"/>
                <w:color w:val="000000"/>
                <w:sz w:val="28"/>
                <w:szCs w:val="28"/>
                <w:lang w:eastAsia="ru-RU"/>
              </w:rPr>
              <w:t>1,41</w:t>
            </w:r>
          </w:p>
        </w:tc>
        <w:tc>
          <w:tcPr>
            <w:tcW w:w="742" w:type="pct"/>
            <w:tcBorders>
              <w:top w:val="nil"/>
              <w:left w:val="nil"/>
              <w:bottom w:val="single" w:sz="4" w:space="0" w:color="auto"/>
              <w:right w:val="single" w:sz="4" w:space="0" w:color="auto"/>
            </w:tcBorders>
            <w:shd w:val="clear" w:color="auto" w:fill="auto"/>
            <w:noWrap/>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9346DC">
              <w:rPr>
                <w:rFonts w:ascii="Times New Roman" w:eastAsia="Times New Roman" w:hAnsi="Times New Roman" w:cs="Times New Roman"/>
                <w:color w:val="000000"/>
                <w:sz w:val="28"/>
                <w:szCs w:val="28"/>
                <w:lang w:eastAsia="ru-RU"/>
              </w:rPr>
              <w:t>26,45</w:t>
            </w:r>
          </w:p>
        </w:tc>
        <w:tc>
          <w:tcPr>
            <w:tcW w:w="853" w:type="pct"/>
            <w:tcBorders>
              <w:top w:val="nil"/>
              <w:left w:val="nil"/>
              <w:bottom w:val="single" w:sz="4" w:space="0" w:color="auto"/>
              <w:right w:val="single" w:sz="4" w:space="0" w:color="auto"/>
            </w:tcBorders>
            <w:shd w:val="clear" w:color="auto" w:fill="auto"/>
            <w:noWrap/>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9346DC">
              <w:rPr>
                <w:rFonts w:ascii="Times New Roman" w:eastAsia="Times New Roman" w:hAnsi="Times New Roman" w:cs="Times New Roman"/>
                <w:color w:val="000000"/>
                <w:sz w:val="28"/>
                <w:szCs w:val="28"/>
                <w:lang w:eastAsia="ru-RU"/>
              </w:rPr>
              <w:t>4,22</w:t>
            </w:r>
          </w:p>
        </w:tc>
        <w:tc>
          <w:tcPr>
            <w:tcW w:w="797" w:type="pct"/>
            <w:tcBorders>
              <w:top w:val="nil"/>
              <w:left w:val="nil"/>
              <w:bottom w:val="single" w:sz="4" w:space="0" w:color="auto"/>
              <w:right w:val="single" w:sz="4" w:space="0" w:color="auto"/>
            </w:tcBorders>
            <w:shd w:val="clear" w:color="auto" w:fill="auto"/>
            <w:noWrap/>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9346DC">
              <w:rPr>
                <w:rFonts w:ascii="Times New Roman" w:eastAsia="Times New Roman" w:hAnsi="Times New Roman" w:cs="Times New Roman"/>
                <w:color w:val="000000"/>
                <w:sz w:val="28"/>
                <w:szCs w:val="28"/>
                <w:lang w:eastAsia="ru-RU"/>
              </w:rPr>
              <w:t>30</w:t>
            </w:r>
          </w:p>
        </w:tc>
      </w:tr>
      <w:tr w:rsidR="00A77713" w:rsidRPr="009346DC" w:rsidTr="00B70647">
        <w:trPr>
          <w:trHeight w:val="645"/>
        </w:trPr>
        <w:tc>
          <w:tcPr>
            <w:tcW w:w="1012" w:type="pct"/>
            <w:tcBorders>
              <w:top w:val="nil"/>
              <w:left w:val="single" w:sz="4" w:space="0" w:color="auto"/>
              <w:bottom w:val="single" w:sz="4" w:space="0" w:color="auto"/>
              <w:right w:val="single" w:sz="4" w:space="0" w:color="auto"/>
            </w:tcBorders>
            <w:shd w:val="clear" w:color="auto" w:fill="auto"/>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r w:rsidRPr="009346DC">
              <w:rPr>
                <w:rFonts w:ascii="Times New Roman" w:eastAsia="Times New Roman" w:hAnsi="Times New Roman" w:cs="Times New Roman"/>
                <w:b/>
                <w:bCs/>
                <w:color w:val="000000"/>
                <w:sz w:val="28"/>
                <w:szCs w:val="28"/>
                <w:lang w:eastAsia="ru-RU"/>
              </w:rPr>
              <w:t>"глаза открыты"</w:t>
            </w:r>
          </w:p>
        </w:tc>
        <w:tc>
          <w:tcPr>
            <w:tcW w:w="763" w:type="pct"/>
            <w:tcBorders>
              <w:top w:val="nil"/>
              <w:left w:val="nil"/>
              <w:bottom w:val="single" w:sz="4" w:space="0" w:color="auto"/>
              <w:right w:val="single" w:sz="4" w:space="0" w:color="auto"/>
            </w:tcBorders>
            <w:shd w:val="clear" w:color="auto" w:fill="auto"/>
            <w:noWrap/>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9346DC">
              <w:rPr>
                <w:rFonts w:ascii="Times New Roman" w:eastAsia="Times New Roman" w:hAnsi="Times New Roman" w:cs="Times New Roman"/>
                <w:color w:val="000000"/>
                <w:sz w:val="28"/>
                <w:szCs w:val="28"/>
                <w:lang w:eastAsia="ru-RU"/>
              </w:rPr>
              <w:t>16,48</w:t>
            </w:r>
          </w:p>
        </w:tc>
        <w:tc>
          <w:tcPr>
            <w:tcW w:w="832" w:type="pct"/>
            <w:tcBorders>
              <w:top w:val="nil"/>
              <w:left w:val="nil"/>
              <w:bottom w:val="single" w:sz="4" w:space="0" w:color="auto"/>
              <w:right w:val="single" w:sz="4" w:space="0" w:color="auto"/>
            </w:tcBorders>
            <w:shd w:val="clear" w:color="auto" w:fill="auto"/>
            <w:noWrap/>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9346DC">
              <w:rPr>
                <w:rFonts w:ascii="Times New Roman" w:eastAsia="Times New Roman" w:hAnsi="Times New Roman" w:cs="Times New Roman"/>
                <w:color w:val="000000"/>
                <w:sz w:val="28"/>
                <w:szCs w:val="28"/>
                <w:lang w:eastAsia="ru-RU"/>
              </w:rPr>
              <w:t>2,28</w:t>
            </w:r>
          </w:p>
        </w:tc>
        <w:tc>
          <w:tcPr>
            <w:tcW w:w="742" w:type="pct"/>
            <w:tcBorders>
              <w:top w:val="nil"/>
              <w:left w:val="nil"/>
              <w:bottom w:val="single" w:sz="4" w:space="0" w:color="auto"/>
              <w:right w:val="single" w:sz="4" w:space="0" w:color="auto"/>
            </w:tcBorders>
            <w:shd w:val="clear" w:color="auto" w:fill="auto"/>
            <w:noWrap/>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9346DC">
              <w:rPr>
                <w:rFonts w:ascii="Times New Roman" w:eastAsia="Times New Roman" w:hAnsi="Times New Roman" w:cs="Times New Roman"/>
                <w:color w:val="000000"/>
                <w:sz w:val="28"/>
                <w:szCs w:val="28"/>
                <w:lang w:eastAsia="ru-RU"/>
              </w:rPr>
              <w:t>16,16</w:t>
            </w:r>
          </w:p>
        </w:tc>
        <w:tc>
          <w:tcPr>
            <w:tcW w:w="853" w:type="pct"/>
            <w:tcBorders>
              <w:top w:val="nil"/>
              <w:left w:val="nil"/>
              <w:bottom w:val="single" w:sz="4" w:space="0" w:color="auto"/>
              <w:right w:val="single" w:sz="4" w:space="0" w:color="auto"/>
            </w:tcBorders>
            <w:shd w:val="clear" w:color="auto" w:fill="auto"/>
            <w:noWrap/>
            <w:vAlign w:val="bottom"/>
            <w:hideMark/>
          </w:tcPr>
          <w:p w:rsidR="00A77713" w:rsidRPr="009346DC" w:rsidRDefault="00A77713" w:rsidP="009346DC">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9346DC">
              <w:rPr>
                <w:rFonts w:ascii="Times New Roman" w:eastAsia="Times New Roman" w:hAnsi="Times New Roman" w:cs="Times New Roman"/>
                <w:color w:val="000000"/>
                <w:sz w:val="28"/>
                <w:szCs w:val="28"/>
                <w:lang w:eastAsia="ru-RU"/>
              </w:rPr>
              <w:t>1,18</w:t>
            </w:r>
          </w:p>
        </w:tc>
        <w:tc>
          <w:tcPr>
            <w:tcW w:w="797" w:type="pct"/>
            <w:tcBorders>
              <w:top w:val="nil"/>
              <w:left w:val="nil"/>
              <w:bottom w:val="single" w:sz="4" w:space="0" w:color="auto"/>
              <w:right w:val="single" w:sz="4" w:space="0" w:color="auto"/>
            </w:tcBorders>
            <w:shd w:val="clear" w:color="auto" w:fill="auto"/>
            <w:noWrap/>
            <w:vAlign w:val="bottom"/>
            <w:hideMark/>
          </w:tcPr>
          <w:p w:rsidR="00A77713" w:rsidRPr="009346DC" w:rsidRDefault="00A77713" w:rsidP="009346DC">
            <w:pPr>
              <w:keepNext/>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9346DC">
              <w:rPr>
                <w:rFonts w:ascii="Times New Roman" w:eastAsia="Times New Roman" w:hAnsi="Times New Roman" w:cs="Times New Roman"/>
                <w:color w:val="000000"/>
                <w:sz w:val="28"/>
                <w:szCs w:val="28"/>
                <w:lang w:eastAsia="ru-RU"/>
              </w:rPr>
              <w:t>8</w:t>
            </w:r>
          </w:p>
        </w:tc>
      </w:tr>
    </w:tbl>
    <w:p w:rsidR="00A77713" w:rsidRPr="00D32455" w:rsidRDefault="00A77713" w:rsidP="009346DC">
      <w:pPr>
        <w:pStyle w:val="a9"/>
        <w:spacing w:before="100" w:beforeAutospacing="1" w:after="100" w:afterAutospacing="1" w:line="360" w:lineRule="auto"/>
        <w:jc w:val="both"/>
        <w:rPr>
          <w:rFonts w:ascii="Times New Roman" w:hAnsi="Times New Roman" w:cs="Times New Roman"/>
          <w:sz w:val="24"/>
          <w:szCs w:val="24"/>
          <w:lang w:eastAsia="ru-RU"/>
        </w:rPr>
      </w:pPr>
      <w:r w:rsidRPr="00D32455">
        <w:rPr>
          <w:rFonts w:ascii="Times New Roman" w:hAnsi="Times New Roman" w:cs="Times New Roman"/>
          <w:sz w:val="24"/>
          <w:szCs w:val="24"/>
        </w:rPr>
        <w:t xml:space="preserve">Таблица </w:t>
      </w:r>
      <w:r w:rsidR="00834AA7" w:rsidRPr="00D32455">
        <w:rPr>
          <w:rFonts w:ascii="Times New Roman" w:hAnsi="Times New Roman" w:cs="Times New Roman"/>
          <w:sz w:val="24"/>
          <w:szCs w:val="24"/>
        </w:rPr>
        <w:fldChar w:fldCharType="begin"/>
      </w:r>
      <w:r w:rsidRPr="00D32455">
        <w:rPr>
          <w:rFonts w:ascii="Times New Roman" w:hAnsi="Times New Roman" w:cs="Times New Roman"/>
          <w:sz w:val="24"/>
          <w:szCs w:val="24"/>
        </w:rPr>
        <w:instrText xml:space="preserve"> SEQ Таблица \* ARABIC </w:instrText>
      </w:r>
      <w:r w:rsidR="00834AA7" w:rsidRPr="00D32455">
        <w:rPr>
          <w:rFonts w:ascii="Times New Roman" w:hAnsi="Times New Roman" w:cs="Times New Roman"/>
          <w:sz w:val="24"/>
          <w:szCs w:val="24"/>
        </w:rPr>
        <w:fldChar w:fldCharType="separate"/>
      </w:r>
      <w:r w:rsidR="00AC360A">
        <w:rPr>
          <w:rFonts w:ascii="Times New Roman" w:hAnsi="Times New Roman" w:cs="Times New Roman"/>
          <w:noProof/>
          <w:sz w:val="24"/>
          <w:szCs w:val="24"/>
        </w:rPr>
        <w:t>2</w:t>
      </w:r>
      <w:r w:rsidR="00834AA7" w:rsidRPr="00D32455">
        <w:rPr>
          <w:rFonts w:ascii="Times New Roman" w:hAnsi="Times New Roman" w:cs="Times New Roman"/>
          <w:sz w:val="24"/>
          <w:szCs w:val="24"/>
        </w:rPr>
        <w:fldChar w:fldCharType="end"/>
      </w:r>
      <w:r w:rsidRPr="00D32455">
        <w:rPr>
          <w:rFonts w:ascii="Times New Roman" w:hAnsi="Times New Roman" w:cs="Times New Roman"/>
          <w:sz w:val="24"/>
          <w:szCs w:val="24"/>
        </w:rPr>
        <w:t xml:space="preserve"> Сводная таблица </w:t>
      </w:r>
      <w:r w:rsidRPr="00D32455">
        <w:rPr>
          <w:rFonts w:ascii="Times New Roman" w:hAnsi="Times New Roman" w:cs="Times New Roman"/>
          <w:sz w:val="24"/>
          <w:szCs w:val="24"/>
          <w:lang w:eastAsia="ru-RU"/>
        </w:rPr>
        <w:t>значений  средней мощности и стандартного отклонения в диапазонах тета и альфа ритма для каждого события с указанием числа измерений</w:t>
      </w:r>
    </w:p>
    <w:p w:rsidR="002B52EE" w:rsidRDefault="002B52EE" w:rsidP="002B52EE">
      <w:pPr>
        <w:pStyle w:val="a3"/>
        <w:spacing w:before="100" w:beforeAutospacing="1" w:after="100" w:afterAutospacing="1" w:line="360" w:lineRule="auto"/>
        <w:ind w:left="0"/>
        <w:jc w:val="both"/>
        <w:outlineLvl w:val="0"/>
        <w:rPr>
          <w:rFonts w:ascii="Times New Roman" w:hAnsi="Times New Roman" w:cs="Times New Roman"/>
          <w:b/>
          <w:sz w:val="28"/>
          <w:szCs w:val="28"/>
          <w:lang w:eastAsia="ru-RU"/>
        </w:rPr>
      </w:pPr>
    </w:p>
    <w:p w:rsidR="002B52EE" w:rsidRDefault="002B52EE" w:rsidP="002B52EE">
      <w:pPr>
        <w:pStyle w:val="a3"/>
        <w:spacing w:before="100" w:beforeAutospacing="1" w:after="100" w:afterAutospacing="1" w:line="360" w:lineRule="auto"/>
        <w:ind w:left="0"/>
        <w:jc w:val="both"/>
        <w:outlineLvl w:val="0"/>
        <w:rPr>
          <w:rFonts w:ascii="Times New Roman" w:hAnsi="Times New Roman" w:cs="Times New Roman"/>
          <w:b/>
          <w:sz w:val="28"/>
          <w:szCs w:val="28"/>
          <w:lang w:eastAsia="ru-RU"/>
        </w:rPr>
      </w:pPr>
    </w:p>
    <w:p w:rsidR="002B52EE" w:rsidRDefault="002B52EE" w:rsidP="002B52EE">
      <w:pPr>
        <w:pStyle w:val="a3"/>
        <w:spacing w:before="100" w:beforeAutospacing="1" w:after="100" w:afterAutospacing="1" w:line="360" w:lineRule="auto"/>
        <w:ind w:left="0"/>
        <w:jc w:val="both"/>
        <w:outlineLvl w:val="0"/>
        <w:rPr>
          <w:rFonts w:ascii="Times New Roman" w:hAnsi="Times New Roman" w:cs="Times New Roman"/>
          <w:b/>
          <w:sz w:val="28"/>
          <w:szCs w:val="28"/>
          <w:lang w:eastAsia="ru-RU"/>
        </w:rPr>
      </w:pPr>
    </w:p>
    <w:p w:rsidR="002B52EE" w:rsidRDefault="002B52EE" w:rsidP="002B52EE">
      <w:pPr>
        <w:pStyle w:val="a3"/>
        <w:spacing w:before="100" w:beforeAutospacing="1" w:after="100" w:afterAutospacing="1" w:line="360" w:lineRule="auto"/>
        <w:ind w:left="0"/>
        <w:jc w:val="both"/>
        <w:outlineLvl w:val="0"/>
        <w:rPr>
          <w:rFonts w:ascii="Times New Roman" w:hAnsi="Times New Roman" w:cs="Times New Roman"/>
          <w:b/>
          <w:sz w:val="28"/>
          <w:szCs w:val="28"/>
          <w:lang w:eastAsia="ru-RU"/>
        </w:rPr>
      </w:pPr>
    </w:p>
    <w:p w:rsidR="002B52EE" w:rsidRDefault="002B52EE" w:rsidP="002B52EE">
      <w:pPr>
        <w:pStyle w:val="a3"/>
        <w:spacing w:before="100" w:beforeAutospacing="1" w:after="100" w:afterAutospacing="1" w:line="360" w:lineRule="auto"/>
        <w:ind w:left="0"/>
        <w:jc w:val="both"/>
        <w:outlineLvl w:val="0"/>
        <w:rPr>
          <w:rFonts w:ascii="Times New Roman" w:hAnsi="Times New Roman" w:cs="Times New Roman"/>
          <w:b/>
          <w:sz w:val="28"/>
          <w:szCs w:val="28"/>
          <w:lang w:eastAsia="ru-RU"/>
        </w:rPr>
      </w:pPr>
    </w:p>
    <w:p w:rsidR="002B52EE" w:rsidRDefault="002B52EE" w:rsidP="002B52EE">
      <w:pPr>
        <w:pStyle w:val="a3"/>
        <w:spacing w:before="100" w:beforeAutospacing="1" w:after="100" w:afterAutospacing="1" w:line="360" w:lineRule="auto"/>
        <w:ind w:left="0"/>
        <w:jc w:val="both"/>
        <w:outlineLvl w:val="0"/>
        <w:rPr>
          <w:rFonts w:ascii="Times New Roman" w:hAnsi="Times New Roman" w:cs="Times New Roman"/>
          <w:b/>
          <w:sz w:val="28"/>
          <w:szCs w:val="28"/>
          <w:lang w:eastAsia="ru-RU"/>
        </w:rPr>
      </w:pPr>
    </w:p>
    <w:p w:rsidR="002B52EE" w:rsidRDefault="002B52EE" w:rsidP="002B52EE">
      <w:pPr>
        <w:pStyle w:val="a3"/>
        <w:spacing w:before="100" w:beforeAutospacing="1" w:after="100" w:afterAutospacing="1" w:line="360" w:lineRule="auto"/>
        <w:ind w:left="0"/>
        <w:jc w:val="both"/>
        <w:outlineLvl w:val="0"/>
        <w:rPr>
          <w:rFonts w:ascii="Times New Roman" w:hAnsi="Times New Roman" w:cs="Times New Roman"/>
          <w:b/>
          <w:sz w:val="28"/>
          <w:szCs w:val="28"/>
          <w:lang w:eastAsia="ru-RU"/>
        </w:rPr>
      </w:pPr>
    </w:p>
    <w:p w:rsidR="002B52EE" w:rsidRDefault="002B52EE" w:rsidP="002B52EE">
      <w:pPr>
        <w:pStyle w:val="a3"/>
        <w:spacing w:before="100" w:beforeAutospacing="1" w:after="100" w:afterAutospacing="1" w:line="360" w:lineRule="auto"/>
        <w:ind w:left="0"/>
        <w:jc w:val="both"/>
        <w:outlineLvl w:val="0"/>
        <w:rPr>
          <w:rFonts w:ascii="Times New Roman" w:hAnsi="Times New Roman" w:cs="Times New Roman"/>
          <w:b/>
          <w:sz w:val="28"/>
          <w:szCs w:val="28"/>
          <w:lang w:eastAsia="ru-RU"/>
        </w:rPr>
      </w:pPr>
    </w:p>
    <w:p w:rsidR="002B52EE" w:rsidRDefault="002B52EE" w:rsidP="002B52EE">
      <w:pPr>
        <w:pStyle w:val="a3"/>
        <w:spacing w:before="100" w:beforeAutospacing="1" w:after="100" w:afterAutospacing="1" w:line="360" w:lineRule="auto"/>
        <w:ind w:left="0"/>
        <w:jc w:val="both"/>
        <w:outlineLvl w:val="0"/>
        <w:rPr>
          <w:rFonts w:ascii="Times New Roman" w:hAnsi="Times New Roman" w:cs="Times New Roman"/>
          <w:b/>
          <w:sz w:val="28"/>
          <w:szCs w:val="28"/>
          <w:lang w:eastAsia="ru-RU"/>
        </w:rPr>
      </w:pPr>
    </w:p>
    <w:p w:rsidR="002B52EE" w:rsidRDefault="002B52EE" w:rsidP="002B52EE">
      <w:pPr>
        <w:pStyle w:val="a3"/>
        <w:spacing w:before="100" w:beforeAutospacing="1" w:after="100" w:afterAutospacing="1" w:line="360" w:lineRule="auto"/>
        <w:ind w:left="0"/>
        <w:jc w:val="both"/>
        <w:outlineLvl w:val="0"/>
        <w:rPr>
          <w:rFonts w:ascii="Times New Roman" w:hAnsi="Times New Roman" w:cs="Times New Roman"/>
          <w:b/>
          <w:sz w:val="28"/>
          <w:szCs w:val="28"/>
          <w:lang w:eastAsia="ru-RU"/>
        </w:rPr>
      </w:pPr>
    </w:p>
    <w:p w:rsidR="002B52EE" w:rsidRDefault="002B52EE" w:rsidP="002B52EE">
      <w:pPr>
        <w:pStyle w:val="a3"/>
        <w:spacing w:before="100" w:beforeAutospacing="1" w:after="100" w:afterAutospacing="1" w:line="360" w:lineRule="auto"/>
        <w:ind w:left="0"/>
        <w:jc w:val="both"/>
        <w:outlineLvl w:val="0"/>
        <w:rPr>
          <w:rFonts w:ascii="Times New Roman" w:hAnsi="Times New Roman" w:cs="Times New Roman"/>
          <w:b/>
          <w:sz w:val="28"/>
          <w:szCs w:val="28"/>
          <w:lang w:eastAsia="ru-RU"/>
        </w:rPr>
      </w:pPr>
    </w:p>
    <w:p w:rsidR="002B52EE" w:rsidRDefault="002B52EE" w:rsidP="002B52EE">
      <w:pPr>
        <w:pStyle w:val="a3"/>
        <w:spacing w:before="100" w:beforeAutospacing="1" w:after="100" w:afterAutospacing="1" w:line="360" w:lineRule="auto"/>
        <w:ind w:left="0"/>
        <w:jc w:val="both"/>
        <w:outlineLvl w:val="0"/>
        <w:rPr>
          <w:rFonts w:ascii="Times New Roman" w:hAnsi="Times New Roman" w:cs="Times New Roman"/>
          <w:b/>
          <w:sz w:val="28"/>
          <w:szCs w:val="28"/>
          <w:lang w:eastAsia="ru-RU"/>
        </w:rPr>
      </w:pPr>
    </w:p>
    <w:p w:rsidR="002B52EE" w:rsidRDefault="002B52EE" w:rsidP="002B52EE">
      <w:pPr>
        <w:pStyle w:val="a3"/>
        <w:spacing w:before="100" w:beforeAutospacing="1" w:after="100" w:afterAutospacing="1" w:line="360" w:lineRule="auto"/>
        <w:ind w:left="0"/>
        <w:jc w:val="both"/>
        <w:outlineLvl w:val="0"/>
        <w:rPr>
          <w:rFonts w:ascii="Times New Roman" w:hAnsi="Times New Roman" w:cs="Times New Roman"/>
          <w:b/>
          <w:sz w:val="28"/>
          <w:szCs w:val="28"/>
          <w:lang w:eastAsia="ru-RU"/>
        </w:rPr>
      </w:pPr>
    </w:p>
    <w:p w:rsidR="002B52EE" w:rsidRDefault="002B52EE" w:rsidP="002B52EE">
      <w:pPr>
        <w:pStyle w:val="a3"/>
        <w:spacing w:before="100" w:beforeAutospacing="1" w:after="100" w:afterAutospacing="1" w:line="360" w:lineRule="auto"/>
        <w:ind w:left="0"/>
        <w:jc w:val="both"/>
        <w:outlineLvl w:val="0"/>
        <w:rPr>
          <w:rFonts w:ascii="Times New Roman" w:hAnsi="Times New Roman" w:cs="Times New Roman"/>
          <w:b/>
          <w:sz w:val="28"/>
          <w:szCs w:val="28"/>
          <w:lang w:eastAsia="ru-RU"/>
        </w:rPr>
      </w:pPr>
    </w:p>
    <w:p w:rsidR="002B52EE" w:rsidRDefault="002B52EE" w:rsidP="002B52EE">
      <w:pPr>
        <w:pStyle w:val="a3"/>
        <w:spacing w:before="100" w:beforeAutospacing="1" w:after="100" w:afterAutospacing="1" w:line="360" w:lineRule="auto"/>
        <w:ind w:left="0"/>
        <w:jc w:val="both"/>
        <w:outlineLvl w:val="0"/>
        <w:rPr>
          <w:rFonts w:ascii="Times New Roman" w:hAnsi="Times New Roman" w:cs="Times New Roman"/>
          <w:b/>
          <w:sz w:val="28"/>
          <w:szCs w:val="28"/>
          <w:lang w:eastAsia="ru-RU"/>
        </w:rPr>
      </w:pPr>
    </w:p>
    <w:p w:rsidR="002B52EE" w:rsidRDefault="002B52EE" w:rsidP="002B52EE">
      <w:pPr>
        <w:pStyle w:val="a3"/>
        <w:spacing w:before="100" w:beforeAutospacing="1" w:after="100" w:afterAutospacing="1" w:line="360" w:lineRule="auto"/>
        <w:ind w:left="0"/>
        <w:jc w:val="both"/>
        <w:outlineLvl w:val="0"/>
        <w:rPr>
          <w:rFonts w:ascii="Times New Roman" w:hAnsi="Times New Roman" w:cs="Times New Roman"/>
          <w:b/>
          <w:sz w:val="28"/>
          <w:szCs w:val="28"/>
          <w:lang w:eastAsia="ru-RU"/>
        </w:rPr>
      </w:pPr>
    </w:p>
    <w:p w:rsidR="00A77713" w:rsidRPr="002B52EE" w:rsidRDefault="002B52EE" w:rsidP="002B52EE">
      <w:pPr>
        <w:pStyle w:val="a3"/>
        <w:spacing w:before="100" w:beforeAutospacing="1" w:after="100" w:afterAutospacing="1" w:line="360" w:lineRule="auto"/>
        <w:ind w:left="0"/>
        <w:jc w:val="both"/>
        <w:outlineLvl w:val="0"/>
        <w:rPr>
          <w:rFonts w:ascii="Times New Roman" w:hAnsi="Times New Roman" w:cs="Times New Roman"/>
          <w:b/>
          <w:sz w:val="28"/>
          <w:szCs w:val="28"/>
          <w:lang w:eastAsia="ru-RU"/>
        </w:rPr>
      </w:pPr>
      <w:bookmarkStart w:id="12" w:name="_Toc482920012"/>
      <w:r>
        <w:rPr>
          <w:rFonts w:ascii="Times New Roman" w:hAnsi="Times New Roman" w:cs="Times New Roman"/>
          <w:b/>
          <w:sz w:val="28"/>
          <w:szCs w:val="28"/>
          <w:lang w:eastAsia="ru-RU"/>
        </w:rPr>
        <w:lastRenderedPageBreak/>
        <w:t xml:space="preserve">5. </w:t>
      </w:r>
      <w:r w:rsidR="00A77713" w:rsidRPr="002B52EE">
        <w:rPr>
          <w:rFonts w:ascii="Times New Roman" w:hAnsi="Times New Roman" w:cs="Times New Roman"/>
          <w:b/>
          <w:sz w:val="28"/>
          <w:szCs w:val="28"/>
          <w:lang w:eastAsia="ru-RU"/>
        </w:rPr>
        <w:t xml:space="preserve">Обработка данных в </w:t>
      </w:r>
      <w:r w:rsidR="00A77713" w:rsidRPr="002B52EE">
        <w:rPr>
          <w:rFonts w:ascii="Times New Roman" w:hAnsi="Times New Roman" w:cs="Times New Roman"/>
          <w:b/>
          <w:sz w:val="28"/>
          <w:szCs w:val="28"/>
          <w:lang w:val="en-US" w:eastAsia="ru-RU"/>
        </w:rPr>
        <w:t>Excel</w:t>
      </w:r>
      <w:r w:rsidR="00A77713" w:rsidRPr="002B52EE">
        <w:rPr>
          <w:rFonts w:ascii="Times New Roman" w:hAnsi="Times New Roman" w:cs="Times New Roman"/>
          <w:b/>
          <w:sz w:val="28"/>
          <w:szCs w:val="28"/>
          <w:lang w:eastAsia="ru-RU"/>
        </w:rPr>
        <w:t xml:space="preserve"> и программе </w:t>
      </w:r>
      <w:r w:rsidR="00A77713" w:rsidRPr="002B52EE">
        <w:rPr>
          <w:rFonts w:ascii="Times New Roman" w:hAnsi="Times New Roman" w:cs="Times New Roman"/>
          <w:b/>
          <w:sz w:val="28"/>
          <w:szCs w:val="28"/>
          <w:lang w:val="en-US" w:eastAsia="ru-RU"/>
        </w:rPr>
        <w:t>Statistica</w:t>
      </w:r>
      <w:bookmarkEnd w:id="12"/>
    </w:p>
    <w:p w:rsidR="00A77713" w:rsidRPr="009346DC" w:rsidRDefault="00A77713" w:rsidP="009346DC">
      <w:pPr>
        <w:pStyle w:val="a3"/>
        <w:numPr>
          <w:ilvl w:val="0"/>
          <w:numId w:val="25"/>
        </w:numPr>
        <w:spacing w:before="100" w:beforeAutospacing="1" w:after="100" w:afterAutospacing="1" w:line="360" w:lineRule="auto"/>
        <w:jc w:val="both"/>
        <w:rPr>
          <w:rFonts w:ascii="Times New Roman" w:hAnsi="Times New Roman" w:cs="Times New Roman"/>
          <w:sz w:val="28"/>
          <w:szCs w:val="28"/>
          <w:lang w:eastAsia="ru-RU"/>
        </w:rPr>
      </w:pPr>
      <w:r w:rsidRPr="009346DC">
        <w:rPr>
          <w:rFonts w:ascii="Times New Roman" w:hAnsi="Times New Roman" w:cs="Times New Roman"/>
          <w:sz w:val="28"/>
          <w:szCs w:val="28"/>
          <w:lang w:eastAsia="ru-RU"/>
        </w:rPr>
        <w:t xml:space="preserve">В силу того, что программа </w:t>
      </w:r>
      <w:r w:rsidRPr="009346DC">
        <w:rPr>
          <w:rFonts w:ascii="Times New Roman" w:hAnsi="Times New Roman" w:cs="Times New Roman"/>
          <w:sz w:val="28"/>
          <w:szCs w:val="28"/>
          <w:lang w:val="en-US" w:eastAsia="ru-RU"/>
        </w:rPr>
        <w:t>EEG</w:t>
      </w:r>
      <w:r w:rsidRPr="009346DC">
        <w:rPr>
          <w:rFonts w:ascii="Times New Roman" w:hAnsi="Times New Roman" w:cs="Times New Roman"/>
          <w:sz w:val="28"/>
          <w:szCs w:val="28"/>
          <w:lang w:eastAsia="ru-RU"/>
        </w:rPr>
        <w:t>_</w:t>
      </w:r>
      <w:r w:rsidRPr="009346DC">
        <w:rPr>
          <w:rFonts w:ascii="Times New Roman" w:hAnsi="Times New Roman" w:cs="Times New Roman"/>
          <w:sz w:val="28"/>
          <w:szCs w:val="28"/>
          <w:lang w:val="en-US" w:eastAsia="ru-RU"/>
        </w:rPr>
        <w:t>Analysys</w:t>
      </w:r>
      <w:r w:rsidRPr="009346DC">
        <w:rPr>
          <w:rFonts w:ascii="Times New Roman" w:hAnsi="Times New Roman" w:cs="Times New Roman"/>
          <w:sz w:val="28"/>
          <w:szCs w:val="28"/>
          <w:lang w:eastAsia="ru-RU"/>
        </w:rPr>
        <w:t xml:space="preserve"> осуществляет предварительную обработку данных и отдает средние значения мощности и ее стандартное отклонение, на основании данных занесенных из программы в сводную таблицу в программе "</w:t>
      </w:r>
      <w:r w:rsidRPr="009346DC">
        <w:rPr>
          <w:rFonts w:ascii="Times New Roman" w:hAnsi="Times New Roman" w:cs="Times New Roman"/>
          <w:sz w:val="28"/>
          <w:szCs w:val="28"/>
          <w:lang w:val="en-US" w:eastAsia="ru-RU"/>
        </w:rPr>
        <w:t>Statistica</w:t>
      </w:r>
      <w:r w:rsidRPr="009346DC">
        <w:rPr>
          <w:rFonts w:ascii="Times New Roman" w:hAnsi="Times New Roman" w:cs="Times New Roman"/>
          <w:sz w:val="28"/>
          <w:szCs w:val="28"/>
          <w:lang w:eastAsia="ru-RU"/>
        </w:rPr>
        <w:t xml:space="preserve">" ищем значимые отличия,  </w:t>
      </w:r>
      <w:r w:rsidRPr="009346DC">
        <w:rPr>
          <w:rFonts w:ascii="Times New Roman" w:hAnsi="Times New Roman" w:cs="Times New Roman"/>
          <w:b/>
          <w:color w:val="0070C0"/>
          <w:sz w:val="28"/>
          <w:szCs w:val="28"/>
        </w:rPr>
        <w:t>по параметрическому тесту различий средних, спектральных показателей ЭЭГ в диапазоне тета и альфа ритмов на всех отрезках записи</w:t>
      </w:r>
      <w:r w:rsidRPr="009346DC">
        <w:rPr>
          <w:rFonts w:ascii="Times New Roman" w:hAnsi="Times New Roman" w:cs="Times New Roman"/>
          <w:sz w:val="28"/>
          <w:szCs w:val="28"/>
          <w:lang w:eastAsia="ru-RU"/>
        </w:rPr>
        <w:t>. Принцип поиска:</w:t>
      </w:r>
    </w:p>
    <w:tbl>
      <w:tblPr>
        <w:tblW w:w="5000" w:type="pct"/>
        <w:tblLook w:val="04A0"/>
      </w:tblPr>
      <w:tblGrid>
        <w:gridCol w:w="1257"/>
        <w:gridCol w:w="882"/>
        <w:gridCol w:w="838"/>
        <w:gridCol w:w="905"/>
        <w:gridCol w:w="940"/>
        <w:gridCol w:w="1104"/>
        <w:gridCol w:w="1139"/>
        <w:gridCol w:w="1254"/>
        <w:gridCol w:w="1252"/>
      </w:tblGrid>
      <w:tr w:rsidR="00A77713" w:rsidRPr="00D32455" w:rsidTr="00D32455">
        <w:trPr>
          <w:trHeight w:val="900"/>
        </w:trPr>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w:t>
            </w:r>
          </w:p>
        </w:tc>
        <w:tc>
          <w:tcPr>
            <w:tcW w:w="461" w:type="pct"/>
            <w:tcBorders>
              <w:top w:val="single" w:sz="4" w:space="0" w:color="auto"/>
              <w:left w:val="nil"/>
              <w:bottom w:val="single" w:sz="4" w:space="0" w:color="auto"/>
              <w:right w:val="single" w:sz="4" w:space="0" w:color="auto"/>
            </w:tcBorders>
            <w:shd w:val="clear" w:color="auto" w:fill="auto"/>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θ-ритм до</w:t>
            </w:r>
          </w:p>
        </w:tc>
        <w:tc>
          <w:tcPr>
            <w:tcW w:w="438" w:type="pct"/>
            <w:tcBorders>
              <w:top w:val="single" w:sz="4" w:space="0" w:color="auto"/>
              <w:left w:val="nil"/>
              <w:bottom w:val="single" w:sz="4" w:space="0" w:color="auto"/>
              <w:right w:val="single" w:sz="4" w:space="0" w:color="auto"/>
            </w:tcBorders>
            <w:shd w:val="clear" w:color="auto" w:fill="auto"/>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xml:space="preserve">α-ритм до </w:t>
            </w:r>
          </w:p>
        </w:tc>
        <w:tc>
          <w:tcPr>
            <w:tcW w:w="473" w:type="pct"/>
            <w:tcBorders>
              <w:top w:val="single" w:sz="4" w:space="0" w:color="auto"/>
              <w:left w:val="nil"/>
              <w:bottom w:val="single" w:sz="4" w:space="0" w:color="auto"/>
              <w:right w:val="single" w:sz="4" w:space="0" w:color="auto"/>
            </w:tcBorders>
            <w:shd w:val="clear" w:color="auto" w:fill="auto"/>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θ-ритм нбу</w:t>
            </w:r>
          </w:p>
        </w:tc>
        <w:tc>
          <w:tcPr>
            <w:tcW w:w="491" w:type="pct"/>
            <w:tcBorders>
              <w:top w:val="single" w:sz="4" w:space="0" w:color="auto"/>
              <w:left w:val="nil"/>
              <w:bottom w:val="single" w:sz="4" w:space="0" w:color="auto"/>
              <w:right w:val="single" w:sz="4" w:space="0" w:color="auto"/>
            </w:tcBorders>
            <w:shd w:val="clear" w:color="auto" w:fill="auto"/>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xml:space="preserve">α-ритм нбу </w:t>
            </w:r>
          </w:p>
        </w:tc>
        <w:tc>
          <w:tcPr>
            <w:tcW w:w="577" w:type="pct"/>
            <w:tcBorders>
              <w:top w:val="single" w:sz="4" w:space="0" w:color="auto"/>
              <w:left w:val="nil"/>
              <w:bottom w:val="single" w:sz="4" w:space="0" w:color="auto"/>
              <w:right w:val="single" w:sz="4" w:space="0" w:color="auto"/>
            </w:tcBorders>
            <w:shd w:val="clear" w:color="auto" w:fill="auto"/>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θ-ритм после</w:t>
            </w:r>
          </w:p>
        </w:tc>
        <w:tc>
          <w:tcPr>
            <w:tcW w:w="595" w:type="pct"/>
            <w:tcBorders>
              <w:top w:val="single" w:sz="4" w:space="0" w:color="auto"/>
              <w:left w:val="nil"/>
              <w:bottom w:val="single" w:sz="4" w:space="0" w:color="auto"/>
              <w:right w:val="single" w:sz="4" w:space="0" w:color="auto"/>
            </w:tcBorders>
            <w:shd w:val="clear" w:color="auto" w:fill="auto"/>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xml:space="preserve">α-ритм после </w:t>
            </w:r>
          </w:p>
        </w:tc>
        <w:tc>
          <w:tcPr>
            <w:tcW w:w="655" w:type="pct"/>
            <w:tcBorders>
              <w:top w:val="single" w:sz="4" w:space="0" w:color="auto"/>
              <w:left w:val="nil"/>
              <w:bottom w:val="single" w:sz="4" w:space="0" w:color="auto"/>
              <w:right w:val="single" w:sz="4" w:space="0" w:color="auto"/>
            </w:tcBorders>
            <w:shd w:val="clear" w:color="auto" w:fill="auto"/>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θ-ритм глаза открыты</w:t>
            </w:r>
          </w:p>
        </w:tc>
        <w:tc>
          <w:tcPr>
            <w:tcW w:w="655" w:type="pct"/>
            <w:tcBorders>
              <w:top w:val="single" w:sz="4" w:space="0" w:color="auto"/>
              <w:left w:val="nil"/>
              <w:bottom w:val="single" w:sz="4" w:space="0" w:color="auto"/>
              <w:right w:val="single" w:sz="4" w:space="0" w:color="auto"/>
            </w:tcBorders>
            <w:shd w:val="clear" w:color="auto" w:fill="auto"/>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α-ритм глаза открыты</w:t>
            </w:r>
          </w:p>
        </w:tc>
      </w:tr>
      <w:tr w:rsidR="00A77713" w:rsidRPr="00D32455" w:rsidTr="00D32455">
        <w:trPr>
          <w:trHeight w:val="315"/>
        </w:trPr>
        <w:tc>
          <w:tcPr>
            <w:tcW w:w="656" w:type="pct"/>
            <w:tcBorders>
              <w:top w:val="nil"/>
              <w:left w:val="single" w:sz="4" w:space="0" w:color="auto"/>
              <w:bottom w:val="single" w:sz="4" w:space="0" w:color="auto"/>
              <w:right w:val="single" w:sz="4" w:space="0" w:color="auto"/>
            </w:tcBorders>
            <w:shd w:val="clear" w:color="auto" w:fill="auto"/>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θ-ритм до</w:t>
            </w:r>
          </w:p>
        </w:tc>
        <w:tc>
          <w:tcPr>
            <w:tcW w:w="461" w:type="pct"/>
            <w:tcBorders>
              <w:top w:val="nil"/>
              <w:left w:val="nil"/>
              <w:bottom w:val="single" w:sz="4" w:space="0" w:color="auto"/>
              <w:right w:val="single" w:sz="4" w:space="0" w:color="auto"/>
            </w:tcBorders>
            <w:shd w:val="clear" w:color="000000" w:fill="FFFF00"/>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1</w:t>
            </w:r>
          </w:p>
        </w:tc>
        <w:tc>
          <w:tcPr>
            <w:tcW w:w="438"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w:t>
            </w:r>
          </w:p>
        </w:tc>
        <w:tc>
          <w:tcPr>
            <w:tcW w:w="473"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w:t>
            </w:r>
          </w:p>
        </w:tc>
        <w:tc>
          <w:tcPr>
            <w:tcW w:w="491"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w:t>
            </w:r>
          </w:p>
        </w:tc>
        <w:tc>
          <w:tcPr>
            <w:tcW w:w="577"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w:t>
            </w:r>
          </w:p>
        </w:tc>
        <w:tc>
          <w:tcPr>
            <w:tcW w:w="595"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w:t>
            </w:r>
          </w:p>
        </w:tc>
        <w:tc>
          <w:tcPr>
            <w:tcW w:w="655"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w:t>
            </w:r>
          </w:p>
        </w:tc>
        <w:tc>
          <w:tcPr>
            <w:tcW w:w="655"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w:t>
            </w:r>
          </w:p>
        </w:tc>
      </w:tr>
      <w:tr w:rsidR="00A77713" w:rsidRPr="00D32455" w:rsidTr="00D32455">
        <w:trPr>
          <w:trHeight w:val="300"/>
        </w:trPr>
        <w:tc>
          <w:tcPr>
            <w:tcW w:w="656" w:type="pct"/>
            <w:tcBorders>
              <w:top w:val="nil"/>
              <w:left w:val="single" w:sz="4" w:space="0" w:color="auto"/>
              <w:bottom w:val="single" w:sz="4" w:space="0" w:color="auto"/>
              <w:right w:val="single" w:sz="4" w:space="0" w:color="auto"/>
            </w:tcBorders>
            <w:shd w:val="clear" w:color="auto" w:fill="auto"/>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xml:space="preserve">α-ритм до </w:t>
            </w:r>
          </w:p>
        </w:tc>
        <w:tc>
          <w:tcPr>
            <w:tcW w:w="461"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FF0000"/>
                <w:lang w:eastAsia="ru-RU"/>
              </w:rPr>
            </w:pPr>
            <w:r w:rsidRPr="00D32455">
              <w:rPr>
                <w:rFonts w:ascii="Times New Roman" w:eastAsia="Times New Roman" w:hAnsi="Times New Roman" w:cs="Times New Roman"/>
                <w:color w:val="FF0000"/>
                <w:lang w:eastAsia="ru-RU"/>
              </w:rPr>
              <w:t>0,0</w:t>
            </w:r>
          </w:p>
        </w:tc>
        <w:tc>
          <w:tcPr>
            <w:tcW w:w="438" w:type="pct"/>
            <w:tcBorders>
              <w:top w:val="nil"/>
              <w:left w:val="nil"/>
              <w:bottom w:val="single" w:sz="4" w:space="0" w:color="auto"/>
              <w:right w:val="single" w:sz="4" w:space="0" w:color="auto"/>
            </w:tcBorders>
            <w:shd w:val="clear" w:color="000000" w:fill="FFFF00"/>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1</w:t>
            </w:r>
          </w:p>
        </w:tc>
        <w:tc>
          <w:tcPr>
            <w:tcW w:w="473"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w:t>
            </w:r>
          </w:p>
        </w:tc>
        <w:tc>
          <w:tcPr>
            <w:tcW w:w="491"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w:t>
            </w:r>
          </w:p>
        </w:tc>
        <w:tc>
          <w:tcPr>
            <w:tcW w:w="577"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w:t>
            </w:r>
          </w:p>
        </w:tc>
        <w:tc>
          <w:tcPr>
            <w:tcW w:w="595"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w:t>
            </w:r>
          </w:p>
        </w:tc>
        <w:tc>
          <w:tcPr>
            <w:tcW w:w="655"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w:t>
            </w:r>
          </w:p>
        </w:tc>
        <w:tc>
          <w:tcPr>
            <w:tcW w:w="655"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w:t>
            </w:r>
          </w:p>
        </w:tc>
      </w:tr>
      <w:tr w:rsidR="00A77713" w:rsidRPr="00D32455" w:rsidTr="00D32455">
        <w:trPr>
          <w:trHeight w:val="300"/>
        </w:trPr>
        <w:tc>
          <w:tcPr>
            <w:tcW w:w="656" w:type="pct"/>
            <w:tcBorders>
              <w:top w:val="nil"/>
              <w:left w:val="single" w:sz="4" w:space="0" w:color="auto"/>
              <w:bottom w:val="single" w:sz="4" w:space="0" w:color="auto"/>
              <w:right w:val="single" w:sz="4" w:space="0" w:color="auto"/>
            </w:tcBorders>
            <w:shd w:val="clear" w:color="auto" w:fill="auto"/>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θ-ритм нбу</w:t>
            </w:r>
          </w:p>
        </w:tc>
        <w:tc>
          <w:tcPr>
            <w:tcW w:w="461"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0,3</w:t>
            </w:r>
          </w:p>
        </w:tc>
        <w:tc>
          <w:tcPr>
            <w:tcW w:w="438"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FF0000"/>
                <w:lang w:eastAsia="ru-RU"/>
              </w:rPr>
            </w:pPr>
            <w:r w:rsidRPr="00D32455">
              <w:rPr>
                <w:rFonts w:ascii="Times New Roman" w:eastAsia="Times New Roman" w:hAnsi="Times New Roman" w:cs="Times New Roman"/>
                <w:color w:val="FF0000"/>
                <w:lang w:eastAsia="ru-RU"/>
              </w:rPr>
              <w:t>0,0</w:t>
            </w:r>
          </w:p>
        </w:tc>
        <w:tc>
          <w:tcPr>
            <w:tcW w:w="473" w:type="pct"/>
            <w:tcBorders>
              <w:top w:val="nil"/>
              <w:left w:val="nil"/>
              <w:bottom w:val="single" w:sz="4" w:space="0" w:color="auto"/>
              <w:right w:val="single" w:sz="4" w:space="0" w:color="auto"/>
            </w:tcBorders>
            <w:shd w:val="clear" w:color="000000" w:fill="FFFF00"/>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1</w:t>
            </w:r>
          </w:p>
        </w:tc>
        <w:tc>
          <w:tcPr>
            <w:tcW w:w="491"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w:t>
            </w:r>
          </w:p>
        </w:tc>
        <w:tc>
          <w:tcPr>
            <w:tcW w:w="577"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w:t>
            </w:r>
          </w:p>
        </w:tc>
        <w:tc>
          <w:tcPr>
            <w:tcW w:w="595"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w:t>
            </w:r>
          </w:p>
        </w:tc>
        <w:tc>
          <w:tcPr>
            <w:tcW w:w="655"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w:t>
            </w:r>
          </w:p>
        </w:tc>
        <w:tc>
          <w:tcPr>
            <w:tcW w:w="655"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w:t>
            </w:r>
          </w:p>
        </w:tc>
      </w:tr>
      <w:tr w:rsidR="00A77713" w:rsidRPr="00D32455" w:rsidTr="00D32455">
        <w:trPr>
          <w:trHeight w:val="300"/>
        </w:trPr>
        <w:tc>
          <w:tcPr>
            <w:tcW w:w="656" w:type="pct"/>
            <w:tcBorders>
              <w:top w:val="nil"/>
              <w:left w:val="single" w:sz="4" w:space="0" w:color="auto"/>
              <w:bottom w:val="single" w:sz="4" w:space="0" w:color="auto"/>
              <w:right w:val="single" w:sz="4" w:space="0" w:color="auto"/>
            </w:tcBorders>
            <w:shd w:val="clear" w:color="auto" w:fill="auto"/>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xml:space="preserve">α-ритм нбу </w:t>
            </w:r>
          </w:p>
        </w:tc>
        <w:tc>
          <w:tcPr>
            <w:tcW w:w="461"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FF0000"/>
                <w:lang w:eastAsia="ru-RU"/>
              </w:rPr>
            </w:pPr>
            <w:r w:rsidRPr="00D32455">
              <w:rPr>
                <w:rFonts w:ascii="Times New Roman" w:eastAsia="Times New Roman" w:hAnsi="Times New Roman" w:cs="Times New Roman"/>
                <w:color w:val="FF0000"/>
                <w:lang w:eastAsia="ru-RU"/>
              </w:rPr>
              <w:t>0,0</w:t>
            </w:r>
          </w:p>
        </w:tc>
        <w:tc>
          <w:tcPr>
            <w:tcW w:w="438"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FF0000"/>
                <w:lang w:eastAsia="ru-RU"/>
              </w:rPr>
            </w:pPr>
            <w:r w:rsidRPr="00D32455">
              <w:rPr>
                <w:rFonts w:ascii="Times New Roman" w:eastAsia="Times New Roman" w:hAnsi="Times New Roman" w:cs="Times New Roman"/>
                <w:color w:val="FF0000"/>
                <w:lang w:eastAsia="ru-RU"/>
              </w:rPr>
              <w:t>0,0</w:t>
            </w:r>
          </w:p>
        </w:tc>
        <w:tc>
          <w:tcPr>
            <w:tcW w:w="473"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FF0000"/>
                <w:lang w:eastAsia="ru-RU"/>
              </w:rPr>
            </w:pPr>
            <w:r w:rsidRPr="00D32455">
              <w:rPr>
                <w:rFonts w:ascii="Times New Roman" w:eastAsia="Times New Roman" w:hAnsi="Times New Roman" w:cs="Times New Roman"/>
                <w:color w:val="FF0000"/>
                <w:lang w:eastAsia="ru-RU"/>
              </w:rPr>
              <w:t>0,0</w:t>
            </w:r>
          </w:p>
        </w:tc>
        <w:tc>
          <w:tcPr>
            <w:tcW w:w="491" w:type="pct"/>
            <w:tcBorders>
              <w:top w:val="nil"/>
              <w:left w:val="nil"/>
              <w:bottom w:val="single" w:sz="4" w:space="0" w:color="auto"/>
              <w:right w:val="single" w:sz="4" w:space="0" w:color="auto"/>
            </w:tcBorders>
            <w:shd w:val="clear" w:color="000000" w:fill="FFFF00"/>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1</w:t>
            </w:r>
          </w:p>
        </w:tc>
        <w:tc>
          <w:tcPr>
            <w:tcW w:w="577"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w:t>
            </w:r>
          </w:p>
        </w:tc>
        <w:tc>
          <w:tcPr>
            <w:tcW w:w="595"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w:t>
            </w:r>
          </w:p>
        </w:tc>
        <w:tc>
          <w:tcPr>
            <w:tcW w:w="655"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w:t>
            </w:r>
          </w:p>
        </w:tc>
        <w:tc>
          <w:tcPr>
            <w:tcW w:w="655"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w:t>
            </w:r>
          </w:p>
        </w:tc>
      </w:tr>
      <w:tr w:rsidR="00A77713" w:rsidRPr="00D32455" w:rsidTr="00D32455">
        <w:trPr>
          <w:trHeight w:val="600"/>
        </w:trPr>
        <w:tc>
          <w:tcPr>
            <w:tcW w:w="656" w:type="pct"/>
            <w:tcBorders>
              <w:top w:val="nil"/>
              <w:left w:val="single" w:sz="4" w:space="0" w:color="auto"/>
              <w:bottom w:val="single" w:sz="4" w:space="0" w:color="auto"/>
              <w:right w:val="single" w:sz="4" w:space="0" w:color="auto"/>
            </w:tcBorders>
            <w:shd w:val="clear" w:color="auto" w:fill="auto"/>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θ-ритм после</w:t>
            </w:r>
          </w:p>
        </w:tc>
        <w:tc>
          <w:tcPr>
            <w:tcW w:w="461"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0,1</w:t>
            </w:r>
          </w:p>
        </w:tc>
        <w:tc>
          <w:tcPr>
            <w:tcW w:w="438"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FF0000"/>
                <w:lang w:eastAsia="ru-RU"/>
              </w:rPr>
            </w:pPr>
            <w:r w:rsidRPr="00D32455">
              <w:rPr>
                <w:rFonts w:ascii="Times New Roman" w:eastAsia="Times New Roman" w:hAnsi="Times New Roman" w:cs="Times New Roman"/>
                <w:color w:val="FF0000"/>
                <w:lang w:eastAsia="ru-RU"/>
              </w:rPr>
              <w:t>0,0</w:t>
            </w:r>
          </w:p>
        </w:tc>
        <w:tc>
          <w:tcPr>
            <w:tcW w:w="473"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FF0000"/>
                <w:lang w:eastAsia="ru-RU"/>
              </w:rPr>
            </w:pPr>
            <w:r w:rsidRPr="00D32455">
              <w:rPr>
                <w:rFonts w:ascii="Times New Roman" w:eastAsia="Times New Roman" w:hAnsi="Times New Roman" w:cs="Times New Roman"/>
                <w:color w:val="FF0000"/>
                <w:lang w:eastAsia="ru-RU"/>
              </w:rPr>
              <w:t>0,0</w:t>
            </w:r>
          </w:p>
        </w:tc>
        <w:tc>
          <w:tcPr>
            <w:tcW w:w="491"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FF0000"/>
                <w:lang w:eastAsia="ru-RU"/>
              </w:rPr>
            </w:pPr>
            <w:r w:rsidRPr="00D32455">
              <w:rPr>
                <w:rFonts w:ascii="Times New Roman" w:eastAsia="Times New Roman" w:hAnsi="Times New Roman" w:cs="Times New Roman"/>
                <w:color w:val="FF0000"/>
                <w:lang w:eastAsia="ru-RU"/>
              </w:rPr>
              <w:t>0,0</w:t>
            </w:r>
          </w:p>
        </w:tc>
        <w:tc>
          <w:tcPr>
            <w:tcW w:w="577" w:type="pct"/>
            <w:tcBorders>
              <w:top w:val="nil"/>
              <w:left w:val="nil"/>
              <w:bottom w:val="single" w:sz="4" w:space="0" w:color="auto"/>
              <w:right w:val="single" w:sz="4" w:space="0" w:color="auto"/>
            </w:tcBorders>
            <w:shd w:val="clear" w:color="000000" w:fill="FFFF00"/>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1</w:t>
            </w:r>
          </w:p>
        </w:tc>
        <w:tc>
          <w:tcPr>
            <w:tcW w:w="595"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w:t>
            </w:r>
          </w:p>
        </w:tc>
        <w:tc>
          <w:tcPr>
            <w:tcW w:w="655"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w:t>
            </w:r>
          </w:p>
        </w:tc>
        <w:tc>
          <w:tcPr>
            <w:tcW w:w="655"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w:t>
            </w:r>
          </w:p>
        </w:tc>
      </w:tr>
      <w:tr w:rsidR="00A77713" w:rsidRPr="00D32455" w:rsidTr="00D32455">
        <w:trPr>
          <w:trHeight w:val="600"/>
        </w:trPr>
        <w:tc>
          <w:tcPr>
            <w:tcW w:w="656" w:type="pct"/>
            <w:tcBorders>
              <w:top w:val="nil"/>
              <w:left w:val="single" w:sz="4" w:space="0" w:color="auto"/>
              <w:bottom w:val="single" w:sz="4" w:space="0" w:color="auto"/>
              <w:right w:val="single" w:sz="4" w:space="0" w:color="auto"/>
            </w:tcBorders>
            <w:shd w:val="clear" w:color="auto" w:fill="auto"/>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xml:space="preserve">α-ритм после </w:t>
            </w:r>
          </w:p>
        </w:tc>
        <w:tc>
          <w:tcPr>
            <w:tcW w:w="461"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FF0000"/>
                <w:lang w:eastAsia="ru-RU"/>
              </w:rPr>
            </w:pPr>
            <w:r w:rsidRPr="00D32455">
              <w:rPr>
                <w:rFonts w:ascii="Times New Roman" w:eastAsia="Times New Roman" w:hAnsi="Times New Roman" w:cs="Times New Roman"/>
                <w:color w:val="FF0000"/>
                <w:lang w:eastAsia="ru-RU"/>
              </w:rPr>
              <w:t>0,0</w:t>
            </w:r>
          </w:p>
        </w:tc>
        <w:tc>
          <w:tcPr>
            <w:tcW w:w="438"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0,8</w:t>
            </w:r>
          </w:p>
        </w:tc>
        <w:tc>
          <w:tcPr>
            <w:tcW w:w="473"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FF0000"/>
                <w:lang w:eastAsia="ru-RU"/>
              </w:rPr>
            </w:pPr>
            <w:r w:rsidRPr="00D32455">
              <w:rPr>
                <w:rFonts w:ascii="Times New Roman" w:eastAsia="Times New Roman" w:hAnsi="Times New Roman" w:cs="Times New Roman"/>
                <w:color w:val="FF0000"/>
                <w:lang w:eastAsia="ru-RU"/>
              </w:rPr>
              <w:t>0,0</w:t>
            </w:r>
          </w:p>
        </w:tc>
        <w:tc>
          <w:tcPr>
            <w:tcW w:w="491"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FF0000"/>
                <w:lang w:eastAsia="ru-RU"/>
              </w:rPr>
            </w:pPr>
            <w:r w:rsidRPr="00D32455">
              <w:rPr>
                <w:rFonts w:ascii="Times New Roman" w:eastAsia="Times New Roman" w:hAnsi="Times New Roman" w:cs="Times New Roman"/>
                <w:color w:val="FF0000"/>
                <w:lang w:eastAsia="ru-RU"/>
              </w:rPr>
              <w:t>0,0</w:t>
            </w:r>
          </w:p>
        </w:tc>
        <w:tc>
          <w:tcPr>
            <w:tcW w:w="577"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FF0000"/>
                <w:lang w:eastAsia="ru-RU"/>
              </w:rPr>
            </w:pPr>
            <w:r w:rsidRPr="00D32455">
              <w:rPr>
                <w:rFonts w:ascii="Times New Roman" w:eastAsia="Times New Roman" w:hAnsi="Times New Roman" w:cs="Times New Roman"/>
                <w:color w:val="FF0000"/>
                <w:lang w:eastAsia="ru-RU"/>
              </w:rPr>
              <w:t>0,0</w:t>
            </w:r>
          </w:p>
        </w:tc>
        <w:tc>
          <w:tcPr>
            <w:tcW w:w="595" w:type="pct"/>
            <w:tcBorders>
              <w:top w:val="nil"/>
              <w:left w:val="nil"/>
              <w:bottom w:val="single" w:sz="4" w:space="0" w:color="auto"/>
              <w:right w:val="single" w:sz="4" w:space="0" w:color="auto"/>
            </w:tcBorders>
            <w:shd w:val="clear" w:color="000000" w:fill="FFFF00"/>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1</w:t>
            </w:r>
          </w:p>
        </w:tc>
        <w:tc>
          <w:tcPr>
            <w:tcW w:w="655"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w:t>
            </w:r>
          </w:p>
        </w:tc>
        <w:tc>
          <w:tcPr>
            <w:tcW w:w="655"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w:t>
            </w:r>
          </w:p>
        </w:tc>
      </w:tr>
      <w:tr w:rsidR="00A77713" w:rsidRPr="00D32455" w:rsidTr="00D32455">
        <w:trPr>
          <w:trHeight w:val="900"/>
        </w:trPr>
        <w:tc>
          <w:tcPr>
            <w:tcW w:w="656" w:type="pct"/>
            <w:tcBorders>
              <w:top w:val="nil"/>
              <w:left w:val="single" w:sz="4" w:space="0" w:color="auto"/>
              <w:bottom w:val="single" w:sz="4" w:space="0" w:color="auto"/>
              <w:right w:val="single" w:sz="4" w:space="0" w:color="auto"/>
            </w:tcBorders>
            <w:shd w:val="clear" w:color="auto" w:fill="auto"/>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θ-ритм глаза открыты</w:t>
            </w:r>
          </w:p>
        </w:tc>
        <w:tc>
          <w:tcPr>
            <w:tcW w:w="461"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FF0000"/>
                <w:lang w:eastAsia="ru-RU"/>
              </w:rPr>
            </w:pPr>
            <w:r w:rsidRPr="00D32455">
              <w:rPr>
                <w:rFonts w:ascii="Times New Roman" w:eastAsia="Times New Roman" w:hAnsi="Times New Roman" w:cs="Times New Roman"/>
                <w:color w:val="FF0000"/>
                <w:lang w:eastAsia="ru-RU"/>
              </w:rPr>
              <w:t>0,0</w:t>
            </w:r>
          </w:p>
        </w:tc>
        <w:tc>
          <w:tcPr>
            <w:tcW w:w="438"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FF0000"/>
                <w:lang w:eastAsia="ru-RU"/>
              </w:rPr>
            </w:pPr>
            <w:r w:rsidRPr="00D32455">
              <w:rPr>
                <w:rFonts w:ascii="Times New Roman" w:eastAsia="Times New Roman" w:hAnsi="Times New Roman" w:cs="Times New Roman"/>
                <w:color w:val="FF0000"/>
                <w:lang w:eastAsia="ru-RU"/>
              </w:rPr>
              <w:t>0,0</w:t>
            </w:r>
          </w:p>
        </w:tc>
        <w:tc>
          <w:tcPr>
            <w:tcW w:w="473"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FF0000"/>
                <w:lang w:eastAsia="ru-RU"/>
              </w:rPr>
            </w:pPr>
            <w:r w:rsidRPr="00D32455">
              <w:rPr>
                <w:rFonts w:ascii="Times New Roman" w:eastAsia="Times New Roman" w:hAnsi="Times New Roman" w:cs="Times New Roman"/>
                <w:color w:val="FF0000"/>
                <w:lang w:eastAsia="ru-RU"/>
              </w:rPr>
              <w:t>0,0</w:t>
            </w:r>
          </w:p>
        </w:tc>
        <w:tc>
          <w:tcPr>
            <w:tcW w:w="491"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FF0000"/>
                <w:lang w:eastAsia="ru-RU"/>
              </w:rPr>
            </w:pPr>
            <w:r w:rsidRPr="00D32455">
              <w:rPr>
                <w:rFonts w:ascii="Times New Roman" w:eastAsia="Times New Roman" w:hAnsi="Times New Roman" w:cs="Times New Roman"/>
                <w:color w:val="FF0000"/>
                <w:lang w:eastAsia="ru-RU"/>
              </w:rPr>
              <w:t>0,0</w:t>
            </w:r>
          </w:p>
        </w:tc>
        <w:tc>
          <w:tcPr>
            <w:tcW w:w="577"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FF0000"/>
                <w:lang w:eastAsia="ru-RU"/>
              </w:rPr>
            </w:pPr>
            <w:r w:rsidRPr="00D32455">
              <w:rPr>
                <w:rFonts w:ascii="Times New Roman" w:eastAsia="Times New Roman" w:hAnsi="Times New Roman" w:cs="Times New Roman"/>
                <w:color w:val="FF0000"/>
                <w:lang w:eastAsia="ru-RU"/>
              </w:rPr>
              <w:t>0,0</w:t>
            </w:r>
          </w:p>
        </w:tc>
        <w:tc>
          <w:tcPr>
            <w:tcW w:w="595"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FF0000"/>
                <w:lang w:eastAsia="ru-RU"/>
              </w:rPr>
            </w:pPr>
            <w:r w:rsidRPr="00D32455">
              <w:rPr>
                <w:rFonts w:ascii="Times New Roman" w:eastAsia="Times New Roman" w:hAnsi="Times New Roman" w:cs="Times New Roman"/>
                <w:color w:val="FF0000"/>
                <w:lang w:eastAsia="ru-RU"/>
              </w:rPr>
              <w:t>0,0</w:t>
            </w:r>
          </w:p>
        </w:tc>
        <w:tc>
          <w:tcPr>
            <w:tcW w:w="655" w:type="pct"/>
            <w:tcBorders>
              <w:top w:val="nil"/>
              <w:left w:val="nil"/>
              <w:bottom w:val="single" w:sz="4" w:space="0" w:color="auto"/>
              <w:right w:val="single" w:sz="4" w:space="0" w:color="auto"/>
            </w:tcBorders>
            <w:shd w:val="clear" w:color="000000" w:fill="FFFF00"/>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1</w:t>
            </w:r>
          </w:p>
        </w:tc>
        <w:tc>
          <w:tcPr>
            <w:tcW w:w="655"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 </w:t>
            </w:r>
          </w:p>
        </w:tc>
      </w:tr>
      <w:tr w:rsidR="00A77713" w:rsidRPr="00D32455" w:rsidTr="00D32455">
        <w:trPr>
          <w:trHeight w:val="900"/>
        </w:trPr>
        <w:tc>
          <w:tcPr>
            <w:tcW w:w="656" w:type="pct"/>
            <w:tcBorders>
              <w:top w:val="nil"/>
              <w:left w:val="single" w:sz="4" w:space="0" w:color="auto"/>
              <w:bottom w:val="single" w:sz="4" w:space="0" w:color="auto"/>
              <w:right w:val="single" w:sz="4" w:space="0" w:color="auto"/>
            </w:tcBorders>
            <w:shd w:val="clear" w:color="auto" w:fill="auto"/>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α-ритм глаза открыты</w:t>
            </w:r>
          </w:p>
        </w:tc>
        <w:tc>
          <w:tcPr>
            <w:tcW w:w="461"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FF0000"/>
                <w:lang w:eastAsia="ru-RU"/>
              </w:rPr>
            </w:pPr>
            <w:r w:rsidRPr="00D32455">
              <w:rPr>
                <w:rFonts w:ascii="Times New Roman" w:eastAsia="Times New Roman" w:hAnsi="Times New Roman" w:cs="Times New Roman"/>
                <w:color w:val="FF0000"/>
                <w:lang w:eastAsia="ru-RU"/>
              </w:rPr>
              <w:t>0,0</w:t>
            </w:r>
          </w:p>
        </w:tc>
        <w:tc>
          <w:tcPr>
            <w:tcW w:w="438"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FF0000"/>
                <w:lang w:eastAsia="ru-RU"/>
              </w:rPr>
            </w:pPr>
            <w:r w:rsidRPr="00D32455">
              <w:rPr>
                <w:rFonts w:ascii="Times New Roman" w:eastAsia="Times New Roman" w:hAnsi="Times New Roman" w:cs="Times New Roman"/>
                <w:color w:val="FF0000"/>
                <w:lang w:eastAsia="ru-RU"/>
              </w:rPr>
              <w:t>0,0</w:t>
            </w:r>
          </w:p>
        </w:tc>
        <w:tc>
          <w:tcPr>
            <w:tcW w:w="473"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FF0000"/>
                <w:lang w:eastAsia="ru-RU"/>
              </w:rPr>
            </w:pPr>
            <w:r w:rsidRPr="00D32455">
              <w:rPr>
                <w:rFonts w:ascii="Times New Roman" w:eastAsia="Times New Roman" w:hAnsi="Times New Roman" w:cs="Times New Roman"/>
                <w:color w:val="FF0000"/>
                <w:lang w:eastAsia="ru-RU"/>
              </w:rPr>
              <w:t>0,0</w:t>
            </w:r>
          </w:p>
        </w:tc>
        <w:tc>
          <w:tcPr>
            <w:tcW w:w="491"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FF0000"/>
                <w:lang w:eastAsia="ru-RU"/>
              </w:rPr>
            </w:pPr>
            <w:r w:rsidRPr="00D32455">
              <w:rPr>
                <w:rFonts w:ascii="Times New Roman" w:eastAsia="Times New Roman" w:hAnsi="Times New Roman" w:cs="Times New Roman"/>
                <w:color w:val="FF0000"/>
                <w:lang w:eastAsia="ru-RU"/>
              </w:rPr>
              <w:t>0,0</w:t>
            </w:r>
          </w:p>
        </w:tc>
        <w:tc>
          <w:tcPr>
            <w:tcW w:w="577"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FF0000"/>
                <w:lang w:eastAsia="ru-RU"/>
              </w:rPr>
            </w:pPr>
            <w:r w:rsidRPr="00D32455">
              <w:rPr>
                <w:rFonts w:ascii="Times New Roman" w:eastAsia="Times New Roman" w:hAnsi="Times New Roman" w:cs="Times New Roman"/>
                <w:color w:val="FF0000"/>
                <w:lang w:eastAsia="ru-RU"/>
              </w:rPr>
              <w:t>0,0</w:t>
            </w:r>
          </w:p>
        </w:tc>
        <w:tc>
          <w:tcPr>
            <w:tcW w:w="595"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FF0000"/>
                <w:lang w:eastAsia="ru-RU"/>
              </w:rPr>
            </w:pPr>
            <w:r w:rsidRPr="00D32455">
              <w:rPr>
                <w:rFonts w:ascii="Times New Roman" w:eastAsia="Times New Roman" w:hAnsi="Times New Roman" w:cs="Times New Roman"/>
                <w:color w:val="FF0000"/>
                <w:lang w:eastAsia="ru-RU"/>
              </w:rPr>
              <w:t>0,0</w:t>
            </w:r>
          </w:p>
        </w:tc>
        <w:tc>
          <w:tcPr>
            <w:tcW w:w="655" w:type="pct"/>
            <w:tcBorders>
              <w:top w:val="nil"/>
              <w:left w:val="nil"/>
              <w:bottom w:val="single" w:sz="4" w:space="0" w:color="auto"/>
              <w:right w:val="single" w:sz="4" w:space="0" w:color="auto"/>
            </w:tcBorders>
            <w:shd w:val="clear" w:color="auto" w:fill="auto"/>
            <w:noWrap/>
            <w:vAlign w:val="bottom"/>
            <w:hideMark/>
          </w:tcPr>
          <w:p w:rsidR="00A77713" w:rsidRPr="00D32455" w:rsidRDefault="00A77713" w:rsidP="009346DC">
            <w:pPr>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0,5</w:t>
            </w:r>
          </w:p>
        </w:tc>
        <w:tc>
          <w:tcPr>
            <w:tcW w:w="655" w:type="pct"/>
            <w:tcBorders>
              <w:top w:val="nil"/>
              <w:left w:val="nil"/>
              <w:bottom w:val="single" w:sz="4" w:space="0" w:color="auto"/>
              <w:right w:val="single" w:sz="4" w:space="0" w:color="auto"/>
            </w:tcBorders>
            <w:shd w:val="clear" w:color="000000" w:fill="FFFF00"/>
            <w:noWrap/>
            <w:vAlign w:val="bottom"/>
            <w:hideMark/>
          </w:tcPr>
          <w:p w:rsidR="00A77713" w:rsidRPr="00D32455" w:rsidRDefault="00A77713" w:rsidP="009346DC">
            <w:pPr>
              <w:keepNext/>
              <w:spacing w:before="100" w:beforeAutospacing="1" w:after="100" w:afterAutospacing="1" w:line="360" w:lineRule="auto"/>
              <w:jc w:val="both"/>
              <w:rPr>
                <w:rFonts w:ascii="Times New Roman" w:eastAsia="Times New Roman" w:hAnsi="Times New Roman" w:cs="Times New Roman"/>
                <w:color w:val="000000"/>
                <w:lang w:eastAsia="ru-RU"/>
              </w:rPr>
            </w:pPr>
            <w:r w:rsidRPr="00D32455">
              <w:rPr>
                <w:rFonts w:ascii="Times New Roman" w:eastAsia="Times New Roman" w:hAnsi="Times New Roman" w:cs="Times New Roman"/>
                <w:color w:val="000000"/>
                <w:lang w:eastAsia="ru-RU"/>
              </w:rPr>
              <w:t>1</w:t>
            </w:r>
          </w:p>
        </w:tc>
      </w:tr>
    </w:tbl>
    <w:p w:rsidR="00A77713" w:rsidRPr="00D32455" w:rsidRDefault="00A77713" w:rsidP="009346DC">
      <w:pPr>
        <w:pStyle w:val="a9"/>
        <w:spacing w:before="100" w:beforeAutospacing="1" w:after="100" w:afterAutospacing="1" w:line="360" w:lineRule="auto"/>
        <w:jc w:val="both"/>
        <w:rPr>
          <w:rFonts w:ascii="Times New Roman" w:hAnsi="Times New Roman" w:cs="Times New Roman"/>
          <w:b w:val="0"/>
          <w:color w:val="0070C0"/>
          <w:sz w:val="24"/>
          <w:szCs w:val="24"/>
        </w:rPr>
      </w:pPr>
      <w:r w:rsidRPr="00D32455">
        <w:rPr>
          <w:rFonts w:ascii="Times New Roman" w:hAnsi="Times New Roman" w:cs="Times New Roman"/>
          <w:sz w:val="24"/>
          <w:szCs w:val="24"/>
        </w:rPr>
        <w:t xml:space="preserve">Таблица </w:t>
      </w:r>
      <w:r w:rsidR="00834AA7" w:rsidRPr="00D32455">
        <w:rPr>
          <w:rFonts w:ascii="Times New Roman" w:hAnsi="Times New Roman" w:cs="Times New Roman"/>
          <w:sz w:val="24"/>
          <w:szCs w:val="24"/>
        </w:rPr>
        <w:fldChar w:fldCharType="begin"/>
      </w:r>
      <w:r w:rsidRPr="00D32455">
        <w:rPr>
          <w:rFonts w:ascii="Times New Roman" w:hAnsi="Times New Roman" w:cs="Times New Roman"/>
          <w:sz w:val="24"/>
          <w:szCs w:val="24"/>
        </w:rPr>
        <w:instrText xml:space="preserve"> SEQ Таблица \* ARABIC </w:instrText>
      </w:r>
      <w:r w:rsidR="00834AA7" w:rsidRPr="00D32455">
        <w:rPr>
          <w:rFonts w:ascii="Times New Roman" w:hAnsi="Times New Roman" w:cs="Times New Roman"/>
          <w:sz w:val="24"/>
          <w:szCs w:val="24"/>
        </w:rPr>
        <w:fldChar w:fldCharType="separate"/>
      </w:r>
      <w:r w:rsidR="00AC360A">
        <w:rPr>
          <w:rFonts w:ascii="Times New Roman" w:hAnsi="Times New Roman" w:cs="Times New Roman"/>
          <w:noProof/>
          <w:sz w:val="24"/>
          <w:szCs w:val="24"/>
        </w:rPr>
        <w:t>3</w:t>
      </w:r>
      <w:r w:rsidR="00834AA7" w:rsidRPr="00D32455">
        <w:rPr>
          <w:rFonts w:ascii="Times New Roman" w:hAnsi="Times New Roman" w:cs="Times New Roman"/>
          <w:sz w:val="24"/>
          <w:szCs w:val="24"/>
        </w:rPr>
        <w:fldChar w:fldCharType="end"/>
      </w:r>
      <w:r w:rsidRPr="00D32455">
        <w:rPr>
          <w:rFonts w:ascii="Times New Roman" w:hAnsi="Times New Roman" w:cs="Times New Roman"/>
          <w:sz w:val="24"/>
          <w:szCs w:val="24"/>
        </w:rPr>
        <w:t xml:space="preserve"> Схема сравнения средних с учетом их стандартных отклонений и количества измерений в программе </w:t>
      </w:r>
      <w:r w:rsidRPr="00D32455">
        <w:rPr>
          <w:rFonts w:ascii="Times New Roman" w:hAnsi="Times New Roman" w:cs="Times New Roman"/>
          <w:sz w:val="24"/>
          <w:szCs w:val="24"/>
          <w:lang w:val="en-US"/>
        </w:rPr>
        <w:t>Statistica</w:t>
      </w:r>
      <w:r w:rsidRPr="00D32455">
        <w:rPr>
          <w:rFonts w:ascii="Times New Roman" w:hAnsi="Times New Roman" w:cs="Times New Roman"/>
          <w:sz w:val="24"/>
          <w:szCs w:val="24"/>
        </w:rPr>
        <w:t xml:space="preserve"> </w:t>
      </w:r>
      <w:r w:rsidRPr="00D32455">
        <w:rPr>
          <w:rFonts w:ascii="Times New Roman" w:hAnsi="Times New Roman" w:cs="Times New Roman"/>
          <w:color w:val="0070C0"/>
          <w:sz w:val="24"/>
          <w:szCs w:val="24"/>
        </w:rPr>
        <w:t>по параметри</w:t>
      </w:r>
      <w:r w:rsidRPr="00D32455">
        <w:rPr>
          <w:rFonts w:ascii="Times New Roman" w:hAnsi="Times New Roman" w:cs="Times New Roman"/>
          <w:b w:val="0"/>
          <w:color w:val="0070C0"/>
          <w:sz w:val="24"/>
          <w:szCs w:val="24"/>
        </w:rPr>
        <w:t>ческому тесту различий средних (</w:t>
      </w:r>
      <w:r w:rsidRPr="00D32455">
        <w:rPr>
          <w:rFonts w:ascii="Times New Roman" w:hAnsi="Times New Roman" w:cs="Times New Roman"/>
          <w:b w:val="0"/>
          <w:color w:val="0070C0"/>
          <w:sz w:val="24"/>
          <w:szCs w:val="24"/>
          <w:lang w:val="en-US"/>
        </w:rPr>
        <w:t>p</w:t>
      </w:r>
      <w:r w:rsidRPr="00D32455">
        <w:rPr>
          <w:rFonts w:ascii="Times New Roman" w:hAnsi="Times New Roman" w:cs="Times New Roman"/>
          <w:b w:val="0"/>
          <w:color w:val="0070C0"/>
          <w:sz w:val="24"/>
          <w:szCs w:val="24"/>
        </w:rPr>
        <w:t>&lt;0,5)</w:t>
      </w:r>
    </w:p>
    <w:p w:rsidR="00A77713" w:rsidRPr="009346DC" w:rsidRDefault="00A77713" w:rsidP="009346DC">
      <w:pPr>
        <w:pStyle w:val="a3"/>
        <w:numPr>
          <w:ilvl w:val="0"/>
          <w:numId w:val="25"/>
        </w:numPr>
        <w:spacing w:before="100" w:beforeAutospacing="1" w:after="100" w:afterAutospacing="1" w:line="360" w:lineRule="auto"/>
        <w:jc w:val="both"/>
        <w:rPr>
          <w:rFonts w:ascii="Times New Roman" w:hAnsi="Times New Roman" w:cs="Times New Roman"/>
          <w:sz w:val="28"/>
          <w:szCs w:val="28"/>
          <w:lang w:eastAsia="ru-RU"/>
        </w:rPr>
      </w:pPr>
      <w:r w:rsidRPr="009346DC">
        <w:rPr>
          <w:rFonts w:ascii="Times New Roman" w:hAnsi="Times New Roman" w:cs="Times New Roman"/>
          <w:sz w:val="28"/>
          <w:szCs w:val="28"/>
          <w:lang w:eastAsia="ru-RU"/>
        </w:rPr>
        <w:t xml:space="preserve">Для того, чтобы рассчитать уровень достоверности (р) различий средних необходимо двойным щелчком мыши по иконке запустить программу </w:t>
      </w:r>
      <w:r w:rsidRPr="009346DC">
        <w:rPr>
          <w:rFonts w:ascii="Times New Roman" w:hAnsi="Times New Roman" w:cs="Times New Roman"/>
          <w:sz w:val="28"/>
          <w:szCs w:val="28"/>
          <w:lang w:val="en-US" w:eastAsia="ru-RU"/>
        </w:rPr>
        <w:t>Statistic</w:t>
      </w:r>
      <w:r w:rsidRPr="009346DC">
        <w:rPr>
          <w:rFonts w:ascii="Times New Roman" w:hAnsi="Times New Roman" w:cs="Times New Roman"/>
          <w:sz w:val="28"/>
          <w:szCs w:val="28"/>
          <w:lang w:eastAsia="ru-RU"/>
        </w:rPr>
        <w:t>а, далее выбрать:</w:t>
      </w:r>
    </w:p>
    <w:p w:rsidR="00A77713" w:rsidRPr="009346DC" w:rsidRDefault="00A77713" w:rsidP="009346DC">
      <w:pPr>
        <w:spacing w:before="100" w:beforeAutospacing="1" w:after="100" w:afterAutospacing="1" w:line="360" w:lineRule="auto"/>
        <w:jc w:val="both"/>
        <w:rPr>
          <w:rFonts w:ascii="Times New Roman" w:hAnsi="Times New Roman" w:cs="Times New Roman"/>
          <w:sz w:val="28"/>
          <w:szCs w:val="28"/>
          <w:lang w:val="en-US" w:eastAsia="ru-RU"/>
        </w:rPr>
      </w:pPr>
      <w:r w:rsidRPr="009346DC">
        <w:rPr>
          <w:rFonts w:ascii="Times New Roman" w:hAnsi="Times New Roman" w:cs="Times New Roman"/>
          <w:sz w:val="28"/>
          <w:szCs w:val="28"/>
          <w:lang w:val="en-US" w:eastAsia="ru-RU"/>
        </w:rPr>
        <w:lastRenderedPageBreak/>
        <w:t xml:space="preserve">Statistic →Basic Statistics and Tables → Difference tests: r,%, means </w:t>
      </w:r>
    </w:p>
    <w:p w:rsidR="00A77713" w:rsidRPr="009346DC" w:rsidRDefault="00A77713" w:rsidP="009346DC">
      <w:pPr>
        <w:keepNext/>
        <w:spacing w:before="100" w:beforeAutospacing="1" w:after="100" w:afterAutospacing="1" w:line="360" w:lineRule="auto"/>
        <w:jc w:val="both"/>
        <w:rPr>
          <w:rFonts w:ascii="Times New Roman" w:hAnsi="Times New Roman" w:cs="Times New Roman"/>
          <w:sz w:val="28"/>
          <w:szCs w:val="28"/>
        </w:rPr>
      </w:pPr>
      <w:r w:rsidRPr="009346DC">
        <w:rPr>
          <w:rFonts w:ascii="Times New Roman" w:hAnsi="Times New Roman" w:cs="Times New Roman"/>
          <w:noProof/>
          <w:sz w:val="28"/>
          <w:szCs w:val="28"/>
          <w:lang w:eastAsia="ru-RU"/>
        </w:rPr>
        <w:drawing>
          <wp:inline distT="0" distB="0" distL="0" distR="0">
            <wp:extent cx="3344352" cy="3466447"/>
            <wp:effectExtent l="19050" t="0" r="8448" b="0"/>
            <wp:docPr id="34" name="Рисунок 27"/>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6397" t="22244" r="36986" b="25856"/>
                    <a:stretch/>
                  </pic:blipFill>
                  <pic:spPr bwMode="auto">
                    <a:xfrm>
                      <a:off x="0" y="0"/>
                      <a:ext cx="3346804" cy="346898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a:ext>
                    </a:extLst>
                  </pic:spPr>
                </pic:pic>
              </a:graphicData>
            </a:graphic>
          </wp:inline>
        </w:drawing>
      </w:r>
    </w:p>
    <w:p w:rsidR="00A77713" w:rsidRPr="00D32455" w:rsidRDefault="00A77713" w:rsidP="009346DC">
      <w:pPr>
        <w:pStyle w:val="a9"/>
        <w:spacing w:before="100" w:beforeAutospacing="1" w:after="100" w:afterAutospacing="1" w:line="360" w:lineRule="auto"/>
        <w:jc w:val="both"/>
        <w:rPr>
          <w:rFonts w:ascii="Times New Roman" w:hAnsi="Times New Roman" w:cs="Times New Roman"/>
          <w:sz w:val="24"/>
          <w:szCs w:val="24"/>
          <w:lang w:eastAsia="ru-RU"/>
        </w:rPr>
      </w:pPr>
      <w:r w:rsidRPr="00D32455">
        <w:rPr>
          <w:rFonts w:ascii="Times New Roman" w:hAnsi="Times New Roman" w:cs="Times New Roman"/>
          <w:sz w:val="24"/>
          <w:szCs w:val="24"/>
        </w:rPr>
        <w:t xml:space="preserve">Рисунок </w:t>
      </w:r>
      <w:r w:rsidR="00834AA7" w:rsidRPr="00D32455">
        <w:rPr>
          <w:rFonts w:ascii="Times New Roman" w:hAnsi="Times New Roman" w:cs="Times New Roman"/>
          <w:sz w:val="24"/>
          <w:szCs w:val="24"/>
        </w:rPr>
        <w:fldChar w:fldCharType="begin"/>
      </w:r>
      <w:r w:rsidRPr="00D32455">
        <w:rPr>
          <w:rFonts w:ascii="Times New Roman" w:hAnsi="Times New Roman" w:cs="Times New Roman"/>
          <w:sz w:val="24"/>
          <w:szCs w:val="24"/>
        </w:rPr>
        <w:instrText xml:space="preserve"> SEQ Рисунок \* ARABIC </w:instrText>
      </w:r>
      <w:r w:rsidR="00834AA7" w:rsidRPr="00D32455">
        <w:rPr>
          <w:rFonts w:ascii="Times New Roman" w:hAnsi="Times New Roman" w:cs="Times New Roman"/>
          <w:sz w:val="24"/>
          <w:szCs w:val="24"/>
        </w:rPr>
        <w:fldChar w:fldCharType="separate"/>
      </w:r>
      <w:r w:rsidR="00AC360A">
        <w:rPr>
          <w:rFonts w:ascii="Times New Roman" w:hAnsi="Times New Roman" w:cs="Times New Roman"/>
          <w:noProof/>
          <w:sz w:val="24"/>
          <w:szCs w:val="24"/>
        </w:rPr>
        <w:t>31</w:t>
      </w:r>
      <w:r w:rsidR="00834AA7" w:rsidRPr="00D32455">
        <w:rPr>
          <w:rFonts w:ascii="Times New Roman" w:hAnsi="Times New Roman" w:cs="Times New Roman"/>
          <w:sz w:val="24"/>
          <w:szCs w:val="24"/>
        </w:rPr>
        <w:fldChar w:fldCharType="end"/>
      </w:r>
      <w:r w:rsidRPr="00D32455">
        <w:rPr>
          <w:rFonts w:ascii="Times New Roman" w:hAnsi="Times New Roman" w:cs="Times New Roman"/>
          <w:sz w:val="24"/>
          <w:szCs w:val="24"/>
        </w:rPr>
        <w:t xml:space="preserve"> Поиск достоверности различий средних в программе </w:t>
      </w:r>
      <w:r w:rsidRPr="00D32455">
        <w:rPr>
          <w:rFonts w:ascii="Times New Roman" w:hAnsi="Times New Roman" w:cs="Times New Roman"/>
          <w:sz w:val="24"/>
          <w:szCs w:val="24"/>
          <w:lang w:val="en-US" w:eastAsia="ru-RU"/>
        </w:rPr>
        <w:t>Statistic</w:t>
      </w:r>
      <w:r w:rsidRPr="00D32455">
        <w:rPr>
          <w:rFonts w:ascii="Times New Roman" w:hAnsi="Times New Roman" w:cs="Times New Roman"/>
          <w:sz w:val="24"/>
          <w:szCs w:val="24"/>
          <w:lang w:eastAsia="ru-RU"/>
        </w:rPr>
        <w:t>а</w:t>
      </w:r>
    </w:p>
    <w:p w:rsidR="00A77713" w:rsidRPr="009346DC" w:rsidRDefault="00A77713" w:rsidP="009346DC">
      <w:pPr>
        <w:pStyle w:val="a3"/>
        <w:numPr>
          <w:ilvl w:val="0"/>
          <w:numId w:val="25"/>
        </w:numPr>
        <w:spacing w:before="100" w:beforeAutospacing="1" w:after="100" w:afterAutospacing="1" w:line="360" w:lineRule="auto"/>
        <w:jc w:val="both"/>
        <w:rPr>
          <w:rFonts w:ascii="Times New Roman" w:hAnsi="Times New Roman" w:cs="Times New Roman"/>
          <w:sz w:val="28"/>
          <w:szCs w:val="28"/>
          <w:lang w:eastAsia="ru-RU"/>
        </w:rPr>
      </w:pPr>
      <w:r w:rsidRPr="009346DC">
        <w:rPr>
          <w:rFonts w:ascii="Times New Roman" w:hAnsi="Times New Roman" w:cs="Times New Roman"/>
          <w:sz w:val="28"/>
          <w:szCs w:val="28"/>
          <w:lang w:eastAsia="ru-RU"/>
        </w:rPr>
        <w:t xml:space="preserve">Вносим данные из сводной  таблицы с показателями среднего и отклонения среднего: </w:t>
      </w:r>
    </w:p>
    <w:p w:rsidR="00A77713" w:rsidRPr="009346DC" w:rsidRDefault="00A77713" w:rsidP="009346DC">
      <w:pPr>
        <w:pStyle w:val="a3"/>
        <w:spacing w:before="100" w:beforeAutospacing="1" w:after="100" w:afterAutospacing="1" w:line="360" w:lineRule="auto"/>
        <w:jc w:val="both"/>
        <w:rPr>
          <w:rFonts w:ascii="Times New Roman" w:hAnsi="Times New Roman" w:cs="Times New Roman"/>
          <w:noProof/>
          <w:sz w:val="28"/>
          <w:szCs w:val="28"/>
          <w:lang w:eastAsia="ru-RU"/>
        </w:rPr>
      </w:pPr>
      <w:r w:rsidRPr="009346DC">
        <w:rPr>
          <w:rFonts w:ascii="Times New Roman" w:hAnsi="Times New Roman" w:cs="Times New Roman"/>
          <w:sz w:val="28"/>
          <w:szCs w:val="28"/>
          <w:lang w:eastAsia="ru-RU"/>
        </w:rPr>
        <w:t xml:space="preserve">М1 – средняя мощность , </w:t>
      </w:r>
      <w:r w:rsidRPr="009346DC">
        <w:rPr>
          <w:rFonts w:ascii="Times New Roman" w:hAnsi="Times New Roman" w:cs="Times New Roman"/>
          <w:sz w:val="28"/>
          <w:szCs w:val="28"/>
          <w:lang w:val="en-US" w:eastAsia="ru-RU"/>
        </w:rPr>
        <w:t>StDv</w:t>
      </w:r>
      <w:r w:rsidRPr="009346DC">
        <w:rPr>
          <w:rFonts w:ascii="Times New Roman" w:hAnsi="Times New Roman" w:cs="Times New Roman"/>
          <w:sz w:val="28"/>
          <w:szCs w:val="28"/>
          <w:lang w:eastAsia="ru-RU"/>
        </w:rPr>
        <w:t xml:space="preserve"> 1– </w:t>
      </w:r>
      <w:r w:rsidRPr="009346DC">
        <w:rPr>
          <w:rFonts w:ascii="Times New Roman" w:hAnsi="Times New Roman" w:cs="Times New Roman"/>
          <w:color w:val="000000"/>
          <w:sz w:val="28"/>
          <w:szCs w:val="28"/>
        </w:rPr>
        <w:t>стандартное отклонение,</w:t>
      </w:r>
      <w:r w:rsidRPr="009346DC">
        <w:rPr>
          <w:rFonts w:ascii="Times New Roman" w:hAnsi="Times New Roman" w:cs="Times New Roman"/>
          <w:sz w:val="28"/>
          <w:szCs w:val="28"/>
          <w:lang w:eastAsia="ru-RU"/>
        </w:rPr>
        <w:t xml:space="preserve"> </w:t>
      </w:r>
      <w:r w:rsidRPr="009346DC">
        <w:rPr>
          <w:rFonts w:ascii="Times New Roman" w:hAnsi="Times New Roman" w:cs="Times New Roman"/>
          <w:sz w:val="28"/>
          <w:szCs w:val="28"/>
          <w:lang w:val="en-US" w:eastAsia="ru-RU"/>
        </w:rPr>
        <w:t>N</w:t>
      </w:r>
      <w:r w:rsidRPr="009346DC">
        <w:rPr>
          <w:rFonts w:ascii="Times New Roman" w:hAnsi="Times New Roman" w:cs="Times New Roman"/>
          <w:sz w:val="28"/>
          <w:szCs w:val="28"/>
          <w:lang w:eastAsia="ru-RU"/>
        </w:rPr>
        <w:t xml:space="preserve">1 – количество проб, для </w:t>
      </w:r>
      <w:r w:rsidRPr="009346DC">
        <w:rPr>
          <w:rFonts w:ascii="Times New Roman" w:hAnsi="Times New Roman" w:cs="Times New Roman"/>
          <w:b/>
          <w:sz w:val="28"/>
          <w:szCs w:val="28"/>
          <w:lang w:eastAsia="ru-RU"/>
        </w:rPr>
        <w:t>первого сравниваемого показателя</w:t>
      </w:r>
      <w:r w:rsidRPr="009346DC">
        <w:rPr>
          <w:rFonts w:ascii="Times New Roman" w:hAnsi="Times New Roman" w:cs="Times New Roman"/>
          <w:noProof/>
          <w:sz w:val="28"/>
          <w:szCs w:val="28"/>
          <w:lang w:eastAsia="ru-RU"/>
        </w:rPr>
        <w:t xml:space="preserve">; </w:t>
      </w:r>
    </w:p>
    <w:p w:rsidR="00A77713" w:rsidRPr="009346DC" w:rsidRDefault="00A77713" w:rsidP="009346DC">
      <w:pPr>
        <w:pStyle w:val="a3"/>
        <w:spacing w:before="100" w:beforeAutospacing="1" w:after="100" w:afterAutospacing="1" w:line="360" w:lineRule="auto"/>
        <w:jc w:val="both"/>
        <w:rPr>
          <w:rFonts w:ascii="Times New Roman" w:hAnsi="Times New Roman" w:cs="Times New Roman"/>
          <w:b/>
          <w:sz w:val="28"/>
          <w:szCs w:val="28"/>
          <w:lang w:eastAsia="ru-RU"/>
        </w:rPr>
      </w:pPr>
      <w:r w:rsidRPr="009346DC">
        <w:rPr>
          <w:rFonts w:ascii="Times New Roman" w:hAnsi="Times New Roman" w:cs="Times New Roman"/>
          <w:sz w:val="28"/>
          <w:szCs w:val="28"/>
          <w:lang w:eastAsia="ru-RU"/>
        </w:rPr>
        <w:t xml:space="preserve">М2 – средняя мощность, </w:t>
      </w:r>
      <w:r w:rsidRPr="009346DC">
        <w:rPr>
          <w:rFonts w:ascii="Times New Roman" w:hAnsi="Times New Roman" w:cs="Times New Roman"/>
          <w:sz w:val="28"/>
          <w:szCs w:val="28"/>
          <w:lang w:val="en-US" w:eastAsia="ru-RU"/>
        </w:rPr>
        <w:t>StDv</w:t>
      </w:r>
      <w:r w:rsidRPr="009346DC">
        <w:rPr>
          <w:rFonts w:ascii="Times New Roman" w:hAnsi="Times New Roman" w:cs="Times New Roman"/>
          <w:sz w:val="28"/>
          <w:szCs w:val="28"/>
          <w:lang w:eastAsia="ru-RU"/>
        </w:rPr>
        <w:t xml:space="preserve"> 2– </w:t>
      </w:r>
      <w:r w:rsidRPr="009346DC">
        <w:rPr>
          <w:rFonts w:ascii="Times New Roman" w:hAnsi="Times New Roman" w:cs="Times New Roman"/>
          <w:color w:val="000000"/>
          <w:sz w:val="28"/>
          <w:szCs w:val="28"/>
        </w:rPr>
        <w:t>стандартное отклонение,</w:t>
      </w:r>
      <w:r w:rsidRPr="009346DC">
        <w:rPr>
          <w:rFonts w:ascii="Times New Roman" w:hAnsi="Times New Roman" w:cs="Times New Roman"/>
          <w:sz w:val="28"/>
          <w:szCs w:val="28"/>
          <w:lang w:eastAsia="ru-RU"/>
        </w:rPr>
        <w:t xml:space="preserve"> </w:t>
      </w:r>
      <w:r w:rsidRPr="009346DC">
        <w:rPr>
          <w:rFonts w:ascii="Times New Roman" w:hAnsi="Times New Roman" w:cs="Times New Roman"/>
          <w:sz w:val="28"/>
          <w:szCs w:val="28"/>
          <w:lang w:val="en-US" w:eastAsia="ru-RU"/>
        </w:rPr>
        <w:t>N</w:t>
      </w:r>
      <w:r w:rsidRPr="009346DC">
        <w:rPr>
          <w:rFonts w:ascii="Times New Roman" w:hAnsi="Times New Roman" w:cs="Times New Roman"/>
          <w:sz w:val="28"/>
          <w:szCs w:val="28"/>
          <w:lang w:eastAsia="ru-RU"/>
        </w:rPr>
        <w:t xml:space="preserve">2 – количество проб, для </w:t>
      </w:r>
      <w:r w:rsidRPr="009346DC">
        <w:rPr>
          <w:rFonts w:ascii="Times New Roman" w:hAnsi="Times New Roman" w:cs="Times New Roman"/>
          <w:b/>
          <w:sz w:val="28"/>
          <w:szCs w:val="28"/>
          <w:lang w:eastAsia="ru-RU"/>
        </w:rPr>
        <w:t>второго сравниваемого показателя</w:t>
      </w:r>
    </w:p>
    <w:p w:rsidR="00A77713" w:rsidRPr="009346DC" w:rsidRDefault="00A77713" w:rsidP="009346DC">
      <w:pPr>
        <w:keepNext/>
        <w:spacing w:before="100" w:beforeAutospacing="1" w:after="100" w:afterAutospacing="1" w:line="360" w:lineRule="auto"/>
        <w:jc w:val="both"/>
        <w:rPr>
          <w:rFonts w:ascii="Times New Roman" w:hAnsi="Times New Roman" w:cs="Times New Roman"/>
          <w:sz w:val="28"/>
          <w:szCs w:val="28"/>
        </w:rPr>
      </w:pPr>
      <w:r w:rsidRPr="009346DC">
        <w:rPr>
          <w:rFonts w:ascii="Times New Roman" w:hAnsi="Times New Roman" w:cs="Times New Roman"/>
          <w:noProof/>
          <w:sz w:val="28"/>
          <w:szCs w:val="28"/>
          <w:lang w:eastAsia="ru-RU"/>
        </w:rPr>
        <w:drawing>
          <wp:inline distT="0" distB="0" distL="0" distR="0">
            <wp:extent cx="3392060" cy="2001669"/>
            <wp:effectExtent l="19050" t="0" r="0" b="0"/>
            <wp:docPr id="40" name="Рисунок 30"/>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5"/>
                    <a:srcRect/>
                    <a:stretch>
                      <a:fillRect/>
                    </a:stretch>
                  </pic:blipFill>
                  <pic:spPr bwMode="auto">
                    <a:xfrm>
                      <a:off x="0" y="0"/>
                      <a:ext cx="3391949" cy="2001604"/>
                    </a:xfrm>
                    <a:prstGeom prst="rect">
                      <a:avLst/>
                    </a:prstGeom>
                    <a:noFill/>
                    <a:ln w="9525">
                      <a:noFill/>
                      <a:miter lim="800000"/>
                      <a:headEnd/>
                      <a:tailEnd/>
                    </a:ln>
                  </pic:spPr>
                </pic:pic>
              </a:graphicData>
            </a:graphic>
          </wp:inline>
        </w:drawing>
      </w:r>
    </w:p>
    <w:p w:rsidR="00A77713" w:rsidRPr="00D32455" w:rsidRDefault="00A77713" w:rsidP="009346DC">
      <w:pPr>
        <w:pStyle w:val="a9"/>
        <w:spacing w:before="100" w:beforeAutospacing="1" w:after="100" w:afterAutospacing="1" w:line="360" w:lineRule="auto"/>
        <w:jc w:val="both"/>
        <w:rPr>
          <w:rFonts w:ascii="Times New Roman" w:hAnsi="Times New Roman" w:cs="Times New Roman"/>
          <w:sz w:val="24"/>
          <w:szCs w:val="24"/>
          <w:lang w:eastAsia="ru-RU"/>
        </w:rPr>
      </w:pPr>
      <w:r w:rsidRPr="00D32455">
        <w:rPr>
          <w:rFonts w:ascii="Times New Roman" w:hAnsi="Times New Roman" w:cs="Times New Roman"/>
          <w:sz w:val="24"/>
          <w:szCs w:val="24"/>
        </w:rPr>
        <w:t xml:space="preserve">Рисунок </w:t>
      </w:r>
      <w:r w:rsidR="00834AA7" w:rsidRPr="00D32455">
        <w:rPr>
          <w:rFonts w:ascii="Times New Roman" w:hAnsi="Times New Roman" w:cs="Times New Roman"/>
          <w:sz w:val="24"/>
          <w:szCs w:val="24"/>
        </w:rPr>
        <w:fldChar w:fldCharType="begin"/>
      </w:r>
      <w:r w:rsidRPr="00D32455">
        <w:rPr>
          <w:rFonts w:ascii="Times New Roman" w:hAnsi="Times New Roman" w:cs="Times New Roman"/>
          <w:sz w:val="24"/>
          <w:szCs w:val="24"/>
        </w:rPr>
        <w:instrText xml:space="preserve"> SEQ Рисунок \* ARABIC </w:instrText>
      </w:r>
      <w:r w:rsidR="00834AA7" w:rsidRPr="00D32455">
        <w:rPr>
          <w:rFonts w:ascii="Times New Roman" w:hAnsi="Times New Roman" w:cs="Times New Roman"/>
          <w:sz w:val="24"/>
          <w:szCs w:val="24"/>
        </w:rPr>
        <w:fldChar w:fldCharType="separate"/>
      </w:r>
      <w:r w:rsidR="00AC360A">
        <w:rPr>
          <w:rFonts w:ascii="Times New Roman" w:hAnsi="Times New Roman" w:cs="Times New Roman"/>
          <w:noProof/>
          <w:sz w:val="24"/>
          <w:szCs w:val="24"/>
        </w:rPr>
        <w:t>32</w:t>
      </w:r>
      <w:r w:rsidR="00834AA7" w:rsidRPr="00D32455">
        <w:rPr>
          <w:rFonts w:ascii="Times New Roman" w:hAnsi="Times New Roman" w:cs="Times New Roman"/>
          <w:sz w:val="24"/>
          <w:szCs w:val="24"/>
        </w:rPr>
        <w:fldChar w:fldCharType="end"/>
      </w:r>
      <w:r w:rsidRPr="00D32455">
        <w:rPr>
          <w:rFonts w:ascii="Times New Roman" w:hAnsi="Times New Roman" w:cs="Times New Roman"/>
          <w:sz w:val="24"/>
          <w:szCs w:val="24"/>
        </w:rPr>
        <w:t xml:space="preserve"> Поиск достоверности различий средних</w:t>
      </w:r>
    </w:p>
    <w:p w:rsidR="00A77713" w:rsidRPr="009346DC" w:rsidRDefault="00A77713" w:rsidP="009346DC">
      <w:pPr>
        <w:pStyle w:val="a3"/>
        <w:spacing w:before="100" w:beforeAutospacing="1" w:after="100" w:afterAutospacing="1" w:line="360" w:lineRule="auto"/>
        <w:jc w:val="both"/>
        <w:rPr>
          <w:rFonts w:ascii="Times New Roman" w:hAnsi="Times New Roman" w:cs="Times New Roman"/>
          <w:b/>
          <w:sz w:val="28"/>
          <w:szCs w:val="28"/>
          <w:lang w:eastAsia="ru-RU"/>
        </w:rPr>
      </w:pPr>
      <w:r w:rsidRPr="009346DC">
        <w:rPr>
          <w:rFonts w:ascii="Times New Roman" w:hAnsi="Times New Roman" w:cs="Times New Roman"/>
          <w:b/>
          <w:sz w:val="28"/>
          <w:szCs w:val="28"/>
          <w:lang w:eastAsia="ru-RU"/>
        </w:rPr>
        <w:lastRenderedPageBreak/>
        <w:t>Далее нажимаем</w:t>
      </w:r>
      <w:r w:rsidRPr="009346DC">
        <w:rPr>
          <w:rFonts w:ascii="Times New Roman" w:hAnsi="Times New Roman" w:cs="Times New Roman"/>
          <w:sz w:val="28"/>
          <w:szCs w:val="28"/>
          <w:lang w:eastAsia="ru-RU"/>
        </w:rPr>
        <w:t xml:space="preserve"> → </w:t>
      </w:r>
      <w:r w:rsidRPr="009346DC">
        <w:rPr>
          <w:rFonts w:ascii="Times New Roman" w:hAnsi="Times New Roman" w:cs="Times New Roman"/>
          <w:sz w:val="28"/>
          <w:szCs w:val="28"/>
          <w:lang w:val="en-US" w:eastAsia="ru-RU"/>
        </w:rPr>
        <w:t>Compute</w:t>
      </w:r>
      <w:r w:rsidRPr="009346DC">
        <w:rPr>
          <w:rFonts w:ascii="Times New Roman" w:hAnsi="Times New Roman" w:cs="Times New Roman"/>
          <w:sz w:val="28"/>
          <w:szCs w:val="28"/>
          <w:lang w:eastAsia="ru-RU"/>
        </w:rPr>
        <w:t>. Копируем показатель р, вставляем в таблицу.</w:t>
      </w:r>
    </w:p>
    <w:p w:rsidR="00A77713" w:rsidRPr="009346DC" w:rsidRDefault="00A77713" w:rsidP="009346DC">
      <w:pPr>
        <w:pStyle w:val="a3"/>
        <w:spacing w:before="100" w:beforeAutospacing="1" w:after="100" w:afterAutospacing="1" w:line="360" w:lineRule="auto"/>
        <w:ind w:left="0"/>
        <w:jc w:val="both"/>
        <w:rPr>
          <w:rFonts w:ascii="Times New Roman" w:hAnsi="Times New Roman" w:cs="Times New Roman"/>
          <w:sz w:val="28"/>
          <w:szCs w:val="28"/>
          <w:lang w:eastAsia="ru-RU"/>
        </w:rPr>
      </w:pPr>
      <w:r w:rsidRPr="009346DC">
        <w:rPr>
          <w:rFonts w:ascii="Times New Roman" w:hAnsi="Times New Roman" w:cs="Times New Roman"/>
          <w:sz w:val="28"/>
          <w:szCs w:val="28"/>
          <w:lang w:eastAsia="ru-RU"/>
        </w:rPr>
        <w:t xml:space="preserve">Анализируем полученные данные и строим графики в программе </w:t>
      </w:r>
      <w:r w:rsidRPr="009346DC">
        <w:rPr>
          <w:rFonts w:ascii="Times New Roman" w:hAnsi="Times New Roman" w:cs="Times New Roman"/>
          <w:sz w:val="28"/>
          <w:szCs w:val="28"/>
          <w:lang w:val="en-US" w:eastAsia="ru-RU"/>
        </w:rPr>
        <w:t>Excel</w:t>
      </w:r>
      <w:r w:rsidRPr="009346DC">
        <w:rPr>
          <w:rFonts w:ascii="Times New Roman" w:hAnsi="Times New Roman" w:cs="Times New Roman"/>
          <w:sz w:val="28"/>
          <w:szCs w:val="28"/>
          <w:lang w:eastAsia="ru-RU"/>
        </w:rPr>
        <w:t>, по тем данным, которые отражают:</w:t>
      </w:r>
    </w:p>
    <w:p w:rsidR="00A77713" w:rsidRPr="009346DC" w:rsidRDefault="00A77713" w:rsidP="009346DC">
      <w:pPr>
        <w:pStyle w:val="a3"/>
        <w:numPr>
          <w:ilvl w:val="0"/>
          <w:numId w:val="28"/>
        </w:numPr>
        <w:spacing w:before="100" w:beforeAutospacing="1" w:after="100" w:afterAutospacing="1" w:line="360" w:lineRule="auto"/>
        <w:jc w:val="both"/>
        <w:rPr>
          <w:rFonts w:ascii="Times New Roman" w:hAnsi="Times New Roman" w:cs="Times New Roman"/>
          <w:b/>
          <w:sz w:val="28"/>
          <w:szCs w:val="28"/>
          <w:lang w:eastAsia="ru-RU"/>
        </w:rPr>
      </w:pPr>
      <w:r w:rsidRPr="009346DC">
        <w:rPr>
          <w:rFonts w:ascii="Times New Roman" w:hAnsi="Times New Roman" w:cs="Times New Roman"/>
          <w:b/>
          <w:sz w:val="28"/>
          <w:szCs w:val="28"/>
        </w:rPr>
        <w:t>Исходное функциональное состояния мозга по ЭЭГ;</w:t>
      </w:r>
    </w:p>
    <w:p w:rsidR="00A77713" w:rsidRPr="009346DC" w:rsidRDefault="00A77713" w:rsidP="009346DC">
      <w:pPr>
        <w:pStyle w:val="a3"/>
        <w:numPr>
          <w:ilvl w:val="0"/>
          <w:numId w:val="28"/>
        </w:numPr>
        <w:spacing w:before="100" w:beforeAutospacing="1" w:after="100" w:afterAutospacing="1" w:line="360" w:lineRule="auto"/>
        <w:jc w:val="both"/>
        <w:rPr>
          <w:rFonts w:ascii="Times New Roman" w:hAnsi="Times New Roman" w:cs="Times New Roman"/>
          <w:b/>
          <w:sz w:val="28"/>
          <w:szCs w:val="28"/>
          <w:lang w:eastAsia="ru-RU"/>
        </w:rPr>
      </w:pPr>
      <w:r w:rsidRPr="009346DC">
        <w:rPr>
          <w:rFonts w:ascii="Times New Roman" w:hAnsi="Times New Roman" w:cs="Times New Roman"/>
          <w:b/>
          <w:sz w:val="28"/>
          <w:szCs w:val="28"/>
        </w:rPr>
        <w:t>Влияние НБУ тренинга на функциональное состояние мозга по ЭЭГ;</w:t>
      </w:r>
    </w:p>
    <w:p w:rsidR="00A77713" w:rsidRPr="009346DC" w:rsidRDefault="00A77713" w:rsidP="009346DC">
      <w:pPr>
        <w:pStyle w:val="a3"/>
        <w:numPr>
          <w:ilvl w:val="0"/>
          <w:numId w:val="28"/>
        </w:numPr>
        <w:spacing w:before="100" w:beforeAutospacing="1" w:after="100" w:afterAutospacing="1" w:line="360" w:lineRule="auto"/>
        <w:jc w:val="both"/>
        <w:rPr>
          <w:rFonts w:ascii="Times New Roman" w:hAnsi="Times New Roman" w:cs="Times New Roman"/>
          <w:b/>
          <w:sz w:val="28"/>
          <w:szCs w:val="28"/>
          <w:lang w:eastAsia="ru-RU"/>
        </w:rPr>
      </w:pPr>
      <w:r w:rsidRPr="009346DC">
        <w:rPr>
          <w:rFonts w:ascii="Times New Roman" w:hAnsi="Times New Roman" w:cs="Times New Roman"/>
          <w:b/>
          <w:sz w:val="28"/>
          <w:szCs w:val="28"/>
        </w:rPr>
        <w:t>Изменения функционального состояния мозга в ответ на пробу "глаза открыты".</w:t>
      </w:r>
    </w:p>
    <w:p w:rsidR="00A77713" w:rsidRPr="009346DC" w:rsidRDefault="00A77713" w:rsidP="009346DC">
      <w:pPr>
        <w:pStyle w:val="a3"/>
        <w:spacing w:before="100" w:beforeAutospacing="1" w:after="100" w:afterAutospacing="1" w:line="360" w:lineRule="auto"/>
        <w:ind w:left="0"/>
        <w:jc w:val="both"/>
        <w:rPr>
          <w:rFonts w:ascii="Times New Roman" w:hAnsi="Times New Roman" w:cs="Times New Roman"/>
          <w:sz w:val="28"/>
          <w:szCs w:val="28"/>
          <w:lang w:eastAsia="ru-RU"/>
        </w:rPr>
      </w:pPr>
      <w:r w:rsidRPr="009346DC">
        <w:rPr>
          <w:rFonts w:ascii="Times New Roman" w:hAnsi="Times New Roman" w:cs="Times New Roman"/>
          <w:sz w:val="28"/>
          <w:szCs w:val="28"/>
          <w:lang w:eastAsia="ru-RU"/>
        </w:rPr>
        <w:t>Примеры графиков (рис.33-36):</w:t>
      </w:r>
    </w:p>
    <w:p w:rsidR="00A77713" w:rsidRPr="009346DC" w:rsidRDefault="00A77713" w:rsidP="009346DC">
      <w:pPr>
        <w:pStyle w:val="a3"/>
        <w:keepNext/>
        <w:spacing w:before="100" w:beforeAutospacing="1" w:after="100" w:afterAutospacing="1" w:line="360" w:lineRule="auto"/>
        <w:ind w:left="0"/>
        <w:jc w:val="both"/>
        <w:rPr>
          <w:rFonts w:ascii="Times New Roman" w:hAnsi="Times New Roman" w:cs="Times New Roman"/>
          <w:sz w:val="28"/>
          <w:szCs w:val="28"/>
        </w:rPr>
      </w:pPr>
      <w:r w:rsidRPr="009346DC">
        <w:rPr>
          <w:rFonts w:ascii="Times New Roman" w:hAnsi="Times New Roman" w:cs="Times New Roman"/>
          <w:noProof/>
          <w:sz w:val="28"/>
          <w:szCs w:val="28"/>
          <w:lang w:eastAsia="ru-RU"/>
        </w:rPr>
        <w:drawing>
          <wp:inline distT="0" distB="0" distL="0" distR="0">
            <wp:extent cx="4171288" cy="2194560"/>
            <wp:effectExtent l="19050" t="0" r="19712" b="0"/>
            <wp:docPr id="41"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77713" w:rsidRPr="00842A1A" w:rsidRDefault="00A77713" w:rsidP="009346DC">
      <w:pPr>
        <w:pStyle w:val="a9"/>
        <w:spacing w:before="100" w:beforeAutospacing="1" w:after="100" w:afterAutospacing="1" w:line="360" w:lineRule="auto"/>
        <w:jc w:val="both"/>
        <w:rPr>
          <w:rFonts w:ascii="Times New Roman" w:hAnsi="Times New Roman" w:cs="Times New Roman"/>
          <w:sz w:val="24"/>
          <w:szCs w:val="24"/>
          <w:lang w:eastAsia="ru-RU"/>
        </w:rPr>
      </w:pPr>
      <w:r w:rsidRPr="00842A1A">
        <w:rPr>
          <w:rFonts w:ascii="Times New Roman" w:hAnsi="Times New Roman" w:cs="Times New Roman"/>
          <w:sz w:val="24"/>
          <w:szCs w:val="24"/>
        </w:rPr>
        <w:t xml:space="preserve">Рисунок </w:t>
      </w:r>
      <w:r w:rsidR="00834AA7" w:rsidRPr="00842A1A">
        <w:rPr>
          <w:rFonts w:ascii="Times New Roman" w:hAnsi="Times New Roman" w:cs="Times New Roman"/>
          <w:sz w:val="24"/>
          <w:szCs w:val="24"/>
        </w:rPr>
        <w:fldChar w:fldCharType="begin"/>
      </w:r>
      <w:r w:rsidRPr="00842A1A">
        <w:rPr>
          <w:rFonts w:ascii="Times New Roman" w:hAnsi="Times New Roman" w:cs="Times New Roman"/>
          <w:sz w:val="24"/>
          <w:szCs w:val="24"/>
        </w:rPr>
        <w:instrText xml:space="preserve"> SEQ Рисунок \* ARABIC </w:instrText>
      </w:r>
      <w:r w:rsidR="00834AA7" w:rsidRPr="00842A1A">
        <w:rPr>
          <w:rFonts w:ascii="Times New Roman" w:hAnsi="Times New Roman" w:cs="Times New Roman"/>
          <w:sz w:val="24"/>
          <w:szCs w:val="24"/>
        </w:rPr>
        <w:fldChar w:fldCharType="separate"/>
      </w:r>
      <w:r w:rsidR="00AC360A">
        <w:rPr>
          <w:rFonts w:ascii="Times New Roman" w:hAnsi="Times New Roman" w:cs="Times New Roman"/>
          <w:noProof/>
          <w:sz w:val="24"/>
          <w:szCs w:val="24"/>
        </w:rPr>
        <w:t>33</w:t>
      </w:r>
      <w:r w:rsidR="00834AA7" w:rsidRPr="00842A1A">
        <w:rPr>
          <w:rFonts w:ascii="Times New Roman" w:hAnsi="Times New Roman" w:cs="Times New Roman"/>
          <w:sz w:val="24"/>
          <w:szCs w:val="24"/>
        </w:rPr>
        <w:fldChar w:fldCharType="end"/>
      </w:r>
      <w:r w:rsidRPr="00842A1A">
        <w:rPr>
          <w:rFonts w:ascii="Times New Roman" w:hAnsi="Times New Roman" w:cs="Times New Roman"/>
          <w:sz w:val="24"/>
          <w:szCs w:val="24"/>
        </w:rPr>
        <w:t xml:space="preserve"> Исходное соотношение спектральной мощности альфа и тета</w:t>
      </w:r>
    </w:p>
    <w:p w:rsidR="00A77713" w:rsidRPr="009346DC" w:rsidRDefault="00A77713" w:rsidP="009346DC">
      <w:pPr>
        <w:pStyle w:val="a3"/>
        <w:keepNext/>
        <w:spacing w:before="100" w:beforeAutospacing="1" w:after="100" w:afterAutospacing="1" w:line="360" w:lineRule="auto"/>
        <w:ind w:left="0"/>
        <w:jc w:val="both"/>
        <w:rPr>
          <w:rFonts w:ascii="Times New Roman" w:hAnsi="Times New Roman" w:cs="Times New Roman"/>
          <w:sz w:val="28"/>
          <w:szCs w:val="28"/>
        </w:rPr>
      </w:pPr>
      <w:r w:rsidRPr="009346DC">
        <w:rPr>
          <w:rFonts w:ascii="Times New Roman" w:hAnsi="Times New Roman" w:cs="Times New Roman"/>
          <w:noProof/>
          <w:sz w:val="28"/>
          <w:szCs w:val="28"/>
          <w:lang w:eastAsia="ru-RU"/>
        </w:rPr>
        <w:drawing>
          <wp:inline distT="0" distB="0" distL="0" distR="0">
            <wp:extent cx="4229100" cy="2105025"/>
            <wp:effectExtent l="19050" t="0" r="19050" b="0"/>
            <wp:docPr id="48"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77713" w:rsidRPr="00842A1A" w:rsidRDefault="00A77713" w:rsidP="009346DC">
      <w:pPr>
        <w:pStyle w:val="a9"/>
        <w:spacing w:before="100" w:beforeAutospacing="1" w:after="100" w:afterAutospacing="1" w:line="360" w:lineRule="auto"/>
        <w:jc w:val="both"/>
        <w:rPr>
          <w:rFonts w:ascii="Times New Roman" w:hAnsi="Times New Roman" w:cs="Times New Roman"/>
          <w:sz w:val="24"/>
          <w:szCs w:val="24"/>
          <w:lang w:eastAsia="ru-RU"/>
        </w:rPr>
      </w:pPr>
      <w:r w:rsidRPr="00842A1A">
        <w:rPr>
          <w:rFonts w:ascii="Times New Roman" w:hAnsi="Times New Roman" w:cs="Times New Roman"/>
          <w:sz w:val="24"/>
          <w:szCs w:val="24"/>
        </w:rPr>
        <w:t xml:space="preserve">Рисунок </w:t>
      </w:r>
      <w:r w:rsidR="00834AA7" w:rsidRPr="00842A1A">
        <w:rPr>
          <w:rFonts w:ascii="Times New Roman" w:hAnsi="Times New Roman" w:cs="Times New Roman"/>
          <w:sz w:val="24"/>
          <w:szCs w:val="24"/>
        </w:rPr>
        <w:fldChar w:fldCharType="begin"/>
      </w:r>
      <w:r w:rsidRPr="00842A1A">
        <w:rPr>
          <w:rFonts w:ascii="Times New Roman" w:hAnsi="Times New Roman" w:cs="Times New Roman"/>
          <w:sz w:val="24"/>
          <w:szCs w:val="24"/>
        </w:rPr>
        <w:instrText xml:space="preserve"> SEQ Рисунок \* ARABIC </w:instrText>
      </w:r>
      <w:r w:rsidR="00834AA7" w:rsidRPr="00842A1A">
        <w:rPr>
          <w:rFonts w:ascii="Times New Roman" w:hAnsi="Times New Roman" w:cs="Times New Roman"/>
          <w:sz w:val="24"/>
          <w:szCs w:val="24"/>
        </w:rPr>
        <w:fldChar w:fldCharType="separate"/>
      </w:r>
      <w:r w:rsidR="00AC360A">
        <w:rPr>
          <w:rFonts w:ascii="Times New Roman" w:hAnsi="Times New Roman" w:cs="Times New Roman"/>
          <w:noProof/>
          <w:sz w:val="24"/>
          <w:szCs w:val="24"/>
        </w:rPr>
        <w:t>34</w:t>
      </w:r>
      <w:r w:rsidR="00834AA7" w:rsidRPr="00842A1A">
        <w:rPr>
          <w:rFonts w:ascii="Times New Roman" w:hAnsi="Times New Roman" w:cs="Times New Roman"/>
          <w:sz w:val="24"/>
          <w:szCs w:val="24"/>
        </w:rPr>
        <w:fldChar w:fldCharType="end"/>
      </w:r>
      <w:r w:rsidRPr="00842A1A">
        <w:rPr>
          <w:rFonts w:ascii="Times New Roman" w:hAnsi="Times New Roman" w:cs="Times New Roman"/>
          <w:color w:val="0070C0"/>
          <w:sz w:val="24"/>
          <w:szCs w:val="24"/>
        </w:rPr>
        <w:t xml:space="preserve"> Динамика средней мощности альфа ритма на разных отрезках записи</w:t>
      </w:r>
    </w:p>
    <w:p w:rsidR="00A77713" w:rsidRPr="009346DC" w:rsidRDefault="00A77713" w:rsidP="009346DC">
      <w:pPr>
        <w:pStyle w:val="a3"/>
        <w:keepNext/>
        <w:spacing w:before="100" w:beforeAutospacing="1" w:after="100" w:afterAutospacing="1" w:line="360" w:lineRule="auto"/>
        <w:ind w:left="0"/>
        <w:jc w:val="both"/>
        <w:rPr>
          <w:rFonts w:ascii="Times New Roman" w:hAnsi="Times New Roman" w:cs="Times New Roman"/>
          <w:sz w:val="28"/>
          <w:szCs w:val="28"/>
        </w:rPr>
      </w:pPr>
      <w:r w:rsidRPr="009346DC">
        <w:rPr>
          <w:rFonts w:ascii="Times New Roman" w:hAnsi="Times New Roman" w:cs="Times New Roman"/>
          <w:noProof/>
          <w:sz w:val="28"/>
          <w:szCs w:val="28"/>
          <w:lang w:eastAsia="ru-RU"/>
        </w:rPr>
        <w:lastRenderedPageBreak/>
        <w:drawing>
          <wp:inline distT="0" distB="0" distL="0" distR="0">
            <wp:extent cx="4286250" cy="2486025"/>
            <wp:effectExtent l="19050" t="0" r="19050" b="0"/>
            <wp:docPr id="50"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77713" w:rsidRPr="00842A1A" w:rsidRDefault="00A77713" w:rsidP="009346DC">
      <w:pPr>
        <w:pStyle w:val="a9"/>
        <w:spacing w:before="100" w:beforeAutospacing="1" w:after="100" w:afterAutospacing="1" w:line="360" w:lineRule="auto"/>
        <w:jc w:val="both"/>
        <w:rPr>
          <w:rFonts w:ascii="Times New Roman" w:hAnsi="Times New Roman" w:cs="Times New Roman"/>
          <w:sz w:val="24"/>
          <w:szCs w:val="24"/>
          <w:lang w:eastAsia="ru-RU"/>
        </w:rPr>
      </w:pPr>
      <w:r w:rsidRPr="00842A1A">
        <w:rPr>
          <w:rFonts w:ascii="Times New Roman" w:hAnsi="Times New Roman" w:cs="Times New Roman"/>
          <w:sz w:val="24"/>
          <w:szCs w:val="24"/>
        </w:rPr>
        <w:t xml:space="preserve">Рисунок </w:t>
      </w:r>
      <w:r w:rsidR="00834AA7" w:rsidRPr="00842A1A">
        <w:rPr>
          <w:rFonts w:ascii="Times New Roman" w:hAnsi="Times New Roman" w:cs="Times New Roman"/>
          <w:sz w:val="24"/>
          <w:szCs w:val="24"/>
        </w:rPr>
        <w:fldChar w:fldCharType="begin"/>
      </w:r>
      <w:r w:rsidRPr="00842A1A">
        <w:rPr>
          <w:rFonts w:ascii="Times New Roman" w:hAnsi="Times New Roman" w:cs="Times New Roman"/>
          <w:sz w:val="24"/>
          <w:szCs w:val="24"/>
        </w:rPr>
        <w:instrText xml:space="preserve"> SEQ Рисунок \* ARABIC </w:instrText>
      </w:r>
      <w:r w:rsidR="00834AA7" w:rsidRPr="00842A1A">
        <w:rPr>
          <w:rFonts w:ascii="Times New Roman" w:hAnsi="Times New Roman" w:cs="Times New Roman"/>
          <w:sz w:val="24"/>
          <w:szCs w:val="24"/>
        </w:rPr>
        <w:fldChar w:fldCharType="separate"/>
      </w:r>
      <w:r w:rsidR="00AC360A">
        <w:rPr>
          <w:rFonts w:ascii="Times New Roman" w:hAnsi="Times New Roman" w:cs="Times New Roman"/>
          <w:noProof/>
          <w:sz w:val="24"/>
          <w:szCs w:val="24"/>
        </w:rPr>
        <w:t>35</w:t>
      </w:r>
      <w:r w:rsidR="00834AA7" w:rsidRPr="00842A1A">
        <w:rPr>
          <w:rFonts w:ascii="Times New Roman" w:hAnsi="Times New Roman" w:cs="Times New Roman"/>
          <w:sz w:val="24"/>
          <w:szCs w:val="24"/>
        </w:rPr>
        <w:fldChar w:fldCharType="end"/>
      </w:r>
      <w:r w:rsidRPr="00842A1A">
        <w:rPr>
          <w:rFonts w:ascii="Times New Roman" w:hAnsi="Times New Roman" w:cs="Times New Roman"/>
          <w:color w:val="0070C0"/>
          <w:sz w:val="24"/>
          <w:szCs w:val="24"/>
        </w:rPr>
        <w:t xml:space="preserve"> Динамика средней мощности тета ритма на разных отрезках записи</w:t>
      </w:r>
    </w:p>
    <w:p w:rsidR="00A77713" w:rsidRPr="009346DC" w:rsidRDefault="00A77713" w:rsidP="009346DC">
      <w:pPr>
        <w:pStyle w:val="a3"/>
        <w:tabs>
          <w:tab w:val="left" w:pos="1995"/>
        </w:tabs>
        <w:spacing w:before="100" w:beforeAutospacing="1" w:after="100" w:afterAutospacing="1" w:line="360" w:lineRule="auto"/>
        <w:ind w:left="0"/>
        <w:jc w:val="both"/>
        <w:rPr>
          <w:rFonts w:ascii="Times New Roman" w:hAnsi="Times New Roman" w:cs="Times New Roman"/>
          <w:sz w:val="28"/>
          <w:szCs w:val="28"/>
          <w:lang w:eastAsia="ru-RU"/>
        </w:rPr>
      </w:pPr>
      <w:r w:rsidRPr="009346DC">
        <w:rPr>
          <w:rFonts w:ascii="Times New Roman" w:hAnsi="Times New Roman" w:cs="Times New Roman"/>
          <w:sz w:val="28"/>
          <w:szCs w:val="28"/>
          <w:lang w:eastAsia="ru-RU"/>
        </w:rPr>
        <w:tab/>
      </w:r>
    </w:p>
    <w:p w:rsidR="00A77713" w:rsidRPr="009346DC" w:rsidRDefault="00A77713" w:rsidP="009346DC">
      <w:pPr>
        <w:pStyle w:val="a3"/>
        <w:keepNext/>
        <w:spacing w:before="100" w:beforeAutospacing="1" w:after="100" w:afterAutospacing="1" w:line="360" w:lineRule="auto"/>
        <w:ind w:left="0"/>
        <w:jc w:val="both"/>
        <w:rPr>
          <w:rFonts w:ascii="Times New Roman" w:hAnsi="Times New Roman" w:cs="Times New Roman"/>
          <w:sz w:val="28"/>
          <w:szCs w:val="28"/>
        </w:rPr>
      </w:pPr>
      <w:r w:rsidRPr="009346DC">
        <w:rPr>
          <w:rFonts w:ascii="Times New Roman" w:hAnsi="Times New Roman" w:cs="Times New Roman"/>
          <w:noProof/>
          <w:sz w:val="28"/>
          <w:szCs w:val="28"/>
          <w:lang w:eastAsia="ru-RU"/>
        </w:rPr>
        <w:drawing>
          <wp:inline distT="0" distB="0" distL="0" distR="0">
            <wp:extent cx="3447719" cy="1888600"/>
            <wp:effectExtent l="19050" t="0" r="19381" b="0"/>
            <wp:docPr id="51"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77713" w:rsidRPr="00842A1A" w:rsidRDefault="00A77713" w:rsidP="009346DC">
      <w:pPr>
        <w:pStyle w:val="a9"/>
        <w:spacing w:before="100" w:beforeAutospacing="1" w:after="100" w:afterAutospacing="1" w:line="360" w:lineRule="auto"/>
        <w:jc w:val="both"/>
        <w:rPr>
          <w:rFonts w:ascii="Times New Roman" w:hAnsi="Times New Roman" w:cs="Times New Roman"/>
          <w:color w:val="0070C0"/>
          <w:sz w:val="24"/>
          <w:szCs w:val="24"/>
        </w:rPr>
      </w:pPr>
      <w:r w:rsidRPr="00842A1A">
        <w:rPr>
          <w:rFonts w:ascii="Times New Roman" w:hAnsi="Times New Roman" w:cs="Times New Roman"/>
          <w:sz w:val="24"/>
          <w:szCs w:val="24"/>
        </w:rPr>
        <w:t xml:space="preserve">Рисунок </w:t>
      </w:r>
      <w:r w:rsidR="00834AA7" w:rsidRPr="00842A1A">
        <w:rPr>
          <w:rFonts w:ascii="Times New Roman" w:hAnsi="Times New Roman" w:cs="Times New Roman"/>
          <w:sz w:val="24"/>
          <w:szCs w:val="24"/>
        </w:rPr>
        <w:fldChar w:fldCharType="begin"/>
      </w:r>
      <w:r w:rsidRPr="00842A1A">
        <w:rPr>
          <w:rFonts w:ascii="Times New Roman" w:hAnsi="Times New Roman" w:cs="Times New Roman"/>
          <w:sz w:val="24"/>
          <w:szCs w:val="24"/>
        </w:rPr>
        <w:instrText xml:space="preserve"> SEQ Рисунок \* ARABIC </w:instrText>
      </w:r>
      <w:r w:rsidR="00834AA7" w:rsidRPr="00842A1A">
        <w:rPr>
          <w:rFonts w:ascii="Times New Roman" w:hAnsi="Times New Roman" w:cs="Times New Roman"/>
          <w:sz w:val="24"/>
          <w:szCs w:val="24"/>
        </w:rPr>
        <w:fldChar w:fldCharType="separate"/>
      </w:r>
      <w:r w:rsidR="00AC360A">
        <w:rPr>
          <w:rFonts w:ascii="Times New Roman" w:hAnsi="Times New Roman" w:cs="Times New Roman"/>
          <w:noProof/>
          <w:sz w:val="24"/>
          <w:szCs w:val="24"/>
        </w:rPr>
        <w:t>36</w:t>
      </w:r>
      <w:r w:rsidR="00834AA7" w:rsidRPr="00842A1A">
        <w:rPr>
          <w:rFonts w:ascii="Times New Roman" w:hAnsi="Times New Roman" w:cs="Times New Roman"/>
          <w:sz w:val="24"/>
          <w:szCs w:val="24"/>
        </w:rPr>
        <w:fldChar w:fldCharType="end"/>
      </w:r>
      <w:r w:rsidRPr="00842A1A">
        <w:rPr>
          <w:rFonts w:ascii="Times New Roman" w:hAnsi="Times New Roman" w:cs="Times New Roman"/>
          <w:color w:val="0070C0"/>
          <w:sz w:val="24"/>
          <w:szCs w:val="24"/>
        </w:rPr>
        <w:t xml:space="preserve"> Исходные значимые отличия средних мощностей в альфа и тета частотных диапазонах отсутствуют на спектре при открытых глазах (типичная </w:t>
      </w:r>
      <w:r w:rsidRPr="00842A1A">
        <w:rPr>
          <w:rFonts w:ascii="Times New Roman" w:hAnsi="Times New Roman" w:cs="Times New Roman"/>
          <w:color w:val="0070C0"/>
          <w:sz w:val="24"/>
          <w:szCs w:val="24"/>
          <w:shd w:val="clear" w:color="auto" w:fill="FFFFFF"/>
        </w:rPr>
        <w:t>картина десинхронизации с депрессией альфа-ритма</w:t>
      </w:r>
      <w:r w:rsidRPr="00842A1A">
        <w:rPr>
          <w:rFonts w:ascii="Times New Roman" w:hAnsi="Times New Roman" w:cs="Times New Roman"/>
          <w:color w:val="0070C0"/>
          <w:sz w:val="24"/>
          <w:szCs w:val="24"/>
        </w:rPr>
        <w:t xml:space="preserve">) </w:t>
      </w:r>
    </w:p>
    <w:p w:rsidR="00D32455" w:rsidRPr="00F71E2A" w:rsidRDefault="00D32455" w:rsidP="00D32455">
      <w:pPr>
        <w:rPr>
          <w:rFonts w:ascii="Times New Roman" w:hAnsi="Times New Roman" w:cs="Times New Roman"/>
          <w:b/>
          <w:color w:val="FF0000"/>
          <w:sz w:val="28"/>
          <w:szCs w:val="28"/>
        </w:rPr>
      </w:pPr>
      <w:r w:rsidRPr="00F71E2A">
        <w:rPr>
          <w:rFonts w:ascii="Times New Roman" w:hAnsi="Times New Roman" w:cs="Times New Roman"/>
          <w:b/>
          <w:color w:val="FF0000"/>
          <w:sz w:val="28"/>
          <w:szCs w:val="28"/>
        </w:rPr>
        <w:t>Выводы, как ответы на задачи, должны содержать:</w:t>
      </w:r>
    </w:p>
    <w:p w:rsidR="00D32455" w:rsidRPr="00DA3748" w:rsidRDefault="00D32455" w:rsidP="00D32455">
      <w:pPr>
        <w:pStyle w:val="a3"/>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Освоена</w:t>
      </w:r>
      <w:r w:rsidRPr="00DA3748">
        <w:rPr>
          <w:rFonts w:ascii="Times New Roman" w:hAnsi="Times New Roman" w:cs="Times New Roman"/>
          <w:sz w:val="28"/>
          <w:szCs w:val="28"/>
        </w:rPr>
        <w:t xml:space="preserve"> </w:t>
      </w:r>
      <w:r>
        <w:rPr>
          <w:rFonts w:ascii="Times New Roman" w:hAnsi="Times New Roman" w:cs="Times New Roman"/>
          <w:sz w:val="28"/>
          <w:szCs w:val="28"/>
        </w:rPr>
        <w:t>аппаратная</w:t>
      </w:r>
      <w:r w:rsidRPr="00DA3748">
        <w:rPr>
          <w:rFonts w:ascii="Times New Roman" w:hAnsi="Times New Roman" w:cs="Times New Roman"/>
          <w:sz w:val="28"/>
          <w:szCs w:val="28"/>
        </w:rPr>
        <w:t xml:space="preserve"> часть</w:t>
      </w:r>
      <w:r>
        <w:rPr>
          <w:rFonts w:ascii="Times New Roman" w:hAnsi="Times New Roman" w:cs="Times New Roman"/>
          <w:sz w:val="28"/>
          <w:szCs w:val="28"/>
        </w:rPr>
        <w:t xml:space="preserve"> и программная</w:t>
      </w:r>
      <w:r w:rsidRPr="00DA3748">
        <w:rPr>
          <w:rFonts w:ascii="Times New Roman" w:hAnsi="Times New Roman" w:cs="Times New Roman"/>
          <w:sz w:val="28"/>
          <w:szCs w:val="28"/>
        </w:rPr>
        <w:t xml:space="preserve"> </w:t>
      </w:r>
      <w:r>
        <w:rPr>
          <w:rFonts w:ascii="Times New Roman" w:hAnsi="Times New Roman" w:cs="Times New Roman"/>
          <w:sz w:val="28"/>
          <w:szCs w:val="28"/>
        </w:rPr>
        <w:t>среда</w:t>
      </w:r>
      <w:r w:rsidRPr="00DA3748">
        <w:rPr>
          <w:rFonts w:ascii="Times New Roman" w:hAnsi="Times New Roman" w:cs="Times New Roman"/>
          <w:sz w:val="28"/>
          <w:szCs w:val="28"/>
        </w:rPr>
        <w:t xml:space="preserve"> прибора;</w:t>
      </w:r>
    </w:p>
    <w:p w:rsidR="00D32455" w:rsidRPr="00DA3748" w:rsidRDefault="00D32455" w:rsidP="00D32455">
      <w:pPr>
        <w:pStyle w:val="a3"/>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Сделана</w:t>
      </w:r>
      <w:r w:rsidRPr="00DA3748">
        <w:rPr>
          <w:rFonts w:ascii="Times New Roman" w:hAnsi="Times New Roman" w:cs="Times New Roman"/>
          <w:sz w:val="28"/>
          <w:szCs w:val="28"/>
        </w:rPr>
        <w:t xml:space="preserve"> запись ЭЭГ</w:t>
      </w:r>
    </w:p>
    <w:p w:rsidR="00D32455" w:rsidRPr="00DA3748" w:rsidRDefault="00D32455" w:rsidP="00D32455">
      <w:pPr>
        <w:pStyle w:val="a3"/>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Освоена программа</w:t>
      </w:r>
      <w:r w:rsidRPr="00DA3748">
        <w:rPr>
          <w:rFonts w:ascii="Times New Roman" w:hAnsi="Times New Roman" w:cs="Times New Roman"/>
          <w:sz w:val="28"/>
          <w:szCs w:val="28"/>
        </w:rPr>
        <w:t xml:space="preserve"> обработки </w:t>
      </w:r>
      <w:r>
        <w:rPr>
          <w:rFonts w:ascii="Times New Roman" w:hAnsi="Times New Roman" w:cs="Times New Roman"/>
          <w:sz w:val="28"/>
          <w:szCs w:val="28"/>
        </w:rPr>
        <w:t xml:space="preserve">первичного </w:t>
      </w:r>
      <w:r w:rsidRPr="00DA3748">
        <w:rPr>
          <w:rFonts w:ascii="Times New Roman" w:hAnsi="Times New Roman" w:cs="Times New Roman"/>
          <w:sz w:val="28"/>
          <w:szCs w:val="28"/>
        </w:rPr>
        <w:t>сигнала ЭЭГ</w:t>
      </w:r>
    </w:p>
    <w:p w:rsidR="00D32455" w:rsidRPr="00F71E2A" w:rsidRDefault="00D32455" w:rsidP="00D32455">
      <w:pPr>
        <w:pStyle w:val="a3"/>
        <w:numPr>
          <w:ilvl w:val="0"/>
          <w:numId w:val="27"/>
        </w:numPr>
        <w:spacing w:line="360" w:lineRule="auto"/>
        <w:jc w:val="both"/>
        <w:rPr>
          <w:rFonts w:ascii="Times New Roman" w:hAnsi="Times New Roman" w:cs="Times New Roman"/>
          <w:color w:val="FF0000"/>
          <w:sz w:val="28"/>
          <w:szCs w:val="28"/>
        </w:rPr>
      </w:pPr>
      <w:r>
        <w:rPr>
          <w:rFonts w:ascii="Times New Roman" w:hAnsi="Times New Roman" w:cs="Times New Roman"/>
          <w:bCs/>
          <w:sz w:val="28"/>
          <w:szCs w:val="28"/>
        </w:rPr>
        <w:t>Выявлено</w:t>
      </w:r>
      <w:r w:rsidRPr="00DA3748">
        <w:rPr>
          <w:rFonts w:ascii="Times New Roman" w:hAnsi="Times New Roman" w:cs="Times New Roman"/>
          <w:bCs/>
          <w:sz w:val="28"/>
          <w:szCs w:val="28"/>
        </w:rPr>
        <w:t xml:space="preserve"> влияние НБУ тренинга от ЭЭГ на функциональное состояние мозга</w:t>
      </w:r>
      <w:r>
        <w:rPr>
          <w:rFonts w:ascii="Times New Roman" w:hAnsi="Times New Roman" w:cs="Times New Roman"/>
          <w:bCs/>
          <w:sz w:val="28"/>
          <w:szCs w:val="28"/>
        </w:rPr>
        <w:t xml:space="preserve">, </w:t>
      </w:r>
      <w:r w:rsidRPr="00F71E2A">
        <w:rPr>
          <w:rFonts w:ascii="Times New Roman" w:hAnsi="Times New Roman" w:cs="Times New Roman"/>
          <w:bCs/>
          <w:color w:val="FF0000"/>
          <w:sz w:val="28"/>
          <w:szCs w:val="28"/>
        </w:rPr>
        <w:t>эта часть выводов сугубо индивидуальна и должна отражать:</w:t>
      </w:r>
    </w:p>
    <w:p w:rsidR="00D32455" w:rsidRDefault="00D32455" w:rsidP="00D32455">
      <w:pPr>
        <w:pStyle w:val="a3"/>
        <w:numPr>
          <w:ilvl w:val="1"/>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Оценку исходного функционального состояния мозга по ЭЭГ;</w:t>
      </w:r>
    </w:p>
    <w:p w:rsidR="00D32455" w:rsidRDefault="00D32455" w:rsidP="00D32455">
      <w:pPr>
        <w:pStyle w:val="a3"/>
        <w:numPr>
          <w:ilvl w:val="1"/>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Оценку влияния НБУ тренинга на функциональное состояние мозга по ЭЭГ;</w:t>
      </w:r>
    </w:p>
    <w:p w:rsidR="00D32455" w:rsidRDefault="00D32455" w:rsidP="00D32455">
      <w:pPr>
        <w:pStyle w:val="a3"/>
        <w:numPr>
          <w:ilvl w:val="1"/>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Оценку изменения функционального состояния мозга в ответ на пробу "глаза открыты".</w:t>
      </w:r>
    </w:p>
    <w:p w:rsidR="00D32455" w:rsidRDefault="00D32455" w:rsidP="00D32455">
      <w:pPr>
        <w:spacing w:line="360" w:lineRule="auto"/>
        <w:jc w:val="both"/>
        <w:rPr>
          <w:rFonts w:ascii="Times New Roman" w:hAnsi="Times New Roman" w:cs="Times New Roman"/>
          <w:i/>
          <w:sz w:val="28"/>
          <w:szCs w:val="28"/>
          <w:u w:val="single"/>
        </w:rPr>
      </w:pPr>
      <w:r w:rsidRPr="007942C3">
        <w:rPr>
          <w:rFonts w:ascii="Times New Roman" w:hAnsi="Times New Roman" w:cs="Times New Roman"/>
          <w:i/>
          <w:sz w:val="28"/>
          <w:szCs w:val="28"/>
          <w:u w:val="single"/>
        </w:rPr>
        <w:t>Пример:</w:t>
      </w:r>
    </w:p>
    <w:p w:rsidR="00D32455" w:rsidRPr="00013A4A" w:rsidRDefault="00D32455" w:rsidP="00D32455">
      <w:pPr>
        <w:spacing w:after="0" w:line="360" w:lineRule="auto"/>
        <w:jc w:val="both"/>
        <w:rPr>
          <w:rFonts w:ascii="Times New Roman" w:hAnsi="Times New Roman" w:cs="Times New Roman"/>
          <w:color w:val="000000" w:themeColor="text1"/>
          <w:sz w:val="28"/>
          <w:szCs w:val="28"/>
        </w:rPr>
      </w:pPr>
      <w:r w:rsidRPr="00013A4A">
        <w:rPr>
          <w:rFonts w:ascii="Times New Roman" w:hAnsi="Times New Roman" w:cs="Times New Roman"/>
          <w:color w:val="000000" w:themeColor="text1"/>
          <w:sz w:val="28"/>
          <w:szCs w:val="28"/>
        </w:rPr>
        <w:t>4.1. Спектральный анализ ЭЭГ выявил достоверное преобладание альфа ритма в записи ЭЭГ данного испытуемого, это означает, что функциональное состояние мозга испытуемого, до тренинга НБУ, было оптимальным. Испытуемый находился  в так называемое «альфа-состоянии», т.е. состоянии спокойного бодрствования без признаков стресса, тревожности и депрессии.</w:t>
      </w:r>
    </w:p>
    <w:p w:rsidR="00D32455" w:rsidRPr="00013A4A" w:rsidRDefault="00D32455" w:rsidP="00D32455">
      <w:pPr>
        <w:spacing w:after="0" w:line="360" w:lineRule="auto"/>
        <w:jc w:val="both"/>
        <w:rPr>
          <w:rFonts w:ascii="Times New Roman" w:hAnsi="Times New Roman" w:cs="Times New Roman"/>
          <w:color w:val="000000" w:themeColor="text1"/>
          <w:sz w:val="28"/>
          <w:szCs w:val="28"/>
        </w:rPr>
      </w:pPr>
      <w:r w:rsidRPr="00013A4A">
        <w:rPr>
          <w:rFonts w:ascii="Times New Roman" w:hAnsi="Times New Roman" w:cs="Times New Roman"/>
          <w:color w:val="000000" w:themeColor="text1"/>
          <w:sz w:val="28"/>
          <w:szCs w:val="28"/>
        </w:rPr>
        <w:t xml:space="preserve">4.2. В процессе НБУ тренинга наблюдалось достоверное снижение мощности альфа ритма в сравнении с исходным состоянием и состоянием после рабочего режима.  Умеренное угнетение альфа ритма при фотостимуляции и его восстановление после завершения стимуляции закономерно. На динамическом спектре можно видеть реакцию усвоения ритма, при заданных нами параметрах сканирования (частотах мелькания 8-14 </w:t>
      </w:r>
      <w:r w:rsidRPr="00013A4A">
        <w:rPr>
          <w:rFonts w:ascii="Times New Roman" w:hAnsi="Times New Roman" w:cs="Times New Roman"/>
          <w:color w:val="000000" w:themeColor="text1"/>
          <w:sz w:val="28"/>
          <w:szCs w:val="28"/>
          <w:lang w:val="en-US"/>
        </w:rPr>
        <w:t>Hz</w:t>
      </w:r>
      <w:r w:rsidRPr="00013A4A">
        <w:rPr>
          <w:rFonts w:ascii="Times New Roman" w:hAnsi="Times New Roman" w:cs="Times New Roman"/>
          <w:color w:val="000000" w:themeColor="text1"/>
          <w:sz w:val="28"/>
          <w:szCs w:val="28"/>
        </w:rPr>
        <w:t>), отмечаются резонансные пики в диапазоне частот альфа ритма ЭЭГ.</w:t>
      </w:r>
      <w:r w:rsidRPr="00013A4A">
        <w:rPr>
          <w:rFonts w:ascii="Times New Roman" w:hAnsi="Times New Roman" w:cs="Times New Roman"/>
          <w:color w:val="000000" w:themeColor="text1"/>
          <w:sz w:val="28"/>
          <w:szCs w:val="28"/>
          <w:shd w:val="clear" w:color="auto" w:fill="FFFFFF"/>
        </w:rPr>
        <w:t xml:space="preserve"> Это подтверждает тот факт, что в  норме реакция усвоения ритма хорошо выражена на частоте мельканий, близкой к собственным ритмам ЭЭГ.</w:t>
      </w:r>
    </w:p>
    <w:p w:rsidR="00D32455" w:rsidRPr="00013A4A" w:rsidRDefault="00D32455" w:rsidP="00D32455">
      <w:pPr>
        <w:spacing w:after="0" w:line="360" w:lineRule="auto"/>
        <w:jc w:val="both"/>
        <w:rPr>
          <w:rFonts w:ascii="Times New Roman" w:hAnsi="Times New Roman" w:cs="Times New Roman"/>
          <w:color w:val="000000" w:themeColor="text1"/>
          <w:sz w:val="28"/>
          <w:szCs w:val="28"/>
        </w:rPr>
      </w:pPr>
      <w:r w:rsidRPr="00013A4A">
        <w:rPr>
          <w:rFonts w:ascii="Times New Roman" w:hAnsi="Times New Roman" w:cs="Times New Roman"/>
          <w:color w:val="000000" w:themeColor="text1"/>
          <w:sz w:val="28"/>
          <w:szCs w:val="28"/>
        </w:rPr>
        <w:t xml:space="preserve">4.3. В ответ на пробу "глаза открыты" наблюдается типичная </w:t>
      </w:r>
      <w:r w:rsidRPr="00013A4A">
        <w:rPr>
          <w:rFonts w:ascii="Times New Roman" w:hAnsi="Times New Roman" w:cs="Times New Roman"/>
          <w:color w:val="000000" w:themeColor="text1"/>
          <w:sz w:val="28"/>
          <w:szCs w:val="28"/>
          <w:shd w:val="clear" w:color="auto" w:fill="FFFFFF"/>
        </w:rPr>
        <w:t>картина десинхронизации с депрессией альфа-ритма.</w:t>
      </w:r>
    </w:p>
    <w:p w:rsidR="00A77713" w:rsidRPr="00A77713" w:rsidRDefault="00A77713" w:rsidP="00A77713">
      <w:pPr>
        <w:pStyle w:val="a9"/>
        <w:spacing w:line="360" w:lineRule="auto"/>
        <w:jc w:val="both"/>
        <w:rPr>
          <w:rFonts w:ascii="Times New Roman" w:hAnsi="Times New Roman" w:cs="Times New Roman"/>
          <w:sz w:val="24"/>
          <w:szCs w:val="24"/>
          <w:lang w:eastAsia="ru-RU"/>
        </w:rPr>
      </w:pPr>
    </w:p>
    <w:p w:rsidR="00A77713" w:rsidRPr="00A77713" w:rsidRDefault="00A77713" w:rsidP="00A77713">
      <w:pPr>
        <w:pStyle w:val="a3"/>
        <w:spacing w:after="0" w:line="360" w:lineRule="auto"/>
        <w:ind w:left="0"/>
        <w:rPr>
          <w:rFonts w:ascii="Times New Roman" w:hAnsi="Times New Roman" w:cs="Times New Roman"/>
          <w:sz w:val="28"/>
          <w:szCs w:val="28"/>
          <w:lang w:eastAsia="ru-RU"/>
        </w:rPr>
      </w:pPr>
    </w:p>
    <w:p w:rsidR="00655A8F" w:rsidRPr="00E21722" w:rsidRDefault="00655A8F" w:rsidP="00A77713">
      <w:pPr>
        <w:spacing w:after="0" w:line="240" w:lineRule="auto"/>
        <w:ind w:left="709"/>
        <w:jc w:val="center"/>
        <w:rPr>
          <w:rFonts w:ascii="Times New Roman" w:hAnsi="Times New Roman" w:cs="Times New Roman"/>
          <w:b/>
          <w:sz w:val="24"/>
          <w:szCs w:val="24"/>
          <w:lang w:eastAsia="ru-RU"/>
        </w:rPr>
      </w:pPr>
    </w:p>
    <w:p w:rsidR="00655A8F" w:rsidRDefault="00655A8F" w:rsidP="00A77713">
      <w:pPr>
        <w:spacing w:after="0" w:line="240" w:lineRule="auto"/>
        <w:ind w:left="709"/>
        <w:jc w:val="center"/>
        <w:rPr>
          <w:rFonts w:ascii="Times New Roman" w:hAnsi="Times New Roman" w:cs="Times New Roman"/>
          <w:b/>
          <w:sz w:val="24"/>
          <w:szCs w:val="24"/>
          <w:lang w:eastAsia="ru-RU"/>
        </w:rPr>
      </w:pPr>
    </w:p>
    <w:p w:rsidR="00842A1A" w:rsidRDefault="00842A1A" w:rsidP="00A77713">
      <w:pPr>
        <w:spacing w:after="0" w:line="240" w:lineRule="auto"/>
        <w:ind w:left="709"/>
        <w:jc w:val="center"/>
        <w:rPr>
          <w:rFonts w:ascii="Times New Roman" w:hAnsi="Times New Roman" w:cs="Times New Roman"/>
          <w:b/>
          <w:sz w:val="24"/>
          <w:szCs w:val="24"/>
          <w:lang w:eastAsia="ru-RU"/>
        </w:rPr>
      </w:pPr>
    </w:p>
    <w:p w:rsidR="00842A1A" w:rsidRDefault="00842A1A" w:rsidP="00A77713">
      <w:pPr>
        <w:spacing w:after="0" w:line="240" w:lineRule="auto"/>
        <w:ind w:left="709"/>
        <w:jc w:val="center"/>
        <w:rPr>
          <w:rFonts w:ascii="Times New Roman" w:hAnsi="Times New Roman" w:cs="Times New Roman"/>
          <w:b/>
          <w:sz w:val="24"/>
          <w:szCs w:val="24"/>
          <w:lang w:eastAsia="ru-RU"/>
        </w:rPr>
      </w:pPr>
    </w:p>
    <w:p w:rsidR="00842A1A" w:rsidRDefault="00842A1A" w:rsidP="00A77713">
      <w:pPr>
        <w:spacing w:after="0" w:line="240" w:lineRule="auto"/>
        <w:ind w:left="709"/>
        <w:jc w:val="center"/>
        <w:rPr>
          <w:rFonts w:ascii="Times New Roman" w:hAnsi="Times New Roman" w:cs="Times New Roman"/>
          <w:b/>
          <w:sz w:val="24"/>
          <w:szCs w:val="24"/>
          <w:lang w:eastAsia="ru-RU"/>
        </w:rPr>
      </w:pPr>
    </w:p>
    <w:p w:rsidR="00842A1A" w:rsidRDefault="00842A1A" w:rsidP="00842A1A">
      <w:pPr>
        <w:spacing w:after="0" w:line="240" w:lineRule="auto"/>
        <w:ind w:left="709"/>
        <w:rPr>
          <w:rFonts w:ascii="Times New Roman" w:hAnsi="Times New Roman" w:cs="Times New Roman"/>
          <w:b/>
          <w:sz w:val="28"/>
          <w:szCs w:val="28"/>
          <w:lang w:eastAsia="ru-RU"/>
        </w:rPr>
      </w:pPr>
    </w:p>
    <w:p w:rsidR="002B52EE" w:rsidRDefault="002B52EE" w:rsidP="00842A1A">
      <w:pPr>
        <w:spacing w:after="0" w:line="240" w:lineRule="auto"/>
        <w:ind w:left="709"/>
        <w:rPr>
          <w:rFonts w:ascii="Times New Roman" w:hAnsi="Times New Roman" w:cs="Times New Roman"/>
          <w:b/>
          <w:sz w:val="28"/>
          <w:szCs w:val="28"/>
          <w:lang w:eastAsia="ru-RU"/>
        </w:rPr>
      </w:pPr>
    </w:p>
    <w:p w:rsidR="002B52EE" w:rsidRDefault="002B52EE" w:rsidP="00842A1A">
      <w:pPr>
        <w:spacing w:after="0" w:line="240" w:lineRule="auto"/>
        <w:ind w:left="709"/>
        <w:rPr>
          <w:rFonts w:ascii="Times New Roman" w:hAnsi="Times New Roman" w:cs="Times New Roman"/>
          <w:b/>
          <w:sz w:val="28"/>
          <w:szCs w:val="28"/>
          <w:lang w:eastAsia="ru-RU"/>
        </w:rPr>
      </w:pPr>
    </w:p>
    <w:p w:rsidR="002B52EE" w:rsidRDefault="002B52EE" w:rsidP="00842A1A">
      <w:pPr>
        <w:spacing w:after="0" w:line="240" w:lineRule="auto"/>
        <w:ind w:left="709"/>
        <w:rPr>
          <w:rFonts w:ascii="Times New Roman" w:hAnsi="Times New Roman" w:cs="Times New Roman"/>
          <w:b/>
          <w:sz w:val="28"/>
          <w:szCs w:val="28"/>
          <w:lang w:eastAsia="ru-RU"/>
        </w:rPr>
      </w:pPr>
    </w:p>
    <w:p w:rsidR="002B52EE" w:rsidRDefault="002B52EE" w:rsidP="00842A1A">
      <w:pPr>
        <w:spacing w:after="0" w:line="240" w:lineRule="auto"/>
        <w:ind w:left="709"/>
        <w:rPr>
          <w:rFonts w:ascii="Times New Roman" w:hAnsi="Times New Roman" w:cs="Times New Roman"/>
          <w:b/>
          <w:sz w:val="28"/>
          <w:szCs w:val="28"/>
          <w:lang w:eastAsia="ru-RU"/>
        </w:rPr>
      </w:pPr>
    </w:p>
    <w:p w:rsidR="002B52EE" w:rsidRDefault="002B52EE" w:rsidP="00842A1A">
      <w:pPr>
        <w:spacing w:after="0" w:line="240" w:lineRule="auto"/>
        <w:ind w:left="709"/>
        <w:rPr>
          <w:rFonts w:ascii="Times New Roman" w:hAnsi="Times New Roman" w:cs="Times New Roman"/>
          <w:b/>
          <w:sz w:val="28"/>
          <w:szCs w:val="28"/>
          <w:lang w:eastAsia="ru-RU"/>
        </w:rPr>
      </w:pPr>
    </w:p>
    <w:p w:rsidR="002B52EE" w:rsidRDefault="002B52EE" w:rsidP="00842A1A">
      <w:pPr>
        <w:spacing w:after="0" w:line="240" w:lineRule="auto"/>
        <w:ind w:left="709"/>
        <w:rPr>
          <w:rFonts w:ascii="Times New Roman" w:hAnsi="Times New Roman" w:cs="Times New Roman"/>
          <w:b/>
          <w:sz w:val="28"/>
          <w:szCs w:val="28"/>
          <w:lang w:eastAsia="ru-RU"/>
        </w:rPr>
      </w:pPr>
    </w:p>
    <w:p w:rsidR="002B52EE" w:rsidRDefault="002B52EE" w:rsidP="00842A1A">
      <w:pPr>
        <w:spacing w:after="0" w:line="240" w:lineRule="auto"/>
        <w:ind w:left="709"/>
        <w:rPr>
          <w:rFonts w:ascii="Times New Roman" w:hAnsi="Times New Roman" w:cs="Times New Roman"/>
          <w:b/>
          <w:sz w:val="28"/>
          <w:szCs w:val="28"/>
          <w:lang w:eastAsia="ru-RU"/>
        </w:rPr>
      </w:pPr>
    </w:p>
    <w:p w:rsidR="002B52EE" w:rsidRDefault="002B52EE" w:rsidP="00794313">
      <w:pPr>
        <w:spacing w:after="0" w:line="240" w:lineRule="auto"/>
        <w:ind w:left="709"/>
        <w:outlineLvl w:val="0"/>
        <w:rPr>
          <w:rFonts w:ascii="Times New Roman" w:hAnsi="Times New Roman" w:cs="Times New Roman"/>
          <w:b/>
          <w:sz w:val="28"/>
          <w:szCs w:val="28"/>
          <w:lang w:eastAsia="ru-RU"/>
        </w:rPr>
      </w:pPr>
      <w:bookmarkStart w:id="13" w:name="_Toc482920013"/>
      <w:r>
        <w:rPr>
          <w:rFonts w:ascii="Times New Roman" w:hAnsi="Times New Roman" w:cs="Times New Roman"/>
          <w:b/>
          <w:sz w:val="28"/>
          <w:szCs w:val="28"/>
          <w:lang w:eastAsia="ru-RU"/>
        </w:rPr>
        <w:lastRenderedPageBreak/>
        <w:t>Список литературы</w:t>
      </w:r>
      <w:bookmarkEnd w:id="13"/>
    </w:p>
    <w:p w:rsidR="00794313" w:rsidRDefault="00794313" w:rsidP="00842A1A">
      <w:pPr>
        <w:spacing w:after="0" w:line="240" w:lineRule="auto"/>
        <w:ind w:left="709"/>
        <w:rPr>
          <w:rFonts w:ascii="Times New Roman" w:hAnsi="Times New Roman" w:cs="Times New Roman"/>
          <w:b/>
          <w:sz w:val="28"/>
          <w:szCs w:val="28"/>
          <w:lang w:eastAsia="ru-RU"/>
        </w:rPr>
      </w:pPr>
    </w:p>
    <w:p w:rsidR="00CF39EB" w:rsidRDefault="00CF39EB" w:rsidP="00CF39EB">
      <w:pPr>
        <w:autoSpaceDE w:val="0"/>
        <w:autoSpaceDN w:val="0"/>
        <w:adjustRightInd w:val="0"/>
        <w:spacing w:after="0" w:line="240" w:lineRule="auto"/>
        <w:rPr>
          <w:rFonts w:ascii="Century" w:hAnsi="Century" w:cs="Century"/>
          <w:color w:val="000000"/>
          <w:sz w:val="26"/>
          <w:szCs w:val="26"/>
        </w:rPr>
      </w:pPr>
      <w:r w:rsidRPr="00CF39EB">
        <w:rPr>
          <w:rFonts w:ascii="Century" w:hAnsi="Century" w:cs="Century"/>
          <w:color w:val="000000"/>
          <w:sz w:val="26"/>
          <w:szCs w:val="26"/>
        </w:rPr>
        <w:t xml:space="preserve">Основная литература: </w:t>
      </w:r>
    </w:p>
    <w:p w:rsidR="00794313" w:rsidRPr="00CF39EB" w:rsidRDefault="00794313" w:rsidP="00CF39EB">
      <w:pPr>
        <w:autoSpaceDE w:val="0"/>
        <w:autoSpaceDN w:val="0"/>
        <w:adjustRightInd w:val="0"/>
        <w:spacing w:after="0" w:line="240" w:lineRule="auto"/>
        <w:rPr>
          <w:rFonts w:ascii="Century" w:hAnsi="Century" w:cs="Century"/>
          <w:color w:val="000000"/>
          <w:sz w:val="26"/>
          <w:szCs w:val="26"/>
        </w:rPr>
      </w:pPr>
    </w:p>
    <w:p w:rsidR="00CF39EB" w:rsidRDefault="00CF39EB" w:rsidP="00CF39EB">
      <w:pPr>
        <w:autoSpaceDE w:val="0"/>
        <w:autoSpaceDN w:val="0"/>
        <w:adjustRightInd w:val="0"/>
        <w:spacing w:after="0" w:line="240" w:lineRule="auto"/>
        <w:rPr>
          <w:rFonts w:ascii="Century" w:hAnsi="Century" w:cs="Century"/>
          <w:color w:val="000000"/>
          <w:sz w:val="26"/>
          <w:szCs w:val="26"/>
        </w:rPr>
      </w:pPr>
      <w:r w:rsidRPr="00CF39EB">
        <w:rPr>
          <w:rFonts w:ascii="Century" w:hAnsi="Century" w:cs="Century"/>
          <w:color w:val="000000"/>
          <w:sz w:val="26"/>
          <w:szCs w:val="26"/>
        </w:rPr>
        <w:t xml:space="preserve">[1] Александров Ю. И. Основы психофизиологии // Под. Ред. Ю.И. Александрова </w:t>
      </w:r>
      <w:r w:rsidRPr="00CF39EB">
        <w:rPr>
          <w:rFonts w:ascii="Times New Roman" w:hAnsi="Times New Roman" w:cs="Times New Roman"/>
          <w:color w:val="000000"/>
          <w:sz w:val="26"/>
          <w:szCs w:val="26"/>
        </w:rPr>
        <w:t xml:space="preserve">‒ </w:t>
      </w:r>
      <w:r w:rsidRPr="00CF39EB">
        <w:rPr>
          <w:rFonts w:ascii="Century" w:hAnsi="Century" w:cs="Century"/>
          <w:color w:val="000000"/>
          <w:sz w:val="26"/>
          <w:szCs w:val="26"/>
        </w:rPr>
        <w:t xml:space="preserve">М., 1998, С. 8. </w:t>
      </w:r>
    </w:p>
    <w:p w:rsidR="00CF39EB" w:rsidRDefault="00794313" w:rsidP="00CF39EB">
      <w:pPr>
        <w:autoSpaceDE w:val="0"/>
        <w:autoSpaceDN w:val="0"/>
        <w:adjustRightInd w:val="0"/>
        <w:spacing w:after="0" w:line="240" w:lineRule="auto"/>
        <w:rPr>
          <w:rFonts w:ascii="Century" w:hAnsi="Century" w:cs="Century"/>
          <w:color w:val="000000"/>
          <w:sz w:val="26"/>
          <w:szCs w:val="26"/>
        </w:rPr>
      </w:pPr>
      <w:r>
        <w:rPr>
          <w:rFonts w:ascii="Century" w:hAnsi="Century" w:cs="Century"/>
          <w:color w:val="000000"/>
          <w:sz w:val="26"/>
          <w:szCs w:val="26"/>
        </w:rPr>
        <w:t>[2</w:t>
      </w:r>
      <w:r w:rsidRPr="00CF39EB">
        <w:rPr>
          <w:rFonts w:ascii="Century" w:hAnsi="Century" w:cs="Century"/>
          <w:color w:val="000000"/>
          <w:sz w:val="26"/>
          <w:szCs w:val="26"/>
        </w:rPr>
        <w:t xml:space="preserve">] </w:t>
      </w:r>
      <w:r w:rsidRPr="00794313">
        <w:rPr>
          <w:rFonts w:ascii="Century" w:hAnsi="Century" w:cs="Century"/>
          <w:color w:val="000000"/>
          <w:sz w:val="26"/>
          <w:szCs w:val="26"/>
        </w:rPr>
        <w:t>Зенков Л.Р. К</w:t>
      </w:r>
      <w:r>
        <w:rPr>
          <w:rFonts w:ascii="Century" w:hAnsi="Century" w:cs="Century"/>
          <w:color w:val="000000"/>
          <w:sz w:val="26"/>
          <w:szCs w:val="26"/>
        </w:rPr>
        <w:t>линическая</w:t>
      </w:r>
      <w:r w:rsidRPr="00794313">
        <w:rPr>
          <w:rFonts w:ascii="Century" w:hAnsi="Century" w:cs="Century"/>
          <w:color w:val="000000"/>
          <w:sz w:val="26"/>
          <w:szCs w:val="26"/>
        </w:rPr>
        <w:t xml:space="preserve"> </w:t>
      </w:r>
      <w:r>
        <w:rPr>
          <w:rFonts w:ascii="Century" w:hAnsi="Century" w:cs="Century"/>
          <w:color w:val="000000"/>
          <w:sz w:val="26"/>
          <w:szCs w:val="26"/>
        </w:rPr>
        <w:t>электроэнцефалография</w:t>
      </w:r>
      <w:r w:rsidRPr="00794313">
        <w:rPr>
          <w:rFonts w:ascii="Century" w:hAnsi="Century" w:cs="Century"/>
          <w:color w:val="000000"/>
          <w:sz w:val="26"/>
          <w:szCs w:val="26"/>
        </w:rPr>
        <w:t xml:space="preserve"> (</w:t>
      </w:r>
      <w:r>
        <w:rPr>
          <w:rFonts w:ascii="Century" w:hAnsi="Century" w:cs="Century"/>
          <w:color w:val="000000"/>
          <w:sz w:val="26"/>
          <w:szCs w:val="26"/>
        </w:rPr>
        <w:t>с элементами эпилептологии</w:t>
      </w:r>
      <w:r w:rsidRPr="00794313">
        <w:rPr>
          <w:rFonts w:ascii="Century" w:hAnsi="Century" w:cs="Century"/>
          <w:color w:val="000000"/>
          <w:sz w:val="26"/>
          <w:szCs w:val="26"/>
        </w:rPr>
        <w:t>). Руководство для врачей. 5 е издание. Москва.</w:t>
      </w:r>
      <w:r>
        <w:rPr>
          <w:rFonts w:ascii="Century" w:hAnsi="Century" w:cs="Century"/>
          <w:color w:val="000000"/>
          <w:sz w:val="26"/>
          <w:szCs w:val="26"/>
        </w:rPr>
        <w:t>-2004</w:t>
      </w:r>
    </w:p>
    <w:p w:rsidR="004F72FA" w:rsidRPr="00CF39EB" w:rsidRDefault="004F72FA" w:rsidP="00CF39EB">
      <w:pPr>
        <w:autoSpaceDE w:val="0"/>
        <w:autoSpaceDN w:val="0"/>
        <w:adjustRightInd w:val="0"/>
        <w:spacing w:after="0" w:line="240" w:lineRule="auto"/>
        <w:rPr>
          <w:rFonts w:ascii="Century" w:hAnsi="Century" w:cs="Century"/>
          <w:color w:val="000000"/>
          <w:sz w:val="26"/>
          <w:szCs w:val="26"/>
        </w:rPr>
      </w:pPr>
      <w:r>
        <w:rPr>
          <w:rFonts w:ascii="Century" w:hAnsi="Century" w:cs="Century"/>
          <w:color w:val="000000"/>
          <w:sz w:val="26"/>
          <w:szCs w:val="26"/>
        </w:rPr>
        <w:t xml:space="preserve">[3] </w:t>
      </w:r>
      <w:r w:rsidRPr="004F72FA">
        <w:rPr>
          <w:rFonts w:ascii="Century" w:hAnsi="Century" w:cs="Century"/>
          <w:color w:val="000000"/>
          <w:sz w:val="26"/>
          <w:szCs w:val="26"/>
        </w:rPr>
        <w:t>Кропотов Ю.Д.Количественная ЭЭГ, когнитивные вызванные потенциалы мозга человека и нейротерапия. Донецк: -</w:t>
      </w:r>
      <w:r w:rsidRPr="004F72FA">
        <w:rPr>
          <w:rFonts w:ascii="Century" w:hAnsi="Century" w:cs="Century"/>
          <w:sz w:val="26"/>
          <w:szCs w:val="26"/>
        </w:rPr>
        <w:t> </w:t>
      </w:r>
      <w:r w:rsidRPr="004F72FA">
        <w:rPr>
          <w:rFonts w:ascii="Century" w:hAnsi="Century" w:cs="Century"/>
          <w:color w:val="000000"/>
          <w:sz w:val="26"/>
          <w:szCs w:val="26"/>
        </w:rPr>
        <w:t>2010</w:t>
      </w:r>
    </w:p>
    <w:p w:rsidR="00CF39EB" w:rsidRPr="00CF39EB" w:rsidRDefault="00794313" w:rsidP="00CF39EB">
      <w:pPr>
        <w:autoSpaceDE w:val="0"/>
        <w:autoSpaceDN w:val="0"/>
        <w:adjustRightInd w:val="0"/>
        <w:spacing w:after="39" w:line="240" w:lineRule="auto"/>
        <w:rPr>
          <w:rFonts w:ascii="Century" w:hAnsi="Century" w:cs="Century"/>
          <w:color w:val="000000"/>
          <w:sz w:val="26"/>
          <w:szCs w:val="26"/>
        </w:rPr>
      </w:pPr>
      <w:r>
        <w:rPr>
          <w:rFonts w:ascii="Century" w:hAnsi="Century" w:cs="Century"/>
          <w:color w:val="000000"/>
          <w:sz w:val="26"/>
          <w:szCs w:val="26"/>
        </w:rPr>
        <w:t>[</w:t>
      </w:r>
      <w:r w:rsidR="004F72FA">
        <w:rPr>
          <w:rFonts w:ascii="Century" w:hAnsi="Century" w:cs="Century"/>
          <w:color w:val="000000"/>
          <w:sz w:val="26"/>
          <w:szCs w:val="26"/>
        </w:rPr>
        <w:t>4</w:t>
      </w:r>
      <w:r w:rsidR="00CF39EB" w:rsidRPr="00CF39EB">
        <w:rPr>
          <w:rFonts w:ascii="Century" w:hAnsi="Century" w:cs="Century"/>
          <w:color w:val="000000"/>
          <w:sz w:val="26"/>
          <w:szCs w:val="26"/>
        </w:rPr>
        <w:t xml:space="preserve">] Мозг, познание, разум: введение в когнитивные нейронауки [Электронный ресурс] : в 2 ч. Ч. 1 / под ред. Б. Баарса, Н. Гейдж ; пер. с англ. под ред. проф. В. В. Шульговского. — Эл. изд. — Электрон. текстовые дан. (1 файл pdf : 552 с.). — М. : БИНОМ. Лаборатория знаний, 2014. — (Лучший зарубежный учебник). — Систем. требования: Adobe Reader XI ; экран 10". </w:t>
      </w:r>
    </w:p>
    <w:p w:rsidR="00CF39EB" w:rsidRDefault="00794313" w:rsidP="00CF39EB">
      <w:pPr>
        <w:autoSpaceDE w:val="0"/>
        <w:autoSpaceDN w:val="0"/>
        <w:adjustRightInd w:val="0"/>
        <w:spacing w:after="0" w:line="240" w:lineRule="auto"/>
        <w:rPr>
          <w:rFonts w:ascii="Century" w:hAnsi="Century" w:cs="Century"/>
          <w:color w:val="000000"/>
          <w:sz w:val="26"/>
          <w:szCs w:val="26"/>
        </w:rPr>
      </w:pPr>
      <w:r>
        <w:rPr>
          <w:rFonts w:ascii="Century" w:hAnsi="Century" w:cs="Century"/>
          <w:color w:val="000000"/>
          <w:sz w:val="26"/>
          <w:szCs w:val="26"/>
        </w:rPr>
        <w:t>[</w:t>
      </w:r>
      <w:r w:rsidR="004F72FA">
        <w:rPr>
          <w:rFonts w:ascii="Century" w:hAnsi="Century" w:cs="Century"/>
          <w:color w:val="000000"/>
          <w:sz w:val="26"/>
          <w:szCs w:val="26"/>
        </w:rPr>
        <w:t>5</w:t>
      </w:r>
      <w:r w:rsidR="00CF39EB" w:rsidRPr="00CF39EB">
        <w:rPr>
          <w:rFonts w:ascii="Century" w:hAnsi="Century" w:cs="Century"/>
          <w:color w:val="000000"/>
          <w:sz w:val="26"/>
          <w:szCs w:val="26"/>
        </w:rPr>
        <w:t xml:space="preserve">] Основы психологии познания. В 2-х т. Величковский Б.М. М.: Академия, 2006; - 448с., 432с. </w:t>
      </w:r>
    </w:p>
    <w:p w:rsidR="00794313" w:rsidRDefault="00794313" w:rsidP="00794313">
      <w:pPr>
        <w:autoSpaceDE w:val="0"/>
        <w:autoSpaceDN w:val="0"/>
        <w:adjustRightInd w:val="0"/>
        <w:spacing w:after="0" w:line="240" w:lineRule="auto"/>
        <w:rPr>
          <w:rFonts w:ascii="Century" w:hAnsi="Century" w:cs="Century"/>
          <w:color w:val="000000"/>
          <w:sz w:val="26"/>
          <w:szCs w:val="26"/>
        </w:rPr>
      </w:pPr>
      <w:r>
        <w:rPr>
          <w:rFonts w:ascii="Century" w:hAnsi="Century" w:cs="Century"/>
          <w:color w:val="000000"/>
          <w:sz w:val="26"/>
          <w:szCs w:val="26"/>
        </w:rPr>
        <w:t>[</w:t>
      </w:r>
      <w:r w:rsidR="004F72FA">
        <w:rPr>
          <w:rFonts w:ascii="Century" w:hAnsi="Century" w:cs="Century"/>
          <w:color w:val="000000"/>
          <w:sz w:val="26"/>
          <w:szCs w:val="26"/>
        </w:rPr>
        <w:t>6</w:t>
      </w:r>
      <w:r w:rsidRPr="00CF39EB">
        <w:rPr>
          <w:rFonts w:ascii="Century" w:hAnsi="Century" w:cs="Century"/>
          <w:color w:val="000000"/>
          <w:sz w:val="26"/>
          <w:szCs w:val="26"/>
        </w:rPr>
        <w:t>]</w:t>
      </w:r>
      <w:r>
        <w:rPr>
          <w:rFonts w:ascii="Century" w:hAnsi="Century" w:cs="Century"/>
          <w:color w:val="000000"/>
          <w:sz w:val="26"/>
          <w:szCs w:val="26"/>
        </w:rPr>
        <w:t xml:space="preserve"> </w:t>
      </w:r>
      <w:r w:rsidRPr="00CF39EB">
        <w:rPr>
          <w:rFonts w:ascii="Century" w:hAnsi="Century" w:cs="Century"/>
          <w:color w:val="000000"/>
          <w:sz w:val="26"/>
          <w:szCs w:val="26"/>
        </w:rPr>
        <w:t>Федотчев А.И., Полевая С.А., Парин С.Б., Великова С.Д. Технологии «интерфейс мозг–компьютер» и нейробиоуправление: современное состояние, проблемы и возможности клинического применения. - Современные технологии в медицине. - 2017. – Т. 98. - № 12. – С. 175-184.</w:t>
      </w:r>
    </w:p>
    <w:p w:rsidR="00794313" w:rsidRDefault="00794313" w:rsidP="00794313">
      <w:pPr>
        <w:autoSpaceDE w:val="0"/>
        <w:autoSpaceDN w:val="0"/>
        <w:adjustRightInd w:val="0"/>
        <w:spacing w:after="0" w:line="240" w:lineRule="auto"/>
        <w:rPr>
          <w:rFonts w:ascii="Century" w:hAnsi="Century" w:cs="Century"/>
          <w:color w:val="000000"/>
          <w:sz w:val="26"/>
          <w:szCs w:val="26"/>
        </w:rPr>
      </w:pPr>
      <w:r w:rsidRPr="00794313">
        <w:rPr>
          <w:rFonts w:ascii="Century" w:hAnsi="Century" w:cs="Century"/>
          <w:color w:val="000000"/>
          <w:sz w:val="26"/>
          <w:szCs w:val="26"/>
          <w:lang w:val="en-US"/>
        </w:rPr>
        <w:t>[</w:t>
      </w:r>
      <w:r w:rsidR="004F72FA" w:rsidRPr="004F72FA">
        <w:rPr>
          <w:rFonts w:ascii="Century" w:hAnsi="Century" w:cs="Century"/>
          <w:color w:val="000000"/>
          <w:sz w:val="26"/>
          <w:szCs w:val="26"/>
          <w:lang w:val="en-US"/>
        </w:rPr>
        <w:t>7</w:t>
      </w:r>
      <w:r w:rsidRPr="00794313">
        <w:rPr>
          <w:rFonts w:ascii="Century" w:hAnsi="Century" w:cs="Century"/>
          <w:color w:val="000000"/>
          <w:sz w:val="26"/>
          <w:szCs w:val="26"/>
          <w:lang w:val="en-US"/>
        </w:rPr>
        <w:t>] Hammond D.C. What is neurofeedback: an update. J</w:t>
      </w:r>
      <w:r w:rsidRPr="0044259C">
        <w:rPr>
          <w:rFonts w:ascii="Century" w:hAnsi="Century" w:cs="Century"/>
          <w:color w:val="000000"/>
          <w:sz w:val="26"/>
          <w:szCs w:val="26"/>
        </w:rPr>
        <w:t xml:space="preserve"> </w:t>
      </w:r>
      <w:r w:rsidRPr="00794313">
        <w:rPr>
          <w:rFonts w:ascii="Century" w:hAnsi="Century" w:cs="Century"/>
          <w:color w:val="000000"/>
          <w:sz w:val="26"/>
          <w:szCs w:val="26"/>
          <w:lang w:val="en-US"/>
        </w:rPr>
        <w:t>Neurother</w:t>
      </w:r>
      <w:r w:rsidRPr="0044259C">
        <w:rPr>
          <w:rFonts w:ascii="Century" w:hAnsi="Century" w:cs="Century"/>
          <w:color w:val="000000"/>
          <w:sz w:val="26"/>
          <w:szCs w:val="26"/>
        </w:rPr>
        <w:t xml:space="preserve"> 2011; 15(4): 305–336</w:t>
      </w:r>
    </w:p>
    <w:p w:rsidR="004F72FA" w:rsidRPr="004F72FA" w:rsidRDefault="004F72FA" w:rsidP="00794313">
      <w:pPr>
        <w:autoSpaceDE w:val="0"/>
        <w:autoSpaceDN w:val="0"/>
        <w:adjustRightInd w:val="0"/>
        <w:spacing w:after="0" w:line="240" w:lineRule="auto"/>
        <w:rPr>
          <w:rFonts w:ascii="Century" w:hAnsi="Century" w:cs="Century"/>
          <w:color w:val="000000"/>
          <w:sz w:val="26"/>
          <w:szCs w:val="26"/>
        </w:rPr>
      </w:pPr>
    </w:p>
    <w:p w:rsidR="004F72FA" w:rsidRPr="004F72FA" w:rsidRDefault="004F72FA" w:rsidP="00794313">
      <w:pPr>
        <w:autoSpaceDE w:val="0"/>
        <w:autoSpaceDN w:val="0"/>
        <w:adjustRightInd w:val="0"/>
        <w:spacing w:after="0" w:line="240" w:lineRule="auto"/>
        <w:rPr>
          <w:rFonts w:ascii="Century" w:hAnsi="Century" w:cs="Century"/>
          <w:color w:val="000000"/>
          <w:sz w:val="26"/>
          <w:szCs w:val="26"/>
        </w:rPr>
      </w:pPr>
      <w:r>
        <w:rPr>
          <w:rFonts w:ascii="Century" w:hAnsi="Century" w:cs="Century"/>
          <w:color w:val="000000"/>
          <w:sz w:val="26"/>
          <w:szCs w:val="26"/>
        </w:rPr>
        <w:t>Дополнительная литература:</w:t>
      </w:r>
    </w:p>
    <w:p w:rsidR="00794313" w:rsidRPr="004F72FA" w:rsidRDefault="00794313" w:rsidP="00CF39EB">
      <w:pPr>
        <w:autoSpaceDE w:val="0"/>
        <w:autoSpaceDN w:val="0"/>
        <w:adjustRightInd w:val="0"/>
        <w:spacing w:after="0" w:line="240" w:lineRule="auto"/>
        <w:rPr>
          <w:rFonts w:ascii="Century" w:hAnsi="Century" w:cs="Century"/>
          <w:color w:val="000000"/>
          <w:sz w:val="26"/>
          <w:szCs w:val="26"/>
        </w:rPr>
      </w:pPr>
    </w:p>
    <w:p w:rsidR="00794313" w:rsidRPr="00CF39EB" w:rsidRDefault="00794313" w:rsidP="00CF39EB">
      <w:pPr>
        <w:autoSpaceDE w:val="0"/>
        <w:autoSpaceDN w:val="0"/>
        <w:adjustRightInd w:val="0"/>
        <w:spacing w:after="0" w:line="240" w:lineRule="auto"/>
        <w:rPr>
          <w:rFonts w:ascii="Century" w:hAnsi="Century" w:cs="Century"/>
          <w:color w:val="000000"/>
          <w:sz w:val="26"/>
          <w:szCs w:val="26"/>
        </w:rPr>
      </w:pPr>
    </w:p>
    <w:p w:rsidR="00CF39EB" w:rsidRPr="004F72FA" w:rsidRDefault="004F72FA" w:rsidP="004F72FA">
      <w:pPr>
        <w:autoSpaceDE w:val="0"/>
        <w:autoSpaceDN w:val="0"/>
        <w:adjustRightInd w:val="0"/>
        <w:spacing w:after="0" w:line="240" w:lineRule="auto"/>
        <w:rPr>
          <w:rFonts w:ascii="Century" w:hAnsi="Century" w:cs="Century"/>
          <w:color w:val="000000"/>
          <w:sz w:val="26"/>
          <w:szCs w:val="26"/>
        </w:rPr>
      </w:pPr>
      <w:r>
        <w:rPr>
          <w:rFonts w:ascii="Century" w:hAnsi="Century" w:cs="Century"/>
          <w:color w:val="000000"/>
          <w:sz w:val="26"/>
          <w:szCs w:val="26"/>
        </w:rPr>
        <w:t xml:space="preserve">[1] </w:t>
      </w:r>
      <w:r w:rsidR="00CF39EB" w:rsidRPr="004F72FA">
        <w:rPr>
          <w:rFonts w:ascii="Century" w:hAnsi="Century" w:cs="Century"/>
          <w:color w:val="000000"/>
          <w:sz w:val="26"/>
          <w:szCs w:val="26"/>
        </w:rPr>
        <w:t>Федотчев А.И., Земляная А.А., Полевая С.А., Савчук Л.В. Синдром дефицита внимания с гиперактивностью и современные возможности его лечения методом нейробиоуправления. - Журнал неврологии и психиатрии им. С.С. Корсакова. - 2016. - № 5. – С. 98-101.</w:t>
      </w:r>
    </w:p>
    <w:p w:rsidR="00CF39EB" w:rsidRPr="0044259C" w:rsidRDefault="004F72FA" w:rsidP="004F72FA">
      <w:pPr>
        <w:autoSpaceDE w:val="0"/>
        <w:autoSpaceDN w:val="0"/>
        <w:adjustRightInd w:val="0"/>
        <w:spacing w:after="0" w:line="240" w:lineRule="auto"/>
        <w:rPr>
          <w:rFonts w:ascii="Century" w:hAnsi="Century" w:cs="Century"/>
          <w:color w:val="000000"/>
          <w:sz w:val="26"/>
          <w:szCs w:val="26"/>
          <w:lang w:val="en-US"/>
        </w:rPr>
      </w:pPr>
      <w:r>
        <w:rPr>
          <w:rFonts w:ascii="Century" w:hAnsi="Century" w:cs="Century"/>
          <w:color w:val="000000"/>
          <w:sz w:val="26"/>
          <w:szCs w:val="26"/>
        </w:rPr>
        <w:t xml:space="preserve">[2] </w:t>
      </w:r>
      <w:r w:rsidR="00CF39EB" w:rsidRPr="004F72FA">
        <w:rPr>
          <w:rFonts w:ascii="Century" w:hAnsi="Century" w:cs="Century"/>
          <w:color w:val="000000"/>
          <w:sz w:val="26"/>
          <w:szCs w:val="26"/>
        </w:rPr>
        <w:t>Федотчев А.И., Бондарь А.Т., Бахчина А.В., Парин С.Б., Полевая С.А., Радченко Г.С. Эффекты музыкально-акустических воздействий, управляемых ЭЭГ осцилляторами субъекта. – Российский физиологический журнал им. И</w:t>
      </w:r>
      <w:r w:rsidR="00CF39EB" w:rsidRPr="0044259C">
        <w:rPr>
          <w:rFonts w:ascii="Century" w:hAnsi="Century" w:cs="Century"/>
          <w:color w:val="000000"/>
          <w:sz w:val="26"/>
          <w:szCs w:val="26"/>
          <w:lang w:val="en-US"/>
        </w:rPr>
        <w:t>.</w:t>
      </w:r>
      <w:r w:rsidR="00CF39EB" w:rsidRPr="004F72FA">
        <w:rPr>
          <w:rFonts w:ascii="Century" w:hAnsi="Century" w:cs="Century"/>
          <w:color w:val="000000"/>
          <w:sz w:val="26"/>
          <w:szCs w:val="26"/>
        </w:rPr>
        <w:t>М</w:t>
      </w:r>
      <w:r w:rsidR="00CF39EB" w:rsidRPr="0044259C">
        <w:rPr>
          <w:rFonts w:ascii="Century" w:hAnsi="Century" w:cs="Century"/>
          <w:color w:val="000000"/>
          <w:sz w:val="26"/>
          <w:szCs w:val="26"/>
          <w:lang w:val="en-US"/>
        </w:rPr>
        <w:t xml:space="preserve">. </w:t>
      </w:r>
      <w:r w:rsidR="00CF39EB" w:rsidRPr="004F72FA">
        <w:rPr>
          <w:rFonts w:ascii="Century" w:hAnsi="Century" w:cs="Century"/>
          <w:color w:val="000000"/>
          <w:sz w:val="26"/>
          <w:szCs w:val="26"/>
        </w:rPr>
        <w:t>Сеченова</w:t>
      </w:r>
      <w:r w:rsidR="00CF39EB" w:rsidRPr="0044259C">
        <w:rPr>
          <w:rFonts w:ascii="Century" w:hAnsi="Century" w:cs="Century"/>
          <w:color w:val="000000"/>
          <w:sz w:val="26"/>
          <w:szCs w:val="26"/>
          <w:lang w:val="en-US"/>
        </w:rPr>
        <w:t xml:space="preserve">. – 2015. – </w:t>
      </w:r>
      <w:r w:rsidR="00CF39EB" w:rsidRPr="004F72FA">
        <w:rPr>
          <w:rFonts w:ascii="Century" w:hAnsi="Century" w:cs="Century"/>
          <w:color w:val="000000"/>
          <w:sz w:val="26"/>
          <w:szCs w:val="26"/>
        </w:rPr>
        <w:t>Т</w:t>
      </w:r>
      <w:r w:rsidR="00CF39EB" w:rsidRPr="0044259C">
        <w:rPr>
          <w:rFonts w:ascii="Century" w:hAnsi="Century" w:cs="Century"/>
          <w:color w:val="000000"/>
          <w:sz w:val="26"/>
          <w:szCs w:val="26"/>
          <w:lang w:val="en-US"/>
        </w:rPr>
        <w:t xml:space="preserve">. 101. - № 8. – </w:t>
      </w:r>
      <w:r w:rsidR="00CF39EB" w:rsidRPr="004F72FA">
        <w:rPr>
          <w:rFonts w:ascii="Century" w:hAnsi="Century" w:cs="Century"/>
          <w:color w:val="000000"/>
          <w:sz w:val="26"/>
          <w:szCs w:val="26"/>
        </w:rPr>
        <w:t>С</w:t>
      </w:r>
      <w:r w:rsidR="00CF39EB" w:rsidRPr="0044259C">
        <w:rPr>
          <w:rFonts w:ascii="Century" w:hAnsi="Century" w:cs="Century"/>
          <w:color w:val="000000"/>
          <w:sz w:val="26"/>
          <w:szCs w:val="26"/>
          <w:lang w:val="en-US"/>
        </w:rPr>
        <w:t>. 970-977.</w:t>
      </w:r>
    </w:p>
    <w:p w:rsidR="004F72FA" w:rsidRPr="0044259C" w:rsidRDefault="00834AA7" w:rsidP="004F72FA">
      <w:pPr>
        <w:autoSpaceDE w:val="0"/>
        <w:autoSpaceDN w:val="0"/>
        <w:adjustRightInd w:val="0"/>
        <w:spacing w:after="0" w:line="240" w:lineRule="auto"/>
        <w:rPr>
          <w:rFonts w:ascii="Century" w:hAnsi="Century" w:cs="Century"/>
          <w:color w:val="000000"/>
          <w:sz w:val="26"/>
          <w:szCs w:val="26"/>
          <w:lang w:val="en-US"/>
        </w:rPr>
      </w:pPr>
      <w:hyperlink r:id="rId50" w:tgtFrame="_blank" w:history="1">
        <w:r w:rsidR="009029C5">
          <w:rPr>
            <w:rFonts w:ascii="Century" w:hAnsi="Century" w:cs="Century"/>
            <w:color w:val="000000"/>
            <w:sz w:val="26"/>
            <w:szCs w:val="26"/>
            <w:lang w:val="en-US"/>
          </w:rPr>
          <w:t>[</w:t>
        </w:r>
        <w:r w:rsidR="009029C5" w:rsidRPr="009029C5">
          <w:rPr>
            <w:rFonts w:ascii="Century" w:hAnsi="Century" w:cs="Century"/>
            <w:color w:val="000000"/>
            <w:sz w:val="26"/>
            <w:szCs w:val="26"/>
            <w:lang w:val="en-US"/>
          </w:rPr>
          <w:t xml:space="preserve">3] </w:t>
        </w:r>
        <w:r w:rsidR="004F72FA" w:rsidRPr="009029C5">
          <w:rPr>
            <w:rFonts w:ascii="Century" w:hAnsi="Century" w:cs="Century"/>
            <w:color w:val="000000"/>
            <w:sz w:val="26"/>
            <w:szCs w:val="26"/>
            <w:lang w:val="en-US"/>
          </w:rPr>
          <w:t>Coben</w:t>
        </w:r>
      </w:hyperlink>
      <w:r w:rsidR="004F72FA" w:rsidRPr="009029C5">
        <w:rPr>
          <w:rFonts w:ascii="Century" w:hAnsi="Century" w:cs="Century"/>
          <w:sz w:val="26"/>
          <w:szCs w:val="26"/>
          <w:lang w:val="en-US"/>
        </w:rPr>
        <w:t> </w:t>
      </w:r>
      <w:r w:rsidR="004F72FA" w:rsidRPr="009029C5">
        <w:rPr>
          <w:rFonts w:ascii="Century" w:hAnsi="Century" w:cs="Century"/>
          <w:color w:val="000000"/>
          <w:sz w:val="26"/>
          <w:szCs w:val="26"/>
          <w:lang w:val="en-US"/>
        </w:rPr>
        <w:t>R. , </w:t>
      </w:r>
      <w:hyperlink r:id="rId51" w:tgtFrame="_blank" w:history="1">
        <w:r w:rsidR="004F72FA" w:rsidRPr="009029C5">
          <w:rPr>
            <w:rFonts w:ascii="Century" w:hAnsi="Century" w:cs="Century"/>
            <w:color w:val="000000"/>
            <w:sz w:val="26"/>
            <w:szCs w:val="26"/>
            <w:lang w:val="en-US"/>
          </w:rPr>
          <w:t> Linden</w:t>
        </w:r>
      </w:hyperlink>
      <w:r w:rsidR="004F72FA" w:rsidRPr="009029C5">
        <w:rPr>
          <w:rFonts w:ascii="Century" w:hAnsi="Century" w:cs="Century"/>
          <w:sz w:val="26"/>
          <w:szCs w:val="26"/>
          <w:lang w:val="en-US"/>
        </w:rPr>
        <w:t> </w:t>
      </w:r>
      <w:r w:rsidR="004F72FA" w:rsidRPr="009029C5">
        <w:rPr>
          <w:rFonts w:ascii="Century" w:hAnsi="Century" w:cs="Century"/>
          <w:color w:val="000000"/>
          <w:sz w:val="26"/>
          <w:szCs w:val="26"/>
          <w:lang w:val="en-US"/>
        </w:rPr>
        <w:t>M. , </w:t>
      </w:r>
      <w:hyperlink r:id="rId52" w:tgtFrame="_blank" w:history="1">
        <w:r w:rsidR="004F72FA" w:rsidRPr="009029C5">
          <w:rPr>
            <w:rFonts w:ascii="Century" w:hAnsi="Century" w:cs="Century"/>
            <w:color w:val="000000"/>
            <w:sz w:val="26"/>
            <w:szCs w:val="26"/>
            <w:lang w:val="en-US"/>
          </w:rPr>
          <w:t> Myers</w:t>
        </w:r>
      </w:hyperlink>
      <w:r w:rsidR="004F72FA" w:rsidRPr="009029C5">
        <w:rPr>
          <w:rFonts w:ascii="Century" w:hAnsi="Century" w:cs="Century"/>
          <w:color w:val="000000"/>
          <w:sz w:val="26"/>
          <w:szCs w:val="26"/>
          <w:lang w:val="en-US"/>
        </w:rPr>
        <w:t>T. E. Neurofeedback for autistic spectrum disorder: A review of the literature.</w:t>
      </w:r>
      <w:hyperlink r:id="rId53" w:tgtFrame="_blank" w:history="1">
        <w:r w:rsidR="004F72FA" w:rsidRPr="009029C5">
          <w:rPr>
            <w:rFonts w:ascii="Century" w:hAnsi="Century" w:cs="Century"/>
            <w:color w:val="000000"/>
            <w:sz w:val="26"/>
            <w:szCs w:val="26"/>
            <w:lang w:val="en-US"/>
          </w:rPr>
          <w:t>Applied Psychophysiological and Biofeedback</w:t>
        </w:r>
      </w:hyperlink>
      <w:hyperlink r:id="rId54" w:tgtFrame="_blank" w:history="1">
        <w:r w:rsidR="004F72FA" w:rsidRPr="009029C5">
          <w:rPr>
            <w:rFonts w:ascii="Century" w:hAnsi="Century" w:cs="Century"/>
            <w:color w:val="000000"/>
            <w:sz w:val="26"/>
            <w:szCs w:val="26"/>
            <w:lang w:val="en-US"/>
          </w:rPr>
          <w:t>2010</w:t>
        </w:r>
      </w:hyperlink>
      <w:r w:rsidR="004F72FA" w:rsidRPr="009029C5">
        <w:rPr>
          <w:rFonts w:ascii="Century" w:hAnsi="Century" w:cs="Century"/>
          <w:color w:val="000000"/>
          <w:sz w:val="26"/>
          <w:szCs w:val="26"/>
          <w:lang w:val="en-US"/>
        </w:rPr>
        <w:t>; 35 (1): pp. 83-105</w:t>
      </w:r>
    </w:p>
    <w:p w:rsidR="009029C5" w:rsidRPr="0044259C" w:rsidRDefault="009029C5" w:rsidP="009029C5">
      <w:pPr>
        <w:autoSpaceDE w:val="0"/>
        <w:autoSpaceDN w:val="0"/>
        <w:adjustRightInd w:val="0"/>
        <w:spacing w:after="0" w:line="240" w:lineRule="auto"/>
        <w:rPr>
          <w:rFonts w:ascii="Century" w:hAnsi="Century" w:cs="Century"/>
          <w:color w:val="000000"/>
          <w:sz w:val="26"/>
          <w:szCs w:val="26"/>
        </w:rPr>
      </w:pPr>
      <w:r w:rsidRPr="009029C5">
        <w:rPr>
          <w:rFonts w:ascii="Century" w:hAnsi="Century" w:cs="Century"/>
          <w:color w:val="000000"/>
          <w:sz w:val="26"/>
          <w:szCs w:val="26"/>
          <w:lang w:val="en-US"/>
        </w:rPr>
        <w:t>[4] Hammond, D. C., Walker, J., Hoffman, D., Lubar, J. F., Trudeau, D., Gurnee, R., &amp; Horvat, J. (2004). Standards for the use of QEEG in neurofeedback: A position paper of the International Society for Neuronal Regulation. Journal</w:t>
      </w:r>
      <w:r w:rsidRPr="0044259C">
        <w:rPr>
          <w:rFonts w:ascii="Century" w:hAnsi="Century" w:cs="Century"/>
          <w:color w:val="000000"/>
          <w:sz w:val="26"/>
          <w:szCs w:val="26"/>
        </w:rPr>
        <w:t xml:space="preserve"> </w:t>
      </w:r>
      <w:r w:rsidRPr="009029C5">
        <w:rPr>
          <w:rFonts w:ascii="Century" w:hAnsi="Century" w:cs="Century"/>
          <w:color w:val="000000"/>
          <w:sz w:val="26"/>
          <w:szCs w:val="26"/>
          <w:lang w:val="en-US"/>
        </w:rPr>
        <w:t>of</w:t>
      </w:r>
      <w:r w:rsidRPr="0044259C">
        <w:rPr>
          <w:rFonts w:ascii="Century" w:hAnsi="Century" w:cs="Century"/>
          <w:color w:val="000000"/>
          <w:sz w:val="26"/>
          <w:szCs w:val="26"/>
        </w:rPr>
        <w:t xml:space="preserve"> </w:t>
      </w:r>
      <w:r w:rsidRPr="009029C5">
        <w:rPr>
          <w:rFonts w:ascii="Century" w:hAnsi="Century" w:cs="Century"/>
          <w:color w:val="000000"/>
          <w:sz w:val="26"/>
          <w:szCs w:val="26"/>
          <w:lang w:val="en-US"/>
        </w:rPr>
        <w:t>Neurotherapy</w:t>
      </w:r>
      <w:r w:rsidRPr="0044259C">
        <w:rPr>
          <w:rFonts w:ascii="Century" w:hAnsi="Century" w:cs="Century"/>
          <w:color w:val="000000"/>
          <w:sz w:val="26"/>
          <w:szCs w:val="26"/>
        </w:rPr>
        <w:t>, 8(1), 5–26.</w:t>
      </w:r>
    </w:p>
    <w:p w:rsidR="009029C5" w:rsidRDefault="009029C5" w:rsidP="009029C5">
      <w:pPr>
        <w:autoSpaceDE w:val="0"/>
        <w:autoSpaceDN w:val="0"/>
        <w:adjustRightInd w:val="0"/>
        <w:spacing w:after="0" w:line="240" w:lineRule="auto"/>
        <w:rPr>
          <w:rFonts w:ascii="Century" w:hAnsi="Century" w:cs="Century"/>
          <w:color w:val="000000"/>
          <w:sz w:val="26"/>
          <w:szCs w:val="26"/>
        </w:rPr>
      </w:pPr>
    </w:p>
    <w:p w:rsidR="00EF22FC" w:rsidRDefault="00EF22FC" w:rsidP="009029C5">
      <w:pPr>
        <w:autoSpaceDE w:val="0"/>
        <w:autoSpaceDN w:val="0"/>
        <w:adjustRightInd w:val="0"/>
        <w:spacing w:after="0" w:line="240" w:lineRule="auto"/>
        <w:rPr>
          <w:rFonts w:ascii="Century" w:hAnsi="Century" w:cs="Century"/>
          <w:color w:val="000000"/>
          <w:sz w:val="26"/>
          <w:szCs w:val="26"/>
        </w:rPr>
      </w:pPr>
    </w:p>
    <w:p w:rsidR="00EF22FC" w:rsidRDefault="00EF22FC" w:rsidP="009029C5">
      <w:pPr>
        <w:autoSpaceDE w:val="0"/>
        <w:autoSpaceDN w:val="0"/>
        <w:adjustRightInd w:val="0"/>
        <w:spacing w:after="0" w:line="240" w:lineRule="auto"/>
        <w:rPr>
          <w:rFonts w:ascii="Century" w:hAnsi="Century" w:cs="Century"/>
          <w:color w:val="000000"/>
          <w:sz w:val="26"/>
          <w:szCs w:val="26"/>
        </w:rPr>
      </w:pPr>
    </w:p>
    <w:p w:rsidR="00EF22FC" w:rsidRDefault="00EF22FC" w:rsidP="00EF22FC">
      <w:pPr>
        <w:autoSpaceDE w:val="0"/>
        <w:autoSpaceDN w:val="0"/>
        <w:adjustRightInd w:val="0"/>
        <w:spacing w:after="0" w:line="240" w:lineRule="auto"/>
        <w:jc w:val="center"/>
        <w:rPr>
          <w:rFonts w:ascii="Times New Roman" w:hAnsi="Times New Roman" w:cs="Times New Roman"/>
          <w:color w:val="000000"/>
          <w:sz w:val="28"/>
          <w:szCs w:val="28"/>
        </w:rPr>
      </w:pPr>
    </w:p>
    <w:p w:rsidR="00EF22FC" w:rsidRDefault="00EF22FC" w:rsidP="00EF22FC">
      <w:pPr>
        <w:autoSpaceDE w:val="0"/>
        <w:autoSpaceDN w:val="0"/>
        <w:adjustRightInd w:val="0"/>
        <w:spacing w:after="0" w:line="240" w:lineRule="auto"/>
        <w:jc w:val="center"/>
        <w:rPr>
          <w:rFonts w:ascii="Times New Roman" w:hAnsi="Times New Roman" w:cs="Times New Roman"/>
          <w:color w:val="000000"/>
          <w:sz w:val="28"/>
          <w:szCs w:val="28"/>
        </w:rPr>
      </w:pPr>
    </w:p>
    <w:p w:rsidR="00EF22FC" w:rsidRDefault="00EF22FC" w:rsidP="00EF22FC">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Людмила Владимировна Савчук </w:t>
      </w:r>
    </w:p>
    <w:p w:rsidR="0044259C" w:rsidRDefault="0044259C" w:rsidP="0044259C">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Александр Иванович Федотчев  </w:t>
      </w:r>
    </w:p>
    <w:p w:rsidR="00EF22FC" w:rsidRPr="00EF22FC" w:rsidRDefault="00EF22FC" w:rsidP="0044259C">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Софья Александровна</w:t>
      </w:r>
      <w:r w:rsidRPr="00EF22FC">
        <w:rPr>
          <w:rFonts w:ascii="Times New Roman" w:hAnsi="Times New Roman" w:cs="Times New Roman"/>
          <w:color w:val="000000"/>
          <w:sz w:val="28"/>
          <w:szCs w:val="28"/>
        </w:rPr>
        <w:t xml:space="preserve"> Полевая</w:t>
      </w:r>
    </w:p>
    <w:p w:rsidR="00EF22FC" w:rsidRDefault="00EF22FC" w:rsidP="00EF22FC">
      <w:pPr>
        <w:autoSpaceDE w:val="0"/>
        <w:autoSpaceDN w:val="0"/>
        <w:adjustRightInd w:val="0"/>
        <w:spacing w:after="0" w:line="240" w:lineRule="auto"/>
        <w:jc w:val="center"/>
        <w:rPr>
          <w:rFonts w:ascii="Times New Roman" w:hAnsi="Times New Roman" w:cs="Times New Roman"/>
          <w:color w:val="000000"/>
          <w:sz w:val="28"/>
          <w:szCs w:val="28"/>
        </w:rPr>
      </w:pPr>
      <w:r w:rsidRPr="00EF22FC">
        <w:rPr>
          <w:rFonts w:ascii="Times New Roman" w:hAnsi="Times New Roman" w:cs="Times New Roman"/>
          <w:color w:val="000000"/>
          <w:sz w:val="28"/>
          <w:szCs w:val="28"/>
        </w:rPr>
        <w:t>Сергей Борисович Парин</w:t>
      </w:r>
    </w:p>
    <w:p w:rsidR="0044259C" w:rsidRDefault="0044259C" w:rsidP="00EF22FC">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Ксения Игоревна Ексина </w:t>
      </w:r>
    </w:p>
    <w:p w:rsidR="0044259C" w:rsidRDefault="0044259C" w:rsidP="00EF22FC">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Оксана Михайловна Силантьева </w:t>
      </w:r>
    </w:p>
    <w:p w:rsidR="00EF22FC" w:rsidRDefault="00EF22FC" w:rsidP="00EF22FC">
      <w:pPr>
        <w:autoSpaceDE w:val="0"/>
        <w:autoSpaceDN w:val="0"/>
        <w:adjustRightInd w:val="0"/>
        <w:spacing w:after="0" w:line="240" w:lineRule="auto"/>
        <w:jc w:val="center"/>
        <w:rPr>
          <w:rFonts w:ascii="Times New Roman" w:hAnsi="Times New Roman" w:cs="Times New Roman"/>
          <w:color w:val="000000"/>
          <w:sz w:val="28"/>
          <w:szCs w:val="28"/>
        </w:rPr>
      </w:pPr>
    </w:p>
    <w:p w:rsidR="00331CF7" w:rsidRDefault="00331CF7" w:rsidP="00EF22FC">
      <w:pPr>
        <w:autoSpaceDE w:val="0"/>
        <w:autoSpaceDN w:val="0"/>
        <w:adjustRightInd w:val="0"/>
        <w:spacing w:after="0" w:line="240" w:lineRule="auto"/>
        <w:jc w:val="center"/>
        <w:rPr>
          <w:rFonts w:ascii="Times New Roman" w:hAnsi="Times New Roman" w:cs="Times New Roman"/>
          <w:color w:val="000000"/>
          <w:sz w:val="28"/>
          <w:szCs w:val="28"/>
        </w:rPr>
      </w:pPr>
    </w:p>
    <w:p w:rsidR="00EF22FC" w:rsidRPr="00EF22FC" w:rsidRDefault="00EF22FC" w:rsidP="00EF22FC">
      <w:pPr>
        <w:autoSpaceDE w:val="0"/>
        <w:autoSpaceDN w:val="0"/>
        <w:adjustRightInd w:val="0"/>
        <w:spacing w:after="0" w:line="240" w:lineRule="auto"/>
        <w:jc w:val="center"/>
        <w:rPr>
          <w:rFonts w:ascii="Times New Roman" w:hAnsi="Times New Roman" w:cs="Times New Roman"/>
          <w:color w:val="000000"/>
          <w:sz w:val="28"/>
          <w:szCs w:val="28"/>
        </w:rPr>
      </w:pPr>
    </w:p>
    <w:p w:rsidR="00EF22FC" w:rsidRPr="00EF22FC" w:rsidRDefault="00EF22FC" w:rsidP="00EF22FC">
      <w:pPr>
        <w:autoSpaceDE w:val="0"/>
        <w:autoSpaceDN w:val="0"/>
        <w:adjustRightInd w:val="0"/>
        <w:spacing w:after="0" w:line="240" w:lineRule="auto"/>
        <w:jc w:val="center"/>
        <w:rPr>
          <w:rFonts w:ascii="Times New Roman" w:hAnsi="Times New Roman" w:cs="Times New Roman"/>
          <w:color w:val="000000"/>
          <w:sz w:val="28"/>
          <w:szCs w:val="28"/>
        </w:rPr>
      </w:pPr>
      <w:r w:rsidRPr="00EF22FC">
        <w:rPr>
          <w:rFonts w:ascii="Times New Roman" w:hAnsi="Times New Roman" w:cs="Times New Roman"/>
          <w:color w:val="000000"/>
          <w:sz w:val="28"/>
          <w:szCs w:val="28"/>
        </w:rPr>
        <w:t>ПРАКТИКУМ ПО</w:t>
      </w:r>
    </w:p>
    <w:p w:rsidR="00EF22FC" w:rsidRDefault="00EF22FC" w:rsidP="00EF22FC">
      <w:pPr>
        <w:autoSpaceDE w:val="0"/>
        <w:autoSpaceDN w:val="0"/>
        <w:adjustRightInd w:val="0"/>
        <w:spacing w:after="0" w:line="240" w:lineRule="auto"/>
        <w:jc w:val="center"/>
        <w:rPr>
          <w:rFonts w:ascii="Times New Roman" w:hAnsi="Times New Roman" w:cs="Times New Roman"/>
          <w:color w:val="000000"/>
          <w:sz w:val="28"/>
          <w:szCs w:val="28"/>
        </w:rPr>
      </w:pPr>
      <w:r w:rsidRPr="00EF22FC">
        <w:rPr>
          <w:rFonts w:ascii="Times New Roman" w:hAnsi="Times New Roman" w:cs="Times New Roman"/>
          <w:color w:val="000000"/>
          <w:sz w:val="28"/>
          <w:szCs w:val="28"/>
        </w:rPr>
        <w:t xml:space="preserve">МЕТОДУ </w:t>
      </w:r>
      <w:r>
        <w:rPr>
          <w:rFonts w:ascii="Times New Roman" w:hAnsi="Times New Roman" w:cs="Times New Roman"/>
          <w:color w:val="000000"/>
          <w:sz w:val="28"/>
          <w:szCs w:val="28"/>
        </w:rPr>
        <w:t>НЕЙРОБИОУПРАВЛЕНИЕ</w:t>
      </w:r>
    </w:p>
    <w:p w:rsidR="00EF22FC" w:rsidRPr="00EF22FC" w:rsidRDefault="00EF22FC" w:rsidP="00EF22FC">
      <w:pPr>
        <w:autoSpaceDE w:val="0"/>
        <w:autoSpaceDN w:val="0"/>
        <w:adjustRightInd w:val="0"/>
        <w:spacing w:after="0" w:line="240" w:lineRule="auto"/>
        <w:jc w:val="center"/>
        <w:rPr>
          <w:rFonts w:ascii="Times New Roman" w:hAnsi="Times New Roman" w:cs="Times New Roman"/>
          <w:color w:val="000000"/>
          <w:sz w:val="28"/>
          <w:szCs w:val="28"/>
        </w:rPr>
      </w:pPr>
    </w:p>
    <w:p w:rsidR="00EF22FC" w:rsidRDefault="00EF22FC" w:rsidP="00EF22FC">
      <w:pPr>
        <w:autoSpaceDE w:val="0"/>
        <w:autoSpaceDN w:val="0"/>
        <w:adjustRightInd w:val="0"/>
        <w:spacing w:after="0" w:line="240" w:lineRule="auto"/>
        <w:jc w:val="center"/>
        <w:rPr>
          <w:rFonts w:ascii="Times New Roman" w:hAnsi="Times New Roman" w:cs="Times New Roman"/>
          <w:color w:val="000000"/>
          <w:sz w:val="28"/>
          <w:szCs w:val="28"/>
        </w:rPr>
      </w:pPr>
      <w:r w:rsidRPr="00EF22FC">
        <w:rPr>
          <w:rFonts w:ascii="Times New Roman" w:hAnsi="Times New Roman" w:cs="Times New Roman"/>
          <w:color w:val="000000"/>
          <w:sz w:val="28"/>
          <w:szCs w:val="28"/>
        </w:rPr>
        <w:t>Учебно-методическое пособие</w:t>
      </w:r>
    </w:p>
    <w:p w:rsidR="00EF22FC" w:rsidRDefault="00EF22FC" w:rsidP="00EF22FC">
      <w:pPr>
        <w:autoSpaceDE w:val="0"/>
        <w:autoSpaceDN w:val="0"/>
        <w:adjustRightInd w:val="0"/>
        <w:spacing w:after="0" w:line="240" w:lineRule="auto"/>
        <w:jc w:val="center"/>
        <w:rPr>
          <w:rFonts w:ascii="Times New Roman" w:hAnsi="Times New Roman" w:cs="Times New Roman"/>
          <w:color w:val="000000"/>
          <w:sz w:val="28"/>
          <w:szCs w:val="28"/>
        </w:rPr>
      </w:pPr>
    </w:p>
    <w:p w:rsidR="00EF22FC" w:rsidRDefault="00EF22FC" w:rsidP="00EF22FC">
      <w:pPr>
        <w:autoSpaceDE w:val="0"/>
        <w:autoSpaceDN w:val="0"/>
        <w:adjustRightInd w:val="0"/>
        <w:spacing w:after="0" w:line="240" w:lineRule="auto"/>
        <w:jc w:val="center"/>
        <w:rPr>
          <w:rFonts w:ascii="Times New Roman" w:hAnsi="Times New Roman" w:cs="Times New Roman"/>
          <w:color w:val="000000"/>
          <w:sz w:val="28"/>
          <w:szCs w:val="28"/>
        </w:rPr>
      </w:pPr>
    </w:p>
    <w:p w:rsidR="00EF22FC" w:rsidRDefault="00EF22FC" w:rsidP="00EF22FC">
      <w:pPr>
        <w:autoSpaceDE w:val="0"/>
        <w:autoSpaceDN w:val="0"/>
        <w:adjustRightInd w:val="0"/>
        <w:spacing w:after="0" w:line="240" w:lineRule="auto"/>
        <w:jc w:val="center"/>
        <w:rPr>
          <w:rFonts w:ascii="Times New Roman" w:hAnsi="Times New Roman" w:cs="Times New Roman"/>
          <w:color w:val="000000"/>
          <w:sz w:val="28"/>
          <w:szCs w:val="28"/>
        </w:rPr>
      </w:pPr>
    </w:p>
    <w:p w:rsidR="00EF22FC" w:rsidRDefault="00EF22FC" w:rsidP="00EF22FC">
      <w:pPr>
        <w:autoSpaceDE w:val="0"/>
        <w:autoSpaceDN w:val="0"/>
        <w:adjustRightInd w:val="0"/>
        <w:spacing w:after="0" w:line="240" w:lineRule="auto"/>
        <w:jc w:val="center"/>
        <w:rPr>
          <w:rFonts w:ascii="Times New Roman" w:hAnsi="Times New Roman" w:cs="Times New Roman"/>
          <w:color w:val="000000"/>
          <w:sz w:val="28"/>
          <w:szCs w:val="28"/>
        </w:rPr>
      </w:pPr>
    </w:p>
    <w:p w:rsidR="00EF22FC" w:rsidRDefault="00EF22FC" w:rsidP="00EF22FC">
      <w:pPr>
        <w:autoSpaceDE w:val="0"/>
        <w:autoSpaceDN w:val="0"/>
        <w:adjustRightInd w:val="0"/>
        <w:spacing w:after="0" w:line="240" w:lineRule="auto"/>
        <w:jc w:val="center"/>
        <w:rPr>
          <w:rFonts w:ascii="Times New Roman" w:hAnsi="Times New Roman" w:cs="Times New Roman"/>
          <w:color w:val="000000"/>
          <w:sz w:val="28"/>
          <w:szCs w:val="28"/>
        </w:rPr>
      </w:pPr>
    </w:p>
    <w:p w:rsidR="00EF22FC" w:rsidRDefault="00EF22FC" w:rsidP="00EF22FC">
      <w:pPr>
        <w:autoSpaceDE w:val="0"/>
        <w:autoSpaceDN w:val="0"/>
        <w:adjustRightInd w:val="0"/>
        <w:spacing w:after="0" w:line="240" w:lineRule="auto"/>
        <w:jc w:val="center"/>
        <w:rPr>
          <w:rFonts w:ascii="Times New Roman" w:hAnsi="Times New Roman" w:cs="Times New Roman"/>
          <w:color w:val="000000"/>
          <w:sz w:val="28"/>
          <w:szCs w:val="28"/>
        </w:rPr>
      </w:pPr>
    </w:p>
    <w:p w:rsidR="00EF22FC" w:rsidRDefault="00EF22FC" w:rsidP="00EF22FC">
      <w:pPr>
        <w:autoSpaceDE w:val="0"/>
        <w:autoSpaceDN w:val="0"/>
        <w:adjustRightInd w:val="0"/>
        <w:spacing w:after="0" w:line="240" w:lineRule="auto"/>
        <w:jc w:val="center"/>
        <w:rPr>
          <w:rFonts w:ascii="Times New Roman" w:hAnsi="Times New Roman" w:cs="Times New Roman"/>
          <w:color w:val="000000"/>
          <w:sz w:val="28"/>
          <w:szCs w:val="28"/>
        </w:rPr>
      </w:pPr>
    </w:p>
    <w:p w:rsidR="00EF22FC" w:rsidRDefault="00EF22FC" w:rsidP="00EF22FC">
      <w:pPr>
        <w:autoSpaceDE w:val="0"/>
        <w:autoSpaceDN w:val="0"/>
        <w:adjustRightInd w:val="0"/>
        <w:spacing w:after="0" w:line="240" w:lineRule="auto"/>
        <w:jc w:val="center"/>
        <w:rPr>
          <w:rFonts w:ascii="Times New Roman" w:hAnsi="Times New Roman" w:cs="Times New Roman"/>
          <w:color w:val="000000"/>
          <w:sz w:val="28"/>
          <w:szCs w:val="28"/>
        </w:rPr>
      </w:pPr>
    </w:p>
    <w:p w:rsidR="00EF22FC" w:rsidRDefault="00EF22FC" w:rsidP="00EF22FC">
      <w:pPr>
        <w:autoSpaceDE w:val="0"/>
        <w:autoSpaceDN w:val="0"/>
        <w:adjustRightInd w:val="0"/>
        <w:spacing w:after="0" w:line="240" w:lineRule="auto"/>
        <w:jc w:val="center"/>
        <w:rPr>
          <w:rFonts w:ascii="Times New Roman" w:hAnsi="Times New Roman" w:cs="Times New Roman"/>
          <w:color w:val="000000"/>
          <w:sz w:val="28"/>
          <w:szCs w:val="28"/>
        </w:rPr>
      </w:pPr>
    </w:p>
    <w:p w:rsidR="00EF22FC" w:rsidRDefault="00EF22FC" w:rsidP="00EF22FC">
      <w:pPr>
        <w:autoSpaceDE w:val="0"/>
        <w:autoSpaceDN w:val="0"/>
        <w:adjustRightInd w:val="0"/>
        <w:spacing w:after="0" w:line="240" w:lineRule="auto"/>
        <w:jc w:val="center"/>
        <w:rPr>
          <w:rFonts w:ascii="Times New Roman" w:hAnsi="Times New Roman" w:cs="Times New Roman"/>
          <w:color w:val="000000"/>
          <w:sz w:val="28"/>
          <w:szCs w:val="28"/>
        </w:rPr>
      </w:pPr>
    </w:p>
    <w:p w:rsidR="00EF22FC" w:rsidRDefault="00EF22FC" w:rsidP="00EF22FC">
      <w:pPr>
        <w:autoSpaceDE w:val="0"/>
        <w:autoSpaceDN w:val="0"/>
        <w:adjustRightInd w:val="0"/>
        <w:spacing w:after="0" w:line="240" w:lineRule="auto"/>
        <w:jc w:val="center"/>
        <w:rPr>
          <w:rFonts w:ascii="Times New Roman" w:hAnsi="Times New Roman" w:cs="Times New Roman"/>
          <w:color w:val="000000"/>
          <w:sz w:val="28"/>
          <w:szCs w:val="28"/>
        </w:rPr>
      </w:pPr>
    </w:p>
    <w:p w:rsidR="00EF22FC" w:rsidRDefault="00EF22FC" w:rsidP="00EF22FC">
      <w:pPr>
        <w:autoSpaceDE w:val="0"/>
        <w:autoSpaceDN w:val="0"/>
        <w:adjustRightInd w:val="0"/>
        <w:spacing w:after="0" w:line="240" w:lineRule="auto"/>
        <w:jc w:val="center"/>
        <w:rPr>
          <w:rFonts w:ascii="Times New Roman" w:hAnsi="Times New Roman" w:cs="Times New Roman"/>
          <w:color w:val="000000"/>
          <w:sz w:val="28"/>
          <w:szCs w:val="28"/>
        </w:rPr>
      </w:pPr>
    </w:p>
    <w:p w:rsidR="00EF22FC" w:rsidRDefault="00EF22FC" w:rsidP="00EF22FC">
      <w:pPr>
        <w:autoSpaceDE w:val="0"/>
        <w:autoSpaceDN w:val="0"/>
        <w:adjustRightInd w:val="0"/>
        <w:spacing w:after="0" w:line="240" w:lineRule="auto"/>
        <w:jc w:val="center"/>
        <w:rPr>
          <w:rFonts w:ascii="Times New Roman" w:hAnsi="Times New Roman" w:cs="Times New Roman"/>
          <w:color w:val="000000"/>
          <w:sz w:val="28"/>
          <w:szCs w:val="28"/>
        </w:rPr>
      </w:pPr>
    </w:p>
    <w:p w:rsidR="00EF22FC" w:rsidRDefault="00EF22FC" w:rsidP="00EF22FC">
      <w:pPr>
        <w:autoSpaceDE w:val="0"/>
        <w:autoSpaceDN w:val="0"/>
        <w:adjustRightInd w:val="0"/>
        <w:spacing w:after="0" w:line="240" w:lineRule="auto"/>
        <w:jc w:val="center"/>
        <w:rPr>
          <w:rFonts w:ascii="Times New Roman" w:hAnsi="Times New Roman" w:cs="Times New Roman"/>
          <w:color w:val="000000"/>
          <w:sz w:val="28"/>
          <w:szCs w:val="28"/>
        </w:rPr>
      </w:pPr>
    </w:p>
    <w:p w:rsidR="00EF22FC" w:rsidRDefault="00EF22FC" w:rsidP="00EF22FC">
      <w:pPr>
        <w:autoSpaceDE w:val="0"/>
        <w:autoSpaceDN w:val="0"/>
        <w:adjustRightInd w:val="0"/>
        <w:spacing w:after="0" w:line="240" w:lineRule="auto"/>
        <w:jc w:val="center"/>
        <w:rPr>
          <w:rFonts w:ascii="Times New Roman" w:hAnsi="Times New Roman" w:cs="Times New Roman"/>
          <w:color w:val="000000"/>
          <w:sz w:val="28"/>
          <w:szCs w:val="28"/>
        </w:rPr>
      </w:pPr>
    </w:p>
    <w:p w:rsidR="00EF22FC" w:rsidRDefault="00EF22FC" w:rsidP="00EF22FC">
      <w:pPr>
        <w:autoSpaceDE w:val="0"/>
        <w:autoSpaceDN w:val="0"/>
        <w:adjustRightInd w:val="0"/>
        <w:spacing w:after="0" w:line="240" w:lineRule="auto"/>
        <w:jc w:val="center"/>
        <w:rPr>
          <w:rFonts w:ascii="Times New Roman" w:hAnsi="Times New Roman" w:cs="Times New Roman"/>
          <w:color w:val="000000"/>
          <w:sz w:val="28"/>
          <w:szCs w:val="28"/>
        </w:rPr>
      </w:pPr>
    </w:p>
    <w:p w:rsidR="00EF22FC" w:rsidRPr="00EF22FC" w:rsidRDefault="00EF22FC" w:rsidP="00EF22FC">
      <w:pPr>
        <w:autoSpaceDE w:val="0"/>
        <w:autoSpaceDN w:val="0"/>
        <w:adjustRightInd w:val="0"/>
        <w:spacing w:after="0" w:line="240" w:lineRule="auto"/>
        <w:jc w:val="center"/>
        <w:rPr>
          <w:rFonts w:ascii="Times New Roman" w:hAnsi="Times New Roman" w:cs="Times New Roman"/>
          <w:color w:val="000000"/>
          <w:sz w:val="28"/>
          <w:szCs w:val="28"/>
        </w:rPr>
      </w:pPr>
      <w:r w:rsidRPr="00EF22FC">
        <w:rPr>
          <w:rFonts w:ascii="Times New Roman" w:hAnsi="Times New Roman" w:cs="Times New Roman"/>
          <w:color w:val="000000"/>
          <w:sz w:val="28"/>
          <w:szCs w:val="28"/>
        </w:rPr>
        <w:t>Федеральное государственное автономное образовательное учреждение высшего образования</w:t>
      </w:r>
    </w:p>
    <w:p w:rsidR="00EF22FC" w:rsidRPr="00EF22FC" w:rsidRDefault="00EF22FC" w:rsidP="00EF22FC">
      <w:pPr>
        <w:autoSpaceDE w:val="0"/>
        <w:autoSpaceDN w:val="0"/>
        <w:adjustRightInd w:val="0"/>
        <w:spacing w:after="0" w:line="240" w:lineRule="auto"/>
        <w:jc w:val="center"/>
        <w:rPr>
          <w:rFonts w:ascii="Times New Roman" w:hAnsi="Times New Roman" w:cs="Times New Roman"/>
          <w:color w:val="000000"/>
          <w:sz w:val="28"/>
          <w:szCs w:val="28"/>
        </w:rPr>
      </w:pPr>
      <w:r w:rsidRPr="00EF22FC">
        <w:rPr>
          <w:rFonts w:ascii="Times New Roman" w:hAnsi="Times New Roman" w:cs="Times New Roman"/>
          <w:color w:val="000000"/>
          <w:sz w:val="28"/>
          <w:szCs w:val="28"/>
        </w:rPr>
        <w:t>«Национальный исследовательский Нижегородский государственный университет им. Н.И. Лобачевского».</w:t>
      </w:r>
    </w:p>
    <w:p w:rsidR="00EF22FC" w:rsidRPr="00EF22FC" w:rsidRDefault="00EF22FC" w:rsidP="00EF22FC">
      <w:pPr>
        <w:autoSpaceDE w:val="0"/>
        <w:autoSpaceDN w:val="0"/>
        <w:adjustRightInd w:val="0"/>
        <w:spacing w:after="0" w:line="240" w:lineRule="auto"/>
        <w:jc w:val="center"/>
        <w:rPr>
          <w:rFonts w:ascii="Times New Roman" w:hAnsi="Times New Roman" w:cs="Times New Roman"/>
          <w:color w:val="000000"/>
          <w:sz w:val="28"/>
          <w:szCs w:val="28"/>
        </w:rPr>
      </w:pPr>
      <w:r w:rsidRPr="00EF22FC">
        <w:rPr>
          <w:rFonts w:ascii="Times New Roman" w:hAnsi="Times New Roman" w:cs="Times New Roman"/>
          <w:color w:val="000000"/>
          <w:sz w:val="28"/>
          <w:szCs w:val="28"/>
        </w:rPr>
        <w:t>603950, Нижний Новгород, проспект Гагарина, 23.</w:t>
      </w:r>
    </w:p>
    <w:p w:rsidR="00655A8F" w:rsidRPr="00EF22FC" w:rsidRDefault="00655A8F" w:rsidP="00EF22FC">
      <w:pPr>
        <w:autoSpaceDE w:val="0"/>
        <w:autoSpaceDN w:val="0"/>
        <w:adjustRightInd w:val="0"/>
        <w:spacing w:after="0" w:line="240" w:lineRule="auto"/>
        <w:jc w:val="center"/>
        <w:rPr>
          <w:rFonts w:ascii="Times New Roman" w:hAnsi="Times New Roman" w:cs="Times New Roman"/>
          <w:color w:val="000000"/>
          <w:sz w:val="28"/>
          <w:szCs w:val="28"/>
          <w:lang w:val="en-US"/>
        </w:rPr>
      </w:pPr>
    </w:p>
    <w:sectPr w:rsidR="00655A8F" w:rsidRPr="00EF22FC" w:rsidSect="008A2378">
      <w:pgSz w:w="11906" w:h="16838"/>
      <w:pgMar w:top="993"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8EB" w:rsidRDefault="008E18EB" w:rsidP="00A77713">
      <w:pPr>
        <w:spacing w:after="0" w:line="240" w:lineRule="auto"/>
      </w:pPr>
      <w:r>
        <w:separator/>
      </w:r>
    </w:p>
  </w:endnote>
  <w:endnote w:type="continuationSeparator" w:id="0">
    <w:p w:rsidR="008E18EB" w:rsidRDefault="008E18EB" w:rsidP="00A777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dvZapfHum-B">
    <w:altName w:val="Times New Roman"/>
    <w:panose1 w:val="00000000000000000000"/>
    <w:charset w:val="00"/>
    <w:family w:val="roman"/>
    <w:notTrueType/>
    <w:pitch w:val="default"/>
    <w:sig w:usb0="00000003" w:usb1="00000000" w:usb2="00000000" w:usb3="00000000" w:csb0="00000001" w:csb1="00000000"/>
  </w:font>
  <w:font w:name="Century">
    <w:panose1 w:val="0204060405050502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7311873"/>
      <w:docPartObj>
        <w:docPartGallery w:val="Page Numbers (Bottom of Page)"/>
        <w:docPartUnique/>
      </w:docPartObj>
    </w:sdtPr>
    <w:sdtContent>
      <w:p w:rsidR="00291C4A" w:rsidRDefault="00834AA7">
        <w:pPr>
          <w:pStyle w:val="af2"/>
          <w:jc w:val="center"/>
        </w:pPr>
        <w:fldSimple w:instr=" PAGE   \* MERGEFORMAT ">
          <w:r w:rsidR="0044259C">
            <w:rPr>
              <w:noProof/>
            </w:rPr>
            <w:t>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8EB" w:rsidRDefault="008E18EB" w:rsidP="00A77713">
      <w:pPr>
        <w:spacing w:after="0" w:line="240" w:lineRule="auto"/>
      </w:pPr>
      <w:r>
        <w:separator/>
      </w:r>
    </w:p>
  </w:footnote>
  <w:footnote w:type="continuationSeparator" w:id="0">
    <w:p w:rsidR="008E18EB" w:rsidRDefault="008E18EB" w:rsidP="00A777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55C1A"/>
    <w:multiLevelType w:val="hybridMultilevel"/>
    <w:tmpl w:val="18EED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F74BA6"/>
    <w:multiLevelType w:val="hybridMultilevel"/>
    <w:tmpl w:val="17F6ABA4"/>
    <w:lvl w:ilvl="0" w:tplc="52EC77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D7D1847"/>
    <w:multiLevelType w:val="hybridMultilevel"/>
    <w:tmpl w:val="5FBAF8B2"/>
    <w:lvl w:ilvl="0" w:tplc="0419000F">
      <w:start w:val="1"/>
      <w:numFmt w:val="decimal"/>
      <w:lvlText w:val="%1."/>
      <w:lvlJc w:val="left"/>
      <w:pPr>
        <w:ind w:left="1429" w:hanging="360"/>
      </w:pPr>
    </w:lvl>
    <w:lvl w:ilvl="1" w:tplc="4FAE15B4">
      <w:start w:val="1"/>
      <w:numFmt w:val="lowerLetter"/>
      <w:lvlText w:val="%2."/>
      <w:lvlJc w:val="left"/>
      <w:pPr>
        <w:ind w:left="2149" w:hanging="360"/>
      </w:pPr>
      <w:rPr>
        <w:b/>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6BD7F4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CE408A0"/>
    <w:multiLevelType w:val="hybridMultilevel"/>
    <w:tmpl w:val="DD0CCE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500B3C"/>
    <w:multiLevelType w:val="hybridMultilevel"/>
    <w:tmpl w:val="5C860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7BE672D"/>
    <w:multiLevelType w:val="hybridMultilevel"/>
    <w:tmpl w:val="D63A2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9FD0147"/>
    <w:multiLevelType w:val="hybridMultilevel"/>
    <w:tmpl w:val="49B886CC"/>
    <w:lvl w:ilvl="0" w:tplc="76D4FE06">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1D57A23"/>
    <w:multiLevelType w:val="hybridMultilevel"/>
    <w:tmpl w:val="A39E4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3981D66"/>
    <w:multiLevelType w:val="hybridMultilevel"/>
    <w:tmpl w:val="617C41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6B91D64"/>
    <w:multiLevelType w:val="hybridMultilevel"/>
    <w:tmpl w:val="7BDAB928"/>
    <w:lvl w:ilvl="0" w:tplc="076E4166">
      <w:start w:val="1"/>
      <w:numFmt w:val="bullet"/>
      <w:lvlText w:val="-"/>
      <w:lvlJc w:val="left"/>
      <w:pPr>
        <w:ind w:left="1080" w:hanging="360"/>
      </w:pPr>
      <w:rPr>
        <w:rFonts w:ascii="Calibri" w:eastAsiaTheme="minorHAnsi" w:hAnsi="Calibri" w:cstheme="minorBid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C415A77"/>
    <w:multiLevelType w:val="hybridMultilevel"/>
    <w:tmpl w:val="FE36E990"/>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2">
    <w:nsid w:val="3D9C3972"/>
    <w:multiLevelType w:val="hybridMultilevel"/>
    <w:tmpl w:val="F29A9AE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E3B26D9"/>
    <w:multiLevelType w:val="hybridMultilevel"/>
    <w:tmpl w:val="4E1C1478"/>
    <w:lvl w:ilvl="0" w:tplc="7F462600">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3FC7736D"/>
    <w:multiLevelType w:val="hybridMultilevel"/>
    <w:tmpl w:val="BAE69F6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nsid w:val="46FA25A2"/>
    <w:multiLevelType w:val="singleLevel"/>
    <w:tmpl w:val="E47A9F9C"/>
    <w:lvl w:ilvl="0">
      <w:start w:val="1"/>
      <w:numFmt w:val="decimal"/>
      <w:lvlText w:val="%1)"/>
      <w:lvlJc w:val="left"/>
      <w:pPr>
        <w:tabs>
          <w:tab w:val="num" w:pos="1068"/>
        </w:tabs>
        <w:ind w:left="1068" w:hanging="360"/>
      </w:pPr>
      <w:rPr>
        <w:rFonts w:hint="default"/>
      </w:rPr>
    </w:lvl>
  </w:abstractNum>
  <w:abstractNum w:abstractNumId="16">
    <w:nsid w:val="48233243"/>
    <w:multiLevelType w:val="hybridMultilevel"/>
    <w:tmpl w:val="4F62EE94"/>
    <w:lvl w:ilvl="0" w:tplc="4740D83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4740D83A">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A39440C"/>
    <w:multiLevelType w:val="hybridMultilevel"/>
    <w:tmpl w:val="ADF0629C"/>
    <w:lvl w:ilvl="0" w:tplc="0419000F">
      <w:start w:val="1"/>
      <w:numFmt w:val="decimal"/>
      <w:lvlText w:val="%1."/>
      <w:lvlJc w:val="left"/>
      <w:pPr>
        <w:ind w:left="1429" w:hanging="360"/>
      </w:pPr>
    </w:lvl>
    <w:lvl w:ilvl="1" w:tplc="4FAE15B4">
      <w:start w:val="1"/>
      <w:numFmt w:val="lowerLetter"/>
      <w:lvlText w:val="%2."/>
      <w:lvlJc w:val="left"/>
      <w:pPr>
        <w:ind w:left="2149" w:hanging="360"/>
      </w:pPr>
      <w:rPr>
        <w:b/>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B75112E"/>
    <w:multiLevelType w:val="hybridMultilevel"/>
    <w:tmpl w:val="43BC04F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4C7D1449"/>
    <w:multiLevelType w:val="hybridMultilevel"/>
    <w:tmpl w:val="5086B80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07D1ADF"/>
    <w:multiLevelType w:val="hybridMultilevel"/>
    <w:tmpl w:val="44422788"/>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1">
    <w:nsid w:val="51086573"/>
    <w:multiLevelType w:val="hybridMultilevel"/>
    <w:tmpl w:val="CCD6A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20B3703"/>
    <w:multiLevelType w:val="hybridMultilevel"/>
    <w:tmpl w:val="B8FE775E"/>
    <w:lvl w:ilvl="0" w:tplc="11428F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970599F"/>
    <w:multiLevelType w:val="hybridMultilevel"/>
    <w:tmpl w:val="DAE07E6A"/>
    <w:lvl w:ilvl="0" w:tplc="0419000F">
      <w:start w:val="1"/>
      <w:numFmt w:val="decimal"/>
      <w:lvlText w:val="%1."/>
      <w:lvlJc w:val="left"/>
      <w:pPr>
        <w:tabs>
          <w:tab w:val="num" w:pos="1777"/>
        </w:tabs>
        <w:ind w:left="1777"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A1637F6"/>
    <w:multiLevelType w:val="hybridMultilevel"/>
    <w:tmpl w:val="5F4AEF0A"/>
    <w:lvl w:ilvl="0" w:tplc="04190011">
      <w:start w:val="1"/>
      <w:numFmt w:val="decimal"/>
      <w:lvlText w:val="%1)"/>
      <w:lvlJc w:val="left"/>
      <w:pPr>
        <w:ind w:left="36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5B824F33"/>
    <w:multiLevelType w:val="hybridMultilevel"/>
    <w:tmpl w:val="1D664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4A2570A"/>
    <w:multiLevelType w:val="hybridMultilevel"/>
    <w:tmpl w:val="4D3428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B3B76A2"/>
    <w:multiLevelType w:val="hybridMultilevel"/>
    <w:tmpl w:val="E27A0F8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727D7504"/>
    <w:multiLevelType w:val="hybridMultilevel"/>
    <w:tmpl w:val="EEEA09EE"/>
    <w:lvl w:ilvl="0" w:tplc="40ECF26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9"/>
  </w:num>
  <w:num w:numId="2">
    <w:abstractNumId w:val="27"/>
  </w:num>
  <w:num w:numId="3">
    <w:abstractNumId w:val="22"/>
  </w:num>
  <w:num w:numId="4">
    <w:abstractNumId w:val="12"/>
  </w:num>
  <w:num w:numId="5">
    <w:abstractNumId w:val="1"/>
  </w:num>
  <w:num w:numId="6">
    <w:abstractNumId w:val="13"/>
  </w:num>
  <w:num w:numId="7">
    <w:abstractNumId w:val="28"/>
  </w:num>
  <w:num w:numId="8">
    <w:abstractNumId w:val="4"/>
  </w:num>
  <w:num w:numId="9">
    <w:abstractNumId w:val="7"/>
  </w:num>
  <w:num w:numId="10">
    <w:abstractNumId w:val="15"/>
  </w:num>
  <w:num w:numId="11">
    <w:abstractNumId w:val="26"/>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17"/>
  </w:num>
  <w:num w:numId="15">
    <w:abstractNumId w:val="0"/>
  </w:num>
  <w:num w:numId="16">
    <w:abstractNumId w:val="18"/>
  </w:num>
  <w:num w:numId="17">
    <w:abstractNumId w:val="11"/>
  </w:num>
  <w:num w:numId="18">
    <w:abstractNumId w:val="2"/>
  </w:num>
  <w:num w:numId="19">
    <w:abstractNumId w:val="24"/>
  </w:num>
  <w:num w:numId="20">
    <w:abstractNumId w:val="20"/>
  </w:num>
  <w:num w:numId="21">
    <w:abstractNumId w:val="14"/>
  </w:num>
  <w:num w:numId="22">
    <w:abstractNumId w:val="25"/>
  </w:num>
  <w:num w:numId="23">
    <w:abstractNumId w:val="6"/>
  </w:num>
  <w:num w:numId="24">
    <w:abstractNumId w:val="5"/>
  </w:num>
  <w:num w:numId="25">
    <w:abstractNumId w:val="8"/>
  </w:num>
  <w:num w:numId="2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9"/>
  </w:num>
  <w:num w:numId="29">
    <w:abstractNumId w:val="21"/>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90839"/>
    <w:rsid w:val="000140AE"/>
    <w:rsid w:val="00023655"/>
    <w:rsid w:val="00030A54"/>
    <w:rsid w:val="0003640D"/>
    <w:rsid w:val="00041E8B"/>
    <w:rsid w:val="000622D8"/>
    <w:rsid w:val="0006713A"/>
    <w:rsid w:val="00090839"/>
    <w:rsid w:val="00093068"/>
    <w:rsid w:val="0009397C"/>
    <w:rsid w:val="000A62C0"/>
    <w:rsid w:val="000A79BD"/>
    <w:rsid w:val="000D370C"/>
    <w:rsid w:val="000D45A3"/>
    <w:rsid w:val="001002C0"/>
    <w:rsid w:val="00117FB1"/>
    <w:rsid w:val="001275F3"/>
    <w:rsid w:val="00140CFC"/>
    <w:rsid w:val="00153BA8"/>
    <w:rsid w:val="00164329"/>
    <w:rsid w:val="00173D4B"/>
    <w:rsid w:val="00183BA1"/>
    <w:rsid w:val="00196BDA"/>
    <w:rsid w:val="001B323D"/>
    <w:rsid w:val="001D70BC"/>
    <w:rsid w:val="001D7218"/>
    <w:rsid w:val="002116AC"/>
    <w:rsid w:val="002147E6"/>
    <w:rsid w:val="002204BF"/>
    <w:rsid w:val="0023252C"/>
    <w:rsid w:val="00242839"/>
    <w:rsid w:val="00291C4A"/>
    <w:rsid w:val="002A56D3"/>
    <w:rsid w:val="002B52EE"/>
    <w:rsid w:val="002C7D6F"/>
    <w:rsid w:val="002E47AC"/>
    <w:rsid w:val="002E7C7F"/>
    <w:rsid w:val="002F0AD6"/>
    <w:rsid w:val="00302CF0"/>
    <w:rsid w:val="0030675E"/>
    <w:rsid w:val="003067A9"/>
    <w:rsid w:val="00331CF7"/>
    <w:rsid w:val="00351767"/>
    <w:rsid w:val="00367CBB"/>
    <w:rsid w:val="0044259C"/>
    <w:rsid w:val="004C0D16"/>
    <w:rsid w:val="004D1A63"/>
    <w:rsid w:val="004E25FC"/>
    <w:rsid w:val="004F10C7"/>
    <w:rsid w:val="004F72FA"/>
    <w:rsid w:val="00505781"/>
    <w:rsid w:val="005061E3"/>
    <w:rsid w:val="00510F12"/>
    <w:rsid w:val="005205FF"/>
    <w:rsid w:val="00523E5B"/>
    <w:rsid w:val="00540973"/>
    <w:rsid w:val="00560936"/>
    <w:rsid w:val="00564CC4"/>
    <w:rsid w:val="005739A1"/>
    <w:rsid w:val="00582537"/>
    <w:rsid w:val="005B044D"/>
    <w:rsid w:val="005B188F"/>
    <w:rsid w:val="005D58A5"/>
    <w:rsid w:val="005F275E"/>
    <w:rsid w:val="00605DEC"/>
    <w:rsid w:val="00647F52"/>
    <w:rsid w:val="00655A8F"/>
    <w:rsid w:val="00670C44"/>
    <w:rsid w:val="006768FB"/>
    <w:rsid w:val="00687177"/>
    <w:rsid w:val="0069756D"/>
    <w:rsid w:val="006B74C4"/>
    <w:rsid w:val="006D1492"/>
    <w:rsid w:val="006E2216"/>
    <w:rsid w:val="006E6FE8"/>
    <w:rsid w:val="00703272"/>
    <w:rsid w:val="00710CE8"/>
    <w:rsid w:val="007252FA"/>
    <w:rsid w:val="007415C6"/>
    <w:rsid w:val="00776C2B"/>
    <w:rsid w:val="00794313"/>
    <w:rsid w:val="007A5849"/>
    <w:rsid w:val="007C1367"/>
    <w:rsid w:val="007C5770"/>
    <w:rsid w:val="007E0B89"/>
    <w:rsid w:val="007E631F"/>
    <w:rsid w:val="007F7400"/>
    <w:rsid w:val="00801D7D"/>
    <w:rsid w:val="008075A0"/>
    <w:rsid w:val="00811460"/>
    <w:rsid w:val="00834AA7"/>
    <w:rsid w:val="00842A1A"/>
    <w:rsid w:val="00856633"/>
    <w:rsid w:val="00856654"/>
    <w:rsid w:val="00895E30"/>
    <w:rsid w:val="008A2378"/>
    <w:rsid w:val="008B7369"/>
    <w:rsid w:val="008D383F"/>
    <w:rsid w:val="008E18EB"/>
    <w:rsid w:val="008E2330"/>
    <w:rsid w:val="009029C5"/>
    <w:rsid w:val="009163F1"/>
    <w:rsid w:val="009346DC"/>
    <w:rsid w:val="00947001"/>
    <w:rsid w:val="00955279"/>
    <w:rsid w:val="009627C9"/>
    <w:rsid w:val="009949C0"/>
    <w:rsid w:val="00995436"/>
    <w:rsid w:val="00995865"/>
    <w:rsid w:val="009A4540"/>
    <w:rsid w:val="009A7110"/>
    <w:rsid w:val="009E5560"/>
    <w:rsid w:val="009F458E"/>
    <w:rsid w:val="00A06F8F"/>
    <w:rsid w:val="00A1034A"/>
    <w:rsid w:val="00A2297D"/>
    <w:rsid w:val="00A3171C"/>
    <w:rsid w:val="00A77713"/>
    <w:rsid w:val="00A8449A"/>
    <w:rsid w:val="00AA1AE0"/>
    <w:rsid w:val="00AA3EF1"/>
    <w:rsid w:val="00AB1364"/>
    <w:rsid w:val="00AC360A"/>
    <w:rsid w:val="00AD080C"/>
    <w:rsid w:val="00AD55C6"/>
    <w:rsid w:val="00AE3007"/>
    <w:rsid w:val="00AE4658"/>
    <w:rsid w:val="00AF43EB"/>
    <w:rsid w:val="00AF767A"/>
    <w:rsid w:val="00B70647"/>
    <w:rsid w:val="00B83C54"/>
    <w:rsid w:val="00B91C94"/>
    <w:rsid w:val="00BA05E9"/>
    <w:rsid w:val="00BB6933"/>
    <w:rsid w:val="00BD0243"/>
    <w:rsid w:val="00BF50F2"/>
    <w:rsid w:val="00C008AE"/>
    <w:rsid w:val="00C00F4D"/>
    <w:rsid w:val="00C2329C"/>
    <w:rsid w:val="00C27238"/>
    <w:rsid w:val="00C42B2B"/>
    <w:rsid w:val="00C4387D"/>
    <w:rsid w:val="00C475AC"/>
    <w:rsid w:val="00C63FDC"/>
    <w:rsid w:val="00C834BF"/>
    <w:rsid w:val="00C90462"/>
    <w:rsid w:val="00CF0D4A"/>
    <w:rsid w:val="00CF39EB"/>
    <w:rsid w:val="00D0215E"/>
    <w:rsid w:val="00D17871"/>
    <w:rsid w:val="00D32455"/>
    <w:rsid w:val="00D42ECE"/>
    <w:rsid w:val="00D44F06"/>
    <w:rsid w:val="00D5336F"/>
    <w:rsid w:val="00D647C6"/>
    <w:rsid w:val="00D65743"/>
    <w:rsid w:val="00D72B94"/>
    <w:rsid w:val="00D8175E"/>
    <w:rsid w:val="00DA3789"/>
    <w:rsid w:val="00DB142E"/>
    <w:rsid w:val="00DB4BC8"/>
    <w:rsid w:val="00DD05B7"/>
    <w:rsid w:val="00DD064B"/>
    <w:rsid w:val="00E21722"/>
    <w:rsid w:val="00E36098"/>
    <w:rsid w:val="00E37E67"/>
    <w:rsid w:val="00E46DD1"/>
    <w:rsid w:val="00E62559"/>
    <w:rsid w:val="00E64629"/>
    <w:rsid w:val="00E744F2"/>
    <w:rsid w:val="00E8423D"/>
    <w:rsid w:val="00EE01B0"/>
    <w:rsid w:val="00EF22FC"/>
    <w:rsid w:val="00F12C73"/>
    <w:rsid w:val="00F14ED1"/>
    <w:rsid w:val="00F90F09"/>
    <w:rsid w:val="00FA40A8"/>
    <w:rsid w:val="00FA62D4"/>
    <w:rsid w:val="00FD18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colormru v:ext="edit" colors="lime"/>
      <o:colormenu v:ext="edit" strokecolor="#00b050"/>
    </o:shapedefaults>
    <o:shapelayout v:ext="edit">
      <o:idmap v:ext="edit" data="1"/>
      <o:rules v:ext="edit">
        <o:r id="V:Rule27" type="connector" idref="#_x0000_s1085"/>
        <o:r id="V:Rule28" type="connector" idref="#_x0000_s1078"/>
        <o:r id="V:Rule29" type="connector" idref="#_x0000_s1079"/>
        <o:r id="V:Rule30" type="connector" idref="#_x0000_s1050"/>
        <o:r id="V:Rule31" type="connector" idref="#_x0000_s1091"/>
        <o:r id="V:Rule32" type="connector" idref="#_x0000_s1095"/>
        <o:r id="V:Rule33" type="connector" idref="#_x0000_s1097"/>
        <o:r id="V:Rule34" type="connector" idref="#_x0000_s1092"/>
        <o:r id="V:Rule35" type="connector" idref="#_x0000_s1052"/>
        <o:r id="V:Rule36" type="connector" idref="#_x0000_s1096"/>
        <o:r id="V:Rule37" type="connector" idref="#_x0000_s1093"/>
        <o:r id="V:Rule38" type="connector" idref="#_x0000_s1090"/>
        <o:r id="V:Rule39" type="connector" idref="#_x0000_s1099"/>
        <o:r id="V:Rule40" type="connector" idref="#_x0000_s1080"/>
        <o:r id="V:Rule41" type="connector" idref="#_x0000_s1051"/>
        <o:r id="V:Rule42" type="connector" idref="#_x0000_s1098"/>
        <o:r id="V:Rule43" type="connector" idref="#_x0000_s1075"/>
        <o:r id="V:Rule44" type="connector" idref="#_x0000_s1073"/>
        <o:r id="V:Rule45" type="connector" idref="#_x0000_s1100"/>
        <o:r id="V:Rule46" type="connector" idref="#_x0000_s1088"/>
        <o:r id="V:Rule47" type="connector" idref="#_x0000_s1074"/>
        <o:r id="V:Rule48" type="connector" idref="#_x0000_s1094"/>
        <o:r id="V:Rule49" type="connector" idref="#_x0000_s1072"/>
        <o:r id="V:Rule50" type="connector" idref="#_x0000_s1081"/>
        <o:r id="V:Rule51" type="connector" idref="#_x0000_s1086"/>
        <o:r id="V:Rule52" type="connector" idref="#_x0000_s10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5C6"/>
  </w:style>
  <w:style w:type="paragraph" w:styleId="1">
    <w:name w:val="heading 1"/>
    <w:basedOn w:val="a"/>
    <w:next w:val="a"/>
    <w:link w:val="10"/>
    <w:uiPriority w:val="9"/>
    <w:qFormat/>
    <w:rsid w:val="00367C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057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D72B9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0839"/>
    <w:pPr>
      <w:ind w:left="720"/>
      <w:contextualSpacing/>
    </w:pPr>
  </w:style>
  <w:style w:type="paragraph" w:styleId="a4">
    <w:name w:val="Balloon Text"/>
    <w:basedOn w:val="a"/>
    <w:link w:val="a5"/>
    <w:uiPriority w:val="99"/>
    <w:semiHidden/>
    <w:unhideWhenUsed/>
    <w:rsid w:val="00AE300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3007"/>
    <w:rPr>
      <w:rFonts w:ascii="Tahoma" w:hAnsi="Tahoma" w:cs="Tahoma"/>
      <w:sz w:val="16"/>
      <w:szCs w:val="16"/>
    </w:rPr>
  </w:style>
  <w:style w:type="paragraph" w:styleId="a6">
    <w:name w:val="Normal (Web)"/>
    <w:basedOn w:val="a"/>
    <w:unhideWhenUsed/>
    <w:rsid w:val="00AD55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23E5B"/>
  </w:style>
  <w:style w:type="character" w:styleId="a7">
    <w:name w:val="Hyperlink"/>
    <w:basedOn w:val="a0"/>
    <w:uiPriority w:val="99"/>
    <w:unhideWhenUsed/>
    <w:rsid w:val="00523E5B"/>
    <w:rPr>
      <w:color w:val="0000FF"/>
      <w:u w:val="single"/>
    </w:rPr>
  </w:style>
  <w:style w:type="table" w:styleId="a8">
    <w:name w:val="Table Grid"/>
    <w:basedOn w:val="a1"/>
    <w:uiPriority w:val="59"/>
    <w:rsid w:val="0003640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caption"/>
    <w:basedOn w:val="a"/>
    <w:next w:val="a"/>
    <w:uiPriority w:val="35"/>
    <w:unhideWhenUsed/>
    <w:qFormat/>
    <w:rsid w:val="00A8449A"/>
    <w:pPr>
      <w:spacing w:line="240" w:lineRule="auto"/>
    </w:pPr>
    <w:rPr>
      <w:b/>
      <w:bCs/>
      <w:color w:val="4F81BD" w:themeColor="accent1"/>
      <w:sz w:val="18"/>
      <w:szCs w:val="18"/>
    </w:rPr>
  </w:style>
  <w:style w:type="character" w:customStyle="1" w:styleId="w">
    <w:name w:val="w"/>
    <w:basedOn w:val="a0"/>
    <w:rsid w:val="00510F12"/>
  </w:style>
  <w:style w:type="paragraph" w:styleId="21">
    <w:name w:val="Body Text 2"/>
    <w:basedOn w:val="a"/>
    <w:link w:val="22"/>
    <w:rsid w:val="00995436"/>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995436"/>
    <w:rPr>
      <w:rFonts w:ascii="Times New Roman" w:eastAsia="Times New Roman" w:hAnsi="Times New Roman" w:cs="Times New Roman"/>
      <w:sz w:val="24"/>
      <w:szCs w:val="24"/>
      <w:lang w:eastAsia="ru-RU"/>
    </w:rPr>
  </w:style>
  <w:style w:type="paragraph" w:styleId="aa">
    <w:name w:val="Document Map"/>
    <w:basedOn w:val="a"/>
    <w:link w:val="ab"/>
    <w:uiPriority w:val="99"/>
    <w:semiHidden/>
    <w:unhideWhenUsed/>
    <w:rsid w:val="00BF50F2"/>
    <w:pPr>
      <w:spacing w:after="0" w:line="240" w:lineRule="auto"/>
    </w:pPr>
    <w:rPr>
      <w:rFonts w:ascii="Tahoma" w:hAnsi="Tahoma" w:cs="Tahoma"/>
      <w:sz w:val="16"/>
      <w:szCs w:val="16"/>
    </w:rPr>
  </w:style>
  <w:style w:type="character" w:customStyle="1" w:styleId="ab">
    <w:name w:val="Схема документа Знак"/>
    <w:basedOn w:val="a0"/>
    <w:link w:val="aa"/>
    <w:uiPriority w:val="99"/>
    <w:semiHidden/>
    <w:rsid w:val="00BF50F2"/>
    <w:rPr>
      <w:rFonts w:ascii="Tahoma" w:hAnsi="Tahoma" w:cs="Tahoma"/>
      <w:sz w:val="16"/>
      <w:szCs w:val="16"/>
    </w:rPr>
  </w:style>
  <w:style w:type="character" w:customStyle="1" w:styleId="30">
    <w:name w:val="Заголовок 3 Знак"/>
    <w:basedOn w:val="a0"/>
    <w:link w:val="3"/>
    <w:uiPriority w:val="9"/>
    <w:rsid w:val="00D72B94"/>
    <w:rPr>
      <w:rFonts w:ascii="Times New Roman" w:eastAsia="Times New Roman" w:hAnsi="Times New Roman" w:cs="Times New Roman"/>
      <w:b/>
      <w:bCs/>
      <w:sz w:val="27"/>
      <w:szCs w:val="27"/>
      <w:lang w:eastAsia="ru-RU"/>
    </w:rPr>
  </w:style>
  <w:style w:type="character" w:styleId="ac">
    <w:name w:val="Emphasis"/>
    <w:basedOn w:val="a0"/>
    <w:uiPriority w:val="20"/>
    <w:qFormat/>
    <w:rsid w:val="00D72B94"/>
    <w:rPr>
      <w:i/>
      <w:iCs/>
    </w:rPr>
  </w:style>
  <w:style w:type="character" w:styleId="ad">
    <w:name w:val="Strong"/>
    <w:basedOn w:val="a0"/>
    <w:uiPriority w:val="22"/>
    <w:qFormat/>
    <w:rsid w:val="009A4540"/>
    <w:rPr>
      <w:b/>
      <w:bCs/>
    </w:rPr>
  </w:style>
  <w:style w:type="character" w:customStyle="1" w:styleId="20">
    <w:name w:val="Заголовок 2 Знак"/>
    <w:basedOn w:val="a0"/>
    <w:link w:val="2"/>
    <w:uiPriority w:val="9"/>
    <w:semiHidden/>
    <w:rsid w:val="00505781"/>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367CBB"/>
    <w:rPr>
      <w:rFonts w:asciiTheme="majorHAnsi" w:eastAsiaTheme="majorEastAsia" w:hAnsiTheme="majorHAnsi" w:cstheme="majorBidi"/>
      <w:b/>
      <w:bCs/>
      <w:color w:val="365F91" w:themeColor="accent1" w:themeShade="BF"/>
      <w:sz w:val="28"/>
      <w:szCs w:val="28"/>
    </w:rPr>
  </w:style>
  <w:style w:type="paragraph" w:styleId="ae">
    <w:name w:val="No Spacing"/>
    <w:link w:val="af"/>
    <w:uiPriority w:val="1"/>
    <w:qFormat/>
    <w:rsid w:val="00367CBB"/>
    <w:pPr>
      <w:spacing w:after="0" w:line="240" w:lineRule="auto"/>
    </w:pPr>
  </w:style>
  <w:style w:type="character" w:customStyle="1" w:styleId="af">
    <w:name w:val="Без интервала Знак"/>
    <w:basedOn w:val="a0"/>
    <w:link w:val="ae"/>
    <w:uiPriority w:val="1"/>
    <w:rsid w:val="00367CBB"/>
  </w:style>
  <w:style w:type="paragraph" w:styleId="HTML">
    <w:name w:val="HTML Preformatted"/>
    <w:basedOn w:val="a"/>
    <w:link w:val="HTML0"/>
    <w:uiPriority w:val="99"/>
    <w:semiHidden/>
    <w:rsid w:val="005D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5D58A5"/>
    <w:rPr>
      <w:rFonts w:ascii="Courier New" w:eastAsia="Times New Roman" w:hAnsi="Courier New" w:cs="Courier New"/>
      <w:sz w:val="20"/>
      <w:szCs w:val="20"/>
      <w:lang w:eastAsia="ru-RU"/>
    </w:rPr>
  </w:style>
  <w:style w:type="paragraph" w:styleId="af0">
    <w:name w:val="header"/>
    <w:basedOn w:val="a"/>
    <w:link w:val="af1"/>
    <w:uiPriority w:val="99"/>
    <w:semiHidden/>
    <w:unhideWhenUsed/>
    <w:rsid w:val="00A77713"/>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A77713"/>
  </w:style>
  <w:style w:type="paragraph" w:styleId="af2">
    <w:name w:val="footer"/>
    <w:basedOn w:val="a"/>
    <w:link w:val="af3"/>
    <w:uiPriority w:val="99"/>
    <w:unhideWhenUsed/>
    <w:rsid w:val="00A77713"/>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A77713"/>
  </w:style>
  <w:style w:type="paragraph" w:styleId="af4">
    <w:name w:val="TOC Heading"/>
    <w:basedOn w:val="1"/>
    <w:next w:val="a"/>
    <w:uiPriority w:val="39"/>
    <w:semiHidden/>
    <w:unhideWhenUsed/>
    <w:qFormat/>
    <w:rsid w:val="00A77713"/>
    <w:pPr>
      <w:outlineLvl w:val="9"/>
    </w:pPr>
  </w:style>
  <w:style w:type="paragraph" w:styleId="11">
    <w:name w:val="toc 1"/>
    <w:basedOn w:val="a"/>
    <w:next w:val="a"/>
    <w:autoRedefine/>
    <w:uiPriority w:val="39"/>
    <w:unhideWhenUsed/>
    <w:rsid w:val="00A77713"/>
    <w:pPr>
      <w:spacing w:after="100"/>
    </w:pPr>
  </w:style>
  <w:style w:type="paragraph" w:styleId="31">
    <w:name w:val="toc 3"/>
    <w:basedOn w:val="a"/>
    <w:next w:val="a"/>
    <w:autoRedefine/>
    <w:uiPriority w:val="39"/>
    <w:unhideWhenUsed/>
    <w:rsid w:val="00A77713"/>
    <w:pPr>
      <w:spacing w:after="100"/>
      <w:ind w:left="440"/>
    </w:pPr>
  </w:style>
  <w:style w:type="paragraph" w:styleId="23">
    <w:name w:val="toc 2"/>
    <w:basedOn w:val="a"/>
    <w:next w:val="a"/>
    <w:autoRedefine/>
    <w:uiPriority w:val="39"/>
    <w:unhideWhenUsed/>
    <w:rsid w:val="00A77713"/>
    <w:pPr>
      <w:spacing w:after="100"/>
      <w:ind w:left="220"/>
    </w:pPr>
  </w:style>
  <w:style w:type="paragraph" w:customStyle="1" w:styleId="Default">
    <w:name w:val="Default"/>
    <w:rsid w:val="0070327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96798313">
      <w:bodyDiv w:val="1"/>
      <w:marLeft w:val="0"/>
      <w:marRight w:val="0"/>
      <w:marTop w:val="0"/>
      <w:marBottom w:val="0"/>
      <w:divBdr>
        <w:top w:val="none" w:sz="0" w:space="0" w:color="auto"/>
        <w:left w:val="none" w:sz="0" w:space="0" w:color="auto"/>
        <w:bottom w:val="none" w:sz="0" w:space="0" w:color="auto"/>
        <w:right w:val="none" w:sz="0" w:space="0" w:color="auto"/>
      </w:divBdr>
    </w:div>
    <w:div w:id="138040780">
      <w:bodyDiv w:val="1"/>
      <w:marLeft w:val="0"/>
      <w:marRight w:val="0"/>
      <w:marTop w:val="0"/>
      <w:marBottom w:val="0"/>
      <w:divBdr>
        <w:top w:val="none" w:sz="0" w:space="0" w:color="auto"/>
        <w:left w:val="none" w:sz="0" w:space="0" w:color="auto"/>
        <w:bottom w:val="none" w:sz="0" w:space="0" w:color="auto"/>
        <w:right w:val="none" w:sz="0" w:space="0" w:color="auto"/>
      </w:divBdr>
    </w:div>
    <w:div w:id="150800128">
      <w:bodyDiv w:val="1"/>
      <w:marLeft w:val="0"/>
      <w:marRight w:val="0"/>
      <w:marTop w:val="0"/>
      <w:marBottom w:val="0"/>
      <w:divBdr>
        <w:top w:val="none" w:sz="0" w:space="0" w:color="auto"/>
        <w:left w:val="none" w:sz="0" w:space="0" w:color="auto"/>
        <w:bottom w:val="none" w:sz="0" w:space="0" w:color="auto"/>
        <w:right w:val="none" w:sz="0" w:space="0" w:color="auto"/>
      </w:divBdr>
    </w:div>
    <w:div w:id="226647223">
      <w:bodyDiv w:val="1"/>
      <w:marLeft w:val="0"/>
      <w:marRight w:val="0"/>
      <w:marTop w:val="0"/>
      <w:marBottom w:val="0"/>
      <w:divBdr>
        <w:top w:val="none" w:sz="0" w:space="0" w:color="auto"/>
        <w:left w:val="none" w:sz="0" w:space="0" w:color="auto"/>
        <w:bottom w:val="none" w:sz="0" w:space="0" w:color="auto"/>
        <w:right w:val="none" w:sz="0" w:space="0" w:color="auto"/>
      </w:divBdr>
    </w:div>
    <w:div w:id="230508472">
      <w:bodyDiv w:val="1"/>
      <w:marLeft w:val="0"/>
      <w:marRight w:val="0"/>
      <w:marTop w:val="0"/>
      <w:marBottom w:val="0"/>
      <w:divBdr>
        <w:top w:val="none" w:sz="0" w:space="0" w:color="auto"/>
        <w:left w:val="none" w:sz="0" w:space="0" w:color="auto"/>
        <w:bottom w:val="none" w:sz="0" w:space="0" w:color="auto"/>
        <w:right w:val="none" w:sz="0" w:space="0" w:color="auto"/>
      </w:divBdr>
    </w:div>
    <w:div w:id="232590748">
      <w:bodyDiv w:val="1"/>
      <w:marLeft w:val="0"/>
      <w:marRight w:val="0"/>
      <w:marTop w:val="0"/>
      <w:marBottom w:val="0"/>
      <w:divBdr>
        <w:top w:val="none" w:sz="0" w:space="0" w:color="auto"/>
        <w:left w:val="none" w:sz="0" w:space="0" w:color="auto"/>
        <w:bottom w:val="none" w:sz="0" w:space="0" w:color="auto"/>
        <w:right w:val="none" w:sz="0" w:space="0" w:color="auto"/>
      </w:divBdr>
    </w:div>
    <w:div w:id="233976128">
      <w:bodyDiv w:val="1"/>
      <w:marLeft w:val="0"/>
      <w:marRight w:val="0"/>
      <w:marTop w:val="0"/>
      <w:marBottom w:val="0"/>
      <w:divBdr>
        <w:top w:val="none" w:sz="0" w:space="0" w:color="auto"/>
        <w:left w:val="none" w:sz="0" w:space="0" w:color="auto"/>
        <w:bottom w:val="none" w:sz="0" w:space="0" w:color="auto"/>
        <w:right w:val="none" w:sz="0" w:space="0" w:color="auto"/>
      </w:divBdr>
    </w:div>
    <w:div w:id="250045997">
      <w:bodyDiv w:val="1"/>
      <w:marLeft w:val="0"/>
      <w:marRight w:val="0"/>
      <w:marTop w:val="0"/>
      <w:marBottom w:val="0"/>
      <w:divBdr>
        <w:top w:val="none" w:sz="0" w:space="0" w:color="auto"/>
        <w:left w:val="none" w:sz="0" w:space="0" w:color="auto"/>
        <w:bottom w:val="none" w:sz="0" w:space="0" w:color="auto"/>
        <w:right w:val="none" w:sz="0" w:space="0" w:color="auto"/>
      </w:divBdr>
    </w:div>
    <w:div w:id="424696076">
      <w:bodyDiv w:val="1"/>
      <w:marLeft w:val="0"/>
      <w:marRight w:val="0"/>
      <w:marTop w:val="0"/>
      <w:marBottom w:val="0"/>
      <w:divBdr>
        <w:top w:val="none" w:sz="0" w:space="0" w:color="auto"/>
        <w:left w:val="none" w:sz="0" w:space="0" w:color="auto"/>
        <w:bottom w:val="none" w:sz="0" w:space="0" w:color="auto"/>
        <w:right w:val="none" w:sz="0" w:space="0" w:color="auto"/>
      </w:divBdr>
    </w:div>
    <w:div w:id="482282020">
      <w:bodyDiv w:val="1"/>
      <w:marLeft w:val="0"/>
      <w:marRight w:val="0"/>
      <w:marTop w:val="0"/>
      <w:marBottom w:val="0"/>
      <w:divBdr>
        <w:top w:val="none" w:sz="0" w:space="0" w:color="auto"/>
        <w:left w:val="none" w:sz="0" w:space="0" w:color="auto"/>
        <w:bottom w:val="none" w:sz="0" w:space="0" w:color="auto"/>
        <w:right w:val="none" w:sz="0" w:space="0" w:color="auto"/>
      </w:divBdr>
    </w:div>
    <w:div w:id="483549524">
      <w:bodyDiv w:val="1"/>
      <w:marLeft w:val="0"/>
      <w:marRight w:val="0"/>
      <w:marTop w:val="0"/>
      <w:marBottom w:val="0"/>
      <w:divBdr>
        <w:top w:val="none" w:sz="0" w:space="0" w:color="auto"/>
        <w:left w:val="none" w:sz="0" w:space="0" w:color="auto"/>
        <w:bottom w:val="none" w:sz="0" w:space="0" w:color="auto"/>
        <w:right w:val="none" w:sz="0" w:space="0" w:color="auto"/>
      </w:divBdr>
    </w:div>
    <w:div w:id="593173476">
      <w:bodyDiv w:val="1"/>
      <w:marLeft w:val="0"/>
      <w:marRight w:val="0"/>
      <w:marTop w:val="0"/>
      <w:marBottom w:val="0"/>
      <w:divBdr>
        <w:top w:val="none" w:sz="0" w:space="0" w:color="auto"/>
        <w:left w:val="none" w:sz="0" w:space="0" w:color="auto"/>
        <w:bottom w:val="none" w:sz="0" w:space="0" w:color="auto"/>
        <w:right w:val="none" w:sz="0" w:space="0" w:color="auto"/>
      </w:divBdr>
    </w:div>
    <w:div w:id="811606268">
      <w:bodyDiv w:val="1"/>
      <w:marLeft w:val="0"/>
      <w:marRight w:val="0"/>
      <w:marTop w:val="0"/>
      <w:marBottom w:val="0"/>
      <w:divBdr>
        <w:top w:val="none" w:sz="0" w:space="0" w:color="auto"/>
        <w:left w:val="none" w:sz="0" w:space="0" w:color="auto"/>
        <w:bottom w:val="none" w:sz="0" w:space="0" w:color="auto"/>
        <w:right w:val="none" w:sz="0" w:space="0" w:color="auto"/>
      </w:divBdr>
    </w:div>
    <w:div w:id="818155969">
      <w:bodyDiv w:val="1"/>
      <w:marLeft w:val="0"/>
      <w:marRight w:val="0"/>
      <w:marTop w:val="0"/>
      <w:marBottom w:val="0"/>
      <w:divBdr>
        <w:top w:val="none" w:sz="0" w:space="0" w:color="auto"/>
        <w:left w:val="none" w:sz="0" w:space="0" w:color="auto"/>
        <w:bottom w:val="none" w:sz="0" w:space="0" w:color="auto"/>
        <w:right w:val="none" w:sz="0" w:space="0" w:color="auto"/>
      </w:divBdr>
    </w:div>
    <w:div w:id="923338910">
      <w:bodyDiv w:val="1"/>
      <w:marLeft w:val="0"/>
      <w:marRight w:val="0"/>
      <w:marTop w:val="0"/>
      <w:marBottom w:val="0"/>
      <w:divBdr>
        <w:top w:val="none" w:sz="0" w:space="0" w:color="auto"/>
        <w:left w:val="none" w:sz="0" w:space="0" w:color="auto"/>
        <w:bottom w:val="none" w:sz="0" w:space="0" w:color="auto"/>
        <w:right w:val="none" w:sz="0" w:space="0" w:color="auto"/>
      </w:divBdr>
    </w:div>
    <w:div w:id="1126704846">
      <w:bodyDiv w:val="1"/>
      <w:marLeft w:val="0"/>
      <w:marRight w:val="0"/>
      <w:marTop w:val="0"/>
      <w:marBottom w:val="0"/>
      <w:divBdr>
        <w:top w:val="none" w:sz="0" w:space="0" w:color="auto"/>
        <w:left w:val="none" w:sz="0" w:space="0" w:color="auto"/>
        <w:bottom w:val="none" w:sz="0" w:space="0" w:color="auto"/>
        <w:right w:val="none" w:sz="0" w:space="0" w:color="auto"/>
      </w:divBdr>
    </w:div>
    <w:div w:id="1137068593">
      <w:bodyDiv w:val="1"/>
      <w:marLeft w:val="0"/>
      <w:marRight w:val="0"/>
      <w:marTop w:val="0"/>
      <w:marBottom w:val="0"/>
      <w:divBdr>
        <w:top w:val="none" w:sz="0" w:space="0" w:color="auto"/>
        <w:left w:val="none" w:sz="0" w:space="0" w:color="auto"/>
        <w:bottom w:val="none" w:sz="0" w:space="0" w:color="auto"/>
        <w:right w:val="none" w:sz="0" w:space="0" w:color="auto"/>
      </w:divBdr>
    </w:div>
    <w:div w:id="1176384886">
      <w:bodyDiv w:val="1"/>
      <w:marLeft w:val="0"/>
      <w:marRight w:val="0"/>
      <w:marTop w:val="0"/>
      <w:marBottom w:val="0"/>
      <w:divBdr>
        <w:top w:val="none" w:sz="0" w:space="0" w:color="auto"/>
        <w:left w:val="none" w:sz="0" w:space="0" w:color="auto"/>
        <w:bottom w:val="none" w:sz="0" w:space="0" w:color="auto"/>
        <w:right w:val="none" w:sz="0" w:space="0" w:color="auto"/>
      </w:divBdr>
    </w:div>
    <w:div w:id="1216161514">
      <w:bodyDiv w:val="1"/>
      <w:marLeft w:val="0"/>
      <w:marRight w:val="0"/>
      <w:marTop w:val="0"/>
      <w:marBottom w:val="0"/>
      <w:divBdr>
        <w:top w:val="none" w:sz="0" w:space="0" w:color="auto"/>
        <w:left w:val="none" w:sz="0" w:space="0" w:color="auto"/>
        <w:bottom w:val="none" w:sz="0" w:space="0" w:color="auto"/>
        <w:right w:val="none" w:sz="0" w:space="0" w:color="auto"/>
      </w:divBdr>
    </w:div>
    <w:div w:id="1423646899">
      <w:bodyDiv w:val="1"/>
      <w:marLeft w:val="0"/>
      <w:marRight w:val="0"/>
      <w:marTop w:val="0"/>
      <w:marBottom w:val="0"/>
      <w:divBdr>
        <w:top w:val="none" w:sz="0" w:space="0" w:color="auto"/>
        <w:left w:val="none" w:sz="0" w:space="0" w:color="auto"/>
        <w:bottom w:val="none" w:sz="0" w:space="0" w:color="auto"/>
        <w:right w:val="none" w:sz="0" w:space="0" w:color="auto"/>
      </w:divBdr>
    </w:div>
    <w:div w:id="1479348307">
      <w:bodyDiv w:val="1"/>
      <w:marLeft w:val="0"/>
      <w:marRight w:val="0"/>
      <w:marTop w:val="0"/>
      <w:marBottom w:val="0"/>
      <w:divBdr>
        <w:top w:val="none" w:sz="0" w:space="0" w:color="auto"/>
        <w:left w:val="none" w:sz="0" w:space="0" w:color="auto"/>
        <w:bottom w:val="none" w:sz="0" w:space="0" w:color="auto"/>
        <w:right w:val="none" w:sz="0" w:space="0" w:color="auto"/>
      </w:divBdr>
    </w:div>
    <w:div w:id="1589658408">
      <w:bodyDiv w:val="1"/>
      <w:marLeft w:val="0"/>
      <w:marRight w:val="0"/>
      <w:marTop w:val="0"/>
      <w:marBottom w:val="0"/>
      <w:divBdr>
        <w:top w:val="none" w:sz="0" w:space="0" w:color="auto"/>
        <w:left w:val="none" w:sz="0" w:space="0" w:color="auto"/>
        <w:bottom w:val="none" w:sz="0" w:space="0" w:color="auto"/>
        <w:right w:val="none" w:sz="0" w:space="0" w:color="auto"/>
      </w:divBdr>
    </w:div>
    <w:div w:id="1689060473">
      <w:bodyDiv w:val="1"/>
      <w:marLeft w:val="0"/>
      <w:marRight w:val="0"/>
      <w:marTop w:val="0"/>
      <w:marBottom w:val="0"/>
      <w:divBdr>
        <w:top w:val="none" w:sz="0" w:space="0" w:color="auto"/>
        <w:left w:val="none" w:sz="0" w:space="0" w:color="auto"/>
        <w:bottom w:val="none" w:sz="0" w:space="0" w:color="auto"/>
        <w:right w:val="none" w:sz="0" w:space="0" w:color="auto"/>
      </w:divBdr>
    </w:div>
    <w:div w:id="1742293995">
      <w:bodyDiv w:val="1"/>
      <w:marLeft w:val="0"/>
      <w:marRight w:val="0"/>
      <w:marTop w:val="0"/>
      <w:marBottom w:val="0"/>
      <w:divBdr>
        <w:top w:val="none" w:sz="0" w:space="0" w:color="auto"/>
        <w:left w:val="none" w:sz="0" w:space="0" w:color="auto"/>
        <w:bottom w:val="none" w:sz="0" w:space="0" w:color="auto"/>
        <w:right w:val="none" w:sz="0" w:space="0" w:color="auto"/>
      </w:divBdr>
    </w:div>
    <w:div w:id="1788622346">
      <w:bodyDiv w:val="1"/>
      <w:marLeft w:val="0"/>
      <w:marRight w:val="0"/>
      <w:marTop w:val="0"/>
      <w:marBottom w:val="0"/>
      <w:divBdr>
        <w:top w:val="none" w:sz="0" w:space="0" w:color="auto"/>
        <w:left w:val="none" w:sz="0" w:space="0" w:color="auto"/>
        <w:bottom w:val="none" w:sz="0" w:space="0" w:color="auto"/>
        <w:right w:val="none" w:sz="0" w:space="0" w:color="auto"/>
      </w:divBdr>
    </w:div>
    <w:div w:id="1956521869">
      <w:bodyDiv w:val="1"/>
      <w:marLeft w:val="0"/>
      <w:marRight w:val="0"/>
      <w:marTop w:val="0"/>
      <w:marBottom w:val="0"/>
      <w:divBdr>
        <w:top w:val="none" w:sz="0" w:space="0" w:color="auto"/>
        <w:left w:val="none" w:sz="0" w:space="0" w:color="auto"/>
        <w:bottom w:val="none" w:sz="0" w:space="0" w:color="auto"/>
        <w:right w:val="none" w:sz="0" w:space="0" w:color="auto"/>
      </w:divBdr>
    </w:div>
    <w:div w:id="2035618682">
      <w:bodyDiv w:val="1"/>
      <w:marLeft w:val="0"/>
      <w:marRight w:val="0"/>
      <w:marTop w:val="0"/>
      <w:marBottom w:val="0"/>
      <w:divBdr>
        <w:top w:val="none" w:sz="0" w:space="0" w:color="auto"/>
        <w:left w:val="none" w:sz="0" w:space="0" w:color="auto"/>
        <w:bottom w:val="none" w:sz="0" w:space="0" w:color="auto"/>
        <w:right w:val="none" w:sz="0" w:space="0" w:color="auto"/>
      </w:divBdr>
    </w:div>
    <w:div w:id="2044596134">
      <w:bodyDiv w:val="1"/>
      <w:marLeft w:val="0"/>
      <w:marRight w:val="0"/>
      <w:marTop w:val="0"/>
      <w:marBottom w:val="0"/>
      <w:divBdr>
        <w:top w:val="none" w:sz="0" w:space="0" w:color="auto"/>
        <w:left w:val="none" w:sz="0" w:space="0" w:color="auto"/>
        <w:bottom w:val="none" w:sz="0" w:space="0" w:color="auto"/>
        <w:right w:val="none" w:sz="0" w:space="0" w:color="auto"/>
      </w:divBdr>
    </w:div>
    <w:div w:id="2141993336">
      <w:bodyDiv w:val="1"/>
      <w:marLeft w:val="0"/>
      <w:marRight w:val="0"/>
      <w:marTop w:val="0"/>
      <w:marBottom w:val="0"/>
      <w:divBdr>
        <w:top w:val="none" w:sz="0" w:space="0" w:color="auto"/>
        <w:left w:val="none" w:sz="0" w:space="0" w:color="auto"/>
        <w:bottom w:val="none" w:sz="0" w:space="0" w:color="auto"/>
        <w:right w:val="none" w:sz="0" w:space="0" w:color="auto"/>
      </w:divBdr>
    </w:div>
    <w:div w:id="2145393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ic.academic.ru/dic.nsf/ruwiki/2229" TargetMode="External"/><Relationship Id="rId18" Type="http://schemas.openxmlformats.org/officeDocument/2006/relationships/image" Target="media/image4.png"/><Relationship Id="rId26" Type="http://schemas.openxmlformats.org/officeDocument/2006/relationships/chart" Target="charts/chart1.xml"/><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chart" Target="charts/chart4.xml"/><Relationship Id="rId50" Type="http://schemas.openxmlformats.org/officeDocument/2006/relationships/hyperlink" Target="http://researchautism.net/publications?filters%5bauthor%5d=Robert%20Coben"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ki/%D0%A1%D1%82%D1%80%D0%B5%D1%81%D1%81"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hyperlink" Target="http://researchautism.net/publications?filters%5byear%5d=20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E%D0%BF%D1%83%D1%85%D0%BE%D0%BB%D1%8C" TargetMode="External"/><Relationship Id="rId24" Type="http://schemas.openxmlformats.org/officeDocument/2006/relationships/footer" Target="footer1.xml"/><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researchautism.net/publications?filters%5bsubtitle%5d=Applied%20Psychophysiological%20and%20Biofeedback"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chart" Target="charts/chart6.xml"/><Relationship Id="rId10" Type="http://schemas.openxmlformats.org/officeDocument/2006/relationships/hyperlink" Target="https://ru.wikipedia.org/wiki/%D0%A2%D1%80%D0%B0%D0%B2%D0%BC%D0%B0" TargetMode="External"/><Relationship Id="rId19" Type="http://schemas.openxmlformats.org/officeDocument/2006/relationships/image" Target="media/image5.png"/><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hyperlink" Target="http://researchautism.net/publications?filters%5bauthor%5d=Thomas%20E.%20Myers" TargetMode="External"/><Relationship Id="rId4" Type="http://schemas.openxmlformats.org/officeDocument/2006/relationships/settings" Target="settings.xml"/><Relationship Id="rId9" Type="http://schemas.openxmlformats.org/officeDocument/2006/relationships/hyperlink" Target="https://ru.wikipedia.org/wiki/%D0%9A%D0%BE%D0%BC%D0%B0_(%D0%BC%D0%B5%D0%B4%D0%B8%D1%86%D0%B8%D0%BD%D0%B0)" TargetMode="External"/><Relationship Id="rId14" Type="http://schemas.openxmlformats.org/officeDocument/2006/relationships/hyperlink" Target="http://dic.academic.ru/dic.nsf/ruwiki/2077" TargetMode="External"/><Relationship Id="rId22" Type="http://schemas.openxmlformats.org/officeDocument/2006/relationships/image" Target="media/image8.png"/><Relationship Id="rId27" Type="http://schemas.openxmlformats.org/officeDocument/2006/relationships/chart" Target="charts/chart2.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chart" Target="charts/chart5.xml"/><Relationship Id="rId56" Type="http://schemas.openxmlformats.org/officeDocument/2006/relationships/theme" Target="theme/theme1.xml"/><Relationship Id="rId8" Type="http://schemas.openxmlformats.org/officeDocument/2006/relationships/hyperlink" Target="https://ru.wikipedia.org/wiki/%D0%A1%D0%BE%D0%BD" TargetMode="External"/><Relationship Id="rId51" Type="http://schemas.openxmlformats.org/officeDocument/2006/relationships/hyperlink" Target="http://researchautism.net/publications?filters%5bauthor%5d=Michael%20Linden"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53;&#1041;&#1059;%20&#1084;&#1077;&#1090;&#1086;&#1076;&#1080;&#1095;&#1082;&#1072;\16-02-2017_16-33-08\&#1055;&#1088;&#1072;&#1082;&#1090;&#1080;&#1082;&#1091;&#1084;_&#1053;&#1041;&#1059;_&#1076;&#1077;&#1084;&#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3;&#1041;&#1059;%20&#1084;&#1077;&#1090;&#1086;&#1076;&#1080;&#1095;&#1082;&#1072;\16-02-2017_16-33-08\&#1055;&#1088;&#1072;&#1082;&#1090;&#1080;&#1082;&#1091;&#1084;_&#1053;&#1041;&#1059;_&#1076;&#1077;&#1084;&#1072;.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1053;&#1041;&#1059;%20&#1084;&#1077;&#1090;&#1086;&#1076;&#1080;&#1095;&#1082;&#1072;\17-02-2017_21-02-50\&#1055;&#1088;&#1072;&#1082;&#1090;&#1080;&#1082;&#1091;&#1084;_&#1053;&#1041;&#1059;_&#1076;&#1077;&#1084;&#1072;3.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1053;&#1041;&#1059;%20&#1084;&#1077;&#1090;&#1086;&#1076;&#1080;&#1095;&#1082;&#1072;\17-02-2017_21-02-50\&#1055;&#1088;&#1072;&#1082;&#1090;&#1080;&#1082;&#1091;&#1084;_&#1053;&#1041;&#1059;_&#1076;&#1077;&#1084;&#1072;3.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1053;&#1041;&#1059;%20&#1084;&#1077;&#1090;&#1086;&#1076;&#1080;&#1095;&#1082;&#1072;\17-02-2017_21-02-50\&#1055;&#1088;&#1072;&#1082;&#1090;&#1080;&#1082;&#1091;&#1084;_&#1053;&#1041;&#1059;_&#1076;&#1077;&#1084;&#1072;3.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1053;&#1041;&#1059;%20&#1084;&#1077;&#1090;&#1086;&#1076;&#1080;&#1095;&#1082;&#1072;\17-02-2017_21-02-50\&#1055;&#1088;&#1072;&#1082;&#1090;&#1080;&#1082;&#1091;&#1084;_&#1053;&#1041;&#1059;_&#1076;&#1077;&#1084;&#107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8069659175814701E-2"/>
          <c:y val="9.7591028394178297E-2"/>
          <c:w val="0.78225645152020229"/>
          <c:h val="0.86542400381770468"/>
        </c:manualLayout>
      </c:layout>
      <c:scatterChart>
        <c:scatterStyle val="smoothMarker"/>
        <c:ser>
          <c:idx val="0"/>
          <c:order val="1"/>
          <c:tx>
            <c:v>2 Hz</c:v>
          </c:tx>
          <c:marker>
            <c:symbol val="none"/>
          </c:marker>
          <c:xVal>
            <c:numRef>
              <c:f>Лист1!$A$2:$A$302</c:f>
              <c:numCache>
                <c:formatCode>General</c:formatCode>
                <c:ptCount val="301"/>
                <c:pt idx="0">
                  <c:v>0</c:v>
                </c:pt>
                <c:pt idx="1">
                  <c:v>1.0000000000000011E-2</c:v>
                </c:pt>
                <c:pt idx="2">
                  <c:v>2.0000000000000021E-2</c:v>
                </c:pt>
                <c:pt idx="3">
                  <c:v>3.0000000000000027E-2</c:v>
                </c:pt>
                <c:pt idx="4">
                  <c:v>4.0000000000000042E-2</c:v>
                </c:pt>
                <c:pt idx="5">
                  <c:v>5.0000000000000044E-2</c:v>
                </c:pt>
                <c:pt idx="6">
                  <c:v>6.000000000000006E-2</c:v>
                </c:pt>
                <c:pt idx="7">
                  <c:v>7.0000000000000034E-2</c:v>
                </c:pt>
                <c:pt idx="8">
                  <c:v>8.0000000000000085E-2</c:v>
                </c:pt>
                <c:pt idx="9">
                  <c:v>9.0000000000000066E-2</c:v>
                </c:pt>
                <c:pt idx="10">
                  <c:v>0.1</c:v>
                </c:pt>
                <c:pt idx="11">
                  <c:v>0.11000000000000004</c:v>
                </c:pt>
                <c:pt idx="12">
                  <c:v>0.12000000000000002</c:v>
                </c:pt>
                <c:pt idx="13">
                  <c:v>0.13</c:v>
                </c:pt>
                <c:pt idx="14">
                  <c:v>0.14000000000000001</c:v>
                </c:pt>
                <c:pt idx="15">
                  <c:v>0.15000000000000019</c:v>
                </c:pt>
                <c:pt idx="16">
                  <c:v>0.16000000000000009</c:v>
                </c:pt>
                <c:pt idx="17">
                  <c:v>0.17</c:v>
                </c:pt>
                <c:pt idx="18">
                  <c:v>0.18000000000000019</c:v>
                </c:pt>
                <c:pt idx="19">
                  <c:v>0.19000000000000009</c:v>
                </c:pt>
                <c:pt idx="20">
                  <c:v>0.2</c:v>
                </c:pt>
                <c:pt idx="21">
                  <c:v>0.21000000000000019</c:v>
                </c:pt>
                <c:pt idx="22">
                  <c:v>0.22000000000000008</c:v>
                </c:pt>
                <c:pt idx="23">
                  <c:v>0.23</c:v>
                </c:pt>
                <c:pt idx="24">
                  <c:v>0.24000000000000019</c:v>
                </c:pt>
                <c:pt idx="25">
                  <c:v>0.25</c:v>
                </c:pt>
                <c:pt idx="26">
                  <c:v>0.26</c:v>
                </c:pt>
                <c:pt idx="27">
                  <c:v>0.27</c:v>
                </c:pt>
                <c:pt idx="28">
                  <c:v>0.28000000000000008</c:v>
                </c:pt>
                <c:pt idx="29">
                  <c:v>0.29000000000000031</c:v>
                </c:pt>
                <c:pt idx="30">
                  <c:v>0.30000000000000032</c:v>
                </c:pt>
                <c:pt idx="31">
                  <c:v>0.31000000000000039</c:v>
                </c:pt>
                <c:pt idx="32">
                  <c:v>0.32000000000000045</c:v>
                </c:pt>
                <c:pt idx="33">
                  <c:v>0.33000000000000052</c:v>
                </c:pt>
                <c:pt idx="34">
                  <c:v>0.3400000000000003</c:v>
                </c:pt>
                <c:pt idx="35">
                  <c:v>0.35000000000000031</c:v>
                </c:pt>
                <c:pt idx="36">
                  <c:v>0.36000000000000032</c:v>
                </c:pt>
                <c:pt idx="37">
                  <c:v>0.37000000000000038</c:v>
                </c:pt>
                <c:pt idx="38">
                  <c:v>0.38000000000000045</c:v>
                </c:pt>
                <c:pt idx="39">
                  <c:v>0.39000000000000046</c:v>
                </c:pt>
                <c:pt idx="40">
                  <c:v>0.4</c:v>
                </c:pt>
                <c:pt idx="41">
                  <c:v>0.41000000000000031</c:v>
                </c:pt>
                <c:pt idx="42">
                  <c:v>0.42000000000000032</c:v>
                </c:pt>
                <c:pt idx="43">
                  <c:v>0.43000000000000038</c:v>
                </c:pt>
                <c:pt idx="44">
                  <c:v>0.44000000000000017</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0.5800000000000004</c:v>
                </c:pt>
                <c:pt idx="59">
                  <c:v>0.5900000000000003</c:v>
                </c:pt>
                <c:pt idx="60">
                  <c:v>0.60000000000000064</c:v>
                </c:pt>
                <c:pt idx="61">
                  <c:v>0.61000000000000065</c:v>
                </c:pt>
                <c:pt idx="62">
                  <c:v>0.62000000000000077</c:v>
                </c:pt>
                <c:pt idx="63">
                  <c:v>0.63000000000000089</c:v>
                </c:pt>
                <c:pt idx="64">
                  <c:v>0.6400000000000009</c:v>
                </c:pt>
                <c:pt idx="65">
                  <c:v>0.65000000000000102</c:v>
                </c:pt>
                <c:pt idx="66">
                  <c:v>0.66000000000000103</c:v>
                </c:pt>
                <c:pt idx="67">
                  <c:v>0.67000000000000104</c:v>
                </c:pt>
                <c:pt idx="68">
                  <c:v>0.68000000000000071</c:v>
                </c:pt>
                <c:pt idx="69">
                  <c:v>0.69000000000000072</c:v>
                </c:pt>
                <c:pt idx="70">
                  <c:v>0.70000000000000062</c:v>
                </c:pt>
                <c:pt idx="71">
                  <c:v>0.71000000000000063</c:v>
                </c:pt>
                <c:pt idx="72">
                  <c:v>0.72000000000000064</c:v>
                </c:pt>
                <c:pt idx="73">
                  <c:v>0.73000000000000065</c:v>
                </c:pt>
                <c:pt idx="74">
                  <c:v>0.74000000000000077</c:v>
                </c:pt>
                <c:pt idx="75">
                  <c:v>0.75000000000000089</c:v>
                </c:pt>
                <c:pt idx="76">
                  <c:v>0.7600000000000009</c:v>
                </c:pt>
                <c:pt idx="77">
                  <c:v>0.77000000000000046</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0.87000000000000077</c:v>
                </c:pt>
                <c:pt idx="88">
                  <c:v>0.88000000000000034</c:v>
                </c:pt>
                <c:pt idx="89">
                  <c:v>0.89000000000000035</c:v>
                </c:pt>
                <c:pt idx="90">
                  <c:v>0.9</c:v>
                </c:pt>
                <c:pt idx="91">
                  <c:v>0.91</c:v>
                </c:pt>
                <c:pt idx="92">
                  <c:v>0.92</c:v>
                </c:pt>
                <c:pt idx="93">
                  <c:v>0.93</c:v>
                </c:pt>
                <c:pt idx="94">
                  <c:v>0.94000000000000061</c:v>
                </c:pt>
                <c:pt idx="95">
                  <c:v>0.95000000000000062</c:v>
                </c:pt>
                <c:pt idx="96">
                  <c:v>0.96000000000000063</c:v>
                </c:pt>
                <c:pt idx="97">
                  <c:v>0.97000000000000042</c:v>
                </c:pt>
                <c:pt idx="98">
                  <c:v>0.98</c:v>
                </c:pt>
                <c:pt idx="99">
                  <c:v>0.99</c:v>
                </c:pt>
                <c:pt idx="100">
                  <c:v>1</c:v>
                </c:pt>
                <c:pt idx="101">
                  <c:v>1.01</c:v>
                </c:pt>
                <c:pt idx="102">
                  <c:v>1.02</c:v>
                </c:pt>
                <c:pt idx="103">
                  <c:v>1.03</c:v>
                </c:pt>
                <c:pt idx="104">
                  <c:v>1.04</c:v>
                </c:pt>
                <c:pt idx="105">
                  <c:v>1.05</c:v>
                </c:pt>
                <c:pt idx="106">
                  <c:v>1.06</c:v>
                </c:pt>
                <c:pt idx="107">
                  <c:v>1.07</c:v>
                </c:pt>
                <c:pt idx="108">
                  <c:v>1.08</c:v>
                </c:pt>
                <c:pt idx="109">
                  <c:v>1.0900000000000001</c:v>
                </c:pt>
                <c:pt idx="110">
                  <c:v>1.1000000000000001</c:v>
                </c:pt>
                <c:pt idx="111">
                  <c:v>1.1100000000000001</c:v>
                </c:pt>
                <c:pt idx="112">
                  <c:v>1.1200000000000001</c:v>
                </c:pt>
                <c:pt idx="113">
                  <c:v>1.1299999999999983</c:v>
                </c:pt>
                <c:pt idx="114">
                  <c:v>1.1399999999999983</c:v>
                </c:pt>
                <c:pt idx="115">
                  <c:v>1.1499999999999984</c:v>
                </c:pt>
                <c:pt idx="116">
                  <c:v>1.1599999999999984</c:v>
                </c:pt>
                <c:pt idx="117">
                  <c:v>1.1700000000000015</c:v>
                </c:pt>
                <c:pt idx="118">
                  <c:v>1.1800000000000015</c:v>
                </c:pt>
                <c:pt idx="119">
                  <c:v>1.1900000000000015</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1.3800000000000001</c:v>
                </c:pt>
                <c:pt idx="139">
                  <c:v>1.3900000000000001</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c:v>
                </c:pt>
                <c:pt idx="162">
                  <c:v>1.62</c:v>
                </c:pt>
                <c:pt idx="163">
                  <c:v>1.6300000000000001</c:v>
                </c:pt>
                <c:pt idx="164">
                  <c:v>1.6400000000000001</c:v>
                </c:pt>
                <c:pt idx="165">
                  <c:v>1.6500000000000001</c:v>
                </c:pt>
                <c:pt idx="166">
                  <c:v>1.6600000000000001</c:v>
                </c:pt>
                <c:pt idx="167">
                  <c:v>1.6700000000000015</c:v>
                </c:pt>
                <c:pt idx="168">
                  <c:v>1.6800000000000015</c:v>
                </c:pt>
                <c:pt idx="169">
                  <c:v>1.6900000000000015</c:v>
                </c:pt>
                <c:pt idx="170">
                  <c:v>1.7000000000000006</c:v>
                </c:pt>
                <c:pt idx="171">
                  <c:v>1.7100000000000006</c:v>
                </c:pt>
                <c:pt idx="172">
                  <c:v>1.7200000000000006</c:v>
                </c:pt>
                <c:pt idx="173">
                  <c:v>1.7300000000000006</c:v>
                </c:pt>
                <c:pt idx="174">
                  <c:v>1.7400000000000007</c:v>
                </c:pt>
                <c:pt idx="175">
                  <c:v>1.7500000000000007</c:v>
                </c:pt>
                <c:pt idx="176">
                  <c:v>1.7600000000000007</c:v>
                </c:pt>
                <c:pt idx="177">
                  <c:v>1.7700000000000007</c:v>
                </c:pt>
                <c:pt idx="178">
                  <c:v>1.7800000000000007</c:v>
                </c:pt>
                <c:pt idx="179">
                  <c:v>1.7900000000000007</c:v>
                </c:pt>
                <c:pt idx="180">
                  <c:v>1.8</c:v>
                </c:pt>
                <c:pt idx="181">
                  <c:v>1.81</c:v>
                </c:pt>
                <c:pt idx="182">
                  <c:v>1.82</c:v>
                </c:pt>
                <c:pt idx="183">
                  <c:v>1.83</c:v>
                </c:pt>
                <c:pt idx="184">
                  <c:v>1.84</c:v>
                </c:pt>
                <c:pt idx="185">
                  <c:v>1.85</c:v>
                </c:pt>
                <c:pt idx="186">
                  <c:v>1.86</c:v>
                </c:pt>
                <c:pt idx="187">
                  <c:v>1.87</c:v>
                </c:pt>
                <c:pt idx="188">
                  <c:v>1.8800000000000001</c:v>
                </c:pt>
                <c:pt idx="189">
                  <c:v>1.8900000000000001</c:v>
                </c:pt>
                <c:pt idx="190">
                  <c:v>1.9000000000000001</c:v>
                </c:pt>
                <c:pt idx="191">
                  <c:v>1.9100000000000001</c:v>
                </c:pt>
                <c:pt idx="192">
                  <c:v>1.9200000000000008</c:v>
                </c:pt>
                <c:pt idx="193">
                  <c:v>1.9300000000000008</c:v>
                </c:pt>
                <c:pt idx="194">
                  <c:v>1.9400000000000008</c:v>
                </c:pt>
                <c:pt idx="195">
                  <c:v>1.9500000000000008</c:v>
                </c:pt>
                <c:pt idx="196">
                  <c:v>1.9600000000000009</c:v>
                </c:pt>
                <c:pt idx="197">
                  <c:v>1.9700000000000009</c:v>
                </c:pt>
                <c:pt idx="198">
                  <c:v>1.9800000000000009</c:v>
                </c:pt>
                <c:pt idx="199">
                  <c:v>1.9900000000000009</c:v>
                </c:pt>
                <c:pt idx="200">
                  <c:v>2</c:v>
                </c:pt>
                <c:pt idx="201">
                  <c:v>2.0099999999999998</c:v>
                </c:pt>
                <c:pt idx="202">
                  <c:v>2.02</c:v>
                </c:pt>
                <c:pt idx="203">
                  <c:v>2.0299999999999998</c:v>
                </c:pt>
                <c:pt idx="204">
                  <c:v>2.04</c:v>
                </c:pt>
                <c:pt idx="205">
                  <c:v>2.0499999999999998</c:v>
                </c:pt>
                <c:pt idx="206">
                  <c:v>2.06</c:v>
                </c:pt>
                <c:pt idx="207">
                  <c:v>2.0699999999999998</c:v>
                </c:pt>
                <c:pt idx="208">
                  <c:v>2.08</c:v>
                </c:pt>
                <c:pt idx="209">
                  <c:v>2.09</c:v>
                </c:pt>
                <c:pt idx="210">
                  <c:v>2.1</c:v>
                </c:pt>
                <c:pt idx="211">
                  <c:v>2.11</c:v>
                </c:pt>
                <c:pt idx="212">
                  <c:v>2.12</c:v>
                </c:pt>
                <c:pt idx="213">
                  <c:v>2.13</c:v>
                </c:pt>
                <c:pt idx="214">
                  <c:v>2.14</c:v>
                </c:pt>
                <c:pt idx="215">
                  <c:v>2.15</c:v>
                </c:pt>
                <c:pt idx="216">
                  <c:v>2.16</c:v>
                </c:pt>
                <c:pt idx="217">
                  <c:v>2.17</c:v>
                </c:pt>
                <c:pt idx="218">
                  <c:v>2.1800000000000002</c:v>
                </c:pt>
                <c:pt idx="219">
                  <c:v>2.19</c:v>
                </c:pt>
                <c:pt idx="220">
                  <c:v>2.2000000000000002</c:v>
                </c:pt>
                <c:pt idx="221">
                  <c:v>2.21</c:v>
                </c:pt>
                <c:pt idx="222">
                  <c:v>2.2200000000000002</c:v>
                </c:pt>
                <c:pt idx="223">
                  <c:v>2.23</c:v>
                </c:pt>
                <c:pt idx="224">
                  <c:v>2.2400000000000002</c:v>
                </c:pt>
                <c:pt idx="225">
                  <c:v>2.25</c:v>
                </c:pt>
                <c:pt idx="226">
                  <c:v>2.2599999999999998</c:v>
                </c:pt>
                <c:pt idx="227">
                  <c:v>2.27</c:v>
                </c:pt>
                <c:pt idx="228">
                  <c:v>2.2799999999999998</c:v>
                </c:pt>
                <c:pt idx="229">
                  <c:v>2.29</c:v>
                </c:pt>
                <c:pt idx="230">
                  <c:v>2.2999999999999998</c:v>
                </c:pt>
                <c:pt idx="231">
                  <c:v>2.3099999999999987</c:v>
                </c:pt>
                <c:pt idx="232">
                  <c:v>2.3199999999999967</c:v>
                </c:pt>
                <c:pt idx="233">
                  <c:v>2.3299999999999987</c:v>
                </c:pt>
                <c:pt idx="234">
                  <c:v>2.34</c:v>
                </c:pt>
                <c:pt idx="235">
                  <c:v>2.3499999999999988</c:v>
                </c:pt>
                <c:pt idx="236">
                  <c:v>2.36</c:v>
                </c:pt>
                <c:pt idx="237">
                  <c:v>2.3699999999999997</c:v>
                </c:pt>
                <c:pt idx="238">
                  <c:v>2.38</c:v>
                </c:pt>
                <c:pt idx="239">
                  <c:v>2.3899999999999997</c:v>
                </c:pt>
                <c:pt idx="240">
                  <c:v>2.4</c:v>
                </c:pt>
                <c:pt idx="241">
                  <c:v>2.4099999999999997</c:v>
                </c:pt>
                <c:pt idx="242">
                  <c:v>2.42</c:v>
                </c:pt>
                <c:pt idx="243">
                  <c:v>2.4299999999999997</c:v>
                </c:pt>
                <c:pt idx="244">
                  <c:v>2.44</c:v>
                </c:pt>
                <c:pt idx="245">
                  <c:v>2.4499999999999997</c:v>
                </c:pt>
                <c:pt idx="246">
                  <c:v>2.46</c:v>
                </c:pt>
                <c:pt idx="247">
                  <c:v>2.4699999999999998</c:v>
                </c:pt>
                <c:pt idx="248">
                  <c:v>2.48</c:v>
                </c:pt>
                <c:pt idx="249">
                  <c:v>2.4899999999999998</c:v>
                </c:pt>
                <c:pt idx="250">
                  <c:v>2.5</c:v>
                </c:pt>
                <c:pt idx="251">
                  <c:v>2.5099999999999998</c:v>
                </c:pt>
                <c:pt idx="252">
                  <c:v>2.52</c:v>
                </c:pt>
                <c:pt idx="253">
                  <c:v>2.5299999999999998</c:v>
                </c:pt>
                <c:pt idx="254">
                  <c:v>2.54</c:v>
                </c:pt>
                <c:pt idx="255">
                  <c:v>2.5499999999999998</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2.7600000000000002</c:v>
                </c:pt>
                <c:pt idx="277">
                  <c:v>2.77</c:v>
                </c:pt>
                <c:pt idx="278">
                  <c:v>2.7800000000000002</c:v>
                </c:pt>
                <c:pt idx="279">
                  <c:v>2.79</c:v>
                </c:pt>
                <c:pt idx="280">
                  <c:v>2.8</c:v>
                </c:pt>
                <c:pt idx="281">
                  <c:v>2.8099999999999987</c:v>
                </c:pt>
                <c:pt idx="282">
                  <c:v>2.82</c:v>
                </c:pt>
                <c:pt idx="283">
                  <c:v>2.8299999999999987</c:v>
                </c:pt>
                <c:pt idx="284">
                  <c:v>2.84</c:v>
                </c:pt>
                <c:pt idx="285">
                  <c:v>2.8499999999999988</c:v>
                </c:pt>
                <c:pt idx="286">
                  <c:v>2.86</c:v>
                </c:pt>
                <c:pt idx="287">
                  <c:v>2.8699999999999997</c:v>
                </c:pt>
                <c:pt idx="288">
                  <c:v>2.88</c:v>
                </c:pt>
                <c:pt idx="289">
                  <c:v>2.8899999999999997</c:v>
                </c:pt>
                <c:pt idx="290">
                  <c:v>2.9</c:v>
                </c:pt>
                <c:pt idx="291">
                  <c:v>2.9099999999999997</c:v>
                </c:pt>
                <c:pt idx="292">
                  <c:v>2.92</c:v>
                </c:pt>
                <c:pt idx="293">
                  <c:v>2.9299999999999997</c:v>
                </c:pt>
                <c:pt idx="294">
                  <c:v>2.94</c:v>
                </c:pt>
                <c:pt idx="295">
                  <c:v>2.9499999999999997</c:v>
                </c:pt>
                <c:pt idx="296">
                  <c:v>2.96</c:v>
                </c:pt>
                <c:pt idx="297">
                  <c:v>2.9699999999999998</c:v>
                </c:pt>
                <c:pt idx="298">
                  <c:v>2.98</c:v>
                </c:pt>
                <c:pt idx="299">
                  <c:v>2.9899999999999998</c:v>
                </c:pt>
                <c:pt idx="300">
                  <c:v>3</c:v>
                </c:pt>
              </c:numCache>
            </c:numRef>
          </c:xVal>
          <c:yVal>
            <c:numRef>
              <c:f>Лист1!$B$2:$B$302</c:f>
              <c:numCache>
                <c:formatCode>General</c:formatCode>
                <c:ptCount val="301"/>
                <c:pt idx="0">
                  <c:v>1.3163738428355591</c:v>
                </c:pt>
                <c:pt idx="1">
                  <c:v>1.21586191239313</c:v>
                </c:pt>
                <c:pt idx="2">
                  <c:v>1.0961751132715678</c:v>
                </c:pt>
                <c:pt idx="3">
                  <c:v>0.95920097779043489</c:v>
                </c:pt>
                <c:pt idx="4">
                  <c:v>0.80709966989065851</c:v>
                </c:pt>
                <c:pt idx="5">
                  <c:v>0.64226991805873501</c:v>
                </c:pt>
                <c:pt idx="6">
                  <c:v>0.46731118594557214</c:v>
                </c:pt>
                <c:pt idx="7">
                  <c:v>0.28498267727187693</c:v>
                </c:pt>
                <c:pt idx="8">
                  <c:v>9.815982153720372E-2</c:v>
                </c:pt>
                <c:pt idx="9">
                  <c:v>-9.0211073220945612E-2</c:v>
                </c:pt>
                <c:pt idx="10">
                  <c:v>-0.27715928546491758</c:v>
                </c:pt>
                <c:pt idx="11">
                  <c:v>-0.45973653021017574</c:v>
                </c:pt>
                <c:pt idx="12">
                  <c:v>-0.6350634552407286</c:v>
                </c:pt>
                <c:pt idx="13">
                  <c:v>-0.80037505021361632</c:v>
                </c:pt>
                <c:pt idx="14">
                  <c:v>-0.95306425252375548</c:v>
                </c:pt>
                <c:pt idx="15">
                  <c:v>-1.0907230622386053</c:v>
                </c:pt>
                <c:pt idx="16">
                  <c:v>-1.211180517695579</c:v>
                </c:pt>
                <c:pt idx="17">
                  <c:v>-1.3125369328643226</c:v>
                </c:pt>
                <c:pt idx="18">
                  <c:v>-1.3931938565302373</c:v>
                </c:pt>
                <c:pt idx="19">
                  <c:v>-1.451879280824999</c:v>
                </c:pt>
                <c:pt idx="20">
                  <c:v>-1.4876677015505129</c:v>
                </c:pt>
                <c:pt idx="21">
                  <c:v>-1.499994713932961</c:v>
                </c:pt>
                <c:pt idx="22">
                  <c:v>-1.488665913623284</c:v>
                </c:pt>
                <c:pt idx="23">
                  <c:v>-1.4538599625698532</c:v>
                </c:pt>
                <c:pt idx="24">
                  <c:v>-1.3961257714128521</c:v>
                </c:pt>
                <c:pt idx="25">
                  <c:v>-1.3163738428355591</c:v>
                </c:pt>
                <c:pt idx="26">
                  <c:v>-1.2158619123931296</c:v>
                </c:pt>
                <c:pt idx="27">
                  <c:v>-1.0961751132715678</c:v>
                </c:pt>
                <c:pt idx="28">
                  <c:v>-0.95920097779043445</c:v>
                </c:pt>
                <c:pt idx="29">
                  <c:v>-0.80709966989065896</c:v>
                </c:pt>
                <c:pt idx="30">
                  <c:v>-0.64226991805873512</c:v>
                </c:pt>
                <c:pt idx="31">
                  <c:v>-0.46731118594557197</c:v>
                </c:pt>
                <c:pt idx="32">
                  <c:v>-0.28498267727187693</c:v>
                </c:pt>
                <c:pt idx="33">
                  <c:v>-9.8159821537203262E-2</c:v>
                </c:pt>
                <c:pt idx="34">
                  <c:v>9.02110732209465E-2</c:v>
                </c:pt>
                <c:pt idx="35">
                  <c:v>0.2771592854649173</c:v>
                </c:pt>
                <c:pt idx="36">
                  <c:v>0.45973653021017574</c:v>
                </c:pt>
                <c:pt idx="37">
                  <c:v>0.63506345524072882</c:v>
                </c:pt>
                <c:pt idx="38">
                  <c:v>0.80037505021361566</c:v>
                </c:pt>
                <c:pt idx="39">
                  <c:v>0.95306425252375482</c:v>
                </c:pt>
                <c:pt idx="40">
                  <c:v>1.090723062238605</c:v>
                </c:pt>
                <c:pt idx="41">
                  <c:v>1.2111805176955779</c:v>
                </c:pt>
                <c:pt idx="42">
                  <c:v>1.3125369328643219</c:v>
                </c:pt>
                <c:pt idx="43">
                  <c:v>1.3931938565302371</c:v>
                </c:pt>
                <c:pt idx="44">
                  <c:v>1.451879280824999</c:v>
                </c:pt>
                <c:pt idx="45">
                  <c:v>1.4876677015505129</c:v>
                </c:pt>
                <c:pt idx="46">
                  <c:v>1.499994713932961</c:v>
                </c:pt>
                <c:pt idx="47">
                  <c:v>1.4886659136232843</c:v>
                </c:pt>
                <c:pt idx="48">
                  <c:v>1.4538599625698534</c:v>
                </c:pt>
                <c:pt idx="49">
                  <c:v>1.3961257714128521</c:v>
                </c:pt>
                <c:pt idx="50">
                  <c:v>1.31637384283556</c:v>
                </c:pt>
                <c:pt idx="51">
                  <c:v>1.21586191239313</c:v>
                </c:pt>
                <c:pt idx="52">
                  <c:v>1.0961751132715678</c:v>
                </c:pt>
                <c:pt idx="53">
                  <c:v>0.95920097779043467</c:v>
                </c:pt>
                <c:pt idx="54">
                  <c:v>0.80709966989065807</c:v>
                </c:pt>
                <c:pt idx="55">
                  <c:v>0.64226991805873401</c:v>
                </c:pt>
                <c:pt idx="56">
                  <c:v>0.46731118594557086</c:v>
                </c:pt>
                <c:pt idx="57">
                  <c:v>0.28498267727187826</c:v>
                </c:pt>
                <c:pt idx="58">
                  <c:v>9.8159821537204775E-2</c:v>
                </c:pt>
                <c:pt idx="59">
                  <c:v>-9.0211073220944932E-2</c:v>
                </c:pt>
                <c:pt idx="60">
                  <c:v>-0.2771592854649173</c:v>
                </c:pt>
                <c:pt idx="61">
                  <c:v>-0.45973653021017424</c:v>
                </c:pt>
                <c:pt idx="62">
                  <c:v>-0.63506345524072871</c:v>
                </c:pt>
                <c:pt idx="63">
                  <c:v>-0.80037505021361544</c:v>
                </c:pt>
                <c:pt idx="64">
                  <c:v>-0.95306425252375571</c:v>
                </c:pt>
                <c:pt idx="65">
                  <c:v>-1.090723062238605</c:v>
                </c:pt>
                <c:pt idx="66">
                  <c:v>-1.2111805176955797</c:v>
                </c:pt>
                <c:pt idx="67">
                  <c:v>-1.3125369328643224</c:v>
                </c:pt>
                <c:pt idx="68">
                  <c:v>-1.393193856530238</c:v>
                </c:pt>
                <c:pt idx="69">
                  <c:v>-1.4518792808249974</c:v>
                </c:pt>
                <c:pt idx="70">
                  <c:v>-1.4876677015505129</c:v>
                </c:pt>
                <c:pt idx="71">
                  <c:v>-1.499994713932961</c:v>
                </c:pt>
                <c:pt idx="72">
                  <c:v>-1.488665913623284</c:v>
                </c:pt>
                <c:pt idx="73">
                  <c:v>-1.4538599625698534</c:v>
                </c:pt>
                <c:pt idx="74">
                  <c:v>-1.3961257714128521</c:v>
                </c:pt>
                <c:pt idx="75">
                  <c:v>-1.31637384283556</c:v>
                </c:pt>
                <c:pt idx="76">
                  <c:v>-1.2158619123931309</c:v>
                </c:pt>
                <c:pt idx="77">
                  <c:v>-1.0961751132715678</c:v>
                </c:pt>
                <c:pt idx="78">
                  <c:v>-0.95920097779043578</c:v>
                </c:pt>
                <c:pt idx="79">
                  <c:v>-0.80709966989065818</c:v>
                </c:pt>
                <c:pt idx="80">
                  <c:v>-0.64226991805873546</c:v>
                </c:pt>
                <c:pt idx="81">
                  <c:v>-0.46731118594557103</c:v>
                </c:pt>
                <c:pt idx="82">
                  <c:v>-0.28498267727187976</c:v>
                </c:pt>
                <c:pt idx="83">
                  <c:v>-9.8159821537204969E-2</c:v>
                </c:pt>
                <c:pt idx="84">
                  <c:v>9.0211073220943433E-2</c:v>
                </c:pt>
                <c:pt idx="85">
                  <c:v>0.27715928546491697</c:v>
                </c:pt>
                <c:pt idx="86">
                  <c:v>0.45973653021017424</c:v>
                </c:pt>
                <c:pt idx="87">
                  <c:v>0.6350634552407286</c:v>
                </c:pt>
                <c:pt idx="88">
                  <c:v>0.80037505021361532</c:v>
                </c:pt>
                <c:pt idx="89">
                  <c:v>0.95306425252375548</c:v>
                </c:pt>
                <c:pt idx="90">
                  <c:v>1.090723062238605</c:v>
                </c:pt>
                <c:pt idx="91">
                  <c:v>1.2111805176955794</c:v>
                </c:pt>
                <c:pt idx="92">
                  <c:v>1.3125369328643224</c:v>
                </c:pt>
                <c:pt idx="93">
                  <c:v>1.393193856530238</c:v>
                </c:pt>
                <c:pt idx="94">
                  <c:v>1.4518792808249974</c:v>
                </c:pt>
                <c:pt idx="95">
                  <c:v>1.4876677015505129</c:v>
                </c:pt>
                <c:pt idx="96">
                  <c:v>1.499994713932961</c:v>
                </c:pt>
                <c:pt idx="97">
                  <c:v>1.488665913623284</c:v>
                </c:pt>
                <c:pt idx="98">
                  <c:v>1.4538599625698536</c:v>
                </c:pt>
                <c:pt idx="99">
                  <c:v>1.3961257714128521</c:v>
                </c:pt>
                <c:pt idx="100">
                  <c:v>1.31637384283556</c:v>
                </c:pt>
                <c:pt idx="101">
                  <c:v>1.2158619123931313</c:v>
                </c:pt>
                <c:pt idx="102">
                  <c:v>1.0961751132715682</c:v>
                </c:pt>
                <c:pt idx="103">
                  <c:v>0.95920097779043589</c:v>
                </c:pt>
                <c:pt idx="104">
                  <c:v>0.80709966989065829</c:v>
                </c:pt>
                <c:pt idx="105">
                  <c:v>0.64226991805873568</c:v>
                </c:pt>
                <c:pt idx="106">
                  <c:v>0.46731118594557125</c:v>
                </c:pt>
                <c:pt idx="107">
                  <c:v>0.28498267727187743</c:v>
                </c:pt>
                <c:pt idx="108">
                  <c:v>9.8159821537202555E-2</c:v>
                </c:pt>
                <c:pt idx="109">
                  <c:v>-9.0211073220945931E-2</c:v>
                </c:pt>
                <c:pt idx="110">
                  <c:v>-0.27715928546491941</c:v>
                </c:pt>
                <c:pt idx="111">
                  <c:v>-0.45973653021017663</c:v>
                </c:pt>
                <c:pt idx="112">
                  <c:v>-0.63506345524073082</c:v>
                </c:pt>
                <c:pt idx="113">
                  <c:v>-0.80037505021361299</c:v>
                </c:pt>
                <c:pt idx="114">
                  <c:v>-0.95306425252375326</c:v>
                </c:pt>
                <c:pt idx="115">
                  <c:v>-1.0907230622386028</c:v>
                </c:pt>
                <c:pt idx="116">
                  <c:v>-1.2111805176955777</c:v>
                </c:pt>
                <c:pt idx="117">
                  <c:v>-1.312536932864321</c:v>
                </c:pt>
                <c:pt idx="118">
                  <c:v>-1.3931938565302369</c:v>
                </c:pt>
                <c:pt idx="119">
                  <c:v>-1.4518792808249974</c:v>
                </c:pt>
                <c:pt idx="120">
                  <c:v>-1.4876677015505129</c:v>
                </c:pt>
                <c:pt idx="121">
                  <c:v>-1.499994713932961</c:v>
                </c:pt>
                <c:pt idx="122">
                  <c:v>-1.488665913623284</c:v>
                </c:pt>
                <c:pt idx="123">
                  <c:v>-1.4538599625698536</c:v>
                </c:pt>
                <c:pt idx="124">
                  <c:v>-1.3961257714128521</c:v>
                </c:pt>
                <c:pt idx="125">
                  <c:v>-1.31637384283556</c:v>
                </c:pt>
                <c:pt idx="126">
                  <c:v>-1.2158619123931313</c:v>
                </c:pt>
                <c:pt idx="127">
                  <c:v>-1.0961751132715667</c:v>
                </c:pt>
                <c:pt idx="128">
                  <c:v>-0.95920097779043401</c:v>
                </c:pt>
                <c:pt idx="129">
                  <c:v>-0.80709966989065851</c:v>
                </c:pt>
                <c:pt idx="130">
                  <c:v>-0.64226991805873579</c:v>
                </c:pt>
                <c:pt idx="131">
                  <c:v>-0.46731118594557397</c:v>
                </c:pt>
                <c:pt idx="132">
                  <c:v>-0.28498267727187493</c:v>
                </c:pt>
                <c:pt idx="133">
                  <c:v>-9.8159821537202693E-2</c:v>
                </c:pt>
                <c:pt idx="134">
                  <c:v>9.0211073220945681E-2</c:v>
                </c:pt>
                <c:pt idx="135">
                  <c:v>0.27715928546491658</c:v>
                </c:pt>
                <c:pt idx="136">
                  <c:v>0.45973653021017874</c:v>
                </c:pt>
                <c:pt idx="137">
                  <c:v>0.6350634552407306</c:v>
                </c:pt>
                <c:pt idx="138">
                  <c:v>0.80037505021361277</c:v>
                </c:pt>
                <c:pt idx="139">
                  <c:v>0.95306425252375115</c:v>
                </c:pt>
                <c:pt idx="140">
                  <c:v>1.0907230622386046</c:v>
                </c:pt>
                <c:pt idx="141">
                  <c:v>1.2111805176955777</c:v>
                </c:pt>
                <c:pt idx="142">
                  <c:v>1.312536932864321</c:v>
                </c:pt>
                <c:pt idx="143">
                  <c:v>1.393193856530236</c:v>
                </c:pt>
                <c:pt idx="144">
                  <c:v>1.451879280824999</c:v>
                </c:pt>
                <c:pt idx="145">
                  <c:v>1.4876677015505129</c:v>
                </c:pt>
                <c:pt idx="146">
                  <c:v>1.499994713932961</c:v>
                </c:pt>
                <c:pt idx="147">
                  <c:v>1.4886659136232843</c:v>
                </c:pt>
                <c:pt idx="148">
                  <c:v>1.4538599625698518</c:v>
                </c:pt>
                <c:pt idx="149">
                  <c:v>1.3961257714128521</c:v>
                </c:pt>
                <c:pt idx="150">
                  <c:v>1.31637384283556</c:v>
                </c:pt>
                <c:pt idx="151">
                  <c:v>1.2158619123931313</c:v>
                </c:pt>
                <c:pt idx="152">
                  <c:v>1.0961751132715705</c:v>
                </c:pt>
                <c:pt idx="153">
                  <c:v>0.95920097779043401</c:v>
                </c:pt>
                <c:pt idx="154">
                  <c:v>0.80709966989065851</c:v>
                </c:pt>
                <c:pt idx="155">
                  <c:v>0.6422699180587359</c:v>
                </c:pt>
                <c:pt idx="156">
                  <c:v>0.46731118594557414</c:v>
                </c:pt>
                <c:pt idx="157">
                  <c:v>0.2849826772718751</c:v>
                </c:pt>
                <c:pt idx="158">
                  <c:v>9.8159821537202818E-2</c:v>
                </c:pt>
                <c:pt idx="159">
                  <c:v>-9.0211073220945487E-2</c:v>
                </c:pt>
                <c:pt idx="160">
                  <c:v>-0.27715928546491642</c:v>
                </c:pt>
                <c:pt idx="161">
                  <c:v>-0.45973653021017874</c:v>
                </c:pt>
                <c:pt idx="162">
                  <c:v>-0.6350634552407306</c:v>
                </c:pt>
                <c:pt idx="163">
                  <c:v>-0.80037505021361266</c:v>
                </c:pt>
                <c:pt idx="164">
                  <c:v>-0.95306425252375104</c:v>
                </c:pt>
                <c:pt idx="165">
                  <c:v>-1.0907230622386044</c:v>
                </c:pt>
                <c:pt idx="166">
                  <c:v>-1.2111805176955777</c:v>
                </c:pt>
                <c:pt idx="167">
                  <c:v>-1.3125369328643208</c:v>
                </c:pt>
                <c:pt idx="168">
                  <c:v>-1.393193856530236</c:v>
                </c:pt>
                <c:pt idx="169">
                  <c:v>-1.451879280824999</c:v>
                </c:pt>
                <c:pt idx="170">
                  <c:v>-1.4876677015505129</c:v>
                </c:pt>
                <c:pt idx="171">
                  <c:v>-1.499994713932961</c:v>
                </c:pt>
                <c:pt idx="172">
                  <c:v>-1.4886659136232843</c:v>
                </c:pt>
                <c:pt idx="173">
                  <c:v>-1.4538599625698518</c:v>
                </c:pt>
                <c:pt idx="174">
                  <c:v>-1.3961257714128521</c:v>
                </c:pt>
                <c:pt idx="175">
                  <c:v>-1.31637384283556</c:v>
                </c:pt>
                <c:pt idx="176">
                  <c:v>-1.2158619123931313</c:v>
                </c:pt>
                <c:pt idx="177">
                  <c:v>-1.0961751132715705</c:v>
                </c:pt>
                <c:pt idx="178">
                  <c:v>-0.95920097779043423</c:v>
                </c:pt>
                <c:pt idx="179">
                  <c:v>-0.80709966989065851</c:v>
                </c:pt>
                <c:pt idx="180">
                  <c:v>-0.64226991805873612</c:v>
                </c:pt>
                <c:pt idx="181">
                  <c:v>-0.46731118594557436</c:v>
                </c:pt>
                <c:pt idx="182">
                  <c:v>-0.28498267727187526</c:v>
                </c:pt>
                <c:pt idx="183">
                  <c:v>-9.8159821537203068E-2</c:v>
                </c:pt>
                <c:pt idx="184">
                  <c:v>9.0211073220945265E-2</c:v>
                </c:pt>
                <c:pt idx="185">
                  <c:v>0.27715928546491631</c:v>
                </c:pt>
                <c:pt idx="186">
                  <c:v>0.45973653021017863</c:v>
                </c:pt>
                <c:pt idx="187">
                  <c:v>0.6350634552407306</c:v>
                </c:pt>
                <c:pt idx="188">
                  <c:v>0.80037505021361255</c:v>
                </c:pt>
                <c:pt idx="189">
                  <c:v>0.95306425252375082</c:v>
                </c:pt>
                <c:pt idx="190">
                  <c:v>1.0907230622386044</c:v>
                </c:pt>
                <c:pt idx="191">
                  <c:v>1.2111805176955774</c:v>
                </c:pt>
                <c:pt idx="192">
                  <c:v>1.3125369328643208</c:v>
                </c:pt>
                <c:pt idx="193">
                  <c:v>1.393193856530236</c:v>
                </c:pt>
                <c:pt idx="194">
                  <c:v>1.451879280824999</c:v>
                </c:pt>
                <c:pt idx="195">
                  <c:v>1.4876677015505126</c:v>
                </c:pt>
                <c:pt idx="196">
                  <c:v>1.499994713932961</c:v>
                </c:pt>
                <c:pt idx="197">
                  <c:v>1.4886659136232843</c:v>
                </c:pt>
                <c:pt idx="198">
                  <c:v>1.4538599625698518</c:v>
                </c:pt>
                <c:pt idx="199">
                  <c:v>1.3961257714128521</c:v>
                </c:pt>
                <c:pt idx="200">
                  <c:v>1.31637384283556</c:v>
                </c:pt>
                <c:pt idx="201">
                  <c:v>1.2158619123931345</c:v>
                </c:pt>
                <c:pt idx="202">
                  <c:v>1.0961751132715707</c:v>
                </c:pt>
                <c:pt idx="203">
                  <c:v>0.95920097779043867</c:v>
                </c:pt>
                <c:pt idx="204">
                  <c:v>0.80709966989065896</c:v>
                </c:pt>
                <c:pt idx="205">
                  <c:v>0.64226991805874101</c:v>
                </c:pt>
                <c:pt idx="206">
                  <c:v>0.46731118594557441</c:v>
                </c:pt>
                <c:pt idx="207">
                  <c:v>0.2849826772718807</c:v>
                </c:pt>
                <c:pt idx="208">
                  <c:v>9.8159821537203262E-2</c:v>
                </c:pt>
                <c:pt idx="209">
                  <c:v>-9.021107322093988E-2</c:v>
                </c:pt>
                <c:pt idx="210">
                  <c:v>-0.27715928546491608</c:v>
                </c:pt>
                <c:pt idx="211">
                  <c:v>-0.45973653021017324</c:v>
                </c:pt>
                <c:pt idx="212">
                  <c:v>-0.6350634552407306</c:v>
                </c:pt>
                <c:pt idx="213">
                  <c:v>-0.80037505021361233</c:v>
                </c:pt>
                <c:pt idx="214">
                  <c:v>-0.95306425252375482</c:v>
                </c:pt>
                <c:pt idx="215">
                  <c:v>-1.0907230622386042</c:v>
                </c:pt>
                <c:pt idx="216">
                  <c:v>-1.2111805176955799</c:v>
                </c:pt>
                <c:pt idx="217">
                  <c:v>-1.3125369328643206</c:v>
                </c:pt>
                <c:pt idx="218">
                  <c:v>-1.3931938565302375</c:v>
                </c:pt>
                <c:pt idx="219">
                  <c:v>-1.451879280824999</c:v>
                </c:pt>
                <c:pt idx="220">
                  <c:v>-1.4876677015505133</c:v>
                </c:pt>
                <c:pt idx="221">
                  <c:v>-1.499994713932961</c:v>
                </c:pt>
                <c:pt idx="222">
                  <c:v>-1.488665913623284</c:v>
                </c:pt>
                <c:pt idx="223">
                  <c:v>-1.4538599625698518</c:v>
                </c:pt>
                <c:pt idx="224">
                  <c:v>-1.3961257714128501</c:v>
                </c:pt>
                <c:pt idx="225">
                  <c:v>-1.31637384283556</c:v>
                </c:pt>
                <c:pt idx="226">
                  <c:v>-1.2158619123931345</c:v>
                </c:pt>
                <c:pt idx="227">
                  <c:v>-1.0961751132715707</c:v>
                </c:pt>
                <c:pt idx="228">
                  <c:v>-0.95920097779043867</c:v>
                </c:pt>
                <c:pt idx="229">
                  <c:v>-0.80709966989065918</c:v>
                </c:pt>
                <c:pt idx="230">
                  <c:v>-0.64226991805874123</c:v>
                </c:pt>
                <c:pt idx="231">
                  <c:v>-0.46731118594557464</c:v>
                </c:pt>
                <c:pt idx="232">
                  <c:v>-0.28498267727188087</c:v>
                </c:pt>
                <c:pt idx="233">
                  <c:v>-9.8159821537203401E-2</c:v>
                </c:pt>
                <c:pt idx="234">
                  <c:v>9.0211073220939686E-2</c:v>
                </c:pt>
                <c:pt idx="235">
                  <c:v>0.27715928546491586</c:v>
                </c:pt>
                <c:pt idx="236">
                  <c:v>0.45973653021017324</c:v>
                </c:pt>
                <c:pt idx="237">
                  <c:v>0.63506345524072993</c:v>
                </c:pt>
                <c:pt idx="238">
                  <c:v>0.8003750502136121</c:v>
                </c:pt>
                <c:pt idx="239">
                  <c:v>0.95306425252375448</c:v>
                </c:pt>
                <c:pt idx="240">
                  <c:v>1.0907230622386042</c:v>
                </c:pt>
                <c:pt idx="241">
                  <c:v>1.2111805176955799</c:v>
                </c:pt>
                <c:pt idx="242">
                  <c:v>1.3125369328643206</c:v>
                </c:pt>
                <c:pt idx="243">
                  <c:v>1.3931938565302375</c:v>
                </c:pt>
                <c:pt idx="244">
                  <c:v>1.4518792808249985</c:v>
                </c:pt>
                <c:pt idx="245">
                  <c:v>1.4876677015505133</c:v>
                </c:pt>
                <c:pt idx="246">
                  <c:v>1.499994713932961</c:v>
                </c:pt>
                <c:pt idx="247">
                  <c:v>1.488665913623284</c:v>
                </c:pt>
                <c:pt idx="248">
                  <c:v>1.4538599625698518</c:v>
                </c:pt>
                <c:pt idx="249">
                  <c:v>1.3961257714128501</c:v>
                </c:pt>
                <c:pt idx="250">
                  <c:v>1.31637384283556</c:v>
                </c:pt>
                <c:pt idx="251">
                  <c:v>1.2158619123931316</c:v>
                </c:pt>
                <c:pt idx="252">
                  <c:v>1.0961751132715709</c:v>
                </c:pt>
                <c:pt idx="253">
                  <c:v>0.95920097779043867</c:v>
                </c:pt>
                <c:pt idx="254">
                  <c:v>0.80709966989065451</c:v>
                </c:pt>
                <c:pt idx="255">
                  <c:v>0.64226991805874134</c:v>
                </c:pt>
                <c:pt idx="256">
                  <c:v>0.46731118594556975</c:v>
                </c:pt>
                <c:pt idx="257">
                  <c:v>0.2849826772718862</c:v>
                </c:pt>
                <c:pt idx="258">
                  <c:v>9.8159821537203581E-2</c:v>
                </c:pt>
                <c:pt idx="259">
                  <c:v>-9.0211073220944696E-2</c:v>
                </c:pt>
                <c:pt idx="260">
                  <c:v>-0.27715928546491581</c:v>
                </c:pt>
                <c:pt idx="261">
                  <c:v>-0.45973653021017274</c:v>
                </c:pt>
                <c:pt idx="262">
                  <c:v>-0.63506345524072494</c:v>
                </c:pt>
                <c:pt idx="263">
                  <c:v>-0.80037505021361199</c:v>
                </c:pt>
                <c:pt idx="264">
                  <c:v>-0.9530642525237587</c:v>
                </c:pt>
                <c:pt idx="265">
                  <c:v>-1.0907230622386002</c:v>
                </c:pt>
                <c:pt idx="266">
                  <c:v>-1.2111805176955799</c:v>
                </c:pt>
                <c:pt idx="267">
                  <c:v>-1.312536932864323</c:v>
                </c:pt>
                <c:pt idx="268">
                  <c:v>-1.3931938565302373</c:v>
                </c:pt>
                <c:pt idx="269">
                  <c:v>-1.4518792808249985</c:v>
                </c:pt>
                <c:pt idx="270">
                  <c:v>-1.4876677015505126</c:v>
                </c:pt>
                <c:pt idx="271">
                  <c:v>-1.499994713932961</c:v>
                </c:pt>
                <c:pt idx="272">
                  <c:v>-1.488665913623284</c:v>
                </c:pt>
                <c:pt idx="273">
                  <c:v>-1.4538599625698538</c:v>
                </c:pt>
                <c:pt idx="274">
                  <c:v>-1.3961257714128501</c:v>
                </c:pt>
                <c:pt idx="275">
                  <c:v>-1.3163738428355627</c:v>
                </c:pt>
                <c:pt idx="276">
                  <c:v>-1.2158619123931349</c:v>
                </c:pt>
                <c:pt idx="277">
                  <c:v>-1.0961751132715674</c:v>
                </c:pt>
                <c:pt idx="278">
                  <c:v>-0.95920097779044311</c:v>
                </c:pt>
                <c:pt idx="279">
                  <c:v>-0.80709966989065951</c:v>
                </c:pt>
                <c:pt idx="280">
                  <c:v>-0.64226991805873679</c:v>
                </c:pt>
                <c:pt idx="281">
                  <c:v>-0.46731118594557497</c:v>
                </c:pt>
                <c:pt idx="282">
                  <c:v>-0.28498267727188109</c:v>
                </c:pt>
                <c:pt idx="283">
                  <c:v>-9.8159821537209049E-2</c:v>
                </c:pt>
                <c:pt idx="284">
                  <c:v>9.0211073220939325E-2</c:v>
                </c:pt>
                <c:pt idx="285">
                  <c:v>0.2771592854649208</c:v>
                </c:pt>
                <c:pt idx="286">
                  <c:v>0.45973653021016775</c:v>
                </c:pt>
                <c:pt idx="287">
                  <c:v>0.6350634552407296</c:v>
                </c:pt>
                <c:pt idx="288">
                  <c:v>0.80037505021361632</c:v>
                </c:pt>
                <c:pt idx="289">
                  <c:v>0.95306425252375426</c:v>
                </c:pt>
                <c:pt idx="290">
                  <c:v>1.0907230622386039</c:v>
                </c:pt>
                <c:pt idx="291">
                  <c:v>1.211180517695577</c:v>
                </c:pt>
                <c:pt idx="292">
                  <c:v>1.3125369328643204</c:v>
                </c:pt>
                <c:pt idx="293">
                  <c:v>1.3931938565302393</c:v>
                </c:pt>
                <c:pt idx="294">
                  <c:v>1.4518792808249965</c:v>
                </c:pt>
                <c:pt idx="295">
                  <c:v>1.4876677015505133</c:v>
                </c:pt>
                <c:pt idx="296">
                  <c:v>1.499994713932961</c:v>
                </c:pt>
                <c:pt idx="297">
                  <c:v>1.488665913623284</c:v>
                </c:pt>
                <c:pt idx="298">
                  <c:v>1.4538599625698532</c:v>
                </c:pt>
                <c:pt idx="299">
                  <c:v>1.3961257714128521</c:v>
                </c:pt>
                <c:pt idx="300">
                  <c:v>1.31637384283556</c:v>
                </c:pt>
              </c:numCache>
            </c:numRef>
          </c:yVal>
          <c:smooth val="1"/>
        </c:ser>
        <c:ser>
          <c:idx val="2"/>
          <c:order val="2"/>
          <c:tx>
            <c:v>5 Hz</c:v>
          </c:tx>
          <c:marker>
            <c:symbol val="none"/>
          </c:marker>
          <c:xVal>
            <c:numRef>
              <c:f>Лист1!$A$2:$A$302</c:f>
              <c:numCache>
                <c:formatCode>General</c:formatCode>
                <c:ptCount val="301"/>
                <c:pt idx="0">
                  <c:v>0</c:v>
                </c:pt>
                <c:pt idx="1">
                  <c:v>1.0000000000000011E-2</c:v>
                </c:pt>
                <c:pt idx="2">
                  <c:v>2.0000000000000021E-2</c:v>
                </c:pt>
                <c:pt idx="3">
                  <c:v>3.0000000000000027E-2</c:v>
                </c:pt>
                <c:pt idx="4">
                  <c:v>4.0000000000000042E-2</c:v>
                </c:pt>
                <c:pt idx="5">
                  <c:v>5.0000000000000044E-2</c:v>
                </c:pt>
                <c:pt idx="6">
                  <c:v>6.000000000000006E-2</c:v>
                </c:pt>
                <c:pt idx="7">
                  <c:v>7.0000000000000034E-2</c:v>
                </c:pt>
                <c:pt idx="8">
                  <c:v>8.0000000000000085E-2</c:v>
                </c:pt>
                <c:pt idx="9">
                  <c:v>9.0000000000000066E-2</c:v>
                </c:pt>
                <c:pt idx="10">
                  <c:v>0.1</c:v>
                </c:pt>
                <c:pt idx="11">
                  <c:v>0.11000000000000004</c:v>
                </c:pt>
                <c:pt idx="12">
                  <c:v>0.12000000000000002</c:v>
                </c:pt>
                <c:pt idx="13">
                  <c:v>0.13</c:v>
                </c:pt>
                <c:pt idx="14">
                  <c:v>0.14000000000000001</c:v>
                </c:pt>
                <c:pt idx="15">
                  <c:v>0.15000000000000019</c:v>
                </c:pt>
                <c:pt idx="16">
                  <c:v>0.16000000000000009</c:v>
                </c:pt>
                <c:pt idx="17">
                  <c:v>0.17</c:v>
                </c:pt>
                <c:pt idx="18">
                  <c:v>0.18000000000000019</c:v>
                </c:pt>
                <c:pt idx="19">
                  <c:v>0.19000000000000009</c:v>
                </c:pt>
                <c:pt idx="20">
                  <c:v>0.2</c:v>
                </c:pt>
                <c:pt idx="21">
                  <c:v>0.21000000000000019</c:v>
                </c:pt>
                <c:pt idx="22">
                  <c:v>0.22000000000000008</c:v>
                </c:pt>
                <c:pt idx="23">
                  <c:v>0.23</c:v>
                </c:pt>
                <c:pt idx="24">
                  <c:v>0.24000000000000019</c:v>
                </c:pt>
                <c:pt idx="25">
                  <c:v>0.25</c:v>
                </c:pt>
                <c:pt idx="26">
                  <c:v>0.26</c:v>
                </c:pt>
                <c:pt idx="27">
                  <c:v>0.27</c:v>
                </c:pt>
                <c:pt idx="28">
                  <c:v>0.28000000000000008</c:v>
                </c:pt>
                <c:pt idx="29">
                  <c:v>0.29000000000000031</c:v>
                </c:pt>
                <c:pt idx="30">
                  <c:v>0.30000000000000032</c:v>
                </c:pt>
                <c:pt idx="31">
                  <c:v>0.31000000000000039</c:v>
                </c:pt>
                <c:pt idx="32">
                  <c:v>0.32000000000000045</c:v>
                </c:pt>
                <c:pt idx="33">
                  <c:v>0.33000000000000052</c:v>
                </c:pt>
                <c:pt idx="34">
                  <c:v>0.3400000000000003</c:v>
                </c:pt>
                <c:pt idx="35">
                  <c:v>0.35000000000000031</c:v>
                </c:pt>
                <c:pt idx="36">
                  <c:v>0.36000000000000032</c:v>
                </c:pt>
                <c:pt idx="37">
                  <c:v>0.37000000000000038</c:v>
                </c:pt>
                <c:pt idx="38">
                  <c:v>0.38000000000000045</c:v>
                </c:pt>
                <c:pt idx="39">
                  <c:v>0.39000000000000046</c:v>
                </c:pt>
                <c:pt idx="40">
                  <c:v>0.4</c:v>
                </c:pt>
                <c:pt idx="41">
                  <c:v>0.41000000000000031</c:v>
                </c:pt>
                <c:pt idx="42">
                  <c:v>0.42000000000000032</c:v>
                </c:pt>
                <c:pt idx="43">
                  <c:v>0.43000000000000038</c:v>
                </c:pt>
                <c:pt idx="44">
                  <c:v>0.44000000000000017</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0.5800000000000004</c:v>
                </c:pt>
                <c:pt idx="59">
                  <c:v>0.5900000000000003</c:v>
                </c:pt>
                <c:pt idx="60">
                  <c:v>0.60000000000000064</c:v>
                </c:pt>
                <c:pt idx="61">
                  <c:v>0.61000000000000065</c:v>
                </c:pt>
                <c:pt idx="62">
                  <c:v>0.62000000000000077</c:v>
                </c:pt>
                <c:pt idx="63">
                  <c:v>0.63000000000000089</c:v>
                </c:pt>
                <c:pt idx="64">
                  <c:v>0.6400000000000009</c:v>
                </c:pt>
                <c:pt idx="65">
                  <c:v>0.65000000000000102</c:v>
                </c:pt>
                <c:pt idx="66">
                  <c:v>0.66000000000000103</c:v>
                </c:pt>
                <c:pt idx="67">
                  <c:v>0.67000000000000104</c:v>
                </c:pt>
                <c:pt idx="68">
                  <c:v>0.68000000000000071</c:v>
                </c:pt>
                <c:pt idx="69">
                  <c:v>0.69000000000000072</c:v>
                </c:pt>
                <c:pt idx="70">
                  <c:v>0.70000000000000062</c:v>
                </c:pt>
                <c:pt idx="71">
                  <c:v>0.71000000000000063</c:v>
                </c:pt>
                <c:pt idx="72">
                  <c:v>0.72000000000000064</c:v>
                </c:pt>
                <c:pt idx="73">
                  <c:v>0.73000000000000065</c:v>
                </c:pt>
                <c:pt idx="74">
                  <c:v>0.74000000000000077</c:v>
                </c:pt>
                <c:pt idx="75">
                  <c:v>0.75000000000000089</c:v>
                </c:pt>
                <c:pt idx="76">
                  <c:v>0.7600000000000009</c:v>
                </c:pt>
                <c:pt idx="77">
                  <c:v>0.77000000000000046</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0.87000000000000077</c:v>
                </c:pt>
                <c:pt idx="88">
                  <c:v>0.88000000000000034</c:v>
                </c:pt>
                <c:pt idx="89">
                  <c:v>0.89000000000000035</c:v>
                </c:pt>
                <c:pt idx="90">
                  <c:v>0.9</c:v>
                </c:pt>
                <c:pt idx="91">
                  <c:v>0.91</c:v>
                </c:pt>
                <c:pt idx="92">
                  <c:v>0.92</c:v>
                </c:pt>
                <c:pt idx="93">
                  <c:v>0.93</c:v>
                </c:pt>
                <c:pt idx="94">
                  <c:v>0.94000000000000061</c:v>
                </c:pt>
                <c:pt idx="95">
                  <c:v>0.95000000000000062</c:v>
                </c:pt>
                <c:pt idx="96">
                  <c:v>0.96000000000000063</c:v>
                </c:pt>
                <c:pt idx="97">
                  <c:v>0.97000000000000042</c:v>
                </c:pt>
                <c:pt idx="98">
                  <c:v>0.98</c:v>
                </c:pt>
                <c:pt idx="99">
                  <c:v>0.99</c:v>
                </c:pt>
                <c:pt idx="100">
                  <c:v>1</c:v>
                </c:pt>
                <c:pt idx="101">
                  <c:v>1.01</c:v>
                </c:pt>
                <c:pt idx="102">
                  <c:v>1.02</c:v>
                </c:pt>
                <c:pt idx="103">
                  <c:v>1.03</c:v>
                </c:pt>
                <c:pt idx="104">
                  <c:v>1.04</c:v>
                </c:pt>
                <c:pt idx="105">
                  <c:v>1.05</c:v>
                </c:pt>
                <c:pt idx="106">
                  <c:v>1.06</c:v>
                </c:pt>
                <c:pt idx="107">
                  <c:v>1.07</c:v>
                </c:pt>
                <c:pt idx="108">
                  <c:v>1.08</c:v>
                </c:pt>
                <c:pt idx="109">
                  <c:v>1.0900000000000001</c:v>
                </c:pt>
                <c:pt idx="110">
                  <c:v>1.1000000000000001</c:v>
                </c:pt>
                <c:pt idx="111">
                  <c:v>1.1100000000000001</c:v>
                </c:pt>
                <c:pt idx="112">
                  <c:v>1.1200000000000001</c:v>
                </c:pt>
                <c:pt idx="113">
                  <c:v>1.1299999999999983</c:v>
                </c:pt>
                <c:pt idx="114">
                  <c:v>1.1399999999999983</c:v>
                </c:pt>
                <c:pt idx="115">
                  <c:v>1.1499999999999984</c:v>
                </c:pt>
                <c:pt idx="116">
                  <c:v>1.1599999999999984</c:v>
                </c:pt>
                <c:pt idx="117">
                  <c:v>1.1700000000000015</c:v>
                </c:pt>
                <c:pt idx="118">
                  <c:v>1.1800000000000015</c:v>
                </c:pt>
                <c:pt idx="119">
                  <c:v>1.1900000000000015</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1.3800000000000001</c:v>
                </c:pt>
                <c:pt idx="139">
                  <c:v>1.3900000000000001</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c:v>
                </c:pt>
                <c:pt idx="162">
                  <c:v>1.62</c:v>
                </c:pt>
                <c:pt idx="163">
                  <c:v>1.6300000000000001</c:v>
                </c:pt>
                <c:pt idx="164">
                  <c:v>1.6400000000000001</c:v>
                </c:pt>
                <c:pt idx="165">
                  <c:v>1.6500000000000001</c:v>
                </c:pt>
                <c:pt idx="166">
                  <c:v>1.6600000000000001</c:v>
                </c:pt>
                <c:pt idx="167">
                  <c:v>1.6700000000000015</c:v>
                </c:pt>
                <c:pt idx="168">
                  <c:v>1.6800000000000015</c:v>
                </c:pt>
                <c:pt idx="169">
                  <c:v>1.6900000000000015</c:v>
                </c:pt>
                <c:pt idx="170">
                  <c:v>1.7000000000000006</c:v>
                </c:pt>
                <c:pt idx="171">
                  <c:v>1.7100000000000006</c:v>
                </c:pt>
                <c:pt idx="172">
                  <c:v>1.7200000000000006</c:v>
                </c:pt>
                <c:pt idx="173">
                  <c:v>1.7300000000000006</c:v>
                </c:pt>
                <c:pt idx="174">
                  <c:v>1.7400000000000007</c:v>
                </c:pt>
                <c:pt idx="175">
                  <c:v>1.7500000000000007</c:v>
                </c:pt>
                <c:pt idx="176">
                  <c:v>1.7600000000000007</c:v>
                </c:pt>
                <c:pt idx="177">
                  <c:v>1.7700000000000007</c:v>
                </c:pt>
                <c:pt idx="178">
                  <c:v>1.7800000000000007</c:v>
                </c:pt>
                <c:pt idx="179">
                  <c:v>1.7900000000000007</c:v>
                </c:pt>
                <c:pt idx="180">
                  <c:v>1.8</c:v>
                </c:pt>
                <c:pt idx="181">
                  <c:v>1.81</c:v>
                </c:pt>
                <c:pt idx="182">
                  <c:v>1.82</c:v>
                </c:pt>
                <c:pt idx="183">
                  <c:v>1.83</c:v>
                </c:pt>
                <c:pt idx="184">
                  <c:v>1.84</c:v>
                </c:pt>
                <c:pt idx="185">
                  <c:v>1.85</c:v>
                </c:pt>
                <c:pt idx="186">
                  <c:v>1.86</c:v>
                </c:pt>
                <c:pt idx="187">
                  <c:v>1.87</c:v>
                </c:pt>
                <c:pt idx="188">
                  <c:v>1.8800000000000001</c:v>
                </c:pt>
                <c:pt idx="189">
                  <c:v>1.8900000000000001</c:v>
                </c:pt>
                <c:pt idx="190">
                  <c:v>1.9000000000000001</c:v>
                </c:pt>
                <c:pt idx="191">
                  <c:v>1.9100000000000001</c:v>
                </c:pt>
                <c:pt idx="192">
                  <c:v>1.9200000000000008</c:v>
                </c:pt>
                <c:pt idx="193">
                  <c:v>1.9300000000000008</c:v>
                </c:pt>
                <c:pt idx="194">
                  <c:v>1.9400000000000008</c:v>
                </c:pt>
                <c:pt idx="195">
                  <c:v>1.9500000000000008</c:v>
                </c:pt>
                <c:pt idx="196">
                  <c:v>1.9600000000000009</c:v>
                </c:pt>
                <c:pt idx="197">
                  <c:v>1.9700000000000009</c:v>
                </c:pt>
                <c:pt idx="198">
                  <c:v>1.9800000000000009</c:v>
                </c:pt>
                <c:pt idx="199">
                  <c:v>1.9900000000000009</c:v>
                </c:pt>
                <c:pt idx="200">
                  <c:v>2</c:v>
                </c:pt>
                <c:pt idx="201">
                  <c:v>2.0099999999999998</c:v>
                </c:pt>
                <c:pt idx="202">
                  <c:v>2.02</c:v>
                </c:pt>
                <c:pt idx="203">
                  <c:v>2.0299999999999998</c:v>
                </c:pt>
                <c:pt idx="204">
                  <c:v>2.04</c:v>
                </c:pt>
                <c:pt idx="205">
                  <c:v>2.0499999999999998</c:v>
                </c:pt>
                <c:pt idx="206">
                  <c:v>2.06</c:v>
                </c:pt>
                <c:pt idx="207">
                  <c:v>2.0699999999999998</c:v>
                </c:pt>
                <c:pt idx="208">
                  <c:v>2.08</c:v>
                </c:pt>
                <c:pt idx="209">
                  <c:v>2.09</c:v>
                </c:pt>
                <c:pt idx="210">
                  <c:v>2.1</c:v>
                </c:pt>
                <c:pt idx="211">
                  <c:v>2.11</c:v>
                </c:pt>
                <c:pt idx="212">
                  <c:v>2.12</c:v>
                </c:pt>
                <c:pt idx="213">
                  <c:v>2.13</c:v>
                </c:pt>
                <c:pt idx="214">
                  <c:v>2.14</c:v>
                </c:pt>
                <c:pt idx="215">
                  <c:v>2.15</c:v>
                </c:pt>
                <c:pt idx="216">
                  <c:v>2.16</c:v>
                </c:pt>
                <c:pt idx="217">
                  <c:v>2.17</c:v>
                </c:pt>
                <c:pt idx="218">
                  <c:v>2.1800000000000002</c:v>
                </c:pt>
                <c:pt idx="219">
                  <c:v>2.19</c:v>
                </c:pt>
                <c:pt idx="220">
                  <c:v>2.2000000000000002</c:v>
                </c:pt>
                <c:pt idx="221">
                  <c:v>2.21</c:v>
                </c:pt>
                <c:pt idx="222">
                  <c:v>2.2200000000000002</c:v>
                </c:pt>
                <c:pt idx="223">
                  <c:v>2.23</c:v>
                </c:pt>
                <c:pt idx="224">
                  <c:v>2.2400000000000002</c:v>
                </c:pt>
                <c:pt idx="225">
                  <c:v>2.25</c:v>
                </c:pt>
                <c:pt idx="226">
                  <c:v>2.2599999999999998</c:v>
                </c:pt>
                <c:pt idx="227">
                  <c:v>2.27</c:v>
                </c:pt>
                <c:pt idx="228">
                  <c:v>2.2799999999999998</c:v>
                </c:pt>
                <c:pt idx="229">
                  <c:v>2.29</c:v>
                </c:pt>
                <c:pt idx="230">
                  <c:v>2.2999999999999998</c:v>
                </c:pt>
                <c:pt idx="231">
                  <c:v>2.3099999999999987</c:v>
                </c:pt>
                <c:pt idx="232">
                  <c:v>2.3199999999999967</c:v>
                </c:pt>
                <c:pt idx="233">
                  <c:v>2.3299999999999987</c:v>
                </c:pt>
                <c:pt idx="234">
                  <c:v>2.34</c:v>
                </c:pt>
                <c:pt idx="235">
                  <c:v>2.3499999999999988</c:v>
                </c:pt>
                <c:pt idx="236">
                  <c:v>2.36</c:v>
                </c:pt>
                <c:pt idx="237">
                  <c:v>2.3699999999999997</c:v>
                </c:pt>
                <c:pt idx="238">
                  <c:v>2.38</c:v>
                </c:pt>
                <c:pt idx="239">
                  <c:v>2.3899999999999997</c:v>
                </c:pt>
                <c:pt idx="240">
                  <c:v>2.4</c:v>
                </c:pt>
                <c:pt idx="241">
                  <c:v>2.4099999999999997</c:v>
                </c:pt>
                <c:pt idx="242">
                  <c:v>2.42</c:v>
                </c:pt>
                <c:pt idx="243">
                  <c:v>2.4299999999999997</c:v>
                </c:pt>
                <c:pt idx="244">
                  <c:v>2.44</c:v>
                </c:pt>
                <c:pt idx="245">
                  <c:v>2.4499999999999997</c:v>
                </c:pt>
                <c:pt idx="246">
                  <c:v>2.46</c:v>
                </c:pt>
                <c:pt idx="247">
                  <c:v>2.4699999999999998</c:v>
                </c:pt>
                <c:pt idx="248">
                  <c:v>2.48</c:v>
                </c:pt>
                <c:pt idx="249">
                  <c:v>2.4899999999999998</c:v>
                </c:pt>
                <c:pt idx="250">
                  <c:v>2.5</c:v>
                </c:pt>
                <c:pt idx="251">
                  <c:v>2.5099999999999998</c:v>
                </c:pt>
                <c:pt idx="252">
                  <c:v>2.52</c:v>
                </c:pt>
                <c:pt idx="253">
                  <c:v>2.5299999999999998</c:v>
                </c:pt>
                <c:pt idx="254">
                  <c:v>2.54</c:v>
                </c:pt>
                <c:pt idx="255">
                  <c:v>2.5499999999999998</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2.7600000000000002</c:v>
                </c:pt>
                <c:pt idx="277">
                  <c:v>2.77</c:v>
                </c:pt>
                <c:pt idx="278">
                  <c:v>2.7800000000000002</c:v>
                </c:pt>
                <c:pt idx="279">
                  <c:v>2.79</c:v>
                </c:pt>
                <c:pt idx="280">
                  <c:v>2.8</c:v>
                </c:pt>
                <c:pt idx="281">
                  <c:v>2.8099999999999987</c:v>
                </c:pt>
                <c:pt idx="282">
                  <c:v>2.82</c:v>
                </c:pt>
                <c:pt idx="283">
                  <c:v>2.8299999999999987</c:v>
                </c:pt>
                <c:pt idx="284">
                  <c:v>2.84</c:v>
                </c:pt>
                <c:pt idx="285">
                  <c:v>2.8499999999999988</c:v>
                </c:pt>
                <c:pt idx="286">
                  <c:v>2.86</c:v>
                </c:pt>
                <c:pt idx="287">
                  <c:v>2.8699999999999997</c:v>
                </c:pt>
                <c:pt idx="288">
                  <c:v>2.88</c:v>
                </c:pt>
                <c:pt idx="289">
                  <c:v>2.8899999999999997</c:v>
                </c:pt>
                <c:pt idx="290">
                  <c:v>2.9</c:v>
                </c:pt>
                <c:pt idx="291">
                  <c:v>2.9099999999999997</c:v>
                </c:pt>
                <c:pt idx="292">
                  <c:v>2.92</c:v>
                </c:pt>
                <c:pt idx="293">
                  <c:v>2.9299999999999997</c:v>
                </c:pt>
                <c:pt idx="294">
                  <c:v>2.94</c:v>
                </c:pt>
                <c:pt idx="295">
                  <c:v>2.9499999999999997</c:v>
                </c:pt>
                <c:pt idx="296">
                  <c:v>2.96</c:v>
                </c:pt>
                <c:pt idx="297">
                  <c:v>2.9699999999999998</c:v>
                </c:pt>
                <c:pt idx="298">
                  <c:v>2.98</c:v>
                </c:pt>
                <c:pt idx="299">
                  <c:v>2.9899999999999998</c:v>
                </c:pt>
                <c:pt idx="300">
                  <c:v>3</c:v>
                </c:pt>
              </c:numCache>
            </c:numRef>
          </c:xVal>
          <c:yVal>
            <c:numRef>
              <c:f>Лист1!$C$2:$C$302</c:f>
              <c:numCache>
                <c:formatCode>General</c:formatCode>
                <c:ptCount val="301"/>
                <c:pt idx="0">
                  <c:v>1</c:v>
                </c:pt>
                <c:pt idx="1">
                  <c:v>0.95105651629515364</c:v>
                </c:pt>
                <c:pt idx="2">
                  <c:v>0.80901699437494667</c:v>
                </c:pt>
                <c:pt idx="3">
                  <c:v>0.58778525229247436</c:v>
                </c:pt>
                <c:pt idx="4">
                  <c:v>0.30901699437494862</c:v>
                </c:pt>
                <c:pt idx="5">
                  <c:v>6.125742274543142E-17</c:v>
                </c:pt>
                <c:pt idx="6">
                  <c:v>-0.30901699437494851</c:v>
                </c:pt>
                <c:pt idx="7">
                  <c:v>-0.58778525229247436</c:v>
                </c:pt>
                <c:pt idx="8">
                  <c:v>-0.80901699437494656</c:v>
                </c:pt>
                <c:pt idx="9">
                  <c:v>-0.95105651629515364</c:v>
                </c:pt>
                <c:pt idx="10">
                  <c:v>-1</c:v>
                </c:pt>
                <c:pt idx="11">
                  <c:v>-0.95105651629515364</c:v>
                </c:pt>
                <c:pt idx="12">
                  <c:v>-0.80901699437494756</c:v>
                </c:pt>
                <c:pt idx="13">
                  <c:v>-0.58778525229247458</c:v>
                </c:pt>
                <c:pt idx="14">
                  <c:v>-0.30901699437494878</c:v>
                </c:pt>
                <c:pt idx="15">
                  <c:v>-1.8377226823629391E-16</c:v>
                </c:pt>
                <c:pt idx="16">
                  <c:v>0.30901699437494845</c:v>
                </c:pt>
                <c:pt idx="17">
                  <c:v>0.58778525229247414</c:v>
                </c:pt>
                <c:pt idx="18">
                  <c:v>0.80901699437494656</c:v>
                </c:pt>
                <c:pt idx="19">
                  <c:v>0.95105651629515364</c:v>
                </c:pt>
                <c:pt idx="20">
                  <c:v>1</c:v>
                </c:pt>
                <c:pt idx="21">
                  <c:v>0.95105651629515364</c:v>
                </c:pt>
                <c:pt idx="22">
                  <c:v>0.80901699437494756</c:v>
                </c:pt>
                <c:pt idx="23">
                  <c:v>0.5877852522924748</c:v>
                </c:pt>
                <c:pt idx="24">
                  <c:v>0.30901699437494895</c:v>
                </c:pt>
                <c:pt idx="25">
                  <c:v>3.0628711372715697E-16</c:v>
                </c:pt>
                <c:pt idx="26">
                  <c:v>-0.30901699437494828</c:v>
                </c:pt>
                <c:pt idx="27">
                  <c:v>-0.58778525229247414</c:v>
                </c:pt>
                <c:pt idx="28">
                  <c:v>-0.80901699437494656</c:v>
                </c:pt>
                <c:pt idx="29">
                  <c:v>-0.95105651629515364</c:v>
                </c:pt>
                <c:pt idx="30">
                  <c:v>-1</c:v>
                </c:pt>
                <c:pt idx="31">
                  <c:v>-0.95105651629515364</c:v>
                </c:pt>
                <c:pt idx="32">
                  <c:v>-0.80901699437494756</c:v>
                </c:pt>
                <c:pt idx="33">
                  <c:v>-0.5877852522924748</c:v>
                </c:pt>
                <c:pt idx="34">
                  <c:v>-0.30901699437494901</c:v>
                </c:pt>
                <c:pt idx="35">
                  <c:v>-4.2880195921802016E-16</c:v>
                </c:pt>
                <c:pt idx="36">
                  <c:v>0.30901699437494817</c:v>
                </c:pt>
                <c:pt idx="37">
                  <c:v>0.58778525229247403</c:v>
                </c:pt>
                <c:pt idx="38">
                  <c:v>0.80901699437494656</c:v>
                </c:pt>
                <c:pt idx="39">
                  <c:v>0.95105651629515364</c:v>
                </c:pt>
                <c:pt idx="40">
                  <c:v>1</c:v>
                </c:pt>
                <c:pt idx="41">
                  <c:v>0.95105651629515375</c:v>
                </c:pt>
                <c:pt idx="42">
                  <c:v>0.80901699437494756</c:v>
                </c:pt>
                <c:pt idx="43">
                  <c:v>0.58778525229247502</c:v>
                </c:pt>
                <c:pt idx="44">
                  <c:v>0.30901699437494912</c:v>
                </c:pt>
                <c:pt idx="45">
                  <c:v>5.5131680470888226E-16</c:v>
                </c:pt>
                <c:pt idx="46">
                  <c:v>-0.30901699437494812</c:v>
                </c:pt>
                <c:pt idx="47">
                  <c:v>-0.58778525229247403</c:v>
                </c:pt>
                <c:pt idx="48">
                  <c:v>-0.80901699437494656</c:v>
                </c:pt>
                <c:pt idx="49">
                  <c:v>-0.95105651629515364</c:v>
                </c:pt>
                <c:pt idx="50">
                  <c:v>-1</c:v>
                </c:pt>
                <c:pt idx="51">
                  <c:v>-0.95105651629515364</c:v>
                </c:pt>
                <c:pt idx="52">
                  <c:v>-0.80901699437494756</c:v>
                </c:pt>
                <c:pt idx="53">
                  <c:v>-0.58778525229247358</c:v>
                </c:pt>
                <c:pt idx="54">
                  <c:v>-0.30901699437494928</c:v>
                </c:pt>
                <c:pt idx="55">
                  <c:v>1.1025251892005175E-15</c:v>
                </c:pt>
                <c:pt idx="56">
                  <c:v>0.30901699437494801</c:v>
                </c:pt>
                <c:pt idx="57">
                  <c:v>0.58778525229247236</c:v>
                </c:pt>
                <c:pt idx="58">
                  <c:v>0.80901699437494656</c:v>
                </c:pt>
                <c:pt idx="59">
                  <c:v>0.95105651629515275</c:v>
                </c:pt>
                <c:pt idx="60">
                  <c:v>1</c:v>
                </c:pt>
                <c:pt idx="61">
                  <c:v>0.95105651629515464</c:v>
                </c:pt>
                <c:pt idx="62">
                  <c:v>0.80901699437494756</c:v>
                </c:pt>
                <c:pt idx="63">
                  <c:v>0.5877852522924738</c:v>
                </c:pt>
                <c:pt idx="64">
                  <c:v>0.30901699437494934</c:v>
                </c:pt>
                <c:pt idx="65">
                  <c:v>-9.8001034370965357E-16</c:v>
                </c:pt>
                <c:pt idx="66">
                  <c:v>-0.30901699437494784</c:v>
                </c:pt>
                <c:pt idx="67">
                  <c:v>-0.58778525229247514</c:v>
                </c:pt>
                <c:pt idx="68">
                  <c:v>-0.80901699437494656</c:v>
                </c:pt>
                <c:pt idx="69">
                  <c:v>-0.95105651629515275</c:v>
                </c:pt>
                <c:pt idx="70">
                  <c:v>-1</c:v>
                </c:pt>
                <c:pt idx="71">
                  <c:v>-0.95105651629515464</c:v>
                </c:pt>
                <c:pt idx="72">
                  <c:v>-0.80901699437494756</c:v>
                </c:pt>
                <c:pt idx="73">
                  <c:v>-0.58778525229247658</c:v>
                </c:pt>
                <c:pt idx="74">
                  <c:v>-0.30901699437494945</c:v>
                </c:pt>
                <c:pt idx="75">
                  <c:v>-2.6952181805817285E-15</c:v>
                </c:pt>
                <c:pt idx="76">
                  <c:v>0.30901699437494778</c:v>
                </c:pt>
                <c:pt idx="77">
                  <c:v>0.58778525229247502</c:v>
                </c:pt>
                <c:pt idx="78">
                  <c:v>0.80901699437494656</c:v>
                </c:pt>
                <c:pt idx="79">
                  <c:v>0.95105651629515464</c:v>
                </c:pt>
                <c:pt idx="80">
                  <c:v>1</c:v>
                </c:pt>
                <c:pt idx="81">
                  <c:v>0.95105651629515364</c:v>
                </c:pt>
                <c:pt idx="82">
                  <c:v>0.80901699437494756</c:v>
                </c:pt>
                <c:pt idx="83">
                  <c:v>0.5877852522924768</c:v>
                </c:pt>
                <c:pt idx="84">
                  <c:v>0.30901699437494962</c:v>
                </c:pt>
                <c:pt idx="85">
                  <c:v>2.8177330260725956E-15</c:v>
                </c:pt>
                <c:pt idx="86">
                  <c:v>-0.30901699437494762</c:v>
                </c:pt>
                <c:pt idx="87">
                  <c:v>-0.58778525229247203</c:v>
                </c:pt>
                <c:pt idx="88">
                  <c:v>-0.80901699437494656</c:v>
                </c:pt>
                <c:pt idx="89">
                  <c:v>-0.95105651629515375</c:v>
                </c:pt>
                <c:pt idx="90">
                  <c:v>-1</c:v>
                </c:pt>
                <c:pt idx="91">
                  <c:v>-0.95105651629515364</c:v>
                </c:pt>
                <c:pt idx="92">
                  <c:v>-0.80901699437494756</c:v>
                </c:pt>
                <c:pt idx="93">
                  <c:v>-0.58778525229247403</c:v>
                </c:pt>
                <c:pt idx="94">
                  <c:v>-0.30901699437494967</c:v>
                </c:pt>
                <c:pt idx="95">
                  <c:v>-2.9402478715634564E-15</c:v>
                </c:pt>
                <c:pt idx="96">
                  <c:v>0.30901699437494751</c:v>
                </c:pt>
                <c:pt idx="97">
                  <c:v>0.58778525229247203</c:v>
                </c:pt>
                <c:pt idx="98">
                  <c:v>0.80901699437494656</c:v>
                </c:pt>
                <c:pt idx="99">
                  <c:v>0.95105651629515264</c:v>
                </c:pt>
                <c:pt idx="100">
                  <c:v>1</c:v>
                </c:pt>
                <c:pt idx="101">
                  <c:v>0.95105651629515364</c:v>
                </c:pt>
                <c:pt idx="102">
                  <c:v>0.80901699437494556</c:v>
                </c:pt>
                <c:pt idx="103">
                  <c:v>0.58778525229247702</c:v>
                </c:pt>
                <c:pt idx="104">
                  <c:v>0.30901699437494978</c:v>
                </c:pt>
                <c:pt idx="105">
                  <c:v>-4.8995096174620251E-16</c:v>
                </c:pt>
                <c:pt idx="106">
                  <c:v>-0.30901699437495078</c:v>
                </c:pt>
                <c:pt idx="107">
                  <c:v>-0.5877852522924778</c:v>
                </c:pt>
                <c:pt idx="108">
                  <c:v>-0.80901699437494656</c:v>
                </c:pt>
                <c:pt idx="109">
                  <c:v>-0.95105651629515375</c:v>
                </c:pt>
                <c:pt idx="110">
                  <c:v>-1</c:v>
                </c:pt>
                <c:pt idx="111">
                  <c:v>-0.95105651629515264</c:v>
                </c:pt>
                <c:pt idx="112">
                  <c:v>-0.80901699437494756</c:v>
                </c:pt>
                <c:pt idx="113">
                  <c:v>-0.58778525229247991</c:v>
                </c:pt>
                <c:pt idx="114">
                  <c:v>-0.30901699437495328</c:v>
                </c:pt>
                <c:pt idx="115">
                  <c:v>-3.185277562545186E-15</c:v>
                </c:pt>
                <c:pt idx="116">
                  <c:v>0.30901699437494734</c:v>
                </c:pt>
                <c:pt idx="117">
                  <c:v>0.58778525229246803</c:v>
                </c:pt>
                <c:pt idx="118">
                  <c:v>0.80901699437494368</c:v>
                </c:pt>
                <c:pt idx="119">
                  <c:v>0.95105651629515264</c:v>
                </c:pt>
                <c:pt idx="120">
                  <c:v>1</c:v>
                </c:pt>
                <c:pt idx="121">
                  <c:v>0.95105651629515364</c:v>
                </c:pt>
                <c:pt idx="122">
                  <c:v>0.80901699437494956</c:v>
                </c:pt>
                <c:pt idx="123">
                  <c:v>0.58778525229247702</c:v>
                </c:pt>
                <c:pt idx="124">
                  <c:v>0.30901699437495012</c:v>
                </c:pt>
                <c:pt idx="125">
                  <c:v>-2.4492127076447698E-16</c:v>
                </c:pt>
                <c:pt idx="126">
                  <c:v>-0.3090169943749505</c:v>
                </c:pt>
                <c:pt idx="127">
                  <c:v>-0.5877852522924718</c:v>
                </c:pt>
                <c:pt idx="128">
                  <c:v>-0.80901699437494567</c:v>
                </c:pt>
                <c:pt idx="129">
                  <c:v>-0.95105651629515364</c:v>
                </c:pt>
                <c:pt idx="130">
                  <c:v>-1</c:v>
                </c:pt>
                <c:pt idx="131">
                  <c:v>-0.95105651629515464</c:v>
                </c:pt>
                <c:pt idx="132">
                  <c:v>-0.80901699437494756</c:v>
                </c:pt>
                <c:pt idx="133">
                  <c:v>-0.58778525229247436</c:v>
                </c:pt>
                <c:pt idx="134">
                  <c:v>-0.30901699437494684</c:v>
                </c:pt>
                <c:pt idx="135">
                  <c:v>3.6751201040741365E-15</c:v>
                </c:pt>
                <c:pt idx="136">
                  <c:v>0.30901699437494701</c:v>
                </c:pt>
                <c:pt idx="137">
                  <c:v>0.58778525229247458</c:v>
                </c:pt>
                <c:pt idx="138">
                  <c:v>0.80901699437494357</c:v>
                </c:pt>
                <c:pt idx="139">
                  <c:v>0.95105651629515264</c:v>
                </c:pt>
                <c:pt idx="140">
                  <c:v>1</c:v>
                </c:pt>
                <c:pt idx="141">
                  <c:v>0.95105651629515575</c:v>
                </c:pt>
                <c:pt idx="142">
                  <c:v>0.80901699437495056</c:v>
                </c:pt>
                <c:pt idx="143">
                  <c:v>0.58778525229247736</c:v>
                </c:pt>
                <c:pt idx="144">
                  <c:v>0.30901699437495028</c:v>
                </c:pt>
                <c:pt idx="145">
                  <c:v>1.0842021724855145E-19</c:v>
                </c:pt>
                <c:pt idx="146">
                  <c:v>-0.30901699437494351</c:v>
                </c:pt>
                <c:pt idx="147">
                  <c:v>-0.58778525229247158</c:v>
                </c:pt>
                <c:pt idx="148">
                  <c:v>-0.80901699437494556</c:v>
                </c:pt>
                <c:pt idx="149">
                  <c:v>-0.95105651629515364</c:v>
                </c:pt>
                <c:pt idx="150">
                  <c:v>-1</c:v>
                </c:pt>
                <c:pt idx="151">
                  <c:v>-0.95105651629515464</c:v>
                </c:pt>
                <c:pt idx="152">
                  <c:v>-0.80901699437494856</c:v>
                </c:pt>
                <c:pt idx="153">
                  <c:v>-0.58778525229247458</c:v>
                </c:pt>
                <c:pt idx="154">
                  <c:v>-0.30901699437494701</c:v>
                </c:pt>
                <c:pt idx="155">
                  <c:v>-3.6753369445086336E-15</c:v>
                </c:pt>
                <c:pt idx="156">
                  <c:v>0.30901699437494684</c:v>
                </c:pt>
                <c:pt idx="157">
                  <c:v>0.58778525229247436</c:v>
                </c:pt>
                <c:pt idx="158">
                  <c:v>0.80901699437494756</c:v>
                </c:pt>
                <c:pt idx="159">
                  <c:v>0.95105651629515464</c:v>
                </c:pt>
                <c:pt idx="160">
                  <c:v>1</c:v>
                </c:pt>
                <c:pt idx="161">
                  <c:v>0.95105651629515364</c:v>
                </c:pt>
                <c:pt idx="162">
                  <c:v>0.80901699437494567</c:v>
                </c:pt>
                <c:pt idx="163">
                  <c:v>0.58778525229247736</c:v>
                </c:pt>
                <c:pt idx="164">
                  <c:v>0.3090169943749505</c:v>
                </c:pt>
                <c:pt idx="165">
                  <c:v>7.3505654688000075E-15</c:v>
                </c:pt>
                <c:pt idx="166">
                  <c:v>-0.30901699437494334</c:v>
                </c:pt>
                <c:pt idx="167">
                  <c:v>-0.58778525229247136</c:v>
                </c:pt>
                <c:pt idx="168">
                  <c:v>-0.80901699437494556</c:v>
                </c:pt>
                <c:pt idx="169">
                  <c:v>-0.95105651629515364</c:v>
                </c:pt>
                <c:pt idx="170">
                  <c:v>-1</c:v>
                </c:pt>
                <c:pt idx="171">
                  <c:v>-0.95105651629515475</c:v>
                </c:pt>
                <c:pt idx="172">
                  <c:v>-0.80901699437494856</c:v>
                </c:pt>
                <c:pt idx="173">
                  <c:v>-0.5877852522924748</c:v>
                </c:pt>
                <c:pt idx="174">
                  <c:v>-0.309016994374954</c:v>
                </c:pt>
                <c:pt idx="175">
                  <c:v>-3.9203666354903584E-15</c:v>
                </c:pt>
                <c:pt idx="176">
                  <c:v>0.30901699437494667</c:v>
                </c:pt>
                <c:pt idx="177">
                  <c:v>0.58778525229247403</c:v>
                </c:pt>
                <c:pt idx="178">
                  <c:v>0.80901699437494756</c:v>
                </c:pt>
                <c:pt idx="179">
                  <c:v>0.95105651629515264</c:v>
                </c:pt>
                <c:pt idx="180">
                  <c:v>1</c:v>
                </c:pt>
                <c:pt idx="181">
                  <c:v>0.95105651629515375</c:v>
                </c:pt>
                <c:pt idx="182">
                  <c:v>0.80901699437494656</c:v>
                </c:pt>
                <c:pt idx="183">
                  <c:v>0.58778525229247203</c:v>
                </c:pt>
                <c:pt idx="184">
                  <c:v>0.30901699437495078</c:v>
                </c:pt>
                <c:pt idx="185">
                  <c:v>4.901678021807002E-16</c:v>
                </c:pt>
                <c:pt idx="186">
                  <c:v>-0.30901699437494978</c:v>
                </c:pt>
                <c:pt idx="187">
                  <c:v>-0.58778525229247702</c:v>
                </c:pt>
                <c:pt idx="188">
                  <c:v>-0.80901699437494556</c:v>
                </c:pt>
                <c:pt idx="189">
                  <c:v>-0.95105651629515164</c:v>
                </c:pt>
                <c:pt idx="190">
                  <c:v>-1</c:v>
                </c:pt>
                <c:pt idx="191">
                  <c:v>-0.95105651629515564</c:v>
                </c:pt>
                <c:pt idx="192">
                  <c:v>-0.80901699437494856</c:v>
                </c:pt>
                <c:pt idx="193">
                  <c:v>-0.58778525229248069</c:v>
                </c:pt>
                <c:pt idx="194">
                  <c:v>-0.30901699437495422</c:v>
                </c:pt>
                <c:pt idx="195">
                  <c:v>-4.1653963264720792E-15</c:v>
                </c:pt>
                <c:pt idx="196">
                  <c:v>0.30901699437494634</c:v>
                </c:pt>
                <c:pt idx="197">
                  <c:v>0.58778525229247403</c:v>
                </c:pt>
                <c:pt idx="198">
                  <c:v>0.80901699437494357</c:v>
                </c:pt>
                <c:pt idx="199">
                  <c:v>0.95105651629515264</c:v>
                </c:pt>
                <c:pt idx="200">
                  <c:v>1</c:v>
                </c:pt>
                <c:pt idx="201">
                  <c:v>0.95105651629515664</c:v>
                </c:pt>
                <c:pt idx="202">
                  <c:v>0.80901699437494656</c:v>
                </c:pt>
                <c:pt idx="203">
                  <c:v>0.58778525229248368</c:v>
                </c:pt>
                <c:pt idx="204">
                  <c:v>0.30901699437494434</c:v>
                </c:pt>
                <c:pt idx="205">
                  <c:v>7.8406248507634666E-15</c:v>
                </c:pt>
                <c:pt idx="206">
                  <c:v>-0.30901699437494284</c:v>
                </c:pt>
                <c:pt idx="207">
                  <c:v>-0.58778525229247014</c:v>
                </c:pt>
                <c:pt idx="208">
                  <c:v>-0.80901699437494556</c:v>
                </c:pt>
                <c:pt idx="209">
                  <c:v>-0.95105651629515364</c:v>
                </c:pt>
                <c:pt idx="210">
                  <c:v>-1</c:v>
                </c:pt>
                <c:pt idx="211">
                  <c:v>-0.95105651629515764</c:v>
                </c:pt>
                <c:pt idx="212">
                  <c:v>-0.80901699437494456</c:v>
                </c:pt>
                <c:pt idx="213">
                  <c:v>-0.58778525229248091</c:v>
                </c:pt>
                <c:pt idx="214">
                  <c:v>-0.30901699437494101</c:v>
                </c:pt>
                <c:pt idx="215">
                  <c:v>-4.4104260174538103E-15</c:v>
                </c:pt>
                <c:pt idx="216">
                  <c:v>0.30901699437494617</c:v>
                </c:pt>
                <c:pt idx="217">
                  <c:v>0.5877852522924738</c:v>
                </c:pt>
                <c:pt idx="218">
                  <c:v>0.80901699437494756</c:v>
                </c:pt>
                <c:pt idx="219">
                  <c:v>0.95105651629515464</c:v>
                </c:pt>
                <c:pt idx="220">
                  <c:v>1</c:v>
                </c:pt>
                <c:pt idx="221">
                  <c:v>0.95105651629515664</c:v>
                </c:pt>
                <c:pt idx="222">
                  <c:v>0.80901699437494257</c:v>
                </c:pt>
                <c:pt idx="223">
                  <c:v>0.58778525229247802</c:v>
                </c:pt>
                <c:pt idx="224">
                  <c:v>0.30901699437495128</c:v>
                </c:pt>
                <c:pt idx="225">
                  <c:v>9.8022718414415067E-16</c:v>
                </c:pt>
                <c:pt idx="226">
                  <c:v>-0.30901699437493557</c:v>
                </c:pt>
                <c:pt idx="227">
                  <c:v>-0.58778525229247636</c:v>
                </c:pt>
                <c:pt idx="228">
                  <c:v>-0.80901699437494157</c:v>
                </c:pt>
                <c:pt idx="229">
                  <c:v>-0.95105651629515164</c:v>
                </c:pt>
                <c:pt idx="230">
                  <c:v>-1</c:v>
                </c:pt>
                <c:pt idx="231">
                  <c:v>-0.95105651629515564</c:v>
                </c:pt>
                <c:pt idx="232">
                  <c:v>-0.80901699437494856</c:v>
                </c:pt>
                <c:pt idx="233">
                  <c:v>-0.58778525229247536</c:v>
                </c:pt>
                <c:pt idx="234">
                  <c:v>-0.30901699437496144</c:v>
                </c:pt>
                <c:pt idx="235">
                  <c:v>2.4499716491655105E-15</c:v>
                </c:pt>
                <c:pt idx="236">
                  <c:v>0.30901699437493879</c:v>
                </c:pt>
                <c:pt idx="237">
                  <c:v>0.58778525229247913</c:v>
                </c:pt>
                <c:pt idx="238">
                  <c:v>0.80901699437494357</c:v>
                </c:pt>
                <c:pt idx="239">
                  <c:v>0.95105651629515264</c:v>
                </c:pt>
                <c:pt idx="240">
                  <c:v>1</c:v>
                </c:pt>
                <c:pt idx="241">
                  <c:v>0.95105651629515464</c:v>
                </c:pt>
                <c:pt idx="242">
                  <c:v>0.80901699437494656</c:v>
                </c:pt>
                <c:pt idx="243">
                  <c:v>0.58778525229247258</c:v>
                </c:pt>
                <c:pt idx="244">
                  <c:v>0.30901699437495816</c:v>
                </c:pt>
                <c:pt idx="245">
                  <c:v>-5.880170482475172E-15</c:v>
                </c:pt>
                <c:pt idx="246">
                  <c:v>-0.30901699437494234</c:v>
                </c:pt>
                <c:pt idx="247">
                  <c:v>-0.58778525229248191</c:v>
                </c:pt>
                <c:pt idx="248">
                  <c:v>-0.80901699437494556</c:v>
                </c:pt>
                <c:pt idx="249">
                  <c:v>-0.95105651629515364</c:v>
                </c:pt>
                <c:pt idx="250">
                  <c:v>-1</c:v>
                </c:pt>
                <c:pt idx="251">
                  <c:v>-0.95105651629515764</c:v>
                </c:pt>
                <c:pt idx="252">
                  <c:v>-0.80901699437494456</c:v>
                </c:pt>
                <c:pt idx="253">
                  <c:v>-0.58778525229248113</c:v>
                </c:pt>
                <c:pt idx="254">
                  <c:v>-0.30901699437495495</c:v>
                </c:pt>
                <c:pt idx="255">
                  <c:v>-4.9004853994172567E-15</c:v>
                </c:pt>
                <c:pt idx="256">
                  <c:v>0.30901699437494567</c:v>
                </c:pt>
                <c:pt idx="257">
                  <c:v>0.58778525229247336</c:v>
                </c:pt>
                <c:pt idx="258">
                  <c:v>0.80901699437494756</c:v>
                </c:pt>
                <c:pt idx="259">
                  <c:v>0.95105651629515064</c:v>
                </c:pt>
                <c:pt idx="260">
                  <c:v>1</c:v>
                </c:pt>
                <c:pt idx="261">
                  <c:v>0.95105651629515664</c:v>
                </c:pt>
                <c:pt idx="262">
                  <c:v>0.80901699437495067</c:v>
                </c:pt>
                <c:pt idx="263">
                  <c:v>0.58778525229247836</c:v>
                </c:pt>
                <c:pt idx="264">
                  <c:v>0.30901699437495167</c:v>
                </c:pt>
                <c:pt idx="265">
                  <c:v>1.470286566107602E-15</c:v>
                </c:pt>
                <c:pt idx="266">
                  <c:v>-0.30901699437494895</c:v>
                </c:pt>
                <c:pt idx="267">
                  <c:v>-0.58778525229246392</c:v>
                </c:pt>
                <c:pt idx="268">
                  <c:v>-0.80901699437494956</c:v>
                </c:pt>
                <c:pt idx="269">
                  <c:v>-0.95105651629515164</c:v>
                </c:pt>
                <c:pt idx="270">
                  <c:v>-1</c:v>
                </c:pt>
                <c:pt idx="271">
                  <c:v>-0.95105651629515564</c:v>
                </c:pt>
                <c:pt idx="272">
                  <c:v>-0.80901699437494856</c:v>
                </c:pt>
                <c:pt idx="273">
                  <c:v>-0.5877852522924758</c:v>
                </c:pt>
                <c:pt idx="274">
                  <c:v>-0.30901699437494845</c:v>
                </c:pt>
                <c:pt idx="275">
                  <c:v>1.959912267202057E-15</c:v>
                </c:pt>
                <c:pt idx="276">
                  <c:v>0.30901699437493829</c:v>
                </c:pt>
                <c:pt idx="277">
                  <c:v>0.58778525229246648</c:v>
                </c:pt>
                <c:pt idx="278">
                  <c:v>0.80901699437494257</c:v>
                </c:pt>
                <c:pt idx="279">
                  <c:v>0.95105651629515264</c:v>
                </c:pt>
                <c:pt idx="280">
                  <c:v>1</c:v>
                </c:pt>
                <c:pt idx="281">
                  <c:v>0.95105651629515464</c:v>
                </c:pt>
                <c:pt idx="282">
                  <c:v>0.80901699437495556</c:v>
                </c:pt>
                <c:pt idx="283">
                  <c:v>0.58778525229247303</c:v>
                </c:pt>
                <c:pt idx="284">
                  <c:v>0.30901699437495866</c:v>
                </c:pt>
                <c:pt idx="285">
                  <c:v>-5.3901111005117153E-15</c:v>
                </c:pt>
                <c:pt idx="286">
                  <c:v>-0.30901699437494201</c:v>
                </c:pt>
                <c:pt idx="287">
                  <c:v>-0.58778525229246914</c:v>
                </c:pt>
                <c:pt idx="288">
                  <c:v>-0.80901699437494456</c:v>
                </c:pt>
                <c:pt idx="289">
                  <c:v>-0.95105651629515364</c:v>
                </c:pt>
                <c:pt idx="290">
                  <c:v>-1</c:v>
                </c:pt>
                <c:pt idx="291">
                  <c:v>-0.95105651629515364</c:v>
                </c:pt>
                <c:pt idx="292">
                  <c:v>-0.80901699437495356</c:v>
                </c:pt>
                <c:pt idx="293">
                  <c:v>-0.58778525229246914</c:v>
                </c:pt>
                <c:pt idx="294">
                  <c:v>-0.30901699437495539</c:v>
                </c:pt>
                <c:pt idx="295">
                  <c:v>8.8203099338213873E-15</c:v>
                </c:pt>
                <c:pt idx="296">
                  <c:v>0.30901699437494518</c:v>
                </c:pt>
                <c:pt idx="297">
                  <c:v>0.58778525229247303</c:v>
                </c:pt>
                <c:pt idx="298">
                  <c:v>0.80901699437494656</c:v>
                </c:pt>
                <c:pt idx="299">
                  <c:v>0.95105651629515464</c:v>
                </c:pt>
                <c:pt idx="300">
                  <c:v>1</c:v>
                </c:pt>
              </c:numCache>
            </c:numRef>
          </c:yVal>
          <c:smooth val="1"/>
        </c:ser>
        <c:ser>
          <c:idx val="1"/>
          <c:order val="0"/>
          <c:tx>
            <c:v>10 Hz</c:v>
          </c:tx>
          <c:marker>
            <c:symbol val="none"/>
          </c:marker>
          <c:xVal>
            <c:numRef>
              <c:f>Лист1!$A$2:$A$302</c:f>
              <c:numCache>
                <c:formatCode>General</c:formatCode>
                <c:ptCount val="301"/>
                <c:pt idx="0">
                  <c:v>0</c:v>
                </c:pt>
                <c:pt idx="1">
                  <c:v>1.0000000000000011E-2</c:v>
                </c:pt>
                <c:pt idx="2">
                  <c:v>2.0000000000000021E-2</c:v>
                </c:pt>
                <c:pt idx="3">
                  <c:v>3.0000000000000027E-2</c:v>
                </c:pt>
                <c:pt idx="4">
                  <c:v>4.0000000000000042E-2</c:v>
                </c:pt>
                <c:pt idx="5">
                  <c:v>5.0000000000000044E-2</c:v>
                </c:pt>
                <c:pt idx="6">
                  <c:v>6.000000000000006E-2</c:v>
                </c:pt>
                <c:pt idx="7">
                  <c:v>7.0000000000000034E-2</c:v>
                </c:pt>
                <c:pt idx="8">
                  <c:v>8.0000000000000085E-2</c:v>
                </c:pt>
                <c:pt idx="9">
                  <c:v>9.0000000000000066E-2</c:v>
                </c:pt>
                <c:pt idx="10">
                  <c:v>0.1</c:v>
                </c:pt>
                <c:pt idx="11">
                  <c:v>0.11000000000000004</c:v>
                </c:pt>
                <c:pt idx="12">
                  <c:v>0.12000000000000002</c:v>
                </c:pt>
                <c:pt idx="13">
                  <c:v>0.13</c:v>
                </c:pt>
                <c:pt idx="14">
                  <c:v>0.14000000000000001</c:v>
                </c:pt>
                <c:pt idx="15">
                  <c:v>0.15000000000000019</c:v>
                </c:pt>
                <c:pt idx="16">
                  <c:v>0.16000000000000009</c:v>
                </c:pt>
                <c:pt idx="17">
                  <c:v>0.17</c:v>
                </c:pt>
                <c:pt idx="18">
                  <c:v>0.18000000000000019</c:v>
                </c:pt>
                <c:pt idx="19">
                  <c:v>0.19000000000000009</c:v>
                </c:pt>
                <c:pt idx="20">
                  <c:v>0.2</c:v>
                </c:pt>
                <c:pt idx="21">
                  <c:v>0.21000000000000019</c:v>
                </c:pt>
                <c:pt idx="22">
                  <c:v>0.22000000000000008</c:v>
                </c:pt>
                <c:pt idx="23">
                  <c:v>0.23</c:v>
                </c:pt>
                <c:pt idx="24">
                  <c:v>0.24000000000000019</c:v>
                </c:pt>
                <c:pt idx="25">
                  <c:v>0.25</c:v>
                </c:pt>
                <c:pt idx="26">
                  <c:v>0.26</c:v>
                </c:pt>
                <c:pt idx="27">
                  <c:v>0.27</c:v>
                </c:pt>
                <c:pt idx="28">
                  <c:v>0.28000000000000008</c:v>
                </c:pt>
                <c:pt idx="29">
                  <c:v>0.29000000000000031</c:v>
                </c:pt>
                <c:pt idx="30">
                  <c:v>0.30000000000000032</c:v>
                </c:pt>
                <c:pt idx="31">
                  <c:v>0.31000000000000039</c:v>
                </c:pt>
                <c:pt idx="32">
                  <c:v>0.32000000000000045</c:v>
                </c:pt>
                <c:pt idx="33">
                  <c:v>0.33000000000000052</c:v>
                </c:pt>
                <c:pt idx="34">
                  <c:v>0.3400000000000003</c:v>
                </c:pt>
                <c:pt idx="35">
                  <c:v>0.35000000000000031</c:v>
                </c:pt>
                <c:pt idx="36">
                  <c:v>0.36000000000000032</c:v>
                </c:pt>
                <c:pt idx="37">
                  <c:v>0.37000000000000038</c:v>
                </c:pt>
                <c:pt idx="38">
                  <c:v>0.38000000000000045</c:v>
                </c:pt>
                <c:pt idx="39">
                  <c:v>0.39000000000000046</c:v>
                </c:pt>
                <c:pt idx="40">
                  <c:v>0.4</c:v>
                </c:pt>
                <c:pt idx="41">
                  <c:v>0.41000000000000031</c:v>
                </c:pt>
                <c:pt idx="42">
                  <c:v>0.42000000000000032</c:v>
                </c:pt>
                <c:pt idx="43">
                  <c:v>0.43000000000000038</c:v>
                </c:pt>
                <c:pt idx="44">
                  <c:v>0.44000000000000017</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0.5800000000000004</c:v>
                </c:pt>
                <c:pt idx="59">
                  <c:v>0.5900000000000003</c:v>
                </c:pt>
                <c:pt idx="60">
                  <c:v>0.60000000000000064</c:v>
                </c:pt>
                <c:pt idx="61">
                  <c:v>0.61000000000000065</c:v>
                </c:pt>
                <c:pt idx="62">
                  <c:v>0.62000000000000077</c:v>
                </c:pt>
                <c:pt idx="63">
                  <c:v>0.63000000000000089</c:v>
                </c:pt>
                <c:pt idx="64">
                  <c:v>0.6400000000000009</c:v>
                </c:pt>
                <c:pt idx="65">
                  <c:v>0.65000000000000102</c:v>
                </c:pt>
                <c:pt idx="66">
                  <c:v>0.66000000000000103</c:v>
                </c:pt>
                <c:pt idx="67">
                  <c:v>0.67000000000000104</c:v>
                </c:pt>
                <c:pt idx="68">
                  <c:v>0.68000000000000071</c:v>
                </c:pt>
                <c:pt idx="69">
                  <c:v>0.69000000000000072</c:v>
                </c:pt>
                <c:pt idx="70">
                  <c:v>0.70000000000000062</c:v>
                </c:pt>
                <c:pt idx="71">
                  <c:v>0.71000000000000063</c:v>
                </c:pt>
                <c:pt idx="72">
                  <c:v>0.72000000000000064</c:v>
                </c:pt>
                <c:pt idx="73">
                  <c:v>0.73000000000000065</c:v>
                </c:pt>
                <c:pt idx="74">
                  <c:v>0.74000000000000077</c:v>
                </c:pt>
                <c:pt idx="75">
                  <c:v>0.75000000000000089</c:v>
                </c:pt>
                <c:pt idx="76">
                  <c:v>0.7600000000000009</c:v>
                </c:pt>
                <c:pt idx="77">
                  <c:v>0.77000000000000046</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0.87000000000000077</c:v>
                </c:pt>
                <c:pt idx="88">
                  <c:v>0.88000000000000034</c:v>
                </c:pt>
                <c:pt idx="89">
                  <c:v>0.89000000000000035</c:v>
                </c:pt>
                <c:pt idx="90">
                  <c:v>0.9</c:v>
                </c:pt>
                <c:pt idx="91">
                  <c:v>0.91</c:v>
                </c:pt>
                <c:pt idx="92">
                  <c:v>0.92</c:v>
                </c:pt>
                <c:pt idx="93">
                  <c:v>0.93</c:v>
                </c:pt>
                <c:pt idx="94">
                  <c:v>0.94000000000000061</c:v>
                </c:pt>
                <c:pt idx="95">
                  <c:v>0.95000000000000062</c:v>
                </c:pt>
                <c:pt idx="96">
                  <c:v>0.96000000000000063</c:v>
                </c:pt>
                <c:pt idx="97">
                  <c:v>0.97000000000000042</c:v>
                </c:pt>
                <c:pt idx="98">
                  <c:v>0.98</c:v>
                </c:pt>
                <c:pt idx="99">
                  <c:v>0.99</c:v>
                </c:pt>
                <c:pt idx="100">
                  <c:v>1</c:v>
                </c:pt>
                <c:pt idx="101">
                  <c:v>1.01</c:v>
                </c:pt>
                <c:pt idx="102">
                  <c:v>1.02</c:v>
                </c:pt>
                <c:pt idx="103">
                  <c:v>1.03</c:v>
                </c:pt>
                <c:pt idx="104">
                  <c:v>1.04</c:v>
                </c:pt>
                <c:pt idx="105">
                  <c:v>1.05</c:v>
                </c:pt>
                <c:pt idx="106">
                  <c:v>1.06</c:v>
                </c:pt>
                <c:pt idx="107">
                  <c:v>1.07</c:v>
                </c:pt>
                <c:pt idx="108">
                  <c:v>1.08</c:v>
                </c:pt>
                <c:pt idx="109">
                  <c:v>1.0900000000000001</c:v>
                </c:pt>
                <c:pt idx="110">
                  <c:v>1.1000000000000001</c:v>
                </c:pt>
                <c:pt idx="111">
                  <c:v>1.1100000000000001</c:v>
                </c:pt>
                <c:pt idx="112">
                  <c:v>1.1200000000000001</c:v>
                </c:pt>
                <c:pt idx="113">
                  <c:v>1.1299999999999983</c:v>
                </c:pt>
                <c:pt idx="114">
                  <c:v>1.1399999999999983</c:v>
                </c:pt>
                <c:pt idx="115">
                  <c:v>1.1499999999999984</c:v>
                </c:pt>
                <c:pt idx="116">
                  <c:v>1.1599999999999984</c:v>
                </c:pt>
                <c:pt idx="117">
                  <c:v>1.1700000000000015</c:v>
                </c:pt>
                <c:pt idx="118">
                  <c:v>1.1800000000000015</c:v>
                </c:pt>
                <c:pt idx="119">
                  <c:v>1.1900000000000015</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1.3800000000000001</c:v>
                </c:pt>
                <c:pt idx="139">
                  <c:v>1.3900000000000001</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c:v>
                </c:pt>
                <c:pt idx="162">
                  <c:v>1.62</c:v>
                </c:pt>
                <c:pt idx="163">
                  <c:v>1.6300000000000001</c:v>
                </c:pt>
                <c:pt idx="164">
                  <c:v>1.6400000000000001</c:v>
                </c:pt>
                <c:pt idx="165">
                  <c:v>1.6500000000000001</c:v>
                </c:pt>
                <c:pt idx="166">
                  <c:v>1.6600000000000001</c:v>
                </c:pt>
                <c:pt idx="167">
                  <c:v>1.6700000000000015</c:v>
                </c:pt>
                <c:pt idx="168">
                  <c:v>1.6800000000000015</c:v>
                </c:pt>
                <c:pt idx="169">
                  <c:v>1.6900000000000015</c:v>
                </c:pt>
                <c:pt idx="170">
                  <c:v>1.7000000000000006</c:v>
                </c:pt>
                <c:pt idx="171">
                  <c:v>1.7100000000000006</c:v>
                </c:pt>
                <c:pt idx="172">
                  <c:v>1.7200000000000006</c:v>
                </c:pt>
                <c:pt idx="173">
                  <c:v>1.7300000000000006</c:v>
                </c:pt>
                <c:pt idx="174">
                  <c:v>1.7400000000000007</c:v>
                </c:pt>
                <c:pt idx="175">
                  <c:v>1.7500000000000007</c:v>
                </c:pt>
                <c:pt idx="176">
                  <c:v>1.7600000000000007</c:v>
                </c:pt>
                <c:pt idx="177">
                  <c:v>1.7700000000000007</c:v>
                </c:pt>
                <c:pt idx="178">
                  <c:v>1.7800000000000007</c:v>
                </c:pt>
                <c:pt idx="179">
                  <c:v>1.7900000000000007</c:v>
                </c:pt>
                <c:pt idx="180">
                  <c:v>1.8</c:v>
                </c:pt>
                <c:pt idx="181">
                  <c:v>1.81</c:v>
                </c:pt>
                <c:pt idx="182">
                  <c:v>1.82</c:v>
                </c:pt>
                <c:pt idx="183">
                  <c:v>1.83</c:v>
                </c:pt>
                <c:pt idx="184">
                  <c:v>1.84</c:v>
                </c:pt>
                <c:pt idx="185">
                  <c:v>1.85</c:v>
                </c:pt>
                <c:pt idx="186">
                  <c:v>1.86</c:v>
                </c:pt>
                <c:pt idx="187">
                  <c:v>1.87</c:v>
                </c:pt>
                <c:pt idx="188">
                  <c:v>1.8800000000000001</c:v>
                </c:pt>
                <c:pt idx="189">
                  <c:v>1.8900000000000001</c:v>
                </c:pt>
                <c:pt idx="190">
                  <c:v>1.9000000000000001</c:v>
                </c:pt>
                <c:pt idx="191">
                  <c:v>1.9100000000000001</c:v>
                </c:pt>
                <c:pt idx="192">
                  <c:v>1.9200000000000008</c:v>
                </c:pt>
                <c:pt idx="193">
                  <c:v>1.9300000000000008</c:v>
                </c:pt>
                <c:pt idx="194">
                  <c:v>1.9400000000000008</c:v>
                </c:pt>
                <c:pt idx="195">
                  <c:v>1.9500000000000008</c:v>
                </c:pt>
                <c:pt idx="196">
                  <c:v>1.9600000000000009</c:v>
                </c:pt>
                <c:pt idx="197">
                  <c:v>1.9700000000000009</c:v>
                </c:pt>
                <c:pt idx="198">
                  <c:v>1.9800000000000009</c:v>
                </c:pt>
                <c:pt idx="199">
                  <c:v>1.9900000000000009</c:v>
                </c:pt>
                <c:pt idx="200">
                  <c:v>2</c:v>
                </c:pt>
                <c:pt idx="201">
                  <c:v>2.0099999999999998</c:v>
                </c:pt>
                <c:pt idx="202">
                  <c:v>2.02</c:v>
                </c:pt>
                <c:pt idx="203">
                  <c:v>2.0299999999999998</c:v>
                </c:pt>
                <c:pt idx="204">
                  <c:v>2.04</c:v>
                </c:pt>
                <c:pt idx="205">
                  <c:v>2.0499999999999998</c:v>
                </c:pt>
                <c:pt idx="206">
                  <c:v>2.06</c:v>
                </c:pt>
                <c:pt idx="207">
                  <c:v>2.0699999999999998</c:v>
                </c:pt>
                <c:pt idx="208">
                  <c:v>2.08</c:v>
                </c:pt>
                <c:pt idx="209">
                  <c:v>2.09</c:v>
                </c:pt>
                <c:pt idx="210">
                  <c:v>2.1</c:v>
                </c:pt>
                <c:pt idx="211">
                  <c:v>2.11</c:v>
                </c:pt>
                <c:pt idx="212">
                  <c:v>2.12</c:v>
                </c:pt>
                <c:pt idx="213">
                  <c:v>2.13</c:v>
                </c:pt>
                <c:pt idx="214">
                  <c:v>2.14</c:v>
                </c:pt>
                <c:pt idx="215">
                  <c:v>2.15</c:v>
                </c:pt>
                <c:pt idx="216">
                  <c:v>2.16</c:v>
                </c:pt>
                <c:pt idx="217">
                  <c:v>2.17</c:v>
                </c:pt>
                <c:pt idx="218">
                  <c:v>2.1800000000000002</c:v>
                </c:pt>
                <c:pt idx="219">
                  <c:v>2.19</c:v>
                </c:pt>
                <c:pt idx="220">
                  <c:v>2.2000000000000002</c:v>
                </c:pt>
                <c:pt idx="221">
                  <c:v>2.21</c:v>
                </c:pt>
                <c:pt idx="222">
                  <c:v>2.2200000000000002</c:v>
                </c:pt>
                <c:pt idx="223">
                  <c:v>2.23</c:v>
                </c:pt>
                <c:pt idx="224">
                  <c:v>2.2400000000000002</c:v>
                </c:pt>
                <c:pt idx="225">
                  <c:v>2.25</c:v>
                </c:pt>
                <c:pt idx="226">
                  <c:v>2.2599999999999998</c:v>
                </c:pt>
                <c:pt idx="227">
                  <c:v>2.27</c:v>
                </c:pt>
                <c:pt idx="228">
                  <c:v>2.2799999999999998</c:v>
                </c:pt>
                <c:pt idx="229">
                  <c:v>2.29</c:v>
                </c:pt>
                <c:pt idx="230">
                  <c:v>2.2999999999999998</c:v>
                </c:pt>
                <c:pt idx="231">
                  <c:v>2.3099999999999987</c:v>
                </c:pt>
                <c:pt idx="232">
                  <c:v>2.3199999999999967</c:v>
                </c:pt>
                <c:pt idx="233">
                  <c:v>2.3299999999999987</c:v>
                </c:pt>
                <c:pt idx="234">
                  <c:v>2.34</c:v>
                </c:pt>
                <c:pt idx="235">
                  <c:v>2.3499999999999988</c:v>
                </c:pt>
                <c:pt idx="236">
                  <c:v>2.36</c:v>
                </c:pt>
                <c:pt idx="237">
                  <c:v>2.3699999999999997</c:v>
                </c:pt>
                <c:pt idx="238">
                  <c:v>2.38</c:v>
                </c:pt>
                <c:pt idx="239">
                  <c:v>2.3899999999999997</c:v>
                </c:pt>
                <c:pt idx="240">
                  <c:v>2.4</c:v>
                </c:pt>
                <c:pt idx="241">
                  <c:v>2.4099999999999997</c:v>
                </c:pt>
                <c:pt idx="242">
                  <c:v>2.42</c:v>
                </c:pt>
                <c:pt idx="243">
                  <c:v>2.4299999999999997</c:v>
                </c:pt>
                <c:pt idx="244">
                  <c:v>2.44</c:v>
                </c:pt>
                <c:pt idx="245">
                  <c:v>2.4499999999999997</c:v>
                </c:pt>
                <c:pt idx="246">
                  <c:v>2.46</c:v>
                </c:pt>
                <c:pt idx="247">
                  <c:v>2.4699999999999998</c:v>
                </c:pt>
                <c:pt idx="248">
                  <c:v>2.48</c:v>
                </c:pt>
                <c:pt idx="249">
                  <c:v>2.4899999999999998</c:v>
                </c:pt>
                <c:pt idx="250">
                  <c:v>2.5</c:v>
                </c:pt>
                <c:pt idx="251">
                  <c:v>2.5099999999999998</c:v>
                </c:pt>
                <c:pt idx="252">
                  <c:v>2.52</c:v>
                </c:pt>
                <c:pt idx="253">
                  <c:v>2.5299999999999998</c:v>
                </c:pt>
                <c:pt idx="254">
                  <c:v>2.54</c:v>
                </c:pt>
                <c:pt idx="255">
                  <c:v>2.5499999999999998</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2.7600000000000002</c:v>
                </c:pt>
                <c:pt idx="277">
                  <c:v>2.77</c:v>
                </c:pt>
                <c:pt idx="278">
                  <c:v>2.7800000000000002</c:v>
                </c:pt>
                <c:pt idx="279">
                  <c:v>2.79</c:v>
                </c:pt>
                <c:pt idx="280">
                  <c:v>2.8</c:v>
                </c:pt>
                <c:pt idx="281">
                  <c:v>2.8099999999999987</c:v>
                </c:pt>
                <c:pt idx="282">
                  <c:v>2.82</c:v>
                </c:pt>
                <c:pt idx="283">
                  <c:v>2.8299999999999987</c:v>
                </c:pt>
                <c:pt idx="284">
                  <c:v>2.84</c:v>
                </c:pt>
                <c:pt idx="285">
                  <c:v>2.8499999999999988</c:v>
                </c:pt>
                <c:pt idx="286">
                  <c:v>2.86</c:v>
                </c:pt>
                <c:pt idx="287">
                  <c:v>2.8699999999999997</c:v>
                </c:pt>
                <c:pt idx="288">
                  <c:v>2.88</c:v>
                </c:pt>
                <c:pt idx="289">
                  <c:v>2.8899999999999997</c:v>
                </c:pt>
                <c:pt idx="290">
                  <c:v>2.9</c:v>
                </c:pt>
                <c:pt idx="291">
                  <c:v>2.9099999999999997</c:v>
                </c:pt>
                <c:pt idx="292">
                  <c:v>2.92</c:v>
                </c:pt>
                <c:pt idx="293">
                  <c:v>2.9299999999999997</c:v>
                </c:pt>
                <c:pt idx="294">
                  <c:v>2.94</c:v>
                </c:pt>
                <c:pt idx="295">
                  <c:v>2.9499999999999997</c:v>
                </c:pt>
                <c:pt idx="296">
                  <c:v>2.96</c:v>
                </c:pt>
                <c:pt idx="297">
                  <c:v>2.9699999999999998</c:v>
                </c:pt>
                <c:pt idx="298">
                  <c:v>2.98</c:v>
                </c:pt>
                <c:pt idx="299">
                  <c:v>2.9899999999999998</c:v>
                </c:pt>
                <c:pt idx="300">
                  <c:v>3</c:v>
                </c:pt>
              </c:numCache>
            </c:numRef>
          </c:xVal>
          <c:yVal>
            <c:numRef>
              <c:f>Лист1!$D$2:$D$302</c:f>
              <c:numCache>
                <c:formatCode>General</c:formatCode>
                <c:ptCount val="301"/>
                <c:pt idx="0">
                  <c:v>0.5</c:v>
                </c:pt>
                <c:pt idx="1">
                  <c:v>0.40450849718747461</c:v>
                </c:pt>
                <c:pt idx="2">
                  <c:v>0.15450849718747431</c:v>
                </c:pt>
                <c:pt idx="3">
                  <c:v>-0.15450849718747428</c:v>
                </c:pt>
                <c:pt idx="4">
                  <c:v>-0.4045084971874745</c:v>
                </c:pt>
                <c:pt idx="5">
                  <c:v>-0.5</c:v>
                </c:pt>
                <c:pt idx="6">
                  <c:v>-0.40450849718747461</c:v>
                </c:pt>
                <c:pt idx="7">
                  <c:v>-0.15450849718747436</c:v>
                </c:pt>
                <c:pt idx="8">
                  <c:v>0.1545084971874742</c:v>
                </c:pt>
                <c:pt idx="9">
                  <c:v>0.4045084971874745</c:v>
                </c:pt>
                <c:pt idx="10">
                  <c:v>0.5</c:v>
                </c:pt>
                <c:pt idx="11">
                  <c:v>0.40450849718747461</c:v>
                </c:pt>
                <c:pt idx="12">
                  <c:v>0.15450849718747445</c:v>
                </c:pt>
                <c:pt idx="13">
                  <c:v>-0.15450849718747414</c:v>
                </c:pt>
                <c:pt idx="14">
                  <c:v>-0.4045084971874745</c:v>
                </c:pt>
                <c:pt idx="15">
                  <c:v>-0.5</c:v>
                </c:pt>
                <c:pt idx="16">
                  <c:v>-0.40450849718747461</c:v>
                </c:pt>
                <c:pt idx="17">
                  <c:v>-0.15450849718747453</c:v>
                </c:pt>
                <c:pt idx="18">
                  <c:v>0.15450849718747411</c:v>
                </c:pt>
                <c:pt idx="19">
                  <c:v>0.40450849718747439</c:v>
                </c:pt>
                <c:pt idx="20">
                  <c:v>0.5</c:v>
                </c:pt>
                <c:pt idx="21">
                  <c:v>0.40450849718747461</c:v>
                </c:pt>
                <c:pt idx="22">
                  <c:v>0.15450849718747456</c:v>
                </c:pt>
                <c:pt idx="23">
                  <c:v>-0.15450849718747403</c:v>
                </c:pt>
                <c:pt idx="24">
                  <c:v>-0.40450849718747439</c:v>
                </c:pt>
                <c:pt idx="25">
                  <c:v>-0.5</c:v>
                </c:pt>
                <c:pt idx="26">
                  <c:v>-0.40450849718747472</c:v>
                </c:pt>
                <c:pt idx="27">
                  <c:v>-0.15450849718747461</c:v>
                </c:pt>
                <c:pt idx="28">
                  <c:v>0.15450849718747398</c:v>
                </c:pt>
                <c:pt idx="29">
                  <c:v>0.40450849718747439</c:v>
                </c:pt>
                <c:pt idx="30">
                  <c:v>0.5</c:v>
                </c:pt>
                <c:pt idx="31">
                  <c:v>0.40450849718747472</c:v>
                </c:pt>
                <c:pt idx="32">
                  <c:v>0.1545084971874747</c:v>
                </c:pt>
                <c:pt idx="33">
                  <c:v>-0.15450849718747395</c:v>
                </c:pt>
                <c:pt idx="34">
                  <c:v>-0.40450849718747423</c:v>
                </c:pt>
                <c:pt idx="35">
                  <c:v>-0.5</c:v>
                </c:pt>
                <c:pt idx="36">
                  <c:v>-0.40450849718747472</c:v>
                </c:pt>
                <c:pt idx="37">
                  <c:v>-0.15450849718747472</c:v>
                </c:pt>
                <c:pt idx="38">
                  <c:v>0.15450849718747386</c:v>
                </c:pt>
                <c:pt idx="39">
                  <c:v>0.40450849718747423</c:v>
                </c:pt>
                <c:pt idx="40">
                  <c:v>0.5</c:v>
                </c:pt>
                <c:pt idx="41">
                  <c:v>0.40450849718747484</c:v>
                </c:pt>
                <c:pt idx="42">
                  <c:v>0.15450849718747478</c:v>
                </c:pt>
                <c:pt idx="43">
                  <c:v>-0.15450849718747378</c:v>
                </c:pt>
                <c:pt idx="44">
                  <c:v>-0.40450849718747423</c:v>
                </c:pt>
                <c:pt idx="45">
                  <c:v>-0.5</c:v>
                </c:pt>
                <c:pt idx="46">
                  <c:v>-0.40450849718747484</c:v>
                </c:pt>
                <c:pt idx="47">
                  <c:v>-0.15450849718747486</c:v>
                </c:pt>
                <c:pt idx="48">
                  <c:v>0.15450849718747373</c:v>
                </c:pt>
                <c:pt idx="49">
                  <c:v>0.40450849718747411</c:v>
                </c:pt>
                <c:pt idx="50">
                  <c:v>0.5</c:v>
                </c:pt>
                <c:pt idx="51">
                  <c:v>0.40450849718747389</c:v>
                </c:pt>
                <c:pt idx="52">
                  <c:v>0.15450849718747489</c:v>
                </c:pt>
                <c:pt idx="53">
                  <c:v>-0.15450849718747536</c:v>
                </c:pt>
                <c:pt idx="54">
                  <c:v>-0.40450849718747411</c:v>
                </c:pt>
                <c:pt idx="55">
                  <c:v>-0.5</c:v>
                </c:pt>
                <c:pt idx="56">
                  <c:v>-0.40450849718747495</c:v>
                </c:pt>
                <c:pt idx="57">
                  <c:v>-0.15450849718747664</c:v>
                </c:pt>
                <c:pt idx="58">
                  <c:v>0.15450849718747364</c:v>
                </c:pt>
                <c:pt idx="59">
                  <c:v>0.40450849718747312</c:v>
                </c:pt>
                <c:pt idx="60">
                  <c:v>0.5</c:v>
                </c:pt>
                <c:pt idx="61">
                  <c:v>0.40450849718747595</c:v>
                </c:pt>
                <c:pt idx="62">
                  <c:v>0.15450849718747503</c:v>
                </c:pt>
                <c:pt idx="63">
                  <c:v>-0.15450849718747528</c:v>
                </c:pt>
                <c:pt idx="64">
                  <c:v>-0.40450849718747411</c:v>
                </c:pt>
                <c:pt idx="65">
                  <c:v>-0.5</c:v>
                </c:pt>
                <c:pt idx="66">
                  <c:v>-0.40450849718747495</c:v>
                </c:pt>
                <c:pt idx="67">
                  <c:v>-0.15450849718747339</c:v>
                </c:pt>
                <c:pt idx="68">
                  <c:v>0.15450849718747353</c:v>
                </c:pt>
                <c:pt idx="69">
                  <c:v>0.404508497187473</c:v>
                </c:pt>
                <c:pt idx="70">
                  <c:v>0.5</c:v>
                </c:pt>
                <c:pt idx="71">
                  <c:v>0.40450849718747606</c:v>
                </c:pt>
                <c:pt idx="72">
                  <c:v>0.15450849718747514</c:v>
                </c:pt>
                <c:pt idx="73">
                  <c:v>-0.15450849718747181</c:v>
                </c:pt>
                <c:pt idx="74">
                  <c:v>-0.404508497187474</c:v>
                </c:pt>
                <c:pt idx="75">
                  <c:v>-0.5</c:v>
                </c:pt>
                <c:pt idx="76">
                  <c:v>-0.40450849718747506</c:v>
                </c:pt>
                <c:pt idx="77">
                  <c:v>-0.15450849718747353</c:v>
                </c:pt>
                <c:pt idx="78">
                  <c:v>0.15450849718747339</c:v>
                </c:pt>
                <c:pt idx="79">
                  <c:v>0.40450849718747495</c:v>
                </c:pt>
                <c:pt idx="80">
                  <c:v>0.5</c:v>
                </c:pt>
                <c:pt idx="81">
                  <c:v>0.40450849718747411</c:v>
                </c:pt>
                <c:pt idx="82">
                  <c:v>0.15450849718747528</c:v>
                </c:pt>
                <c:pt idx="83">
                  <c:v>-0.15450849718747164</c:v>
                </c:pt>
                <c:pt idx="84">
                  <c:v>-0.404508497187474</c:v>
                </c:pt>
                <c:pt idx="85">
                  <c:v>-0.5</c:v>
                </c:pt>
                <c:pt idx="86">
                  <c:v>-0.40450849718747511</c:v>
                </c:pt>
                <c:pt idx="87">
                  <c:v>-0.15450849718747703</c:v>
                </c:pt>
                <c:pt idx="88">
                  <c:v>0.15450849718747331</c:v>
                </c:pt>
                <c:pt idx="89">
                  <c:v>0.40450849718747495</c:v>
                </c:pt>
                <c:pt idx="90">
                  <c:v>0.5</c:v>
                </c:pt>
                <c:pt idx="91">
                  <c:v>0.40450849718747411</c:v>
                </c:pt>
                <c:pt idx="92">
                  <c:v>0.15450849718747536</c:v>
                </c:pt>
                <c:pt idx="93">
                  <c:v>-0.15450849718747489</c:v>
                </c:pt>
                <c:pt idx="94">
                  <c:v>-0.40450849718747389</c:v>
                </c:pt>
                <c:pt idx="95">
                  <c:v>-0.5</c:v>
                </c:pt>
                <c:pt idx="96">
                  <c:v>-0.40450849718747517</c:v>
                </c:pt>
                <c:pt idx="97">
                  <c:v>-0.15450849718747711</c:v>
                </c:pt>
                <c:pt idx="98">
                  <c:v>0.15450849718747314</c:v>
                </c:pt>
                <c:pt idx="99">
                  <c:v>0.40450849718747273</c:v>
                </c:pt>
                <c:pt idx="100">
                  <c:v>0.5</c:v>
                </c:pt>
                <c:pt idx="101">
                  <c:v>0.40450849718747423</c:v>
                </c:pt>
                <c:pt idx="102">
                  <c:v>0.15450849718747214</c:v>
                </c:pt>
                <c:pt idx="103">
                  <c:v>-0.15450849718747139</c:v>
                </c:pt>
                <c:pt idx="104">
                  <c:v>-0.40450849718747373</c:v>
                </c:pt>
                <c:pt idx="105">
                  <c:v>-0.5</c:v>
                </c:pt>
                <c:pt idx="106">
                  <c:v>-0.40450849718747323</c:v>
                </c:pt>
                <c:pt idx="107">
                  <c:v>-0.15450849718747051</c:v>
                </c:pt>
                <c:pt idx="108">
                  <c:v>0.15450849718747306</c:v>
                </c:pt>
                <c:pt idx="109">
                  <c:v>0.40450849718747472</c:v>
                </c:pt>
                <c:pt idx="110">
                  <c:v>0.5</c:v>
                </c:pt>
                <c:pt idx="111">
                  <c:v>0.40450849718747223</c:v>
                </c:pt>
                <c:pt idx="112">
                  <c:v>0.15450849718747561</c:v>
                </c:pt>
                <c:pt idx="113">
                  <c:v>-0.15450849718746792</c:v>
                </c:pt>
                <c:pt idx="114">
                  <c:v>-0.40450849718747162</c:v>
                </c:pt>
                <c:pt idx="115">
                  <c:v>-0.5</c:v>
                </c:pt>
                <c:pt idx="116">
                  <c:v>-0.40450849718747534</c:v>
                </c:pt>
                <c:pt idx="117">
                  <c:v>-0.15450849718748072</c:v>
                </c:pt>
                <c:pt idx="118">
                  <c:v>0.15450849718746956</c:v>
                </c:pt>
                <c:pt idx="119">
                  <c:v>0.40450849718747262</c:v>
                </c:pt>
                <c:pt idx="120">
                  <c:v>0.5</c:v>
                </c:pt>
                <c:pt idx="121">
                  <c:v>0.40450849718747439</c:v>
                </c:pt>
                <c:pt idx="122">
                  <c:v>0.15450849718747908</c:v>
                </c:pt>
                <c:pt idx="123">
                  <c:v>-0.15450849718747123</c:v>
                </c:pt>
                <c:pt idx="124">
                  <c:v>-0.40450849718747361</c:v>
                </c:pt>
                <c:pt idx="125">
                  <c:v>-0.5</c:v>
                </c:pt>
                <c:pt idx="126">
                  <c:v>-0.40450849718747339</c:v>
                </c:pt>
                <c:pt idx="127">
                  <c:v>-0.15450849718747747</c:v>
                </c:pt>
                <c:pt idx="128">
                  <c:v>0.15450849718747281</c:v>
                </c:pt>
                <c:pt idx="129">
                  <c:v>0.40450849718747461</c:v>
                </c:pt>
                <c:pt idx="130">
                  <c:v>0.5</c:v>
                </c:pt>
                <c:pt idx="131">
                  <c:v>0.4045084971874765</c:v>
                </c:pt>
                <c:pt idx="132">
                  <c:v>0.15450849718747586</c:v>
                </c:pt>
                <c:pt idx="133">
                  <c:v>-0.15450849718747445</c:v>
                </c:pt>
                <c:pt idx="134">
                  <c:v>-0.40450849718747561</c:v>
                </c:pt>
                <c:pt idx="135">
                  <c:v>-0.5</c:v>
                </c:pt>
                <c:pt idx="136">
                  <c:v>-0.40450849718747545</c:v>
                </c:pt>
                <c:pt idx="137">
                  <c:v>-0.1545084971874742</c:v>
                </c:pt>
                <c:pt idx="138">
                  <c:v>0.15450849718746934</c:v>
                </c:pt>
                <c:pt idx="139">
                  <c:v>0.4045084971874725</c:v>
                </c:pt>
                <c:pt idx="140">
                  <c:v>0.5</c:v>
                </c:pt>
                <c:pt idx="141">
                  <c:v>0.40450849718747861</c:v>
                </c:pt>
                <c:pt idx="142">
                  <c:v>0.15450849718747936</c:v>
                </c:pt>
                <c:pt idx="143">
                  <c:v>-0.15450849718747098</c:v>
                </c:pt>
                <c:pt idx="144">
                  <c:v>-0.4045084971874735</c:v>
                </c:pt>
                <c:pt idx="145">
                  <c:v>-0.5</c:v>
                </c:pt>
                <c:pt idx="146">
                  <c:v>-0.40450849718747761</c:v>
                </c:pt>
                <c:pt idx="147">
                  <c:v>-0.15450849718747767</c:v>
                </c:pt>
                <c:pt idx="148">
                  <c:v>0.15450849718747256</c:v>
                </c:pt>
                <c:pt idx="149">
                  <c:v>0.4045084971874745</c:v>
                </c:pt>
                <c:pt idx="150">
                  <c:v>0.5</c:v>
                </c:pt>
                <c:pt idx="151">
                  <c:v>0.40450849718747661</c:v>
                </c:pt>
                <c:pt idx="152">
                  <c:v>0.15450849718747606</c:v>
                </c:pt>
                <c:pt idx="153">
                  <c:v>-0.1545084971874742</c:v>
                </c:pt>
                <c:pt idx="154">
                  <c:v>-0.40450849718747545</c:v>
                </c:pt>
                <c:pt idx="155">
                  <c:v>-0.5</c:v>
                </c:pt>
                <c:pt idx="156">
                  <c:v>-0.40450849718747561</c:v>
                </c:pt>
                <c:pt idx="157">
                  <c:v>-0.15450849718747445</c:v>
                </c:pt>
                <c:pt idx="158">
                  <c:v>0.15450849718747586</c:v>
                </c:pt>
                <c:pt idx="159">
                  <c:v>0.4045084971874765</c:v>
                </c:pt>
                <c:pt idx="160">
                  <c:v>0.5</c:v>
                </c:pt>
                <c:pt idx="161">
                  <c:v>0.40450849718747461</c:v>
                </c:pt>
                <c:pt idx="162">
                  <c:v>0.15450849718747281</c:v>
                </c:pt>
                <c:pt idx="163">
                  <c:v>-0.15450849718747073</c:v>
                </c:pt>
                <c:pt idx="164">
                  <c:v>-0.40450849718747339</c:v>
                </c:pt>
                <c:pt idx="165">
                  <c:v>-0.5</c:v>
                </c:pt>
                <c:pt idx="166">
                  <c:v>-0.40450849718747778</c:v>
                </c:pt>
                <c:pt idx="167">
                  <c:v>-0.15450849718747794</c:v>
                </c:pt>
                <c:pt idx="168">
                  <c:v>0.15450849718747237</c:v>
                </c:pt>
                <c:pt idx="169">
                  <c:v>0.40450849718747439</c:v>
                </c:pt>
                <c:pt idx="170">
                  <c:v>0.5</c:v>
                </c:pt>
                <c:pt idx="171">
                  <c:v>0.40450849718747678</c:v>
                </c:pt>
                <c:pt idx="172">
                  <c:v>0.15450849718747631</c:v>
                </c:pt>
                <c:pt idx="173">
                  <c:v>-0.15450849718747398</c:v>
                </c:pt>
                <c:pt idx="174">
                  <c:v>-0.40450849718747123</c:v>
                </c:pt>
                <c:pt idx="175">
                  <c:v>-0.5</c:v>
                </c:pt>
                <c:pt idx="176">
                  <c:v>-0.40450849718747578</c:v>
                </c:pt>
                <c:pt idx="177">
                  <c:v>-0.1545084971874747</c:v>
                </c:pt>
                <c:pt idx="178">
                  <c:v>0.15450849718747561</c:v>
                </c:pt>
                <c:pt idx="179">
                  <c:v>0.40450849718747223</c:v>
                </c:pt>
                <c:pt idx="180">
                  <c:v>0.5</c:v>
                </c:pt>
                <c:pt idx="181">
                  <c:v>0.40450849718747472</c:v>
                </c:pt>
                <c:pt idx="182">
                  <c:v>0.15450849718747306</c:v>
                </c:pt>
                <c:pt idx="183">
                  <c:v>-0.15450849718747722</c:v>
                </c:pt>
                <c:pt idx="184">
                  <c:v>-0.40450849718747323</c:v>
                </c:pt>
                <c:pt idx="185">
                  <c:v>-0.5</c:v>
                </c:pt>
                <c:pt idx="186">
                  <c:v>-0.40450849718747373</c:v>
                </c:pt>
                <c:pt idx="187">
                  <c:v>-0.15450849718747139</c:v>
                </c:pt>
                <c:pt idx="188">
                  <c:v>0.15450849718747214</c:v>
                </c:pt>
                <c:pt idx="189">
                  <c:v>0.40450849718747012</c:v>
                </c:pt>
                <c:pt idx="190">
                  <c:v>0.5</c:v>
                </c:pt>
                <c:pt idx="191">
                  <c:v>0.40450849718747689</c:v>
                </c:pt>
                <c:pt idx="192">
                  <c:v>0.15450849718747653</c:v>
                </c:pt>
                <c:pt idx="193">
                  <c:v>-0.15450849718746701</c:v>
                </c:pt>
                <c:pt idx="194">
                  <c:v>-0.40450849718747112</c:v>
                </c:pt>
                <c:pt idx="195">
                  <c:v>-0.5</c:v>
                </c:pt>
                <c:pt idx="196">
                  <c:v>-0.40450849718747589</c:v>
                </c:pt>
                <c:pt idx="197">
                  <c:v>-0.15450849718747489</c:v>
                </c:pt>
                <c:pt idx="198">
                  <c:v>0.15450849718746865</c:v>
                </c:pt>
                <c:pt idx="199">
                  <c:v>0.40450849718747212</c:v>
                </c:pt>
                <c:pt idx="200">
                  <c:v>0.5</c:v>
                </c:pt>
                <c:pt idx="201">
                  <c:v>0.40450849718747905</c:v>
                </c:pt>
                <c:pt idx="202">
                  <c:v>0.15450849718747331</c:v>
                </c:pt>
                <c:pt idx="203">
                  <c:v>-0.15450849718746357</c:v>
                </c:pt>
                <c:pt idx="204">
                  <c:v>-0.40450849718747722</c:v>
                </c:pt>
                <c:pt idx="205">
                  <c:v>-0.5</c:v>
                </c:pt>
                <c:pt idx="206">
                  <c:v>-0.40450849718747806</c:v>
                </c:pt>
                <c:pt idx="207">
                  <c:v>-0.15450849718747839</c:v>
                </c:pt>
                <c:pt idx="208">
                  <c:v>0.15450849718747189</c:v>
                </c:pt>
                <c:pt idx="209">
                  <c:v>0.40450849718747411</c:v>
                </c:pt>
                <c:pt idx="210">
                  <c:v>0.5</c:v>
                </c:pt>
                <c:pt idx="211">
                  <c:v>0.40450849718748122</c:v>
                </c:pt>
                <c:pt idx="212">
                  <c:v>0.15450849718747006</c:v>
                </c:pt>
                <c:pt idx="213">
                  <c:v>-0.15450849718746679</c:v>
                </c:pt>
                <c:pt idx="214">
                  <c:v>-0.40450849718747922</c:v>
                </c:pt>
                <c:pt idx="215">
                  <c:v>-0.5</c:v>
                </c:pt>
                <c:pt idx="216">
                  <c:v>-0.40450849718747606</c:v>
                </c:pt>
                <c:pt idx="217">
                  <c:v>-0.15450849718747514</c:v>
                </c:pt>
                <c:pt idx="218">
                  <c:v>0.15450849718747514</c:v>
                </c:pt>
                <c:pt idx="219">
                  <c:v>0.40450849718747606</c:v>
                </c:pt>
                <c:pt idx="220">
                  <c:v>0.5</c:v>
                </c:pt>
                <c:pt idx="221">
                  <c:v>0.40450849718747922</c:v>
                </c:pt>
                <c:pt idx="222">
                  <c:v>0.15450849718746684</c:v>
                </c:pt>
                <c:pt idx="223">
                  <c:v>-0.15450849718747006</c:v>
                </c:pt>
                <c:pt idx="224">
                  <c:v>-0.404508497187473</c:v>
                </c:pt>
                <c:pt idx="225">
                  <c:v>-0.5</c:v>
                </c:pt>
                <c:pt idx="226">
                  <c:v>-0.40450849718748239</c:v>
                </c:pt>
                <c:pt idx="227">
                  <c:v>-0.15450849718747189</c:v>
                </c:pt>
                <c:pt idx="228">
                  <c:v>0.15450849718746498</c:v>
                </c:pt>
                <c:pt idx="229">
                  <c:v>0.40450849718746973</c:v>
                </c:pt>
                <c:pt idx="230">
                  <c:v>0.5</c:v>
                </c:pt>
                <c:pt idx="231">
                  <c:v>0.40450849718747722</c:v>
                </c:pt>
                <c:pt idx="232">
                  <c:v>0.15450849718747703</c:v>
                </c:pt>
                <c:pt idx="233">
                  <c:v>-0.15450849718747331</c:v>
                </c:pt>
                <c:pt idx="234">
                  <c:v>-0.40450849718746668</c:v>
                </c:pt>
                <c:pt idx="235">
                  <c:v>-0.5</c:v>
                </c:pt>
                <c:pt idx="236">
                  <c:v>-0.40450849718748039</c:v>
                </c:pt>
                <c:pt idx="237">
                  <c:v>-0.15450849718746865</c:v>
                </c:pt>
                <c:pt idx="238">
                  <c:v>0.15450849718746817</c:v>
                </c:pt>
                <c:pt idx="239">
                  <c:v>0.40450849718747173</c:v>
                </c:pt>
                <c:pt idx="240">
                  <c:v>0.5</c:v>
                </c:pt>
                <c:pt idx="241">
                  <c:v>0.40450849718747517</c:v>
                </c:pt>
                <c:pt idx="242">
                  <c:v>0.15450849718747373</c:v>
                </c:pt>
                <c:pt idx="243">
                  <c:v>-0.15450849718747653</c:v>
                </c:pt>
                <c:pt idx="244">
                  <c:v>-0.40450849718746867</c:v>
                </c:pt>
                <c:pt idx="245">
                  <c:v>-0.5</c:v>
                </c:pt>
                <c:pt idx="246">
                  <c:v>-0.40450849718747833</c:v>
                </c:pt>
                <c:pt idx="247">
                  <c:v>-0.15450849718746537</c:v>
                </c:pt>
                <c:pt idx="248">
                  <c:v>0.15450849718747139</c:v>
                </c:pt>
                <c:pt idx="249">
                  <c:v>0.40450849718747373</c:v>
                </c:pt>
                <c:pt idx="250">
                  <c:v>0.5</c:v>
                </c:pt>
                <c:pt idx="251">
                  <c:v>0.4045084971874815</c:v>
                </c:pt>
                <c:pt idx="252">
                  <c:v>0.15450849718747051</c:v>
                </c:pt>
                <c:pt idx="253">
                  <c:v>-0.15450849718746637</c:v>
                </c:pt>
                <c:pt idx="254">
                  <c:v>-0.40450849718747062</c:v>
                </c:pt>
                <c:pt idx="255">
                  <c:v>-0.5</c:v>
                </c:pt>
                <c:pt idx="256">
                  <c:v>-0.40450849718747633</c:v>
                </c:pt>
                <c:pt idx="257">
                  <c:v>-0.15450849718747561</c:v>
                </c:pt>
                <c:pt idx="258">
                  <c:v>0.1545084971874747</c:v>
                </c:pt>
                <c:pt idx="259">
                  <c:v>0.40450849718746751</c:v>
                </c:pt>
                <c:pt idx="260">
                  <c:v>0.5</c:v>
                </c:pt>
                <c:pt idx="261">
                  <c:v>0.4045084971874795</c:v>
                </c:pt>
                <c:pt idx="262">
                  <c:v>0.15450849718748072</c:v>
                </c:pt>
                <c:pt idx="263">
                  <c:v>-0.15450849718746956</c:v>
                </c:pt>
                <c:pt idx="264">
                  <c:v>-0.40450849718747262</c:v>
                </c:pt>
                <c:pt idx="265">
                  <c:v>-0.5</c:v>
                </c:pt>
                <c:pt idx="266">
                  <c:v>-0.40450849718747439</c:v>
                </c:pt>
                <c:pt idx="267">
                  <c:v>-0.1545084971874858</c:v>
                </c:pt>
                <c:pt idx="268">
                  <c:v>0.15450849718747794</c:v>
                </c:pt>
                <c:pt idx="269">
                  <c:v>0.40450849718746951</c:v>
                </c:pt>
                <c:pt idx="270">
                  <c:v>0.5</c:v>
                </c:pt>
                <c:pt idx="271">
                  <c:v>0.4045084971874775</c:v>
                </c:pt>
                <c:pt idx="272">
                  <c:v>0.15450849718747747</c:v>
                </c:pt>
                <c:pt idx="273">
                  <c:v>-0.15450849718747281</c:v>
                </c:pt>
                <c:pt idx="274">
                  <c:v>-0.40450849718747461</c:v>
                </c:pt>
                <c:pt idx="275">
                  <c:v>-0.5</c:v>
                </c:pt>
                <c:pt idx="276">
                  <c:v>-0.40450849718748066</c:v>
                </c:pt>
                <c:pt idx="277">
                  <c:v>-0.15450849718748255</c:v>
                </c:pt>
                <c:pt idx="278">
                  <c:v>0.15450849718746776</c:v>
                </c:pt>
                <c:pt idx="279">
                  <c:v>0.40450849718747151</c:v>
                </c:pt>
                <c:pt idx="280">
                  <c:v>0.5</c:v>
                </c:pt>
                <c:pt idx="281">
                  <c:v>0.40450849718747545</c:v>
                </c:pt>
                <c:pt idx="282">
                  <c:v>0.15450849718748763</c:v>
                </c:pt>
                <c:pt idx="283">
                  <c:v>-0.15450849718747606</c:v>
                </c:pt>
                <c:pt idx="284">
                  <c:v>-0.4045084971874684</c:v>
                </c:pt>
                <c:pt idx="285">
                  <c:v>-0.5</c:v>
                </c:pt>
                <c:pt idx="286">
                  <c:v>-0.40450849718747861</c:v>
                </c:pt>
                <c:pt idx="287">
                  <c:v>-0.15450849718747936</c:v>
                </c:pt>
                <c:pt idx="288">
                  <c:v>0.15450849718747098</c:v>
                </c:pt>
                <c:pt idx="289">
                  <c:v>0.4045084971874735</c:v>
                </c:pt>
                <c:pt idx="290">
                  <c:v>0.5</c:v>
                </c:pt>
                <c:pt idx="291">
                  <c:v>0.4045084971874735</c:v>
                </c:pt>
                <c:pt idx="292">
                  <c:v>0.15450849718748447</c:v>
                </c:pt>
                <c:pt idx="293">
                  <c:v>-0.15450849718747936</c:v>
                </c:pt>
                <c:pt idx="294">
                  <c:v>-0.40450849718747039</c:v>
                </c:pt>
                <c:pt idx="295">
                  <c:v>-0.5</c:v>
                </c:pt>
                <c:pt idx="296">
                  <c:v>-0.40450849718747661</c:v>
                </c:pt>
                <c:pt idx="297">
                  <c:v>-0.15450849718747606</c:v>
                </c:pt>
                <c:pt idx="298">
                  <c:v>0.1545084971874742</c:v>
                </c:pt>
                <c:pt idx="299">
                  <c:v>0.40450849718747545</c:v>
                </c:pt>
                <c:pt idx="300">
                  <c:v>0.5</c:v>
                </c:pt>
              </c:numCache>
            </c:numRef>
          </c:yVal>
          <c:smooth val="1"/>
        </c:ser>
        <c:axId val="175232896"/>
        <c:axId val="180667904"/>
      </c:scatterChart>
      <c:valAx>
        <c:axId val="175232896"/>
        <c:scaling>
          <c:orientation val="minMax"/>
        </c:scaling>
        <c:axPos val="b"/>
        <c:title>
          <c:tx>
            <c:rich>
              <a:bodyPr/>
              <a:lstStyle/>
              <a:p>
                <a:pPr>
                  <a:defRPr/>
                </a:pPr>
                <a:r>
                  <a:rPr lang="en-US"/>
                  <a:t>t</a:t>
                </a:r>
                <a:r>
                  <a:rPr lang="en-US" baseline="0"/>
                  <a:t> (ms)</a:t>
                </a:r>
                <a:endParaRPr lang="ru-RU"/>
              </a:p>
            </c:rich>
          </c:tx>
          <c:layout>
            <c:manualLayout>
              <c:xMode val="edge"/>
              <c:yMode val="edge"/>
              <c:x val="0.81727087763664574"/>
              <c:y val="0.42299976139346357"/>
            </c:manualLayout>
          </c:layout>
        </c:title>
        <c:numFmt formatCode="General" sourceLinked="1"/>
        <c:tickLblPos val="nextTo"/>
        <c:crossAx val="180667904"/>
        <c:crosses val="autoZero"/>
        <c:crossBetween val="midCat"/>
      </c:valAx>
      <c:valAx>
        <c:axId val="180667904"/>
        <c:scaling>
          <c:orientation val="minMax"/>
        </c:scaling>
        <c:axPos val="l"/>
        <c:majorGridlines/>
        <c:title>
          <c:tx>
            <c:rich>
              <a:bodyPr rot="-5400000" vert="horz"/>
              <a:lstStyle/>
              <a:p>
                <a:pPr>
                  <a:defRPr/>
                </a:pPr>
                <a:r>
                  <a:rPr lang="en-US"/>
                  <a:t>A</a:t>
                </a:r>
                <a:r>
                  <a:rPr lang="en-US" baseline="0"/>
                  <a:t> (mV)</a:t>
                </a:r>
                <a:endParaRPr lang="ru-RU"/>
              </a:p>
            </c:rich>
          </c:tx>
        </c:title>
        <c:numFmt formatCode="General" sourceLinked="1"/>
        <c:tickLblPos val="nextTo"/>
        <c:crossAx val="175232896"/>
        <c:crossesAt val="0"/>
        <c:crossBetween val="midCat"/>
      </c:valAx>
    </c:plotArea>
    <c:legend>
      <c:legendPos val="r"/>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Сумма трех гармонических колебаний с частотой 2,</a:t>
            </a:r>
            <a:r>
              <a:rPr lang="ru-RU" baseline="0"/>
              <a:t> </a:t>
            </a:r>
            <a:r>
              <a:rPr lang="ru-RU"/>
              <a:t>5</a:t>
            </a:r>
            <a:r>
              <a:rPr lang="ru-RU" baseline="0"/>
              <a:t> и </a:t>
            </a:r>
            <a:r>
              <a:rPr lang="ru-RU"/>
              <a:t>10 Гц</a:t>
            </a:r>
            <a:endParaRPr lang="en-US"/>
          </a:p>
        </c:rich>
      </c:tx>
    </c:title>
    <c:plotArea>
      <c:layout/>
      <c:scatterChart>
        <c:scatterStyle val="smoothMarker"/>
        <c:ser>
          <c:idx val="1"/>
          <c:order val="0"/>
          <c:tx>
            <c:v>2+5+10 Hz</c:v>
          </c:tx>
          <c:marker>
            <c:symbol val="none"/>
          </c:marker>
          <c:xVal>
            <c:numRef>
              <c:f>Лист1!$A$2:$A$302</c:f>
              <c:numCache>
                <c:formatCode>General</c:formatCode>
                <c:ptCount val="301"/>
                <c:pt idx="0">
                  <c:v>0</c:v>
                </c:pt>
                <c:pt idx="1">
                  <c:v>1.0000000000000005E-2</c:v>
                </c:pt>
                <c:pt idx="2">
                  <c:v>2.0000000000000011E-2</c:v>
                </c:pt>
                <c:pt idx="3">
                  <c:v>3.0000000000000002E-2</c:v>
                </c:pt>
                <c:pt idx="4">
                  <c:v>4.0000000000000022E-2</c:v>
                </c:pt>
                <c:pt idx="5">
                  <c:v>0.05</c:v>
                </c:pt>
                <c:pt idx="6">
                  <c:v>6.0000000000000032E-2</c:v>
                </c:pt>
                <c:pt idx="7">
                  <c:v>7.0000000000000021E-2</c:v>
                </c:pt>
                <c:pt idx="8">
                  <c:v>8.0000000000000043E-2</c:v>
                </c:pt>
                <c:pt idx="9">
                  <c:v>9.0000000000000024E-2</c:v>
                </c:pt>
                <c:pt idx="10">
                  <c:v>0.1</c:v>
                </c:pt>
                <c:pt idx="11">
                  <c:v>0.11</c:v>
                </c:pt>
                <c:pt idx="12">
                  <c:v>0.12000000000000002</c:v>
                </c:pt>
                <c:pt idx="13">
                  <c:v>0.13</c:v>
                </c:pt>
                <c:pt idx="14">
                  <c:v>0.14000000000000001</c:v>
                </c:pt>
                <c:pt idx="15">
                  <c:v>0.15000000000000019</c:v>
                </c:pt>
                <c:pt idx="16">
                  <c:v>0.16</c:v>
                </c:pt>
                <c:pt idx="17">
                  <c:v>0.17</c:v>
                </c:pt>
                <c:pt idx="18">
                  <c:v>0.18000000000000019</c:v>
                </c:pt>
                <c:pt idx="19">
                  <c:v>0.19</c:v>
                </c:pt>
                <c:pt idx="20">
                  <c:v>0.2</c:v>
                </c:pt>
                <c:pt idx="21">
                  <c:v>0.21000000000000019</c:v>
                </c:pt>
                <c:pt idx="22">
                  <c:v>0.22</c:v>
                </c:pt>
                <c:pt idx="23">
                  <c:v>0.23</c:v>
                </c:pt>
                <c:pt idx="24">
                  <c:v>0.24000000000000019</c:v>
                </c:pt>
                <c:pt idx="25">
                  <c:v>0.25</c:v>
                </c:pt>
                <c:pt idx="26">
                  <c:v>0.26</c:v>
                </c:pt>
                <c:pt idx="27">
                  <c:v>0.27</c:v>
                </c:pt>
                <c:pt idx="28">
                  <c:v>0.28000000000000008</c:v>
                </c:pt>
                <c:pt idx="29">
                  <c:v>0.29000000000000031</c:v>
                </c:pt>
                <c:pt idx="30">
                  <c:v>0.30000000000000032</c:v>
                </c:pt>
                <c:pt idx="31">
                  <c:v>0.31000000000000039</c:v>
                </c:pt>
                <c:pt idx="32">
                  <c:v>0.32000000000000045</c:v>
                </c:pt>
                <c:pt idx="33">
                  <c:v>0.33000000000000052</c:v>
                </c:pt>
                <c:pt idx="34">
                  <c:v>0.34</c:v>
                </c:pt>
                <c:pt idx="35">
                  <c:v>0.35000000000000031</c:v>
                </c:pt>
                <c:pt idx="36">
                  <c:v>0.36000000000000032</c:v>
                </c:pt>
                <c:pt idx="37">
                  <c:v>0.37000000000000038</c:v>
                </c:pt>
                <c:pt idx="38">
                  <c:v>0.38000000000000045</c:v>
                </c:pt>
                <c:pt idx="39">
                  <c:v>0.39000000000000046</c:v>
                </c:pt>
                <c:pt idx="40">
                  <c:v>0.4</c:v>
                </c:pt>
                <c:pt idx="41">
                  <c:v>0.41000000000000031</c:v>
                </c:pt>
                <c:pt idx="42">
                  <c:v>0.42000000000000032</c:v>
                </c:pt>
                <c:pt idx="43">
                  <c:v>0.43000000000000038</c:v>
                </c:pt>
                <c:pt idx="44">
                  <c:v>0.44</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0.58000000000000007</c:v>
                </c:pt>
                <c:pt idx="59">
                  <c:v>0.59</c:v>
                </c:pt>
                <c:pt idx="60">
                  <c:v>0.60000000000000064</c:v>
                </c:pt>
                <c:pt idx="61">
                  <c:v>0.61000000000000065</c:v>
                </c:pt>
                <c:pt idx="62">
                  <c:v>0.62000000000000077</c:v>
                </c:pt>
                <c:pt idx="63">
                  <c:v>0.63000000000000089</c:v>
                </c:pt>
                <c:pt idx="64">
                  <c:v>0.6400000000000009</c:v>
                </c:pt>
                <c:pt idx="65">
                  <c:v>0.65000000000000102</c:v>
                </c:pt>
                <c:pt idx="66">
                  <c:v>0.66000000000000103</c:v>
                </c:pt>
                <c:pt idx="67">
                  <c:v>0.67000000000000104</c:v>
                </c:pt>
                <c:pt idx="68">
                  <c:v>0.68</c:v>
                </c:pt>
                <c:pt idx="69">
                  <c:v>0.69000000000000061</c:v>
                </c:pt>
                <c:pt idx="70">
                  <c:v>0.70000000000000062</c:v>
                </c:pt>
                <c:pt idx="71">
                  <c:v>0.71000000000000063</c:v>
                </c:pt>
                <c:pt idx="72">
                  <c:v>0.72000000000000064</c:v>
                </c:pt>
                <c:pt idx="73">
                  <c:v>0.73000000000000065</c:v>
                </c:pt>
                <c:pt idx="74">
                  <c:v>0.74000000000000077</c:v>
                </c:pt>
                <c:pt idx="75">
                  <c:v>0.75000000000000089</c:v>
                </c:pt>
                <c:pt idx="76">
                  <c:v>0.7600000000000009</c:v>
                </c:pt>
                <c:pt idx="77">
                  <c:v>0.77000000000000091</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0.87000000000000077</c:v>
                </c:pt>
                <c:pt idx="88">
                  <c:v>0.88</c:v>
                </c:pt>
                <c:pt idx="89">
                  <c:v>0.89</c:v>
                </c:pt>
                <c:pt idx="90">
                  <c:v>0.9</c:v>
                </c:pt>
                <c:pt idx="91">
                  <c:v>0.91</c:v>
                </c:pt>
                <c:pt idx="92">
                  <c:v>0.92</c:v>
                </c:pt>
                <c:pt idx="93">
                  <c:v>0.93</c:v>
                </c:pt>
                <c:pt idx="94">
                  <c:v>0.94000000000000061</c:v>
                </c:pt>
                <c:pt idx="95">
                  <c:v>0.95000000000000062</c:v>
                </c:pt>
                <c:pt idx="96">
                  <c:v>0.96000000000000063</c:v>
                </c:pt>
                <c:pt idx="97">
                  <c:v>0.97000000000000064</c:v>
                </c:pt>
                <c:pt idx="98">
                  <c:v>0.98</c:v>
                </c:pt>
                <c:pt idx="99">
                  <c:v>0.99</c:v>
                </c:pt>
                <c:pt idx="100">
                  <c:v>1</c:v>
                </c:pt>
                <c:pt idx="101">
                  <c:v>1.01</c:v>
                </c:pt>
                <c:pt idx="102">
                  <c:v>1.02</c:v>
                </c:pt>
                <c:pt idx="103">
                  <c:v>1.03</c:v>
                </c:pt>
                <c:pt idx="104">
                  <c:v>1.04</c:v>
                </c:pt>
                <c:pt idx="105">
                  <c:v>1.05</c:v>
                </c:pt>
                <c:pt idx="106">
                  <c:v>1.06</c:v>
                </c:pt>
                <c:pt idx="107">
                  <c:v>1.07</c:v>
                </c:pt>
                <c:pt idx="108">
                  <c:v>1.08</c:v>
                </c:pt>
                <c:pt idx="109">
                  <c:v>1.0900000000000001</c:v>
                </c:pt>
                <c:pt idx="110">
                  <c:v>1.1000000000000001</c:v>
                </c:pt>
                <c:pt idx="111">
                  <c:v>1.1100000000000001</c:v>
                </c:pt>
                <c:pt idx="112">
                  <c:v>1.1200000000000001</c:v>
                </c:pt>
                <c:pt idx="113">
                  <c:v>1.1299999999999983</c:v>
                </c:pt>
                <c:pt idx="114">
                  <c:v>1.1399999999999983</c:v>
                </c:pt>
                <c:pt idx="115">
                  <c:v>1.1499999999999984</c:v>
                </c:pt>
                <c:pt idx="116">
                  <c:v>1.1599999999999984</c:v>
                </c:pt>
                <c:pt idx="117">
                  <c:v>1.1700000000000015</c:v>
                </c:pt>
                <c:pt idx="118">
                  <c:v>1.1800000000000015</c:v>
                </c:pt>
                <c:pt idx="119">
                  <c:v>1.1900000000000015</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1.3800000000000001</c:v>
                </c:pt>
                <c:pt idx="139">
                  <c:v>1.3900000000000001</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c:v>
                </c:pt>
                <c:pt idx="162">
                  <c:v>1.62</c:v>
                </c:pt>
                <c:pt idx="163">
                  <c:v>1.6300000000000001</c:v>
                </c:pt>
                <c:pt idx="164">
                  <c:v>1.6400000000000001</c:v>
                </c:pt>
                <c:pt idx="165">
                  <c:v>1.6500000000000001</c:v>
                </c:pt>
                <c:pt idx="166">
                  <c:v>1.6600000000000001</c:v>
                </c:pt>
                <c:pt idx="167">
                  <c:v>1.6700000000000015</c:v>
                </c:pt>
                <c:pt idx="168">
                  <c:v>1.6800000000000015</c:v>
                </c:pt>
                <c:pt idx="169">
                  <c:v>1.6900000000000015</c:v>
                </c:pt>
                <c:pt idx="170">
                  <c:v>1.7</c:v>
                </c:pt>
                <c:pt idx="171">
                  <c:v>1.71</c:v>
                </c:pt>
                <c:pt idx="172">
                  <c:v>1.72</c:v>
                </c:pt>
                <c:pt idx="173">
                  <c:v>1.73</c:v>
                </c:pt>
                <c:pt idx="174">
                  <c:v>1.74</c:v>
                </c:pt>
                <c:pt idx="175">
                  <c:v>1.75</c:v>
                </c:pt>
                <c:pt idx="176">
                  <c:v>1.76</c:v>
                </c:pt>
                <c:pt idx="177">
                  <c:v>1.77</c:v>
                </c:pt>
                <c:pt idx="178">
                  <c:v>1.78</c:v>
                </c:pt>
                <c:pt idx="179">
                  <c:v>1.79</c:v>
                </c:pt>
                <c:pt idx="180">
                  <c:v>1.8</c:v>
                </c:pt>
                <c:pt idx="181">
                  <c:v>1.81</c:v>
                </c:pt>
                <c:pt idx="182">
                  <c:v>1.82</c:v>
                </c:pt>
                <c:pt idx="183">
                  <c:v>1.83</c:v>
                </c:pt>
                <c:pt idx="184">
                  <c:v>1.84</c:v>
                </c:pt>
                <c:pt idx="185">
                  <c:v>1.85</c:v>
                </c:pt>
                <c:pt idx="186">
                  <c:v>1.86</c:v>
                </c:pt>
                <c:pt idx="187">
                  <c:v>1.87</c:v>
                </c:pt>
                <c:pt idx="188">
                  <c:v>1.8800000000000001</c:v>
                </c:pt>
                <c:pt idx="189">
                  <c:v>1.8900000000000001</c:v>
                </c:pt>
                <c:pt idx="190">
                  <c:v>1.9000000000000001</c:v>
                </c:pt>
                <c:pt idx="191">
                  <c:v>1.9100000000000001</c:v>
                </c:pt>
                <c:pt idx="192">
                  <c:v>1.9200000000000015</c:v>
                </c:pt>
                <c:pt idx="193">
                  <c:v>1.9300000000000015</c:v>
                </c:pt>
                <c:pt idx="194">
                  <c:v>1.9400000000000015</c:v>
                </c:pt>
                <c:pt idx="195">
                  <c:v>1.9500000000000015</c:v>
                </c:pt>
                <c:pt idx="196">
                  <c:v>1.9600000000000015</c:v>
                </c:pt>
                <c:pt idx="197">
                  <c:v>1.9700000000000015</c:v>
                </c:pt>
                <c:pt idx="198">
                  <c:v>1.9800000000000015</c:v>
                </c:pt>
                <c:pt idx="199">
                  <c:v>1.9900000000000015</c:v>
                </c:pt>
                <c:pt idx="200">
                  <c:v>2</c:v>
                </c:pt>
                <c:pt idx="201">
                  <c:v>2.0099999999999998</c:v>
                </c:pt>
                <c:pt idx="202">
                  <c:v>2.02</c:v>
                </c:pt>
                <c:pt idx="203">
                  <c:v>2.0299999999999998</c:v>
                </c:pt>
                <c:pt idx="204">
                  <c:v>2.04</c:v>
                </c:pt>
                <c:pt idx="205">
                  <c:v>2.0499999999999998</c:v>
                </c:pt>
                <c:pt idx="206">
                  <c:v>2.06</c:v>
                </c:pt>
                <c:pt idx="207">
                  <c:v>2.0699999999999998</c:v>
                </c:pt>
                <c:pt idx="208">
                  <c:v>2.08</c:v>
                </c:pt>
                <c:pt idx="209">
                  <c:v>2.09</c:v>
                </c:pt>
                <c:pt idx="210">
                  <c:v>2.1</c:v>
                </c:pt>
                <c:pt idx="211">
                  <c:v>2.11</c:v>
                </c:pt>
                <c:pt idx="212">
                  <c:v>2.12</c:v>
                </c:pt>
                <c:pt idx="213">
                  <c:v>2.13</c:v>
                </c:pt>
                <c:pt idx="214">
                  <c:v>2.14</c:v>
                </c:pt>
                <c:pt idx="215">
                  <c:v>2.15</c:v>
                </c:pt>
                <c:pt idx="216">
                  <c:v>2.16</c:v>
                </c:pt>
                <c:pt idx="217">
                  <c:v>2.17</c:v>
                </c:pt>
                <c:pt idx="218">
                  <c:v>2.1800000000000002</c:v>
                </c:pt>
                <c:pt idx="219">
                  <c:v>2.19</c:v>
                </c:pt>
                <c:pt idx="220">
                  <c:v>2.2000000000000002</c:v>
                </c:pt>
                <c:pt idx="221">
                  <c:v>2.21</c:v>
                </c:pt>
                <c:pt idx="222">
                  <c:v>2.2200000000000002</c:v>
                </c:pt>
                <c:pt idx="223">
                  <c:v>2.23</c:v>
                </c:pt>
                <c:pt idx="224">
                  <c:v>2.2400000000000002</c:v>
                </c:pt>
                <c:pt idx="225">
                  <c:v>2.25</c:v>
                </c:pt>
                <c:pt idx="226">
                  <c:v>2.2599999999999998</c:v>
                </c:pt>
                <c:pt idx="227">
                  <c:v>2.27</c:v>
                </c:pt>
                <c:pt idx="228">
                  <c:v>2.2799999999999998</c:v>
                </c:pt>
                <c:pt idx="229">
                  <c:v>2.29</c:v>
                </c:pt>
                <c:pt idx="230">
                  <c:v>2.2999999999999998</c:v>
                </c:pt>
                <c:pt idx="231">
                  <c:v>2.3099999999999987</c:v>
                </c:pt>
                <c:pt idx="232">
                  <c:v>2.3199999999999967</c:v>
                </c:pt>
                <c:pt idx="233">
                  <c:v>2.3299999999999987</c:v>
                </c:pt>
                <c:pt idx="234">
                  <c:v>2.34</c:v>
                </c:pt>
                <c:pt idx="235">
                  <c:v>2.3499999999999988</c:v>
                </c:pt>
                <c:pt idx="236">
                  <c:v>2.36</c:v>
                </c:pt>
                <c:pt idx="237">
                  <c:v>2.3699999999999997</c:v>
                </c:pt>
                <c:pt idx="238">
                  <c:v>2.38</c:v>
                </c:pt>
                <c:pt idx="239">
                  <c:v>2.3899999999999997</c:v>
                </c:pt>
                <c:pt idx="240">
                  <c:v>2.4</c:v>
                </c:pt>
                <c:pt idx="241">
                  <c:v>2.4099999999999997</c:v>
                </c:pt>
                <c:pt idx="242">
                  <c:v>2.42</c:v>
                </c:pt>
                <c:pt idx="243">
                  <c:v>2.4299999999999997</c:v>
                </c:pt>
                <c:pt idx="244">
                  <c:v>2.44</c:v>
                </c:pt>
                <c:pt idx="245">
                  <c:v>2.4499999999999997</c:v>
                </c:pt>
                <c:pt idx="246">
                  <c:v>2.46</c:v>
                </c:pt>
                <c:pt idx="247">
                  <c:v>2.4699999999999998</c:v>
                </c:pt>
                <c:pt idx="248">
                  <c:v>2.48</c:v>
                </c:pt>
                <c:pt idx="249">
                  <c:v>2.4899999999999998</c:v>
                </c:pt>
                <c:pt idx="250">
                  <c:v>2.5</c:v>
                </c:pt>
                <c:pt idx="251">
                  <c:v>2.5099999999999998</c:v>
                </c:pt>
                <c:pt idx="252">
                  <c:v>2.52</c:v>
                </c:pt>
                <c:pt idx="253">
                  <c:v>2.5299999999999998</c:v>
                </c:pt>
                <c:pt idx="254">
                  <c:v>2.54</c:v>
                </c:pt>
                <c:pt idx="255">
                  <c:v>2.5499999999999998</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2.7600000000000002</c:v>
                </c:pt>
                <c:pt idx="277">
                  <c:v>2.77</c:v>
                </c:pt>
                <c:pt idx="278">
                  <c:v>2.7800000000000002</c:v>
                </c:pt>
                <c:pt idx="279">
                  <c:v>2.79</c:v>
                </c:pt>
                <c:pt idx="280">
                  <c:v>2.8</c:v>
                </c:pt>
                <c:pt idx="281">
                  <c:v>2.8099999999999987</c:v>
                </c:pt>
                <c:pt idx="282">
                  <c:v>2.82</c:v>
                </c:pt>
                <c:pt idx="283">
                  <c:v>2.8299999999999987</c:v>
                </c:pt>
                <c:pt idx="284">
                  <c:v>2.84</c:v>
                </c:pt>
                <c:pt idx="285">
                  <c:v>2.8499999999999988</c:v>
                </c:pt>
                <c:pt idx="286">
                  <c:v>2.86</c:v>
                </c:pt>
                <c:pt idx="287">
                  <c:v>2.8699999999999997</c:v>
                </c:pt>
                <c:pt idx="288">
                  <c:v>2.88</c:v>
                </c:pt>
                <c:pt idx="289">
                  <c:v>2.8899999999999997</c:v>
                </c:pt>
                <c:pt idx="290">
                  <c:v>2.9</c:v>
                </c:pt>
                <c:pt idx="291">
                  <c:v>2.9099999999999997</c:v>
                </c:pt>
                <c:pt idx="292">
                  <c:v>2.92</c:v>
                </c:pt>
                <c:pt idx="293">
                  <c:v>2.9299999999999997</c:v>
                </c:pt>
                <c:pt idx="294">
                  <c:v>2.94</c:v>
                </c:pt>
                <c:pt idx="295">
                  <c:v>2.9499999999999997</c:v>
                </c:pt>
                <c:pt idx="296">
                  <c:v>2.96</c:v>
                </c:pt>
                <c:pt idx="297">
                  <c:v>2.9699999999999998</c:v>
                </c:pt>
                <c:pt idx="298">
                  <c:v>2.98</c:v>
                </c:pt>
                <c:pt idx="299">
                  <c:v>2.9899999999999998</c:v>
                </c:pt>
                <c:pt idx="300">
                  <c:v>3</c:v>
                </c:pt>
              </c:numCache>
            </c:numRef>
          </c:xVal>
          <c:yVal>
            <c:numRef>
              <c:f>Лист1!$F$2:$F$302</c:f>
              <c:numCache>
                <c:formatCode>General</c:formatCode>
                <c:ptCount val="301"/>
                <c:pt idx="0">
                  <c:v>0.65818692141777968</c:v>
                </c:pt>
                <c:pt idx="1">
                  <c:v>0.46775477390634607</c:v>
                </c:pt>
                <c:pt idx="2">
                  <c:v>0.13702188915894578</c:v>
                </c:pt>
                <c:pt idx="3">
                  <c:v>-8.7112537908634519E-2</c:v>
                </c:pt>
                <c:pt idx="4">
                  <c:v>-0.10088745873633234</c:v>
                </c:pt>
                <c:pt idx="5">
                  <c:v>-1.9671899943598739E-17</c:v>
                </c:pt>
                <c:pt idx="6">
                  <c:v>5.8413898243196517E-2</c:v>
                </c:pt>
                <c:pt idx="7">
                  <c:v>2.5881504347855591E-2</c:v>
                </c:pt>
                <c:pt idx="8">
                  <c:v>-1.2269977692150441E-2</c:v>
                </c:pt>
                <c:pt idx="9">
                  <c:v>3.4705141865377001E-2</c:v>
                </c:pt>
                <c:pt idx="10">
                  <c:v>0.13857964273245876</c:v>
                </c:pt>
                <c:pt idx="11">
                  <c:v>0.17686544380824176</c:v>
                </c:pt>
                <c:pt idx="12">
                  <c:v>7.9382931905091408E-2</c:v>
                </c:pt>
                <c:pt idx="13">
                  <c:v>-7.2688314041827184E-2</c:v>
                </c:pt>
                <c:pt idx="14">
                  <c:v>-0.1191330315654695</c:v>
                </c:pt>
                <c:pt idx="15">
                  <c:v>-1.0022232558261239E-16</c:v>
                </c:pt>
                <c:pt idx="16">
                  <c:v>0.1513975647119474</c:v>
                </c:pt>
                <c:pt idx="17">
                  <c:v>0.11920173766295609</c:v>
                </c:pt>
                <c:pt idx="18">
                  <c:v>-0.17414923206627975</c:v>
                </c:pt>
                <c:pt idx="19">
                  <c:v>-0.55855312007011859</c:v>
                </c:pt>
                <c:pt idx="20">
                  <c:v>-0.74383385077525643</c:v>
                </c:pt>
                <c:pt idx="21">
                  <c:v>-0.57706362961517443</c:v>
                </c:pt>
                <c:pt idx="22">
                  <c:v>-0.18608323920291106</c:v>
                </c:pt>
                <c:pt idx="23">
                  <c:v>0.13203638657141031</c:v>
                </c:pt>
                <c:pt idx="24">
                  <c:v>0.17451572142660671</c:v>
                </c:pt>
                <c:pt idx="25">
                  <c:v>2.0159417245401459E-16</c:v>
                </c:pt>
                <c:pt idx="26">
                  <c:v>-0.15198273904914167</c:v>
                </c:pt>
                <c:pt idx="27">
                  <c:v>-9.9552229741611153E-2</c:v>
                </c:pt>
                <c:pt idx="28">
                  <c:v>0.11990012222380413</c:v>
                </c:pt>
                <c:pt idx="29">
                  <c:v>0.31049967086025826</c:v>
                </c:pt>
                <c:pt idx="30">
                  <c:v>0.32113495902936756</c:v>
                </c:pt>
                <c:pt idx="31">
                  <c:v>0.17977949296531642</c:v>
                </c:pt>
                <c:pt idx="32">
                  <c:v>3.5622834658984581E-2</c:v>
                </c:pt>
                <c:pt idx="33">
                  <c:v>-8.9146606110243193E-3</c:v>
                </c:pt>
                <c:pt idx="34">
                  <c:v>1.1276384152618321E-2</c:v>
                </c:pt>
                <c:pt idx="35">
                  <c:v>5.9423222311411546E-17</c:v>
                </c:pt>
                <c:pt idx="36">
                  <c:v>-5.7467066276271982E-2</c:v>
                </c:pt>
                <c:pt idx="37">
                  <c:v>-5.7675076026802427E-2</c:v>
                </c:pt>
                <c:pt idx="38">
                  <c:v>0.10004688127670162</c:v>
                </c:pt>
                <c:pt idx="39">
                  <c:v>0.36665376998282501</c:v>
                </c:pt>
                <c:pt idx="40">
                  <c:v>0.54536153111930252</c:v>
                </c:pt>
                <c:pt idx="41">
                  <c:v>0.46595379248238561</c:v>
                </c:pt>
                <c:pt idx="42">
                  <c:v>0.16406711660804082</c:v>
                </c:pt>
                <c:pt idx="43">
                  <c:v>-0.12652682331562667</c:v>
                </c:pt>
                <c:pt idx="44">
                  <c:v>-0.18148491010312556</c:v>
                </c:pt>
                <c:pt idx="45">
                  <c:v>-4.1008810184371774E-16</c:v>
                </c:pt>
                <c:pt idx="46">
                  <c:v>0.18749933924162093</c:v>
                </c:pt>
                <c:pt idx="47">
                  <c:v>0.13519738702990941</c:v>
                </c:pt>
                <c:pt idx="48">
                  <c:v>-0.18173249532123134</c:v>
                </c:pt>
                <c:pt idx="49">
                  <c:v>-0.53710416281292761</c:v>
                </c:pt>
                <c:pt idx="50">
                  <c:v>-0.65818692141777968</c:v>
                </c:pt>
                <c:pt idx="51">
                  <c:v>-0.46775477390634512</c:v>
                </c:pt>
                <c:pt idx="52">
                  <c:v>-0.13702188915894634</c:v>
                </c:pt>
                <c:pt idx="53">
                  <c:v>8.7112537908634866E-2</c:v>
                </c:pt>
                <c:pt idx="54">
                  <c:v>0.10088745873633237</c:v>
                </c:pt>
                <c:pt idx="55">
                  <c:v>-3.5405938146275287E-16</c:v>
                </c:pt>
                <c:pt idx="56">
                  <c:v>-5.8413898243196337E-2</c:v>
                </c:pt>
                <c:pt idx="57">
                  <c:v>-2.5881504347856001E-2</c:v>
                </c:pt>
                <c:pt idx="58">
                  <c:v>1.2269977692150521E-2</c:v>
                </c:pt>
                <c:pt idx="59">
                  <c:v>-3.4705141865376599E-2</c:v>
                </c:pt>
                <c:pt idx="60">
                  <c:v>-0.13857964273245871</c:v>
                </c:pt>
                <c:pt idx="61">
                  <c:v>-0.17686544380824196</c:v>
                </c:pt>
                <c:pt idx="62">
                  <c:v>-7.9382931905091783E-2</c:v>
                </c:pt>
                <c:pt idx="63">
                  <c:v>7.2688314041827531E-2</c:v>
                </c:pt>
                <c:pt idx="64">
                  <c:v>0.1191330315654696</c:v>
                </c:pt>
                <c:pt idx="65">
                  <c:v>-5.3445994155825058E-16</c:v>
                </c:pt>
                <c:pt idx="66">
                  <c:v>-0.15139756471194726</c:v>
                </c:pt>
                <c:pt idx="67">
                  <c:v>-0.11920173766295548</c:v>
                </c:pt>
                <c:pt idx="68">
                  <c:v>0.17414923206627908</c:v>
                </c:pt>
                <c:pt idx="69">
                  <c:v>0.55855312007011626</c:v>
                </c:pt>
                <c:pt idx="70">
                  <c:v>0.74383385077525643</c:v>
                </c:pt>
                <c:pt idx="71">
                  <c:v>0.57706362961517665</c:v>
                </c:pt>
                <c:pt idx="72">
                  <c:v>0.18608323920291187</c:v>
                </c:pt>
                <c:pt idx="73">
                  <c:v>-0.13203638657140881</c:v>
                </c:pt>
                <c:pt idx="74">
                  <c:v>-0.17451572142660671</c:v>
                </c:pt>
                <c:pt idx="75">
                  <c:v>-1.7739573568263201E-15</c:v>
                </c:pt>
                <c:pt idx="76">
                  <c:v>0.15198273904914172</c:v>
                </c:pt>
                <c:pt idx="77">
                  <c:v>9.9552229741610612E-2</c:v>
                </c:pt>
                <c:pt idx="78">
                  <c:v>-0.11990012222380372</c:v>
                </c:pt>
                <c:pt idx="79">
                  <c:v>-0.31049967086025865</c:v>
                </c:pt>
                <c:pt idx="80">
                  <c:v>-0.32113495902936767</c:v>
                </c:pt>
                <c:pt idx="81">
                  <c:v>-0.17977949296531567</c:v>
                </c:pt>
                <c:pt idx="82">
                  <c:v>-3.5622834658985081E-2</c:v>
                </c:pt>
                <c:pt idx="83">
                  <c:v>8.9146606110243713E-3</c:v>
                </c:pt>
                <c:pt idx="84">
                  <c:v>-1.127638415261796E-2</c:v>
                </c:pt>
                <c:pt idx="85">
                  <c:v>-3.9048043606858921E-16</c:v>
                </c:pt>
                <c:pt idx="86">
                  <c:v>5.7467066276271746E-2</c:v>
                </c:pt>
                <c:pt idx="87">
                  <c:v>5.7675076026803072E-2</c:v>
                </c:pt>
                <c:pt idx="88">
                  <c:v>-0.10004688127670112</c:v>
                </c:pt>
                <c:pt idx="89">
                  <c:v>-0.36665376998282601</c:v>
                </c:pt>
                <c:pt idx="90">
                  <c:v>-0.54536153111930252</c:v>
                </c:pt>
                <c:pt idx="91">
                  <c:v>-0.46595379248238517</c:v>
                </c:pt>
                <c:pt idx="92">
                  <c:v>-0.16406711660804157</c:v>
                </c:pt>
                <c:pt idx="93">
                  <c:v>0.12652682331562737</c:v>
                </c:pt>
                <c:pt idx="94">
                  <c:v>0.18148491010312567</c:v>
                </c:pt>
                <c:pt idx="95">
                  <c:v>2.1870558965387967E-15</c:v>
                </c:pt>
                <c:pt idx="96">
                  <c:v>-0.1874993392416206</c:v>
                </c:pt>
                <c:pt idx="97">
                  <c:v>-0.13519738702991091</c:v>
                </c:pt>
                <c:pt idx="98">
                  <c:v>0.18173249532123062</c:v>
                </c:pt>
                <c:pt idx="99">
                  <c:v>0.53710416281292539</c:v>
                </c:pt>
                <c:pt idx="100">
                  <c:v>0.65818692141777979</c:v>
                </c:pt>
                <c:pt idx="101">
                  <c:v>0.46775477390634601</c:v>
                </c:pt>
                <c:pt idx="102">
                  <c:v>0.13702188915894364</c:v>
                </c:pt>
                <c:pt idx="103">
                  <c:v>-8.7112537908633381E-2</c:v>
                </c:pt>
                <c:pt idx="104">
                  <c:v>-0.10088745873633248</c:v>
                </c:pt>
                <c:pt idx="105">
                  <c:v>1.5734038202676586E-16</c:v>
                </c:pt>
                <c:pt idx="106">
                  <c:v>5.8413898243196614E-2</c:v>
                </c:pt>
                <c:pt idx="107">
                  <c:v>2.5881504347855112E-2</c:v>
                </c:pt>
                <c:pt idx="108">
                  <c:v>-1.2269977692150186E-2</c:v>
                </c:pt>
                <c:pt idx="109">
                  <c:v>3.4705141865377112E-2</c:v>
                </c:pt>
                <c:pt idx="110">
                  <c:v>0.13857964273245971</c:v>
                </c:pt>
                <c:pt idx="111">
                  <c:v>0.17686544380824082</c:v>
                </c:pt>
                <c:pt idx="112">
                  <c:v>7.9382931905092324E-2</c:v>
                </c:pt>
                <c:pt idx="113">
                  <c:v>-7.2688314041824714E-2</c:v>
                </c:pt>
                <c:pt idx="114">
                  <c:v>-0.1191330315654701</c:v>
                </c:pt>
                <c:pt idx="115">
                  <c:v>-1.7371278485495957E-15</c:v>
                </c:pt>
                <c:pt idx="116">
                  <c:v>0.1513975647119469</c:v>
                </c:pt>
                <c:pt idx="117">
                  <c:v>0.11920173766295979</c:v>
                </c:pt>
                <c:pt idx="118">
                  <c:v>-0.17414923206627397</c:v>
                </c:pt>
                <c:pt idx="119">
                  <c:v>-0.55855312007011559</c:v>
                </c:pt>
                <c:pt idx="120">
                  <c:v>-0.74383385077525643</c:v>
                </c:pt>
                <c:pt idx="121">
                  <c:v>-0.5770636296151741</c:v>
                </c:pt>
                <c:pt idx="122">
                  <c:v>-0.18608323920291694</c:v>
                </c:pt>
                <c:pt idx="123">
                  <c:v>0.13203638657140845</c:v>
                </c:pt>
                <c:pt idx="124">
                  <c:v>0.1745157214266069</c:v>
                </c:pt>
                <c:pt idx="125">
                  <c:v>-1.6120397719420173E-16</c:v>
                </c:pt>
                <c:pt idx="126">
                  <c:v>-0.15198273904914239</c:v>
                </c:pt>
                <c:pt idx="127">
                  <c:v>-9.9552229741612527E-2</c:v>
                </c:pt>
                <c:pt idx="128">
                  <c:v>0.11990012222380306</c:v>
                </c:pt>
                <c:pt idx="129">
                  <c:v>0.31049967086025843</c:v>
                </c:pt>
                <c:pt idx="130">
                  <c:v>0.32113495902936789</c:v>
                </c:pt>
                <c:pt idx="131">
                  <c:v>0.17977949296531823</c:v>
                </c:pt>
                <c:pt idx="132">
                  <c:v>3.562283465898463E-2</c:v>
                </c:pt>
                <c:pt idx="133">
                  <c:v>-8.9146606110242881E-3</c:v>
                </c:pt>
                <c:pt idx="134">
                  <c:v>1.1276384152618189E-2</c:v>
                </c:pt>
                <c:pt idx="135">
                  <c:v>-5.0929683102146935E-16</c:v>
                </c:pt>
                <c:pt idx="136">
                  <c:v>-5.7467066276272231E-2</c:v>
                </c:pt>
                <c:pt idx="137">
                  <c:v>-5.7675076026802462E-2</c:v>
                </c:pt>
                <c:pt idx="138">
                  <c:v>0.100046881276698</c:v>
                </c:pt>
                <c:pt idx="139">
                  <c:v>0.36665376998282168</c:v>
                </c:pt>
                <c:pt idx="140">
                  <c:v>0.5453615311193023</c:v>
                </c:pt>
                <c:pt idx="141">
                  <c:v>0.46595379248239083</c:v>
                </c:pt>
                <c:pt idx="142">
                  <c:v>0.1640671166080461</c:v>
                </c:pt>
                <c:pt idx="143">
                  <c:v>-0.12652682331562468</c:v>
                </c:pt>
                <c:pt idx="144">
                  <c:v>-0.18148491010312592</c:v>
                </c:pt>
                <c:pt idx="145">
                  <c:v>-8.0646627697879828E-20</c:v>
                </c:pt>
                <c:pt idx="146">
                  <c:v>0.18749933924161918</c:v>
                </c:pt>
                <c:pt idx="147">
                  <c:v>0.13519738702991121</c:v>
                </c:pt>
                <c:pt idx="148">
                  <c:v>-0.18173249532122976</c:v>
                </c:pt>
                <c:pt idx="149">
                  <c:v>-0.53710416281292805</c:v>
                </c:pt>
                <c:pt idx="150">
                  <c:v>-0.65818692141777979</c:v>
                </c:pt>
                <c:pt idx="151">
                  <c:v>-0.46775477390634945</c:v>
                </c:pt>
                <c:pt idx="152">
                  <c:v>-0.13702188915894783</c:v>
                </c:pt>
                <c:pt idx="153">
                  <c:v>8.7112537908634449E-2</c:v>
                </c:pt>
                <c:pt idx="154">
                  <c:v>0.10088745873633205</c:v>
                </c:pt>
                <c:pt idx="155">
                  <c:v>1.1802791790939024E-15</c:v>
                </c:pt>
                <c:pt idx="156">
                  <c:v>-5.8413898243196524E-2</c:v>
                </c:pt>
                <c:pt idx="157">
                  <c:v>-2.5881504347855432E-2</c:v>
                </c:pt>
                <c:pt idx="158">
                  <c:v>1.2269977692150463E-2</c:v>
                </c:pt>
                <c:pt idx="159">
                  <c:v>-3.4705141865377195E-2</c:v>
                </c:pt>
                <c:pt idx="160">
                  <c:v>-0.13857964273245821</c:v>
                </c:pt>
                <c:pt idx="161">
                  <c:v>-0.17686544380824296</c:v>
                </c:pt>
                <c:pt idx="162">
                  <c:v>-7.9382931905090631E-2</c:v>
                </c:pt>
                <c:pt idx="163">
                  <c:v>7.2688314041825686E-2</c:v>
                </c:pt>
                <c:pt idx="164">
                  <c:v>0.11913303156546923</c:v>
                </c:pt>
                <c:pt idx="165">
                  <c:v>4.0087156386574402E-15</c:v>
                </c:pt>
                <c:pt idx="166">
                  <c:v>-0.1513975647119459</c:v>
                </c:pt>
                <c:pt idx="167">
                  <c:v>-0.11920173766295802</c:v>
                </c:pt>
                <c:pt idx="168">
                  <c:v>0.17414923206627742</c:v>
                </c:pt>
                <c:pt idx="169">
                  <c:v>0.55855312007011859</c:v>
                </c:pt>
                <c:pt idx="170">
                  <c:v>0.74383385077525643</c:v>
                </c:pt>
                <c:pt idx="171">
                  <c:v>0.57706362961517765</c:v>
                </c:pt>
                <c:pt idx="172">
                  <c:v>0.18608323920291345</c:v>
                </c:pt>
                <c:pt idx="173">
                  <c:v>-0.1320363865714102</c:v>
                </c:pt>
                <c:pt idx="174">
                  <c:v>-0.17451572142660809</c:v>
                </c:pt>
                <c:pt idx="175">
                  <c:v>-2.5803340466423878E-15</c:v>
                </c:pt>
                <c:pt idx="176">
                  <c:v>0.15198273904914145</c:v>
                </c:pt>
                <c:pt idx="177">
                  <c:v>9.9552229741611264E-2</c:v>
                </c:pt>
                <c:pt idx="178">
                  <c:v>-0.11990012222380551</c:v>
                </c:pt>
                <c:pt idx="179">
                  <c:v>-0.31049967086025626</c:v>
                </c:pt>
                <c:pt idx="180">
                  <c:v>-0.32113495902936806</c:v>
                </c:pt>
                <c:pt idx="181">
                  <c:v>-0.17977949296531737</c:v>
                </c:pt>
                <c:pt idx="182">
                  <c:v>-3.562283465898395E-2</c:v>
                </c:pt>
                <c:pt idx="183">
                  <c:v>8.9146606110244407E-3</c:v>
                </c:pt>
                <c:pt idx="184">
                  <c:v>-1.1276384152618221E-2</c:v>
                </c:pt>
                <c:pt idx="185">
                  <c:v>-6.7927278905155552E-17</c:v>
                </c:pt>
                <c:pt idx="186">
                  <c:v>5.7467066276272454E-2</c:v>
                </c:pt>
                <c:pt idx="187">
                  <c:v>5.7675076026801587E-2</c:v>
                </c:pt>
                <c:pt idx="188">
                  <c:v>-0.10004688127670004</c:v>
                </c:pt>
                <c:pt idx="189">
                  <c:v>-0.36665376998281879</c:v>
                </c:pt>
                <c:pt idx="190">
                  <c:v>-0.54536153111930219</c:v>
                </c:pt>
                <c:pt idx="191">
                  <c:v>-0.46595379248238833</c:v>
                </c:pt>
                <c:pt idx="192">
                  <c:v>-0.16406711660804277</c:v>
                </c:pt>
                <c:pt idx="193">
                  <c:v>0.12652682331562218</c:v>
                </c:pt>
                <c:pt idx="194">
                  <c:v>0.18148491010312709</c:v>
                </c:pt>
                <c:pt idx="195">
                  <c:v>3.0983627895248352E-15</c:v>
                </c:pt>
                <c:pt idx="196">
                  <c:v>-0.1874993392416201</c:v>
                </c:pt>
                <c:pt idx="197">
                  <c:v>-0.13519738702990941</c:v>
                </c:pt>
                <c:pt idx="198">
                  <c:v>0.1817324953212246</c:v>
                </c:pt>
                <c:pt idx="199">
                  <c:v>0.53710416281292428</c:v>
                </c:pt>
                <c:pt idx="200">
                  <c:v>0.6581869214177799</c:v>
                </c:pt>
                <c:pt idx="201">
                  <c:v>0.46775477390635423</c:v>
                </c:pt>
                <c:pt idx="202">
                  <c:v>0.13702188915894509</c:v>
                </c:pt>
                <c:pt idx="203">
                  <c:v>-8.7112537908630119E-2</c:v>
                </c:pt>
                <c:pt idx="204">
                  <c:v>-0.10088745873633161</c:v>
                </c:pt>
                <c:pt idx="205">
                  <c:v>-2.5178987402145875E-15</c:v>
                </c:pt>
                <c:pt idx="206">
                  <c:v>5.8413898243196226E-2</c:v>
                </c:pt>
                <c:pt idx="207">
                  <c:v>2.5881504347856448E-2</c:v>
                </c:pt>
                <c:pt idx="208">
                  <c:v>-1.2269977692150161E-2</c:v>
                </c:pt>
                <c:pt idx="209">
                  <c:v>3.4705141865374746E-2</c:v>
                </c:pt>
                <c:pt idx="210">
                  <c:v>0.13857964273245801</c:v>
                </c:pt>
                <c:pt idx="211">
                  <c:v>0.17686544380824443</c:v>
                </c:pt>
                <c:pt idx="212">
                  <c:v>7.9382931905089021E-2</c:v>
                </c:pt>
                <c:pt idx="213">
                  <c:v>-7.2688314041824104E-2</c:v>
                </c:pt>
                <c:pt idx="214">
                  <c:v>-0.11913303156546767</c:v>
                </c:pt>
                <c:pt idx="215">
                  <c:v>-2.4052766857670151E-15</c:v>
                </c:pt>
                <c:pt idx="216">
                  <c:v>0.1513975647119469</c:v>
                </c:pt>
                <c:pt idx="217">
                  <c:v>0.11920173766295629</c:v>
                </c:pt>
                <c:pt idx="218">
                  <c:v>-0.17414923206628108</c:v>
                </c:pt>
                <c:pt idx="219">
                  <c:v>-0.55855312007012159</c:v>
                </c:pt>
                <c:pt idx="220">
                  <c:v>-0.74383385077525666</c:v>
                </c:pt>
                <c:pt idx="221">
                  <c:v>-0.57706362961518254</c:v>
                </c:pt>
                <c:pt idx="222">
                  <c:v>-0.18608323920290057</c:v>
                </c:pt>
                <c:pt idx="223">
                  <c:v>0.13203638657140765</c:v>
                </c:pt>
                <c:pt idx="224">
                  <c:v>0.17451572142660701</c:v>
                </c:pt>
                <c:pt idx="225">
                  <c:v>6.451727126218582E-16</c:v>
                </c:pt>
                <c:pt idx="226">
                  <c:v>-0.15198273904913906</c:v>
                </c:pt>
                <c:pt idx="227">
                  <c:v>-9.9552229741610029E-2</c:v>
                </c:pt>
                <c:pt idx="228">
                  <c:v>0.11990012222379666</c:v>
                </c:pt>
                <c:pt idx="229">
                  <c:v>0.31049967086025415</c:v>
                </c:pt>
                <c:pt idx="230">
                  <c:v>0.32113495902937061</c:v>
                </c:pt>
                <c:pt idx="231">
                  <c:v>0.17977949296531887</c:v>
                </c:pt>
                <c:pt idx="232">
                  <c:v>3.5622834658985664E-2</c:v>
                </c:pt>
                <c:pt idx="233">
                  <c:v>-8.9146606110243089E-3</c:v>
                </c:pt>
                <c:pt idx="234">
                  <c:v>1.1276384152617721E-2</c:v>
                </c:pt>
                <c:pt idx="235">
                  <c:v>-3.3951619584600721E-16</c:v>
                </c:pt>
                <c:pt idx="236">
                  <c:v>-5.7467066276270733E-2</c:v>
                </c:pt>
                <c:pt idx="237">
                  <c:v>-5.7675076026800762E-2</c:v>
                </c:pt>
                <c:pt idx="238">
                  <c:v>0.10004688127669709</c:v>
                </c:pt>
                <c:pt idx="239">
                  <c:v>0.36665376998282218</c:v>
                </c:pt>
                <c:pt idx="240">
                  <c:v>0.54536153111930208</c:v>
                </c:pt>
                <c:pt idx="241">
                  <c:v>0.465953792482387</c:v>
                </c:pt>
                <c:pt idx="242">
                  <c:v>0.16406711660803938</c:v>
                </c:pt>
                <c:pt idx="243">
                  <c:v>-0.12652682331562837</c:v>
                </c:pt>
                <c:pt idx="244">
                  <c:v>-0.18148491010312837</c:v>
                </c:pt>
                <c:pt idx="245">
                  <c:v>4.3738698531945059E-15</c:v>
                </c:pt>
                <c:pt idx="246">
                  <c:v>0.18749933924161888</c:v>
                </c:pt>
                <c:pt idx="247">
                  <c:v>0.13519738702990294</c:v>
                </c:pt>
                <c:pt idx="248">
                  <c:v>-0.18173249532122829</c:v>
                </c:pt>
                <c:pt idx="249">
                  <c:v>-0.53710416281292639</c:v>
                </c:pt>
                <c:pt idx="250">
                  <c:v>-0.65818692141778001</c:v>
                </c:pt>
                <c:pt idx="251">
                  <c:v>-0.46775477390635661</c:v>
                </c:pt>
                <c:pt idx="252">
                  <c:v>-0.13702188915894234</c:v>
                </c:pt>
                <c:pt idx="253">
                  <c:v>8.711253790863141E-2</c:v>
                </c:pt>
                <c:pt idx="254">
                  <c:v>0.10088745873633295</c:v>
                </c:pt>
                <c:pt idx="255">
                  <c:v>1.5737171779658894E-15</c:v>
                </c:pt>
                <c:pt idx="256">
                  <c:v>-5.8413898243195893E-2</c:v>
                </c:pt>
                <c:pt idx="257">
                  <c:v>-2.5881504347856594E-2</c:v>
                </c:pt>
                <c:pt idx="258">
                  <c:v>1.2269977692150463E-2</c:v>
                </c:pt>
                <c:pt idx="259">
                  <c:v>-3.470514186537596E-2</c:v>
                </c:pt>
                <c:pt idx="260">
                  <c:v>-0.1385796427324579</c:v>
                </c:pt>
                <c:pt idx="261">
                  <c:v>-0.17686544380824337</c:v>
                </c:pt>
                <c:pt idx="262">
                  <c:v>-7.9382931905094503E-2</c:v>
                </c:pt>
                <c:pt idx="263">
                  <c:v>7.2688314041825131E-2</c:v>
                </c:pt>
                <c:pt idx="264">
                  <c:v>0.1191330315654705</c:v>
                </c:pt>
                <c:pt idx="265">
                  <c:v>8.0183773287657838E-16</c:v>
                </c:pt>
                <c:pt idx="266">
                  <c:v>-0.15139756471194771</c:v>
                </c:pt>
                <c:pt idx="267">
                  <c:v>-0.11920173766296292</c:v>
                </c:pt>
                <c:pt idx="268">
                  <c:v>0.17414923206628458</c:v>
                </c:pt>
                <c:pt idx="269">
                  <c:v>0.55855312007011049</c:v>
                </c:pt>
                <c:pt idx="270">
                  <c:v>0.74383385077525632</c:v>
                </c:pt>
                <c:pt idx="271">
                  <c:v>0.57706362961517954</c:v>
                </c:pt>
                <c:pt idx="272">
                  <c:v>0.18608323920291486</c:v>
                </c:pt>
                <c:pt idx="273">
                  <c:v>-0.13203638657140962</c:v>
                </c:pt>
                <c:pt idx="274">
                  <c:v>-0.17451572142660621</c:v>
                </c:pt>
                <c:pt idx="275">
                  <c:v>1.2899886213986669E-15</c:v>
                </c:pt>
                <c:pt idx="276">
                  <c:v>0.15198273904913984</c:v>
                </c:pt>
                <c:pt idx="277">
                  <c:v>9.9552229741615067E-2</c:v>
                </c:pt>
                <c:pt idx="278">
                  <c:v>-0.11990012222379975</c:v>
                </c:pt>
                <c:pt idx="279">
                  <c:v>-0.31049967086025587</c:v>
                </c:pt>
                <c:pt idx="280">
                  <c:v>-0.32113495902936839</c:v>
                </c:pt>
                <c:pt idx="281">
                  <c:v>-0.17977949296531801</c:v>
                </c:pt>
                <c:pt idx="282">
                  <c:v>-3.5622834658988474E-2</c:v>
                </c:pt>
                <c:pt idx="283">
                  <c:v>8.9146606110249455E-3</c:v>
                </c:pt>
                <c:pt idx="284">
                  <c:v>-1.1276384152617627E-2</c:v>
                </c:pt>
                <c:pt idx="285">
                  <c:v>7.4695967059718346E-16</c:v>
                </c:pt>
                <c:pt idx="286">
                  <c:v>5.7467066276270323E-2</c:v>
                </c:pt>
                <c:pt idx="287">
                  <c:v>5.7675076026803836E-2</c:v>
                </c:pt>
                <c:pt idx="288">
                  <c:v>-0.10004688127669972</c:v>
                </c:pt>
                <c:pt idx="289">
                  <c:v>-0.36665376998282395</c:v>
                </c:pt>
                <c:pt idx="290">
                  <c:v>-0.54536153111930197</c:v>
                </c:pt>
                <c:pt idx="291">
                  <c:v>-0.46595379248238322</c:v>
                </c:pt>
                <c:pt idx="292">
                  <c:v>-0.16406711660805207</c:v>
                </c:pt>
                <c:pt idx="293">
                  <c:v>0.12652682331563037</c:v>
                </c:pt>
                <c:pt idx="294">
                  <c:v>0.18148491010312731</c:v>
                </c:pt>
                <c:pt idx="295">
                  <c:v>-6.560845103105602E-15</c:v>
                </c:pt>
                <c:pt idx="296">
                  <c:v>-0.18749933924161974</c:v>
                </c:pt>
                <c:pt idx="297">
                  <c:v>-0.13519738702991022</c:v>
                </c:pt>
                <c:pt idx="298">
                  <c:v>0.18173249532123195</c:v>
                </c:pt>
                <c:pt idx="299">
                  <c:v>0.53710416281292983</c:v>
                </c:pt>
                <c:pt idx="300">
                  <c:v>0.65818692141778001</c:v>
                </c:pt>
              </c:numCache>
            </c:numRef>
          </c:yVal>
          <c:smooth val="1"/>
        </c:ser>
        <c:axId val="188172544"/>
        <c:axId val="189223680"/>
      </c:scatterChart>
      <c:valAx>
        <c:axId val="188172544"/>
        <c:scaling>
          <c:orientation val="minMax"/>
        </c:scaling>
        <c:axPos val="b"/>
        <c:title>
          <c:tx>
            <c:rich>
              <a:bodyPr/>
              <a:lstStyle/>
              <a:p>
                <a:pPr>
                  <a:defRPr/>
                </a:pPr>
                <a:r>
                  <a:rPr lang="en-US"/>
                  <a:t>t  (mc)</a:t>
                </a:r>
                <a:endParaRPr lang="ru-RU"/>
              </a:p>
            </c:rich>
          </c:tx>
          <c:layout>
            <c:manualLayout>
              <c:xMode val="edge"/>
              <c:yMode val="edge"/>
              <c:x val="0.80477383008464864"/>
              <c:y val="0.49223979002624685"/>
            </c:manualLayout>
          </c:layout>
        </c:title>
        <c:numFmt formatCode="General" sourceLinked="1"/>
        <c:tickLblPos val="nextTo"/>
        <c:crossAx val="189223680"/>
        <c:crosses val="autoZero"/>
        <c:crossBetween val="midCat"/>
      </c:valAx>
      <c:valAx>
        <c:axId val="189223680"/>
        <c:scaling>
          <c:orientation val="minMax"/>
        </c:scaling>
        <c:axPos val="l"/>
        <c:majorGridlines/>
        <c:title>
          <c:tx>
            <c:rich>
              <a:bodyPr rot="-5400000" vert="horz"/>
              <a:lstStyle/>
              <a:p>
                <a:pPr>
                  <a:defRPr/>
                </a:pPr>
                <a:r>
                  <a:rPr lang="en-US"/>
                  <a:t> A(mV)</a:t>
                </a:r>
              </a:p>
            </c:rich>
          </c:tx>
        </c:title>
        <c:numFmt formatCode="General" sourceLinked="1"/>
        <c:tickLblPos val="nextTo"/>
        <c:crossAx val="188172544"/>
        <c:crosses val="autoZero"/>
        <c:crossBetween val="midCat"/>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Лист2!$C$59</c:f>
              <c:strCache>
                <c:ptCount val="1"/>
                <c:pt idx="0">
                  <c:v>Фоновая запись "до"</c:v>
                </c:pt>
              </c:strCache>
            </c:strRef>
          </c:tx>
          <c:errBars>
            <c:errBarType val="both"/>
            <c:errValType val="cust"/>
            <c:plus>
              <c:numRef>
                <c:f>Лист2!$D$60:$D$61</c:f>
                <c:numCache>
                  <c:formatCode>General</c:formatCode>
                  <c:ptCount val="2"/>
                  <c:pt idx="0">
                    <c:v>2.2999999999999998</c:v>
                  </c:pt>
                  <c:pt idx="1">
                    <c:v>4.6199999999999966</c:v>
                  </c:pt>
                </c:numCache>
              </c:numRef>
            </c:plus>
            <c:minus>
              <c:numRef>
                <c:f>Лист2!$D$60:$D$61</c:f>
                <c:numCache>
                  <c:formatCode>General</c:formatCode>
                  <c:ptCount val="2"/>
                  <c:pt idx="0">
                    <c:v>2.2999999999999998</c:v>
                  </c:pt>
                  <c:pt idx="1">
                    <c:v>4.6199999999999966</c:v>
                  </c:pt>
                </c:numCache>
              </c:numRef>
            </c:minus>
          </c:errBars>
          <c:cat>
            <c:strRef>
              <c:f>Лист2!$B$60:$B$61</c:f>
              <c:strCache>
                <c:ptCount val="2"/>
                <c:pt idx="0">
                  <c:v>θ-ритм</c:v>
                </c:pt>
                <c:pt idx="1">
                  <c:v>α-ритм</c:v>
                </c:pt>
              </c:strCache>
            </c:strRef>
          </c:cat>
          <c:val>
            <c:numRef>
              <c:f>Лист2!$C$60:$C$61</c:f>
              <c:numCache>
                <c:formatCode>0.00</c:formatCode>
                <c:ptCount val="2"/>
                <c:pt idx="0">
                  <c:v>14.04</c:v>
                </c:pt>
                <c:pt idx="1">
                  <c:v>26.130000000000017</c:v>
                </c:pt>
              </c:numCache>
            </c:numRef>
          </c:val>
        </c:ser>
        <c:axId val="87613440"/>
        <c:axId val="87614976"/>
      </c:barChart>
      <c:catAx>
        <c:axId val="87613440"/>
        <c:scaling>
          <c:orientation val="minMax"/>
        </c:scaling>
        <c:axPos val="b"/>
        <c:tickLblPos val="nextTo"/>
        <c:crossAx val="87614976"/>
        <c:crosses val="autoZero"/>
        <c:auto val="1"/>
        <c:lblAlgn val="ctr"/>
        <c:lblOffset val="100"/>
      </c:catAx>
      <c:valAx>
        <c:axId val="87614976"/>
        <c:scaling>
          <c:orientation val="minMax"/>
        </c:scaling>
        <c:axPos val="l"/>
        <c:majorGridlines/>
        <c:numFmt formatCode="0.00" sourceLinked="1"/>
        <c:tickLblPos val="nextTo"/>
        <c:crossAx val="87613440"/>
        <c:crosses val="autoZero"/>
        <c:crossBetween val="between"/>
      </c:valAx>
    </c:plotArea>
    <c:legend>
      <c:legendPos val="r"/>
    </c:legend>
    <c:plotVisOnly val="1"/>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Лист2!$E$44</c:f>
              <c:strCache>
                <c:ptCount val="1"/>
                <c:pt idx="0">
                  <c:v>α-ритм</c:v>
                </c:pt>
              </c:strCache>
            </c:strRef>
          </c:tx>
          <c:errBars>
            <c:errBarType val="both"/>
            <c:errValType val="cust"/>
            <c:plus>
              <c:numRef>
                <c:f>Лист2!$D$51:$D$54</c:f>
                <c:numCache>
                  <c:formatCode>General</c:formatCode>
                  <c:ptCount val="4"/>
                  <c:pt idx="0">
                    <c:v>4.6199999999999966</c:v>
                  </c:pt>
                  <c:pt idx="1">
                    <c:v>3.57</c:v>
                  </c:pt>
                  <c:pt idx="2">
                    <c:v>4.22</c:v>
                  </c:pt>
                  <c:pt idx="3">
                    <c:v>1.180000000000001</c:v>
                  </c:pt>
                </c:numCache>
              </c:numRef>
            </c:plus>
            <c:minus>
              <c:numRef>
                <c:f>Лист2!$D$51:$D$54</c:f>
                <c:numCache>
                  <c:formatCode>General</c:formatCode>
                  <c:ptCount val="4"/>
                  <c:pt idx="0">
                    <c:v>4.6199999999999966</c:v>
                  </c:pt>
                  <c:pt idx="1">
                    <c:v>3.57</c:v>
                  </c:pt>
                  <c:pt idx="2">
                    <c:v>4.22</c:v>
                  </c:pt>
                  <c:pt idx="3">
                    <c:v>1.180000000000001</c:v>
                  </c:pt>
                </c:numCache>
              </c:numRef>
            </c:minus>
          </c:errBars>
          <c:cat>
            <c:strRef>
              <c:f>Лист2!$B$51:$B$54</c:f>
              <c:strCache>
                <c:ptCount val="4"/>
                <c:pt idx="0">
                  <c:v>до</c:v>
                </c:pt>
                <c:pt idx="1">
                  <c:v>нбу</c:v>
                </c:pt>
                <c:pt idx="2">
                  <c:v>после</c:v>
                </c:pt>
                <c:pt idx="3">
                  <c:v>глаза открыты</c:v>
                </c:pt>
              </c:strCache>
            </c:strRef>
          </c:cat>
          <c:val>
            <c:numRef>
              <c:f>Лист2!$C$51:$C$54</c:f>
              <c:numCache>
                <c:formatCode>0.00</c:formatCode>
                <c:ptCount val="4"/>
                <c:pt idx="0">
                  <c:v>26.130000000000017</c:v>
                </c:pt>
                <c:pt idx="1">
                  <c:v>21.7</c:v>
                </c:pt>
                <c:pt idx="2">
                  <c:v>26.45</c:v>
                </c:pt>
                <c:pt idx="3">
                  <c:v>16.16</c:v>
                </c:pt>
              </c:numCache>
            </c:numRef>
          </c:val>
        </c:ser>
        <c:axId val="128689664"/>
        <c:axId val="128691200"/>
      </c:barChart>
      <c:catAx>
        <c:axId val="128689664"/>
        <c:scaling>
          <c:orientation val="minMax"/>
        </c:scaling>
        <c:axPos val="b"/>
        <c:tickLblPos val="nextTo"/>
        <c:crossAx val="128691200"/>
        <c:crosses val="autoZero"/>
        <c:auto val="1"/>
        <c:lblAlgn val="ctr"/>
        <c:lblOffset val="100"/>
      </c:catAx>
      <c:valAx>
        <c:axId val="128691200"/>
        <c:scaling>
          <c:orientation val="minMax"/>
        </c:scaling>
        <c:axPos val="l"/>
        <c:majorGridlines/>
        <c:numFmt formatCode="0.00" sourceLinked="1"/>
        <c:tickLblPos val="nextTo"/>
        <c:crossAx val="128689664"/>
        <c:crosses val="autoZero"/>
        <c:crossBetween val="between"/>
      </c:valAx>
    </c:plotArea>
    <c:legend>
      <c:legendPos val="r"/>
    </c:legend>
    <c:plotVisOnly val="1"/>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Лист2!$C$44</c:f>
              <c:strCache>
                <c:ptCount val="1"/>
                <c:pt idx="0">
                  <c:v>θ-ритм</c:v>
                </c:pt>
              </c:strCache>
            </c:strRef>
          </c:tx>
          <c:errBars>
            <c:errBarType val="both"/>
            <c:errValType val="cust"/>
            <c:plus>
              <c:numRef>
                <c:f>Лист2!$D$46:$D$49</c:f>
                <c:numCache>
                  <c:formatCode>General</c:formatCode>
                  <c:ptCount val="4"/>
                  <c:pt idx="0">
                    <c:v>2.2999999999999998</c:v>
                  </c:pt>
                  <c:pt idx="1">
                    <c:v>1.76</c:v>
                  </c:pt>
                  <c:pt idx="2">
                    <c:v>1.41</c:v>
                  </c:pt>
                  <c:pt idx="3">
                    <c:v>2.2799999999999998</c:v>
                  </c:pt>
                </c:numCache>
              </c:numRef>
            </c:plus>
            <c:minus>
              <c:numRef>
                <c:f>Лист2!$D$49</c:f>
                <c:numCache>
                  <c:formatCode>General</c:formatCode>
                  <c:ptCount val="1"/>
                  <c:pt idx="0">
                    <c:v>2.2799999999999998</c:v>
                  </c:pt>
                </c:numCache>
              </c:numRef>
            </c:minus>
          </c:errBars>
          <c:cat>
            <c:strRef>
              <c:f>Лист2!$B$46:$B$49</c:f>
              <c:strCache>
                <c:ptCount val="4"/>
                <c:pt idx="0">
                  <c:v>до</c:v>
                </c:pt>
                <c:pt idx="1">
                  <c:v>нбу</c:v>
                </c:pt>
                <c:pt idx="2">
                  <c:v>после</c:v>
                </c:pt>
                <c:pt idx="3">
                  <c:v>глаза открыты</c:v>
                </c:pt>
              </c:strCache>
            </c:strRef>
          </c:cat>
          <c:val>
            <c:numRef>
              <c:f>Лист2!$C$46:$C$49</c:f>
              <c:numCache>
                <c:formatCode>0.00</c:formatCode>
                <c:ptCount val="4"/>
                <c:pt idx="0">
                  <c:v>14.04</c:v>
                </c:pt>
                <c:pt idx="1">
                  <c:v>14.55</c:v>
                </c:pt>
                <c:pt idx="2">
                  <c:v>14.79</c:v>
                </c:pt>
                <c:pt idx="3">
                  <c:v>16.479999999999986</c:v>
                </c:pt>
              </c:numCache>
            </c:numRef>
          </c:val>
        </c:ser>
        <c:axId val="182964608"/>
        <c:axId val="192079360"/>
      </c:barChart>
      <c:catAx>
        <c:axId val="182964608"/>
        <c:scaling>
          <c:orientation val="minMax"/>
        </c:scaling>
        <c:axPos val="b"/>
        <c:tickLblPos val="nextTo"/>
        <c:crossAx val="192079360"/>
        <c:crosses val="autoZero"/>
        <c:auto val="1"/>
        <c:lblAlgn val="ctr"/>
        <c:lblOffset val="100"/>
      </c:catAx>
      <c:valAx>
        <c:axId val="192079360"/>
        <c:scaling>
          <c:orientation val="minMax"/>
        </c:scaling>
        <c:axPos val="l"/>
        <c:majorGridlines/>
        <c:numFmt formatCode="0.00" sourceLinked="1"/>
        <c:tickLblPos val="nextTo"/>
        <c:crossAx val="182964608"/>
        <c:crosses val="autoZero"/>
        <c:crossBetween val="between"/>
      </c:valAx>
    </c:plotArea>
    <c:legend>
      <c:legendPos val="r"/>
    </c:legend>
    <c:plotVisOnly val="1"/>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966885389326334"/>
          <c:y val="5.1400554097404488E-2"/>
          <c:w val="0.70251312335958005"/>
          <c:h val="0.79822506561679785"/>
        </c:manualLayout>
      </c:layout>
      <c:barChart>
        <c:barDir val="col"/>
        <c:grouping val="clustered"/>
        <c:ser>
          <c:idx val="0"/>
          <c:order val="0"/>
          <c:tx>
            <c:strRef>
              <c:f>Лист2!$E$44</c:f>
              <c:strCache>
                <c:ptCount val="1"/>
                <c:pt idx="0">
                  <c:v>α-ритм</c:v>
                </c:pt>
              </c:strCache>
            </c:strRef>
          </c:tx>
          <c:errBars>
            <c:errBarType val="both"/>
            <c:errValType val="cust"/>
            <c:plus>
              <c:numRef>
                <c:f>Лист2!$G$46:$G$49</c:f>
                <c:numCache>
                  <c:formatCode>General</c:formatCode>
                  <c:ptCount val="4"/>
                  <c:pt idx="0">
                    <c:v>4.6199999999999966</c:v>
                  </c:pt>
                  <c:pt idx="1">
                    <c:v>3.57</c:v>
                  </c:pt>
                  <c:pt idx="2">
                    <c:v>4.22</c:v>
                  </c:pt>
                  <c:pt idx="3">
                    <c:v>1.180000000000001</c:v>
                  </c:pt>
                </c:numCache>
              </c:numRef>
            </c:plus>
            <c:minus>
              <c:numRef>
                <c:f>Лист2!$G$46:$G$49</c:f>
                <c:numCache>
                  <c:formatCode>General</c:formatCode>
                  <c:ptCount val="4"/>
                  <c:pt idx="0">
                    <c:v>4.6199999999999966</c:v>
                  </c:pt>
                  <c:pt idx="1">
                    <c:v>3.57</c:v>
                  </c:pt>
                  <c:pt idx="2">
                    <c:v>4.22</c:v>
                  </c:pt>
                  <c:pt idx="3">
                    <c:v>1.180000000000001</c:v>
                  </c:pt>
                </c:numCache>
              </c:numRef>
            </c:minus>
          </c:errBars>
          <c:cat>
            <c:strRef>
              <c:f>Лист2!$B$46:$B$49</c:f>
              <c:strCache>
                <c:ptCount val="4"/>
                <c:pt idx="0">
                  <c:v>до</c:v>
                </c:pt>
                <c:pt idx="1">
                  <c:v>нбу</c:v>
                </c:pt>
                <c:pt idx="2">
                  <c:v>после</c:v>
                </c:pt>
                <c:pt idx="3">
                  <c:v>глаза открыты</c:v>
                </c:pt>
              </c:strCache>
            </c:strRef>
          </c:cat>
          <c:val>
            <c:numRef>
              <c:f>Лист2!$E$46:$E$49</c:f>
              <c:numCache>
                <c:formatCode>0.00</c:formatCode>
                <c:ptCount val="4"/>
                <c:pt idx="0">
                  <c:v>26.130000000000017</c:v>
                </c:pt>
                <c:pt idx="1">
                  <c:v>21.7</c:v>
                </c:pt>
                <c:pt idx="2">
                  <c:v>26.45</c:v>
                </c:pt>
                <c:pt idx="3">
                  <c:v>16.16</c:v>
                </c:pt>
              </c:numCache>
            </c:numRef>
          </c:val>
        </c:ser>
        <c:ser>
          <c:idx val="1"/>
          <c:order val="1"/>
          <c:tx>
            <c:strRef>
              <c:f>Лист2!$C$44</c:f>
              <c:strCache>
                <c:ptCount val="1"/>
                <c:pt idx="0">
                  <c:v>θ-ритм</c:v>
                </c:pt>
              </c:strCache>
            </c:strRef>
          </c:tx>
          <c:errBars>
            <c:errBarType val="both"/>
            <c:errValType val="cust"/>
            <c:plus>
              <c:numRef>
                <c:f>Лист2!$D$46:$D$49</c:f>
                <c:numCache>
                  <c:formatCode>General</c:formatCode>
                  <c:ptCount val="4"/>
                  <c:pt idx="0">
                    <c:v>2.2999999999999998</c:v>
                  </c:pt>
                  <c:pt idx="1">
                    <c:v>1.76</c:v>
                  </c:pt>
                  <c:pt idx="2">
                    <c:v>1.41</c:v>
                  </c:pt>
                  <c:pt idx="3">
                    <c:v>2.2799999999999998</c:v>
                  </c:pt>
                </c:numCache>
              </c:numRef>
            </c:plus>
            <c:minus>
              <c:numRef>
                <c:f>Лист2!$D$46:$D$49</c:f>
                <c:numCache>
                  <c:formatCode>General</c:formatCode>
                  <c:ptCount val="4"/>
                  <c:pt idx="0">
                    <c:v>2.2999999999999998</c:v>
                  </c:pt>
                  <c:pt idx="1">
                    <c:v>1.76</c:v>
                  </c:pt>
                  <c:pt idx="2">
                    <c:v>1.41</c:v>
                  </c:pt>
                  <c:pt idx="3">
                    <c:v>2.2799999999999998</c:v>
                  </c:pt>
                </c:numCache>
              </c:numRef>
            </c:minus>
          </c:errBars>
          <c:val>
            <c:numRef>
              <c:f>Лист2!$C$46:$C$49</c:f>
              <c:numCache>
                <c:formatCode>0.00</c:formatCode>
                <c:ptCount val="4"/>
                <c:pt idx="0">
                  <c:v>14.04</c:v>
                </c:pt>
                <c:pt idx="1">
                  <c:v>14.55</c:v>
                </c:pt>
                <c:pt idx="2">
                  <c:v>14.79</c:v>
                </c:pt>
                <c:pt idx="3">
                  <c:v>16.479999999999986</c:v>
                </c:pt>
              </c:numCache>
            </c:numRef>
          </c:val>
        </c:ser>
        <c:axId val="182971392"/>
        <c:axId val="89473792"/>
      </c:barChart>
      <c:catAx>
        <c:axId val="182971392"/>
        <c:scaling>
          <c:orientation val="minMax"/>
        </c:scaling>
        <c:axPos val="b"/>
        <c:tickLblPos val="nextTo"/>
        <c:crossAx val="89473792"/>
        <c:crosses val="autoZero"/>
        <c:auto val="1"/>
        <c:lblAlgn val="ctr"/>
        <c:lblOffset val="100"/>
      </c:catAx>
      <c:valAx>
        <c:axId val="89473792"/>
        <c:scaling>
          <c:orientation val="minMax"/>
        </c:scaling>
        <c:axPos val="l"/>
        <c:majorGridlines/>
        <c:numFmt formatCode="0.00" sourceLinked="1"/>
        <c:tickLblPos val="nextTo"/>
        <c:crossAx val="182971392"/>
        <c:crosses val="autoZero"/>
        <c:crossBetween val="between"/>
      </c:valAx>
    </c:plotArea>
    <c:legend>
      <c:legendPos val="r"/>
    </c:legend>
    <c:plotVisOnly val="1"/>
  </c:chart>
  <c:externalData r:id="rId1"/>
  <c:userShapes r:id="rId2"/>
</c:chartSpace>
</file>

<file path=word/drawings/_rels/drawing2.xml.rels><?xml version="1.0" encoding="UTF-8" standalone="yes"?>
<Relationships xmlns="http://schemas.openxmlformats.org/package/2006/relationships"><Relationship Id="rId1" Type="http://schemas.openxmlformats.org/officeDocument/2006/relationships/image" Target="../media/image29.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29.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29.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29.png"/></Relationships>
</file>

<file path=word/drawings/drawing1.xml><?xml version="1.0" encoding="utf-8"?>
<c:userShapes xmlns:c="http://schemas.openxmlformats.org/drawingml/2006/chart">
  <cdr:relSizeAnchor xmlns:cdr="http://schemas.openxmlformats.org/drawingml/2006/chartDrawing">
    <cdr:from>
      <cdr:x>0.22961</cdr:x>
      <cdr:y>0</cdr:y>
    </cdr:from>
    <cdr:to>
      <cdr:x>0.74869</cdr:x>
      <cdr:y>0.10929</cdr:y>
    </cdr:to>
    <cdr:sp macro="" textlink="">
      <cdr:nvSpPr>
        <cdr:cNvPr id="2" name="TextBox 1"/>
        <cdr:cNvSpPr txBox="1"/>
      </cdr:nvSpPr>
      <cdr:spPr>
        <a:xfrm xmlns:a="http://schemas.openxmlformats.org/drawingml/2006/main">
          <a:off x="1498115" y="0"/>
          <a:ext cx="3386829" cy="22901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200" b="1"/>
            <a:t>Гармонические колебания разной частоты и амплитуды</a:t>
          </a:r>
        </a:p>
      </cdr:txBody>
    </cdr:sp>
  </cdr:relSizeAnchor>
</c:userShapes>
</file>

<file path=word/drawings/drawing2.xml><?xml version="1.0" encoding="utf-8"?>
<c:userShapes xmlns:c="http://schemas.openxmlformats.org/drawingml/2006/chart">
  <cdr:relSizeAnchor xmlns:cdr="http://schemas.openxmlformats.org/drawingml/2006/chartDrawing">
    <cdr:from>
      <cdr:x>0.31042</cdr:x>
      <cdr:y>0.21181</cdr:y>
    </cdr:from>
    <cdr:to>
      <cdr:x>0.4491</cdr:x>
      <cdr:y>0.41405</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419225" y="581025"/>
          <a:ext cx="634045" cy="55478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0.23333</cdr:x>
      <cdr:y>0.40972</cdr:y>
    </cdr:from>
    <cdr:to>
      <cdr:x>0.5875</cdr:x>
      <cdr:y>0.57292</cdr:y>
    </cdr:to>
    <cdr:sp macro="" textlink="">
      <cdr:nvSpPr>
        <cdr:cNvPr id="5" name="Дуга 4"/>
        <cdr:cNvSpPr/>
      </cdr:nvSpPr>
      <cdr:spPr>
        <a:xfrm xmlns:a="http://schemas.openxmlformats.org/drawingml/2006/main" rot="20041198">
          <a:off x="1066800" y="1123950"/>
          <a:ext cx="1619250" cy="447675"/>
        </a:xfrm>
        <a:prstGeom xmlns:a="http://schemas.openxmlformats.org/drawingml/2006/main" prst="arc">
          <a:avLst>
            <a:gd name="adj1" fmla="val 16200000"/>
            <a:gd name="adj2" fmla="val 21273336"/>
          </a:avLst>
        </a:prstGeom>
        <a:noFill xmlns:a="http://schemas.openxmlformats.org/drawingml/2006/main"/>
        <a:ln xmlns:a="http://schemas.openxmlformats.org/drawingml/2006/main" w="22225" cap="flat" cmpd="sng" algn="ctr">
          <a:solidFill>
            <a:srgbClr val="FF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endParaRPr lang="ru-RU" sz="1100"/>
        </a:p>
      </cdr:txBody>
    </cdr:sp>
  </cdr:relSizeAnchor>
  <cdr:relSizeAnchor xmlns:cdr="http://schemas.openxmlformats.org/drawingml/2006/chartDrawing">
    <cdr:from>
      <cdr:x>0.3625</cdr:x>
      <cdr:y>0.49653</cdr:y>
    </cdr:from>
    <cdr:to>
      <cdr:x>0.71667</cdr:x>
      <cdr:y>0.65972</cdr:y>
    </cdr:to>
    <cdr:sp macro="" textlink="">
      <cdr:nvSpPr>
        <cdr:cNvPr id="6" name="Дуга 5"/>
        <cdr:cNvSpPr/>
      </cdr:nvSpPr>
      <cdr:spPr>
        <a:xfrm xmlns:a="http://schemas.openxmlformats.org/drawingml/2006/main">
          <a:off x="1657350" y="1362075"/>
          <a:ext cx="1619250" cy="447675"/>
        </a:xfrm>
        <a:prstGeom xmlns:a="http://schemas.openxmlformats.org/drawingml/2006/main" prst="arc">
          <a:avLst/>
        </a:prstGeom>
        <a:noFill xmlns:a="http://schemas.openxmlformats.org/drawingml/2006/main"/>
        <a:ln xmlns:a="http://schemas.openxmlformats.org/drawingml/2006/main" w="22225" cap="flat" cmpd="sng" algn="ctr">
          <a:solidFill>
            <a:schemeClr val="accent3">
              <a:lumMod val="50000"/>
            </a:scheme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endParaRPr lang="ru-RU" sz="1100"/>
        </a:p>
      </cdr:txBody>
    </cdr:sp>
  </cdr:relSizeAnchor>
  <cdr:relSizeAnchor xmlns:cdr="http://schemas.openxmlformats.org/drawingml/2006/chartDrawing">
    <cdr:from>
      <cdr:x>0.33333</cdr:x>
      <cdr:y>0.53472</cdr:y>
    </cdr:from>
    <cdr:to>
      <cdr:x>0.72083</cdr:x>
      <cdr:y>0.69792</cdr:y>
    </cdr:to>
    <cdr:sp macro="" textlink="">
      <cdr:nvSpPr>
        <cdr:cNvPr id="8" name="Дуга 7"/>
        <cdr:cNvSpPr/>
      </cdr:nvSpPr>
      <cdr:spPr>
        <a:xfrm xmlns:a="http://schemas.openxmlformats.org/drawingml/2006/main" rot="274435">
          <a:off x="1524000" y="1466850"/>
          <a:ext cx="1771650" cy="447675"/>
        </a:xfrm>
        <a:prstGeom xmlns:a="http://schemas.openxmlformats.org/drawingml/2006/main" prst="arc">
          <a:avLst>
            <a:gd name="adj1" fmla="val 11361402"/>
            <a:gd name="adj2" fmla="val 0"/>
          </a:avLst>
        </a:prstGeom>
        <a:noFill xmlns:a="http://schemas.openxmlformats.org/drawingml/2006/main"/>
        <a:ln xmlns:a="http://schemas.openxmlformats.org/drawingml/2006/main" w="22225" cap="flat" cmpd="sng" algn="ctr">
          <a:solidFill>
            <a:srgbClr val="9BBB59">
              <a:lumMod val="50000"/>
            </a:srgb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endParaRPr lang="ru-RU" sz="1100"/>
        </a:p>
      </cdr:txBody>
    </cdr:sp>
  </cdr:relSizeAnchor>
  <cdr:relSizeAnchor xmlns:cdr="http://schemas.openxmlformats.org/drawingml/2006/chartDrawing">
    <cdr:from>
      <cdr:x>0.09375</cdr:x>
      <cdr:y>0.57986</cdr:y>
    </cdr:from>
    <cdr:to>
      <cdr:x>0.7125</cdr:x>
      <cdr:y>0.74306</cdr:y>
    </cdr:to>
    <cdr:sp macro="" textlink="">
      <cdr:nvSpPr>
        <cdr:cNvPr id="9" name="Дуга 8"/>
        <cdr:cNvSpPr/>
      </cdr:nvSpPr>
      <cdr:spPr>
        <a:xfrm xmlns:a="http://schemas.openxmlformats.org/drawingml/2006/main">
          <a:off x="428625" y="1590675"/>
          <a:ext cx="2828925" cy="447675"/>
        </a:xfrm>
        <a:prstGeom xmlns:a="http://schemas.openxmlformats.org/drawingml/2006/main" prst="arc">
          <a:avLst>
            <a:gd name="adj1" fmla="val 11373918"/>
            <a:gd name="adj2" fmla="val 0"/>
          </a:avLst>
        </a:prstGeom>
        <a:noFill xmlns:a="http://schemas.openxmlformats.org/drawingml/2006/main"/>
        <a:ln xmlns:a="http://schemas.openxmlformats.org/drawingml/2006/main" w="22225" cap="flat" cmpd="sng" algn="ctr">
          <a:solidFill>
            <a:srgbClr val="9BBB59">
              <a:lumMod val="50000"/>
            </a:srgb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endParaRPr lang="ru-RU" sz="1100"/>
        </a:p>
      </cdr:txBody>
    </cdr:sp>
  </cdr:relSizeAnchor>
  <cdr:relSizeAnchor xmlns:cdr="http://schemas.openxmlformats.org/drawingml/2006/chartDrawing">
    <cdr:from>
      <cdr:x>0.63125</cdr:x>
      <cdr:y>0.15945</cdr:y>
    </cdr:from>
    <cdr:to>
      <cdr:x>0.76993</cdr:x>
      <cdr:y>0.36169</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886090" y="381221"/>
          <a:ext cx="634045" cy="483510"/>
        </a:xfrm>
        <a:prstGeom xmlns:a="http://schemas.openxmlformats.org/drawingml/2006/main" prst="rect">
          <a:avLst/>
        </a:prstGeom>
      </cdr:spPr>
    </cdr:pic>
  </cdr:relSizeAnchor>
  <cdr:relSizeAnchor xmlns:cdr="http://schemas.openxmlformats.org/drawingml/2006/chartDrawing">
    <cdr:from>
      <cdr:x>0.38125</cdr:x>
      <cdr:y>0.32669</cdr:y>
    </cdr:from>
    <cdr:to>
      <cdr:x>0.73542</cdr:x>
      <cdr:y>0.51394</cdr:y>
    </cdr:to>
    <cdr:sp macro="" textlink="">
      <cdr:nvSpPr>
        <cdr:cNvPr id="7" name="Дуга 6"/>
        <cdr:cNvSpPr/>
      </cdr:nvSpPr>
      <cdr:spPr>
        <a:xfrm xmlns:a="http://schemas.openxmlformats.org/drawingml/2006/main">
          <a:off x="1743075" y="781050"/>
          <a:ext cx="1619250" cy="447675"/>
        </a:xfrm>
        <a:prstGeom xmlns:a="http://schemas.openxmlformats.org/drawingml/2006/main" prst="arc">
          <a:avLst/>
        </a:prstGeom>
        <a:noFill xmlns:a="http://schemas.openxmlformats.org/drawingml/2006/main"/>
        <a:ln xmlns:a="http://schemas.openxmlformats.org/drawingml/2006/main" w="22225" cap="flat" cmpd="sng" algn="ctr">
          <a:solidFill>
            <a:srgbClr val="FF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endParaRPr lang="ru-RU" sz="1100"/>
        </a:p>
      </cdr:txBody>
    </cdr:sp>
  </cdr:relSizeAnchor>
  <cdr:relSizeAnchor xmlns:cdr="http://schemas.openxmlformats.org/drawingml/2006/chartDrawing">
    <cdr:from>
      <cdr:x>0.36875</cdr:x>
      <cdr:y>0.14741</cdr:y>
    </cdr:from>
    <cdr:to>
      <cdr:x>0.50743</cdr:x>
      <cdr:y>0.37946</cdr:y>
    </cdr:to>
    <cdr:pic>
      <cdr:nvPicPr>
        <cdr:cNvPr id="11"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685925" y="352425"/>
          <a:ext cx="634045" cy="554785"/>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0.125</cdr:x>
      <cdr:y>0.42361</cdr:y>
    </cdr:from>
    <cdr:to>
      <cdr:x>0.74375</cdr:x>
      <cdr:y>0.58681</cdr:y>
    </cdr:to>
    <cdr:sp macro="" textlink="">
      <cdr:nvSpPr>
        <cdr:cNvPr id="2" name="Дуга 1"/>
        <cdr:cNvSpPr/>
      </cdr:nvSpPr>
      <cdr:spPr>
        <a:xfrm xmlns:a="http://schemas.openxmlformats.org/drawingml/2006/main" rot="20282893">
          <a:off x="571500" y="1162050"/>
          <a:ext cx="2828925" cy="447675"/>
        </a:xfrm>
        <a:prstGeom xmlns:a="http://schemas.openxmlformats.org/drawingml/2006/main" prst="arc">
          <a:avLst>
            <a:gd name="adj1" fmla="val 11110127"/>
            <a:gd name="adj2" fmla="val 0"/>
          </a:avLst>
        </a:prstGeom>
        <a:noFill xmlns:a="http://schemas.openxmlformats.org/drawingml/2006/main"/>
        <a:ln xmlns:a="http://schemas.openxmlformats.org/drawingml/2006/main" w="22225" cap="flat" cmpd="sng" algn="ctr">
          <a:solidFill>
            <a:srgbClr val="9BBB59">
              <a:lumMod val="50000"/>
            </a:srgb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endParaRPr lang="ru-RU" sz="1100"/>
        </a:p>
      </cdr:txBody>
    </cdr:sp>
  </cdr:relSizeAnchor>
  <cdr:relSizeAnchor xmlns:cdr="http://schemas.openxmlformats.org/drawingml/2006/chartDrawing">
    <cdr:from>
      <cdr:x>0.125</cdr:x>
      <cdr:y>0.42361</cdr:y>
    </cdr:from>
    <cdr:to>
      <cdr:x>0.74375</cdr:x>
      <cdr:y>0.58681</cdr:y>
    </cdr:to>
    <cdr:sp macro="" textlink="">
      <cdr:nvSpPr>
        <cdr:cNvPr id="3" name="Дуга 1"/>
        <cdr:cNvSpPr/>
      </cdr:nvSpPr>
      <cdr:spPr>
        <a:xfrm xmlns:a="http://schemas.openxmlformats.org/drawingml/2006/main" rot="20282893">
          <a:off x="571500" y="1162050"/>
          <a:ext cx="2828925" cy="447675"/>
        </a:xfrm>
        <a:prstGeom xmlns:a="http://schemas.openxmlformats.org/drawingml/2006/main" prst="arc">
          <a:avLst>
            <a:gd name="adj1" fmla="val 11110127"/>
            <a:gd name="adj2" fmla="val 0"/>
          </a:avLst>
        </a:prstGeom>
        <a:noFill xmlns:a="http://schemas.openxmlformats.org/drawingml/2006/main"/>
        <a:ln xmlns:a="http://schemas.openxmlformats.org/drawingml/2006/main" w="22225" cap="flat" cmpd="sng" algn="ctr">
          <a:solidFill>
            <a:srgbClr val="9BBB59">
              <a:lumMod val="50000"/>
            </a:srgb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endParaRPr lang="ru-RU" sz="1100"/>
        </a:p>
      </cdr:txBody>
    </cdr:sp>
  </cdr:relSizeAnchor>
  <cdr:relSizeAnchor xmlns:cdr="http://schemas.openxmlformats.org/drawingml/2006/chartDrawing">
    <cdr:from>
      <cdr:x>0.125</cdr:x>
      <cdr:y>0.42361</cdr:y>
    </cdr:from>
    <cdr:to>
      <cdr:x>0.74375</cdr:x>
      <cdr:y>0.58681</cdr:y>
    </cdr:to>
    <cdr:sp macro="" textlink="">
      <cdr:nvSpPr>
        <cdr:cNvPr id="4" name="Дуга 1"/>
        <cdr:cNvSpPr/>
      </cdr:nvSpPr>
      <cdr:spPr>
        <a:xfrm xmlns:a="http://schemas.openxmlformats.org/drawingml/2006/main" rot="20282893">
          <a:off x="571500" y="1162050"/>
          <a:ext cx="2828925" cy="447675"/>
        </a:xfrm>
        <a:prstGeom xmlns:a="http://schemas.openxmlformats.org/drawingml/2006/main" prst="arc">
          <a:avLst>
            <a:gd name="adj1" fmla="val 11110127"/>
            <a:gd name="adj2" fmla="val 0"/>
          </a:avLst>
        </a:prstGeom>
        <a:noFill xmlns:a="http://schemas.openxmlformats.org/drawingml/2006/main"/>
        <a:ln xmlns:a="http://schemas.openxmlformats.org/drawingml/2006/main" w="22225" cap="flat" cmpd="sng" algn="ctr">
          <a:solidFill>
            <a:srgbClr val="9BBB59">
              <a:lumMod val="50000"/>
            </a:srgb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endParaRPr lang="ru-RU" sz="1100"/>
        </a:p>
      </cdr:txBody>
    </cdr:sp>
  </cdr:relSizeAnchor>
  <cdr:relSizeAnchor xmlns:cdr="http://schemas.openxmlformats.org/drawingml/2006/chartDrawing">
    <cdr:from>
      <cdr:x>0.35884</cdr:x>
      <cdr:y>0.39798</cdr:y>
    </cdr:from>
    <cdr:to>
      <cdr:x>0.73928</cdr:x>
      <cdr:y>0.56118</cdr:y>
    </cdr:to>
    <cdr:sp macro="" textlink="">
      <cdr:nvSpPr>
        <cdr:cNvPr id="5" name="Дуга 4"/>
        <cdr:cNvSpPr/>
      </cdr:nvSpPr>
      <cdr:spPr>
        <a:xfrm xmlns:a="http://schemas.openxmlformats.org/drawingml/2006/main" rot="20282893">
          <a:off x="1640608" y="1091748"/>
          <a:ext cx="1739370" cy="447690"/>
        </a:xfrm>
        <a:prstGeom xmlns:a="http://schemas.openxmlformats.org/drawingml/2006/main" prst="arc">
          <a:avLst>
            <a:gd name="adj1" fmla="val 11109069"/>
            <a:gd name="adj2" fmla="val 0"/>
          </a:avLst>
        </a:prstGeom>
        <a:noFill xmlns:a="http://schemas.openxmlformats.org/drawingml/2006/main"/>
        <a:ln xmlns:a="http://schemas.openxmlformats.org/drawingml/2006/main" w="22225" cap="flat" cmpd="sng" algn="ctr">
          <a:solidFill>
            <a:srgbClr val="9BBB59">
              <a:lumMod val="50000"/>
            </a:srgb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endParaRPr lang="ru-RU" sz="1100"/>
        </a:p>
      </cdr:txBody>
    </cdr:sp>
  </cdr:relSizeAnchor>
  <cdr:relSizeAnchor xmlns:cdr="http://schemas.openxmlformats.org/drawingml/2006/chartDrawing">
    <cdr:from>
      <cdr:x>0.51019</cdr:x>
      <cdr:y>0.42204</cdr:y>
    </cdr:from>
    <cdr:to>
      <cdr:x>0.73324</cdr:x>
      <cdr:y>0.58524</cdr:y>
    </cdr:to>
    <cdr:sp macro="" textlink="">
      <cdr:nvSpPr>
        <cdr:cNvPr id="6" name="Дуга 5"/>
        <cdr:cNvSpPr/>
      </cdr:nvSpPr>
      <cdr:spPr>
        <a:xfrm xmlns:a="http://schemas.openxmlformats.org/drawingml/2006/main" rot="20087308">
          <a:off x="2332566" y="1157740"/>
          <a:ext cx="1019791" cy="447690"/>
        </a:xfrm>
        <a:prstGeom xmlns:a="http://schemas.openxmlformats.org/drawingml/2006/main" prst="arc">
          <a:avLst>
            <a:gd name="adj1" fmla="val 12014808"/>
            <a:gd name="adj2" fmla="val 0"/>
          </a:avLst>
        </a:prstGeom>
        <a:noFill xmlns:a="http://schemas.openxmlformats.org/drawingml/2006/main"/>
        <a:ln xmlns:a="http://schemas.openxmlformats.org/drawingml/2006/main" w="22225" cap="flat" cmpd="sng" algn="ctr">
          <a:solidFill>
            <a:srgbClr val="9BBB59">
              <a:lumMod val="50000"/>
            </a:srgb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endParaRPr lang="ru-RU" sz="1100"/>
        </a:p>
      </cdr:txBody>
    </cdr:sp>
  </cdr:relSizeAnchor>
  <cdr:relSizeAnchor xmlns:cdr="http://schemas.openxmlformats.org/drawingml/2006/chartDrawing">
    <cdr:from>
      <cdr:x>0.66042</cdr:x>
      <cdr:y>0.05556</cdr:y>
    </cdr:from>
    <cdr:to>
      <cdr:x>0.7991</cdr:x>
      <cdr:y>0.2578</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019425" y="152400"/>
          <a:ext cx="634039" cy="554784"/>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0.32917</cdr:x>
      <cdr:y>0.11806</cdr:y>
    </cdr:from>
    <cdr:to>
      <cdr:x>0.46785</cdr:x>
      <cdr:y>0.3203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4950" y="323850"/>
          <a:ext cx="634045" cy="554785"/>
        </a:xfrm>
        <a:prstGeom xmlns:a="http://schemas.openxmlformats.org/drawingml/2006/main" prst="rect">
          <a:avLst/>
        </a:prstGeom>
      </cdr:spPr>
    </cdr:pic>
  </cdr:relSizeAnchor>
  <cdr:relSizeAnchor xmlns:cdr="http://schemas.openxmlformats.org/drawingml/2006/chartDrawing">
    <cdr:from>
      <cdr:x>0.15417</cdr:x>
      <cdr:y>0.02778</cdr:y>
    </cdr:from>
    <cdr:to>
      <cdr:x>0.29285</cdr:x>
      <cdr:y>0.23002</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04850" y="76200"/>
          <a:ext cx="634045" cy="554785"/>
        </a:xfrm>
        <a:prstGeom xmlns:a="http://schemas.openxmlformats.org/drawingml/2006/main" prst="rect">
          <a:avLst/>
        </a:prstGeom>
      </cdr:spPr>
    </cdr:pic>
  </cdr:relSizeAnchor>
  <cdr:relSizeAnchor xmlns:cdr="http://schemas.openxmlformats.org/drawingml/2006/chartDrawing">
    <cdr:from>
      <cdr:x>0.49375</cdr:x>
      <cdr:y>0</cdr:y>
    </cdr:from>
    <cdr:to>
      <cdr:x>0.63243</cdr:x>
      <cdr:y>0.20224</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257425" y="0"/>
          <a:ext cx="634045" cy="554785"/>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36377-BE88-4117-A127-E280B46EE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51</Pages>
  <Words>6716</Words>
  <Characters>38283</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44910</CharactersWithSpaces>
  <SharedDoc>false</SharedDoc>
  <HLinks>
    <vt:vector size="90" baseType="variant">
      <vt:variant>
        <vt:i4>3276913</vt:i4>
      </vt:variant>
      <vt:variant>
        <vt:i4>72</vt:i4>
      </vt:variant>
      <vt:variant>
        <vt:i4>0</vt:i4>
      </vt:variant>
      <vt:variant>
        <vt:i4>5</vt:i4>
      </vt:variant>
      <vt:variant>
        <vt:lpwstr>http://dic.academic.ru/dic.nsf/ruwiki/2077</vt:lpwstr>
      </vt:variant>
      <vt:variant>
        <vt:lpwstr/>
      </vt:variant>
      <vt:variant>
        <vt:i4>4063348</vt:i4>
      </vt:variant>
      <vt:variant>
        <vt:i4>69</vt:i4>
      </vt:variant>
      <vt:variant>
        <vt:i4>0</vt:i4>
      </vt:variant>
      <vt:variant>
        <vt:i4>5</vt:i4>
      </vt:variant>
      <vt:variant>
        <vt:lpwstr>http://dic.academic.ru/dic.nsf/ruwiki/2229</vt:lpwstr>
      </vt:variant>
      <vt:variant>
        <vt:lpwstr/>
      </vt:variant>
      <vt:variant>
        <vt:i4>3145824</vt:i4>
      </vt:variant>
      <vt:variant>
        <vt:i4>66</vt:i4>
      </vt:variant>
      <vt:variant>
        <vt:i4>0</vt:i4>
      </vt:variant>
      <vt:variant>
        <vt:i4>5</vt:i4>
      </vt:variant>
      <vt:variant>
        <vt:lpwstr>https://ru.wikipedia.org/wiki/%D0%A1%D1%82%D1%80%D0%B5%D1%81%D1%81</vt:lpwstr>
      </vt:variant>
      <vt:variant>
        <vt:lpwstr/>
      </vt:variant>
      <vt:variant>
        <vt:i4>1441812</vt:i4>
      </vt:variant>
      <vt:variant>
        <vt:i4>63</vt:i4>
      </vt:variant>
      <vt:variant>
        <vt:i4>0</vt:i4>
      </vt:variant>
      <vt:variant>
        <vt:i4>5</vt:i4>
      </vt:variant>
      <vt:variant>
        <vt:lpwstr>https://ru.wikipedia.org/wiki/%D0%9E%D0%BF%D1%83%D1%85%D0%BE%D0%BB%D1%8C</vt:lpwstr>
      </vt:variant>
      <vt:variant>
        <vt:lpwstr/>
      </vt:variant>
      <vt:variant>
        <vt:i4>6619195</vt:i4>
      </vt:variant>
      <vt:variant>
        <vt:i4>60</vt:i4>
      </vt:variant>
      <vt:variant>
        <vt:i4>0</vt:i4>
      </vt:variant>
      <vt:variant>
        <vt:i4>5</vt:i4>
      </vt:variant>
      <vt:variant>
        <vt:lpwstr>https://ru.wikipedia.org/wiki/%D0%A2%D1%80%D0%B0%D0%B2%D0%BC%D0%B0</vt:lpwstr>
      </vt:variant>
      <vt:variant>
        <vt:lpwstr/>
      </vt:variant>
      <vt:variant>
        <vt:i4>4784188</vt:i4>
      </vt:variant>
      <vt:variant>
        <vt:i4>57</vt:i4>
      </vt:variant>
      <vt:variant>
        <vt:i4>0</vt:i4>
      </vt:variant>
      <vt:variant>
        <vt:i4>5</vt:i4>
      </vt:variant>
      <vt:variant>
        <vt:lpwstr>https://ru.wikipedia.org/wiki/%D0%9A%D0%BE%D0%BC%D0%B0_(%D0%BC%D0%B5%D0%B4%D0%B8%D1%86%D0%B8%D0%BD%D0%B0)</vt:lpwstr>
      </vt:variant>
      <vt:variant>
        <vt:lpwstr/>
      </vt:variant>
      <vt:variant>
        <vt:i4>4653079</vt:i4>
      </vt:variant>
      <vt:variant>
        <vt:i4>54</vt:i4>
      </vt:variant>
      <vt:variant>
        <vt:i4>0</vt:i4>
      </vt:variant>
      <vt:variant>
        <vt:i4>5</vt:i4>
      </vt:variant>
      <vt:variant>
        <vt:lpwstr>https://ru.wikipedia.org/wiki/%D0%A1%D0%BE%D0%BD</vt:lpwstr>
      </vt:variant>
      <vt:variant>
        <vt:lpwstr/>
      </vt:variant>
      <vt:variant>
        <vt:i4>1048631</vt:i4>
      </vt:variant>
      <vt:variant>
        <vt:i4>44</vt:i4>
      </vt:variant>
      <vt:variant>
        <vt:i4>0</vt:i4>
      </vt:variant>
      <vt:variant>
        <vt:i4>5</vt:i4>
      </vt:variant>
      <vt:variant>
        <vt:lpwstr/>
      </vt:variant>
      <vt:variant>
        <vt:lpwstr>_Toc475939507</vt:lpwstr>
      </vt:variant>
      <vt:variant>
        <vt:i4>1048631</vt:i4>
      </vt:variant>
      <vt:variant>
        <vt:i4>38</vt:i4>
      </vt:variant>
      <vt:variant>
        <vt:i4>0</vt:i4>
      </vt:variant>
      <vt:variant>
        <vt:i4>5</vt:i4>
      </vt:variant>
      <vt:variant>
        <vt:lpwstr/>
      </vt:variant>
      <vt:variant>
        <vt:lpwstr>_Toc475939506</vt:lpwstr>
      </vt:variant>
      <vt:variant>
        <vt:i4>1048631</vt:i4>
      </vt:variant>
      <vt:variant>
        <vt:i4>32</vt:i4>
      </vt:variant>
      <vt:variant>
        <vt:i4>0</vt:i4>
      </vt:variant>
      <vt:variant>
        <vt:i4>5</vt:i4>
      </vt:variant>
      <vt:variant>
        <vt:lpwstr/>
      </vt:variant>
      <vt:variant>
        <vt:lpwstr>_Toc475939505</vt:lpwstr>
      </vt:variant>
      <vt:variant>
        <vt:i4>1048631</vt:i4>
      </vt:variant>
      <vt:variant>
        <vt:i4>26</vt:i4>
      </vt:variant>
      <vt:variant>
        <vt:i4>0</vt:i4>
      </vt:variant>
      <vt:variant>
        <vt:i4>5</vt:i4>
      </vt:variant>
      <vt:variant>
        <vt:lpwstr/>
      </vt:variant>
      <vt:variant>
        <vt:lpwstr>_Toc475939504</vt:lpwstr>
      </vt:variant>
      <vt:variant>
        <vt:i4>1048631</vt:i4>
      </vt:variant>
      <vt:variant>
        <vt:i4>20</vt:i4>
      </vt:variant>
      <vt:variant>
        <vt:i4>0</vt:i4>
      </vt:variant>
      <vt:variant>
        <vt:i4>5</vt:i4>
      </vt:variant>
      <vt:variant>
        <vt:lpwstr/>
      </vt:variant>
      <vt:variant>
        <vt:lpwstr>_Toc475939503</vt:lpwstr>
      </vt:variant>
      <vt:variant>
        <vt:i4>1048631</vt:i4>
      </vt:variant>
      <vt:variant>
        <vt:i4>14</vt:i4>
      </vt:variant>
      <vt:variant>
        <vt:i4>0</vt:i4>
      </vt:variant>
      <vt:variant>
        <vt:i4>5</vt:i4>
      </vt:variant>
      <vt:variant>
        <vt:lpwstr/>
      </vt:variant>
      <vt:variant>
        <vt:lpwstr>_Toc475939502</vt:lpwstr>
      </vt:variant>
      <vt:variant>
        <vt:i4>1048631</vt:i4>
      </vt:variant>
      <vt:variant>
        <vt:i4>8</vt:i4>
      </vt:variant>
      <vt:variant>
        <vt:i4>0</vt:i4>
      </vt:variant>
      <vt:variant>
        <vt:i4>5</vt:i4>
      </vt:variant>
      <vt:variant>
        <vt:lpwstr/>
      </vt:variant>
      <vt:variant>
        <vt:lpwstr>_Toc475939501</vt:lpwstr>
      </vt:variant>
      <vt:variant>
        <vt:i4>1048631</vt:i4>
      </vt:variant>
      <vt:variant>
        <vt:i4>2</vt:i4>
      </vt:variant>
      <vt:variant>
        <vt:i4>0</vt:i4>
      </vt:variant>
      <vt:variant>
        <vt:i4>5</vt:i4>
      </vt:variant>
      <vt:variant>
        <vt:lpwstr/>
      </vt:variant>
      <vt:variant>
        <vt:lpwstr>_Toc475939500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cp:revision>
  <cp:lastPrinted>2017-05-18T22:15:00Z</cp:lastPrinted>
  <dcterms:created xsi:type="dcterms:W3CDTF">2017-05-18T22:34:00Z</dcterms:created>
  <dcterms:modified xsi:type="dcterms:W3CDTF">2017-06-05T11:51:00Z</dcterms:modified>
</cp:coreProperties>
</file>