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A" w:rsidRDefault="00EA31DA" w:rsidP="00EA31DA">
      <w:pPr>
        <w:ind w:left="540" w:right="585"/>
        <w:jc w:val="center"/>
        <w:rPr>
          <w:spacing w:val="-8"/>
          <w:sz w:val="28"/>
          <w:szCs w:val="28"/>
        </w:rPr>
      </w:pPr>
      <w:r w:rsidRPr="00EA31DA">
        <w:rPr>
          <w:spacing w:val="-8"/>
          <w:sz w:val="28"/>
          <w:szCs w:val="28"/>
        </w:rPr>
        <w:t xml:space="preserve">МИНИСТЕРСТВО НАУКИ И ВЫСШЕГО ОБРАЗОВАНИЯ  </w:t>
      </w:r>
      <w:r w:rsidR="00BC3410">
        <w:rPr>
          <w:spacing w:val="-8"/>
          <w:sz w:val="28"/>
          <w:szCs w:val="28"/>
        </w:rPr>
        <w:t>РОССИЙСКОЙ ФЕДЕРАЦИИ</w:t>
      </w:r>
    </w:p>
    <w:p w:rsidR="00BC3410" w:rsidRPr="00EA31DA" w:rsidRDefault="00BC3410" w:rsidP="00EA31DA">
      <w:pPr>
        <w:ind w:left="540" w:right="585"/>
        <w:jc w:val="center"/>
        <w:rPr>
          <w:spacing w:val="-8"/>
          <w:sz w:val="28"/>
          <w:szCs w:val="28"/>
        </w:rPr>
      </w:pP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bookmarkStart w:id="0" w:name="_Toc405164828"/>
      <w:r w:rsidRPr="00EA31DA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EA31DA" w:rsidRPr="00EA31DA" w:rsidRDefault="00EA31DA" w:rsidP="00EA31DA">
      <w:pPr>
        <w:ind w:left="540" w:right="585"/>
        <w:jc w:val="center"/>
        <w:rPr>
          <w:b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2)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Учебно-методическое пособие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 направлению подготовки 38.03.02 «Менеджмент»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Нижний Новгород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2019</w:t>
      </w:r>
    </w:p>
    <w:p w:rsidR="00EA31DA" w:rsidRPr="00117A5B" w:rsidRDefault="00EA31DA" w:rsidP="00EA31DA">
      <w:pPr>
        <w:jc w:val="center"/>
        <w:sectPr w:rsidR="00EA31DA" w:rsidRPr="00117A5B" w:rsidSect="003F101A">
          <w:footerReference w:type="even" r:id="rId8"/>
          <w:footerReference w:type="default" r:id="rId9"/>
          <w:pgSz w:w="11906" w:h="16838" w:code="9"/>
          <w:pgMar w:top="1134" w:right="1134" w:bottom="1134" w:left="1134" w:header="0" w:footer="1134" w:gutter="0"/>
          <w:cols w:space="708"/>
          <w:titlePg/>
          <w:docGrid w:linePitch="360"/>
        </w:sectPr>
      </w:pPr>
    </w:p>
    <w:bookmarkEnd w:id="0"/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lastRenderedPageBreak/>
        <w:t>УДК 005 (075.8)</w:t>
      </w:r>
    </w:p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D766C1" w:rsidP="00EA31DA">
      <w:pPr>
        <w:ind w:right="765" w:firstLine="11"/>
        <w:rPr>
          <w:sz w:val="28"/>
          <w:szCs w:val="28"/>
        </w:rPr>
      </w:pPr>
      <w:r>
        <w:rPr>
          <w:sz w:val="28"/>
          <w:szCs w:val="28"/>
        </w:rPr>
        <w:t>Б 82</w:t>
      </w:r>
    </w:p>
    <w:p w:rsidR="00EA31DA" w:rsidRPr="00EA31DA" w:rsidRDefault="00EA31DA" w:rsidP="00EA31DA">
      <w:pPr>
        <w:ind w:right="765" w:firstLine="11"/>
        <w:rPr>
          <w:sz w:val="28"/>
          <w:szCs w:val="28"/>
        </w:rPr>
      </w:pPr>
    </w:p>
    <w:p w:rsidR="00EA31DA" w:rsidRPr="00EA31DA" w:rsidRDefault="00EA31DA" w:rsidP="00EA31DA">
      <w:pPr>
        <w:ind w:hanging="709"/>
        <w:jc w:val="center"/>
        <w:rPr>
          <w:rFonts w:eastAsia="Calibri"/>
          <w:b/>
          <w:sz w:val="28"/>
          <w:szCs w:val="28"/>
        </w:rPr>
      </w:pPr>
    </w:p>
    <w:p w:rsidR="00EA31DA" w:rsidRPr="00EA31DA" w:rsidRDefault="00D766C1" w:rsidP="00EA31D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 82 Борисов С.А.</w:t>
      </w:r>
      <w:r w:rsidR="00EA31DA" w:rsidRPr="00EA31DA">
        <w:rPr>
          <w:rFonts w:eastAsia="Calibri"/>
          <w:sz w:val="28"/>
          <w:szCs w:val="28"/>
        </w:rPr>
        <w:t xml:space="preserve"> </w:t>
      </w:r>
      <w:r w:rsidR="00EA31DA" w:rsidRPr="00EA31DA">
        <w:rPr>
          <w:sz w:val="28"/>
          <w:szCs w:val="28"/>
        </w:rPr>
        <w:t xml:space="preserve">Методические указания по прохождению </w:t>
      </w:r>
      <w:r w:rsidR="00EA31DA">
        <w:rPr>
          <w:sz w:val="28"/>
          <w:szCs w:val="28"/>
        </w:rPr>
        <w:t>производственной</w:t>
      </w:r>
      <w:r w:rsidR="00EA31DA" w:rsidRPr="00EA31DA">
        <w:rPr>
          <w:sz w:val="28"/>
          <w:szCs w:val="28"/>
        </w:rPr>
        <w:t xml:space="preserve"> практики (практики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) (Часть 2</w:t>
      </w:r>
      <w:r w:rsidR="00EA31DA" w:rsidRPr="00EA31DA">
        <w:rPr>
          <w:sz w:val="28"/>
          <w:szCs w:val="28"/>
        </w:rPr>
        <w:t xml:space="preserve">): Учебно-методическое </w:t>
      </w:r>
      <w:r>
        <w:rPr>
          <w:sz w:val="28"/>
          <w:szCs w:val="28"/>
        </w:rPr>
        <w:t>пособие/</w:t>
      </w:r>
      <w:r w:rsidR="00437AC4">
        <w:rPr>
          <w:sz w:val="28"/>
          <w:szCs w:val="28"/>
        </w:rPr>
        <w:t xml:space="preserve">Авторы: </w:t>
      </w:r>
      <w:r w:rsidR="00E810CC" w:rsidRPr="00EA31DA">
        <w:rPr>
          <w:sz w:val="28"/>
          <w:szCs w:val="28"/>
        </w:rPr>
        <w:t>Борисов С.А.</w:t>
      </w:r>
      <w:r w:rsidR="00E810CC">
        <w:rPr>
          <w:sz w:val="28"/>
          <w:szCs w:val="28"/>
        </w:rPr>
        <w:t xml:space="preserve">, </w:t>
      </w:r>
      <w:r w:rsidR="00EA31DA" w:rsidRPr="00EA31DA">
        <w:rPr>
          <w:sz w:val="28"/>
          <w:szCs w:val="28"/>
        </w:rPr>
        <w:t xml:space="preserve">Кулагова И.А., Салмина Н.А., Нестерова Т.А. – Нижний Новгород: Нижегородский госуниверситет, 2019. – </w:t>
      </w:r>
      <w:r w:rsidR="00E810CC">
        <w:rPr>
          <w:sz w:val="28"/>
          <w:szCs w:val="28"/>
        </w:rPr>
        <w:t>33</w:t>
      </w:r>
      <w:r w:rsidR="00EA31DA" w:rsidRPr="00EA31DA">
        <w:rPr>
          <w:sz w:val="28"/>
          <w:szCs w:val="28"/>
        </w:rPr>
        <w:t xml:space="preserve"> стр. </w:t>
      </w: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709"/>
        <w:jc w:val="both"/>
        <w:rPr>
          <w:sz w:val="28"/>
          <w:szCs w:val="28"/>
        </w:rPr>
      </w:pPr>
      <w:r w:rsidRPr="00EA31DA">
        <w:rPr>
          <w:sz w:val="28"/>
          <w:szCs w:val="28"/>
        </w:rPr>
        <w:t xml:space="preserve">Рецензент: д.э.н., профессор </w:t>
      </w:r>
      <w:r w:rsidRPr="00EA31DA">
        <w:rPr>
          <w:b/>
          <w:sz w:val="28"/>
          <w:szCs w:val="28"/>
        </w:rPr>
        <w:t>О.В.Трофимов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D726B5" w:rsidRPr="00D726B5" w:rsidRDefault="00EA31DA" w:rsidP="00EE71B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E71B4">
        <w:rPr>
          <w:sz w:val="28"/>
          <w:szCs w:val="28"/>
        </w:rPr>
        <w:t>Учебно-методическое пособие  предназначено для студентов 3 и 4 курса  всех форм обучения, обучающихся по направлению подготовки 38.03.02 «Менеджмент»</w:t>
      </w:r>
      <w:r w:rsidR="00EE71B4" w:rsidRPr="00EE71B4">
        <w:rPr>
          <w:sz w:val="28"/>
          <w:szCs w:val="28"/>
        </w:rPr>
        <w:t xml:space="preserve"> </w:t>
      </w:r>
      <w:r w:rsidR="004F4B0A">
        <w:rPr>
          <w:sz w:val="28"/>
          <w:szCs w:val="28"/>
        </w:rPr>
        <w:t>в помощь для прохождения производственной практики, целью</w:t>
      </w:r>
      <w:r w:rsidRPr="00EE71B4">
        <w:rPr>
          <w:sz w:val="28"/>
          <w:szCs w:val="28"/>
        </w:rPr>
        <w:t xml:space="preserve"> </w:t>
      </w:r>
      <w:r w:rsidR="004F4B0A">
        <w:rPr>
          <w:sz w:val="28"/>
          <w:szCs w:val="28"/>
        </w:rPr>
        <w:t xml:space="preserve">которой  является  </w:t>
      </w:r>
      <w:r w:rsidR="00D726B5" w:rsidRPr="00EE71B4">
        <w:rPr>
          <w:sz w:val="28"/>
          <w:szCs w:val="28"/>
        </w:rPr>
        <w:t>закрепление и расширение объема теоретических знаний, полученных при изучении специальных ди</w:t>
      </w:r>
      <w:r w:rsidR="004F4B0A">
        <w:rPr>
          <w:sz w:val="28"/>
          <w:szCs w:val="28"/>
        </w:rPr>
        <w:t xml:space="preserve">сциплин, </w:t>
      </w:r>
      <w:r w:rsidR="00D726B5" w:rsidRPr="00EE71B4">
        <w:rPr>
          <w:sz w:val="28"/>
          <w:szCs w:val="28"/>
        </w:rPr>
        <w:t>приобретение практических навыков и развитие общепрофессиональных и профессиональных компетенций.</w:t>
      </w:r>
    </w:p>
    <w:p w:rsidR="00EA31DA" w:rsidRPr="00EA31DA" w:rsidRDefault="00EA31DA" w:rsidP="00EA31DA">
      <w:pPr>
        <w:ind w:hanging="349"/>
        <w:jc w:val="both"/>
        <w:rPr>
          <w:sz w:val="28"/>
          <w:szCs w:val="28"/>
        </w:rPr>
      </w:pPr>
    </w:p>
    <w:p w:rsidR="00EA31DA" w:rsidRPr="00EA31DA" w:rsidRDefault="00EA31DA" w:rsidP="00EA31DA">
      <w:pPr>
        <w:ind w:hanging="349"/>
        <w:jc w:val="center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Ответственный за выпуск: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председатель методической комиссии ИЭП ННГУ,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к.э.н., доцент Едемская С.В.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EA31DA" w:rsidRPr="00EA31DA" w:rsidRDefault="00EA31DA" w:rsidP="00EA31DA">
      <w:pPr>
        <w:ind w:left="6663" w:right="765" w:hanging="11"/>
        <w:rPr>
          <w:sz w:val="28"/>
          <w:szCs w:val="28"/>
        </w:rPr>
      </w:pPr>
    </w:p>
    <w:p w:rsidR="00EA31DA" w:rsidRDefault="00EA31DA" w:rsidP="00EA31DA">
      <w:pPr>
        <w:ind w:left="3119" w:right="355"/>
        <w:rPr>
          <w:b/>
          <w:sz w:val="28"/>
          <w:szCs w:val="28"/>
        </w:rPr>
      </w:pPr>
    </w:p>
    <w:p w:rsidR="004F4B0A" w:rsidRDefault="004F4B0A" w:rsidP="00EA31DA">
      <w:pPr>
        <w:ind w:left="3119" w:right="355"/>
        <w:rPr>
          <w:b/>
          <w:sz w:val="28"/>
          <w:szCs w:val="28"/>
        </w:rPr>
      </w:pPr>
    </w:p>
    <w:p w:rsidR="00D766C1" w:rsidRPr="00EA31DA" w:rsidRDefault="00D766C1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УДК 005 (075.8)</w:t>
      </w: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© Национальный исследовательский          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Нижегородский государственный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университет им. Н.И. Лобачевского, 2019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210344"/>
        <w:docPartObj>
          <w:docPartGallery w:val="Table of Contents"/>
          <w:docPartUnique/>
        </w:docPartObj>
      </w:sdtPr>
      <w:sdtContent>
        <w:p w:rsidR="00EA31DA" w:rsidRPr="004F4B0A" w:rsidRDefault="00EA31DA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4F4B0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F4B0A" w:rsidRPr="004F4B0A" w:rsidRDefault="004F4B0A" w:rsidP="004F4B0A">
          <w:pPr>
            <w:rPr>
              <w:lang w:eastAsia="en-US"/>
            </w:rPr>
          </w:pPr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F4B0A">
            <w:rPr>
              <w:sz w:val="28"/>
              <w:szCs w:val="28"/>
            </w:rPr>
            <w:fldChar w:fldCharType="begin"/>
          </w:r>
          <w:r w:rsidR="00EA31DA" w:rsidRPr="004F4B0A">
            <w:rPr>
              <w:sz w:val="28"/>
              <w:szCs w:val="28"/>
            </w:rPr>
            <w:instrText xml:space="preserve"> TOC \o "1-3" \h \z \u </w:instrText>
          </w:r>
          <w:r w:rsidRPr="004F4B0A">
            <w:rPr>
              <w:sz w:val="28"/>
              <w:szCs w:val="28"/>
            </w:rPr>
            <w:fldChar w:fldCharType="separate"/>
          </w:r>
          <w:hyperlink w:anchor="_Toc536704117" w:history="1">
            <w:r w:rsidR="00E810CC" w:rsidRPr="004F4B0A">
              <w:rPr>
                <w:rStyle w:val="ab"/>
                <w:noProof/>
                <w:sz w:val="28"/>
                <w:szCs w:val="28"/>
              </w:rPr>
              <w:t>Введение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_Toc536704117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66C1">
              <w:rPr>
                <w:noProof/>
                <w:webHidden/>
                <w:sz w:val="28"/>
                <w:szCs w:val="28"/>
              </w:rPr>
              <w:t>4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18" w:history="1">
            <w:r w:rsidR="00E810CC" w:rsidRPr="004F4B0A">
              <w:rPr>
                <w:rStyle w:val="ab"/>
                <w:noProof/>
                <w:sz w:val="28"/>
                <w:szCs w:val="28"/>
              </w:rPr>
              <w:t>1. Место практики в структуре образовательной программы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_Toc536704118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66C1">
              <w:rPr>
                <w:noProof/>
                <w:webHidden/>
                <w:sz w:val="28"/>
                <w:szCs w:val="28"/>
              </w:rPr>
              <w:t>6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19" w:history="1">
            <w:r w:rsidR="00E810CC" w:rsidRPr="004F4B0A">
              <w:rPr>
                <w:rStyle w:val="ab"/>
                <w:noProof/>
                <w:sz w:val="28"/>
                <w:szCs w:val="28"/>
              </w:rPr>
              <w:t>2. Программа производственной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_Toc536704119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66C1">
              <w:rPr>
                <w:noProof/>
                <w:webHidden/>
                <w:sz w:val="28"/>
                <w:szCs w:val="28"/>
              </w:rPr>
              <w:t>6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0" w:history="1">
            <w:r w:rsidR="00E810CC" w:rsidRPr="004F4B0A">
              <w:rPr>
                <w:rStyle w:val="ab"/>
                <w:noProof/>
                <w:sz w:val="28"/>
                <w:szCs w:val="28"/>
              </w:rPr>
              <w:t>3.  Порядок и правила оформления отчета по практике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_Toc536704120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66C1">
              <w:rPr>
                <w:noProof/>
                <w:webHidden/>
                <w:sz w:val="28"/>
                <w:szCs w:val="28"/>
              </w:rPr>
              <w:t>23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1" w:history="1">
            <w:r w:rsidR="00E810CC" w:rsidRPr="004F4B0A">
              <w:rPr>
                <w:rStyle w:val="ab"/>
                <w:noProof/>
                <w:sz w:val="28"/>
                <w:szCs w:val="28"/>
              </w:rPr>
              <w:t>4. Аттестация результатов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_Toc536704121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66C1">
              <w:rPr>
                <w:noProof/>
                <w:webHidden/>
                <w:sz w:val="28"/>
                <w:szCs w:val="28"/>
              </w:rPr>
              <w:t>24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2" w:history="1">
            <w:r w:rsidR="00E810CC" w:rsidRPr="004F4B0A">
              <w:rPr>
                <w:rStyle w:val="ab"/>
                <w:noProof/>
                <w:sz w:val="28"/>
                <w:szCs w:val="28"/>
              </w:rPr>
              <w:t>Заключение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_Toc536704122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66C1">
              <w:rPr>
                <w:noProof/>
                <w:webHidden/>
                <w:sz w:val="28"/>
                <w:szCs w:val="28"/>
              </w:rPr>
              <w:t>26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3" w:history="1">
            <w:r w:rsidR="00E810CC" w:rsidRPr="004F4B0A">
              <w:rPr>
                <w:rStyle w:val="ab"/>
                <w:noProof/>
                <w:sz w:val="28"/>
                <w:szCs w:val="28"/>
              </w:rPr>
              <w:t>Учебно-методическое и информационное обеспечение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_Toc536704123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66C1">
              <w:rPr>
                <w:noProof/>
                <w:webHidden/>
                <w:sz w:val="28"/>
                <w:szCs w:val="28"/>
              </w:rPr>
              <w:t>27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4" w:history="1">
            <w:r w:rsidR="00E810CC" w:rsidRPr="004F4B0A">
              <w:rPr>
                <w:rStyle w:val="ab"/>
                <w:noProof/>
                <w:kern w:val="2"/>
                <w:sz w:val="28"/>
                <w:szCs w:val="28"/>
              </w:rPr>
              <w:t>Приложения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_Toc536704124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66C1">
              <w:rPr>
                <w:noProof/>
                <w:webHidden/>
                <w:sz w:val="28"/>
                <w:szCs w:val="28"/>
              </w:rPr>
              <w:t>28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DA" w:rsidRPr="004F4B0A" w:rsidRDefault="00752DF7">
          <w:pPr>
            <w:rPr>
              <w:sz w:val="28"/>
              <w:szCs w:val="28"/>
            </w:rPr>
          </w:pPr>
          <w:r w:rsidRPr="004F4B0A">
            <w:rPr>
              <w:sz w:val="28"/>
              <w:szCs w:val="28"/>
            </w:rPr>
            <w:fldChar w:fldCharType="end"/>
          </w:r>
        </w:p>
      </w:sdtContent>
    </w:sdt>
    <w:p w:rsidR="00EA31DA" w:rsidRDefault="00EA31D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F4B0A" w:rsidRDefault="004F4B0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A31DA" w:rsidRPr="00EE71B4" w:rsidRDefault="00EA31DA" w:rsidP="00A626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536704117"/>
      <w:r w:rsidRPr="00EE71B4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A626B9" w:rsidRDefault="00A626B9" w:rsidP="00A626B9">
      <w:pPr>
        <w:rPr>
          <w:lang w:eastAsia="en-US"/>
        </w:rPr>
      </w:pPr>
    </w:p>
    <w:p w:rsidR="00A626B9" w:rsidRPr="00A626B9" w:rsidRDefault="00A626B9" w:rsidP="00A626B9">
      <w:pPr>
        <w:rPr>
          <w:lang w:eastAsia="en-US"/>
        </w:rPr>
      </w:pPr>
    </w:p>
    <w:p w:rsidR="004F4B0A" w:rsidRPr="004F4B0A" w:rsidRDefault="004F4B0A" w:rsidP="004F4B0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B0A">
        <w:rPr>
          <w:rFonts w:ascii="Times New Roman" w:hAnsi="Times New Roman" w:cs="Times New Roman"/>
          <w:sz w:val="28"/>
          <w:szCs w:val="28"/>
        </w:rPr>
        <w:tab/>
      </w:r>
      <w:r w:rsidR="00EE71B4" w:rsidRPr="004F4B0A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D726B5" w:rsidRPr="004F4B0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E71B4" w:rsidRPr="004F4B0A">
        <w:rPr>
          <w:rFonts w:ascii="Times New Roman" w:hAnsi="Times New Roman" w:cs="Times New Roman"/>
          <w:sz w:val="28"/>
          <w:szCs w:val="28"/>
        </w:rPr>
        <w:t xml:space="preserve">а </w:t>
      </w:r>
      <w:r w:rsidRPr="004F4B0A">
        <w:rPr>
          <w:rFonts w:ascii="Times New Roman" w:hAnsi="Times New Roman" w:cs="Times New Roman"/>
          <w:sz w:val="28"/>
          <w:szCs w:val="28"/>
        </w:rPr>
        <w:t xml:space="preserve">(практика по получению профессиональных умений и опыта профессиональной деятельности) является неотъемлемой частью учебного процесса и проводится с  </w:t>
      </w:r>
      <w:r w:rsidRPr="004F4B0A">
        <w:rPr>
          <w:rFonts w:ascii="Times New Roman" w:hAnsi="Times New Roman" w:cs="Times New Roman"/>
          <w:b/>
          <w:sz w:val="28"/>
          <w:szCs w:val="28"/>
        </w:rPr>
        <w:t>целью</w:t>
      </w:r>
      <w:r w:rsidRPr="004F4B0A">
        <w:rPr>
          <w:rFonts w:ascii="Times New Roman" w:hAnsi="Times New Roman" w:cs="Times New Roman"/>
          <w:sz w:val="28"/>
          <w:szCs w:val="28"/>
        </w:rPr>
        <w:t xml:space="preserve"> повышения качества профессиональной подготовки, позволяет закрепить приобретенные  теоретические знания, способствует социально-психологической адаптации на местах будущей работы.</w:t>
      </w:r>
    </w:p>
    <w:p w:rsidR="004F4B0A" w:rsidRPr="00EA31DA" w:rsidRDefault="004F4B0A" w:rsidP="004F4B0A">
      <w:pPr>
        <w:jc w:val="both"/>
        <w:rPr>
          <w:sz w:val="28"/>
          <w:szCs w:val="28"/>
        </w:rPr>
      </w:pPr>
    </w:p>
    <w:p w:rsidR="00D726B5" w:rsidRPr="00D726B5" w:rsidRDefault="00D726B5" w:rsidP="00D726B5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26B5">
        <w:rPr>
          <w:rFonts w:ascii="Times New Roman" w:hAnsi="Times New Roman"/>
          <w:b/>
          <w:sz w:val="28"/>
          <w:szCs w:val="28"/>
        </w:rPr>
        <w:t>Задачи практики</w:t>
      </w:r>
      <w:r w:rsidR="004F4B0A">
        <w:rPr>
          <w:rFonts w:ascii="Times New Roman" w:hAnsi="Times New Roman"/>
          <w:b/>
          <w:sz w:val="28"/>
          <w:szCs w:val="28"/>
        </w:rPr>
        <w:t>:</w:t>
      </w:r>
    </w:p>
    <w:p w:rsidR="004B5290" w:rsidRDefault="00D726B5" w:rsidP="004B5290">
      <w:pPr>
        <w:pStyle w:val="a4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726B5">
        <w:rPr>
          <w:rFonts w:ascii="Times New Roman" w:hAnsi="Times New Roman"/>
          <w:sz w:val="28"/>
          <w:szCs w:val="28"/>
        </w:rPr>
        <w:t>закрепление и расширение практических навыков и умений применительно к профилю будущей работы;</w:t>
      </w:r>
      <w:r w:rsidR="004B5290" w:rsidRPr="004B5290">
        <w:rPr>
          <w:rFonts w:ascii="Times New Roman" w:hAnsi="Times New Roman"/>
          <w:sz w:val="28"/>
          <w:szCs w:val="28"/>
        </w:rPr>
        <w:t xml:space="preserve"> </w:t>
      </w:r>
      <w:r w:rsidR="004B5290" w:rsidRPr="00D726B5">
        <w:rPr>
          <w:rFonts w:ascii="Times New Roman" w:hAnsi="Times New Roman"/>
          <w:sz w:val="28"/>
          <w:szCs w:val="28"/>
        </w:rPr>
        <w:t>сбор материалов для написания выпускной квалификационной работы</w:t>
      </w:r>
      <w:r w:rsidR="004F4B0A">
        <w:rPr>
          <w:rFonts w:ascii="Times New Roman" w:hAnsi="Times New Roman"/>
          <w:sz w:val="28"/>
          <w:szCs w:val="28"/>
        </w:rPr>
        <w:t xml:space="preserve"> (бакалаврской работы)</w:t>
      </w:r>
      <w:r w:rsidR="004B5290" w:rsidRPr="00D726B5">
        <w:rPr>
          <w:rFonts w:ascii="Times New Roman" w:hAnsi="Times New Roman"/>
          <w:sz w:val="28"/>
          <w:szCs w:val="28"/>
        </w:rPr>
        <w:t>.</w:t>
      </w:r>
    </w:p>
    <w:p w:rsidR="00A626B9" w:rsidRPr="00D726B5" w:rsidRDefault="00A626B9" w:rsidP="004F4B0A">
      <w:pPr>
        <w:pStyle w:val="a4"/>
        <w:overflowPunct/>
        <w:autoSpaceDE/>
        <w:autoSpaceDN/>
        <w:adjustRightInd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6B5" w:rsidRDefault="00D726B5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6B5">
        <w:rPr>
          <w:sz w:val="28"/>
          <w:szCs w:val="28"/>
        </w:rPr>
        <w:tab/>
      </w:r>
      <w:r w:rsidR="004B5290" w:rsidRPr="00A626B9">
        <w:rPr>
          <w:b/>
          <w:sz w:val="28"/>
          <w:szCs w:val="28"/>
        </w:rPr>
        <w:t>Компетенции,</w:t>
      </w:r>
      <w:r w:rsidR="004B5290">
        <w:rPr>
          <w:sz w:val="28"/>
          <w:szCs w:val="28"/>
        </w:rPr>
        <w:t xml:space="preserve"> формируемые при прохождении</w:t>
      </w:r>
      <w:r w:rsidR="00393941">
        <w:rPr>
          <w:sz w:val="28"/>
          <w:szCs w:val="28"/>
        </w:rPr>
        <w:t xml:space="preserve"> </w:t>
      </w:r>
      <w:r w:rsidR="004B5290">
        <w:rPr>
          <w:sz w:val="28"/>
          <w:szCs w:val="28"/>
        </w:rPr>
        <w:t>практики</w:t>
      </w:r>
      <w:r w:rsidRPr="00D726B5">
        <w:rPr>
          <w:sz w:val="28"/>
          <w:szCs w:val="28"/>
        </w:rPr>
        <w:t>:</w:t>
      </w:r>
    </w:p>
    <w:p w:rsidR="00A626B9" w:rsidRDefault="00A626B9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ОПК-5: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3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-4:</w:t>
      </w:r>
      <w:r w:rsidRPr="004B5290">
        <w:rPr>
          <w:rFonts w:ascii="Times New Roman" w:hAnsi="Times New Roman" w:cs="Times New Roman"/>
          <w:sz w:val="28"/>
          <w:szCs w:val="28"/>
        </w:rPr>
        <w:t xml:space="preserve"> Умение применять основные методы финансового менеджмента для оценки активов, управления оборотным капиталом, принятия инвестиционных решений, решения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4B5290" w:rsidRPr="004B5290" w:rsidRDefault="00D726B5" w:rsidP="00114B48">
      <w:pPr>
        <w:pStyle w:val="ac"/>
        <w:numPr>
          <w:ilvl w:val="0"/>
          <w:numId w:val="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4B5290">
        <w:rPr>
          <w:rFonts w:ascii="Times New Roman" w:hAnsi="Times New Roman"/>
          <w:b/>
          <w:sz w:val="28"/>
          <w:szCs w:val="28"/>
        </w:rPr>
        <w:t>П</w:t>
      </w:r>
      <w:r w:rsidR="004B5290" w:rsidRPr="004B5290">
        <w:rPr>
          <w:rFonts w:ascii="Times New Roman" w:hAnsi="Times New Roman"/>
          <w:b/>
          <w:sz w:val="28"/>
          <w:szCs w:val="28"/>
        </w:rPr>
        <w:t>К</w:t>
      </w:r>
      <w:r w:rsidRPr="004B5290">
        <w:rPr>
          <w:rFonts w:ascii="Times New Roman" w:hAnsi="Times New Roman"/>
          <w:b/>
          <w:sz w:val="28"/>
          <w:szCs w:val="28"/>
        </w:rPr>
        <w:t>-5</w:t>
      </w:r>
      <w:r w:rsidR="004B5290" w:rsidRPr="004B5290">
        <w:rPr>
          <w:sz w:val="28"/>
          <w:szCs w:val="28"/>
        </w:rPr>
        <w:t xml:space="preserve"> </w:t>
      </w:r>
      <w:r w:rsidR="004B5290" w:rsidRPr="004B5290">
        <w:rPr>
          <w:rFonts w:ascii="Times New Roman" w:hAnsi="Times New Roman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 xml:space="preserve">-6: </w:t>
      </w:r>
      <w:r w:rsidRPr="004B5290">
        <w:rPr>
          <w:rFonts w:ascii="Times New Roman" w:hAnsi="Times New Roman" w:cs="Times New Roman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-8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10: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 путем их адаптации к конкретным задачам управления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lastRenderedPageBreak/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-15: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D726B5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16: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P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EA31DA" w:rsidRPr="00676ABE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36548879"/>
      <w:bookmarkStart w:id="3" w:name="_Toc536704118"/>
      <w:r w:rsidRPr="00676ABE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EA31DA" w:rsidRPr="00676ABE">
        <w:rPr>
          <w:rFonts w:ascii="Times New Roman" w:hAnsi="Times New Roman" w:cs="Times New Roman"/>
          <w:color w:val="auto"/>
        </w:rPr>
        <w:t>Место практики в структуре образовательной программы</w:t>
      </w:r>
      <w:bookmarkEnd w:id="2"/>
      <w:bookmarkEnd w:id="3"/>
    </w:p>
    <w:p w:rsidR="004B5290" w:rsidRPr="004B5290" w:rsidRDefault="004B5290" w:rsidP="004B5290">
      <w:pPr>
        <w:rPr>
          <w:lang w:eastAsia="en-US"/>
        </w:rPr>
      </w:pPr>
    </w:p>
    <w:p w:rsidR="004B5290" w:rsidRDefault="004B5290" w:rsidP="004B5290">
      <w:pPr>
        <w:ind w:firstLine="567"/>
        <w:jc w:val="both"/>
        <w:rPr>
          <w:sz w:val="28"/>
          <w:szCs w:val="28"/>
        </w:rPr>
      </w:pPr>
      <w:r w:rsidRPr="004B5290">
        <w:rPr>
          <w:sz w:val="28"/>
          <w:szCs w:val="28"/>
        </w:rPr>
        <w:t xml:space="preserve">Производственная  практика (практика по получению профессиональных умений и опыта профессиональной деятельности)  прикладного бакалавриата по направлению 38.03.02 «Менеджмент», профиль «Менеджмент организации» предусмотрена  Федеральным государственным образовательным стандартом Высшего образования. </w:t>
      </w:r>
    </w:p>
    <w:p w:rsidR="00FE20A8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Default="004B5290" w:rsidP="004B5290">
      <w:pPr>
        <w:ind w:firstLine="567"/>
        <w:jc w:val="both"/>
        <w:rPr>
          <w:sz w:val="28"/>
          <w:szCs w:val="28"/>
        </w:rPr>
      </w:pPr>
      <w:r w:rsidRPr="004B5290">
        <w:rPr>
          <w:b/>
          <w:sz w:val="28"/>
          <w:szCs w:val="28"/>
        </w:rPr>
        <w:t>Место проведения</w:t>
      </w:r>
      <w:r w:rsidR="00F9591B">
        <w:rPr>
          <w:b/>
          <w:sz w:val="28"/>
          <w:szCs w:val="28"/>
        </w:rPr>
        <w:t xml:space="preserve"> практики</w:t>
      </w:r>
      <w:r w:rsidRPr="004B5290">
        <w:rPr>
          <w:sz w:val="28"/>
          <w:szCs w:val="28"/>
        </w:rPr>
        <w:t>:  Организации различных организационно-правовых форм</w:t>
      </w:r>
      <w:r w:rsidR="00A626B9">
        <w:rPr>
          <w:sz w:val="28"/>
          <w:szCs w:val="28"/>
        </w:rPr>
        <w:t>.</w:t>
      </w:r>
    </w:p>
    <w:p w:rsidR="00FE20A8" w:rsidRPr="004B5290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Pr="00332320" w:rsidRDefault="004B5290" w:rsidP="00F9591B">
      <w:pPr>
        <w:pStyle w:val="a4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320">
        <w:rPr>
          <w:rFonts w:ascii="Times New Roman" w:hAnsi="Times New Roman" w:cs="Times New Roman"/>
          <w:b/>
          <w:bCs/>
          <w:sz w:val="28"/>
          <w:szCs w:val="28"/>
        </w:rPr>
        <w:t>Прохождение практики предусматривает: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Контактную работу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практические занятия;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КСР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проведение консультаций по расписанию;</w:t>
      </w:r>
    </w:p>
    <w:p w:rsidR="00332320" w:rsidRPr="00332320" w:rsidRDefault="004B5290" w:rsidP="00332320">
      <w:pPr>
        <w:jc w:val="both"/>
        <w:rPr>
          <w:bCs/>
          <w:sz w:val="28"/>
          <w:szCs w:val="28"/>
          <w:lang w:eastAsia="en-US"/>
        </w:rPr>
      </w:pPr>
      <w:r w:rsidRPr="00332320">
        <w:rPr>
          <w:bCs/>
          <w:sz w:val="28"/>
          <w:szCs w:val="28"/>
        </w:rPr>
        <w:t xml:space="preserve">в) </w:t>
      </w:r>
      <w:r w:rsidR="00332320" w:rsidRPr="00332320">
        <w:rPr>
          <w:b/>
          <w:bCs/>
          <w:sz w:val="28"/>
          <w:szCs w:val="28"/>
          <w:lang w:eastAsia="en-US"/>
        </w:rPr>
        <w:t xml:space="preserve">Иную форму работы студента во время практики </w:t>
      </w:r>
      <w:r w:rsidR="00332320" w:rsidRPr="00332320">
        <w:rPr>
          <w:bCs/>
          <w:sz w:val="28"/>
          <w:szCs w:val="28"/>
          <w:lang w:eastAsia="en-US"/>
        </w:rPr>
        <w:t xml:space="preserve"> – подразумевается работа во взаимодействии с руководителем от профильной организации по  выполнению индивидуального задания по практике и подготовки отчета. 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3232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ромежуточный контроль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зачет с оценкой.</w:t>
      </w:r>
    </w:p>
    <w:p w:rsidR="00FE20A8" w:rsidRDefault="00F9591B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31DA" w:rsidRPr="00F9591B" w:rsidRDefault="00F9591B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591B">
        <w:rPr>
          <w:b/>
          <w:sz w:val="28"/>
          <w:szCs w:val="28"/>
        </w:rPr>
        <w:t>Практика делится на  две части:</w:t>
      </w:r>
    </w:p>
    <w:p w:rsidR="00F9591B" w:rsidRPr="00F9591B" w:rsidRDefault="00F9591B" w:rsidP="00F9591B">
      <w:pPr>
        <w:ind w:firstLine="602"/>
        <w:jc w:val="both"/>
        <w:rPr>
          <w:sz w:val="28"/>
          <w:szCs w:val="28"/>
        </w:rPr>
      </w:pPr>
      <w:r w:rsidRPr="00F9591B">
        <w:rPr>
          <w:b/>
          <w:sz w:val="28"/>
          <w:szCs w:val="28"/>
          <w:lang w:val="en-US"/>
        </w:rPr>
        <w:t>I</w:t>
      </w:r>
      <w:r w:rsidRPr="00F9591B">
        <w:rPr>
          <w:b/>
          <w:sz w:val="28"/>
          <w:szCs w:val="28"/>
        </w:rPr>
        <w:t xml:space="preserve"> часть</w:t>
      </w:r>
      <w:r w:rsidRPr="00F9591B">
        <w:rPr>
          <w:sz w:val="28"/>
          <w:szCs w:val="28"/>
        </w:rPr>
        <w:t xml:space="preserve"> проводится на   3 курсе в 1 семестре (продолжительность практики 2 недели); </w:t>
      </w:r>
    </w:p>
    <w:p w:rsidR="00F9591B" w:rsidRPr="00F9591B" w:rsidRDefault="00F9591B" w:rsidP="00F9591B">
      <w:pPr>
        <w:ind w:firstLine="602"/>
        <w:jc w:val="both"/>
        <w:rPr>
          <w:sz w:val="28"/>
          <w:szCs w:val="28"/>
        </w:rPr>
      </w:pPr>
      <w:r w:rsidRPr="00F9591B">
        <w:rPr>
          <w:b/>
          <w:sz w:val="28"/>
          <w:szCs w:val="28"/>
          <w:lang w:val="en-US"/>
        </w:rPr>
        <w:t>II</w:t>
      </w:r>
      <w:r w:rsidRPr="00F9591B">
        <w:rPr>
          <w:b/>
          <w:sz w:val="28"/>
          <w:szCs w:val="28"/>
        </w:rPr>
        <w:t xml:space="preserve"> часть</w:t>
      </w:r>
      <w:r w:rsidRPr="00F9591B">
        <w:rPr>
          <w:sz w:val="28"/>
          <w:szCs w:val="28"/>
        </w:rPr>
        <w:t xml:space="preserve"> проводится на 4 курс 1 семестр (продолжительность практики 2 недели)</w:t>
      </w:r>
      <w:r>
        <w:rPr>
          <w:sz w:val="28"/>
          <w:szCs w:val="28"/>
        </w:rPr>
        <w:t>.</w:t>
      </w:r>
      <w:r w:rsidRPr="00F9591B">
        <w:rPr>
          <w:sz w:val="28"/>
          <w:szCs w:val="28"/>
        </w:rPr>
        <w:t xml:space="preserve"> </w:t>
      </w:r>
    </w:p>
    <w:p w:rsidR="00EA31DA" w:rsidRPr="00A626B9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536704119"/>
      <w:r w:rsidRPr="00A626B9">
        <w:rPr>
          <w:rFonts w:ascii="Times New Roman" w:hAnsi="Times New Roman" w:cs="Times New Roman"/>
          <w:color w:val="auto"/>
        </w:rPr>
        <w:t xml:space="preserve">2. </w:t>
      </w:r>
      <w:r w:rsidR="00725727" w:rsidRPr="00A626B9">
        <w:rPr>
          <w:rFonts w:ascii="Times New Roman" w:hAnsi="Times New Roman" w:cs="Times New Roman"/>
          <w:color w:val="auto"/>
        </w:rPr>
        <w:t>Программа производственной практики</w:t>
      </w:r>
      <w:bookmarkEnd w:id="4"/>
    </w:p>
    <w:p w:rsidR="00F9591B" w:rsidRDefault="00F9591B" w:rsidP="00F9591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EA31DA" w:rsidRDefault="00393941" w:rsidP="00F9591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F9591B">
        <w:rPr>
          <w:b/>
          <w:sz w:val="28"/>
          <w:szCs w:val="28"/>
          <w:u w:val="single"/>
          <w:lang w:val="en-US"/>
        </w:rPr>
        <w:t>I</w:t>
      </w:r>
      <w:r w:rsidRPr="00F9591B">
        <w:rPr>
          <w:b/>
          <w:sz w:val="28"/>
          <w:szCs w:val="28"/>
          <w:u w:val="single"/>
        </w:rPr>
        <w:t xml:space="preserve"> ЧАСТЬ (3 КУРС, 1 СЕМЕСТР)</w:t>
      </w:r>
    </w:p>
    <w:p w:rsidR="00114B48" w:rsidRDefault="00114B48" w:rsidP="00F9591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</w:t>
      </w:r>
      <w:r w:rsidR="00393941">
        <w:rPr>
          <w:b/>
          <w:sz w:val="28"/>
          <w:szCs w:val="28"/>
          <w:u w:val="single"/>
        </w:rPr>
        <w:t>, выносимые на практику</w:t>
      </w:r>
    </w:p>
    <w:p w:rsidR="001A57AB" w:rsidRPr="00C61082" w:rsidRDefault="001A57AB" w:rsidP="001A57AB">
      <w:pPr>
        <w:overflowPunct w:val="0"/>
        <w:autoSpaceDE w:val="0"/>
        <w:autoSpaceDN w:val="0"/>
        <w:adjustRightInd w:val="0"/>
        <w:jc w:val="both"/>
        <w:rPr>
          <w:color w:val="424242"/>
          <w:sz w:val="28"/>
          <w:szCs w:val="28"/>
          <w:shd w:val="clear" w:color="auto" w:fill="FFFFFF"/>
        </w:rPr>
      </w:pPr>
      <w:r w:rsidRPr="00C61082">
        <w:rPr>
          <w:color w:val="424242"/>
          <w:sz w:val="28"/>
          <w:szCs w:val="28"/>
          <w:shd w:val="clear" w:color="auto" w:fill="FFFFFF"/>
        </w:rPr>
        <w:tab/>
        <w:t>Студент самостоятельно выб</w:t>
      </w:r>
      <w:r w:rsidR="001528EC" w:rsidRPr="00C61082">
        <w:rPr>
          <w:color w:val="424242"/>
          <w:sz w:val="28"/>
          <w:szCs w:val="28"/>
          <w:shd w:val="clear" w:color="auto" w:fill="FFFFFF"/>
        </w:rPr>
        <w:t>и</w:t>
      </w:r>
      <w:r w:rsidRPr="00C61082">
        <w:rPr>
          <w:color w:val="424242"/>
          <w:sz w:val="28"/>
          <w:szCs w:val="28"/>
          <w:shd w:val="clear" w:color="auto" w:fill="FFFFFF"/>
        </w:rPr>
        <w:t>ра</w:t>
      </w:r>
      <w:r w:rsidR="001528EC" w:rsidRPr="00C61082">
        <w:rPr>
          <w:color w:val="424242"/>
          <w:sz w:val="28"/>
          <w:szCs w:val="28"/>
          <w:shd w:val="clear" w:color="auto" w:fill="FFFFFF"/>
        </w:rPr>
        <w:t>ет</w:t>
      </w:r>
      <w:r w:rsidRPr="00C61082">
        <w:rPr>
          <w:color w:val="424242"/>
          <w:sz w:val="28"/>
          <w:szCs w:val="28"/>
          <w:shd w:val="clear" w:color="auto" w:fill="FFFFFF"/>
        </w:rPr>
        <w:t xml:space="preserve"> предприятие – базу практики, согласовав данный выбор с кафедрой.</w:t>
      </w:r>
      <w:r w:rsidR="001528EC" w:rsidRPr="00C61082">
        <w:rPr>
          <w:color w:val="424242"/>
          <w:sz w:val="28"/>
          <w:szCs w:val="28"/>
          <w:shd w:val="clear" w:color="auto" w:fill="FFFFFF"/>
        </w:rPr>
        <w:t xml:space="preserve"> </w:t>
      </w:r>
    </w:p>
    <w:p w:rsidR="00C61082" w:rsidRDefault="00C61082" w:rsidP="001A57A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082">
        <w:rPr>
          <w:sz w:val="28"/>
          <w:szCs w:val="28"/>
        </w:rPr>
        <w:t xml:space="preserve">Результаты практики студент обобщает в виде письменного отчета. Отчет по практике является основным документом студента, отражающим, выполненную им работу во время практики, полученные им организационные и технические навыки и знания. </w:t>
      </w:r>
    </w:p>
    <w:p w:rsidR="00C61082" w:rsidRDefault="00C61082" w:rsidP="001A57A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082">
        <w:rPr>
          <w:sz w:val="28"/>
          <w:szCs w:val="28"/>
        </w:rPr>
        <w:t xml:space="preserve">Отчет составляется в соответствии с программой практики и включает материалы, отражающие общие сведения о базе предприятия, выполненную работу по изучению организационной структуры предприятия, задач и функций различных отделов, динамики основных технико-экономических показателей и т.д. </w:t>
      </w:r>
    </w:p>
    <w:p w:rsidR="00F9591B" w:rsidRPr="00C61082" w:rsidRDefault="00F9591B" w:rsidP="00F9591B">
      <w:pPr>
        <w:ind w:firstLine="720"/>
        <w:jc w:val="both"/>
        <w:rPr>
          <w:sz w:val="28"/>
          <w:szCs w:val="28"/>
        </w:rPr>
      </w:pPr>
      <w:r w:rsidRPr="00C61082">
        <w:rPr>
          <w:sz w:val="28"/>
          <w:szCs w:val="28"/>
        </w:rPr>
        <w:t xml:space="preserve">Отчет по </w:t>
      </w:r>
      <w:r w:rsidR="00FE20A8">
        <w:rPr>
          <w:sz w:val="28"/>
          <w:szCs w:val="28"/>
        </w:rPr>
        <w:t xml:space="preserve">производственной </w:t>
      </w:r>
      <w:r w:rsidRPr="00C61082">
        <w:rPr>
          <w:sz w:val="28"/>
          <w:szCs w:val="28"/>
        </w:rPr>
        <w:t xml:space="preserve">практике должен содержать </w:t>
      </w:r>
      <w:r w:rsidR="00C61082" w:rsidRPr="00C61082">
        <w:rPr>
          <w:b/>
          <w:sz w:val="28"/>
          <w:szCs w:val="28"/>
        </w:rPr>
        <w:t xml:space="preserve">пять </w:t>
      </w:r>
      <w:r w:rsidRPr="00C61082">
        <w:rPr>
          <w:sz w:val="28"/>
          <w:szCs w:val="28"/>
        </w:rPr>
        <w:t xml:space="preserve"> обязательных  раздел</w:t>
      </w:r>
      <w:r w:rsidR="00C61082" w:rsidRPr="00C61082">
        <w:rPr>
          <w:sz w:val="28"/>
          <w:szCs w:val="28"/>
        </w:rPr>
        <w:t>ов</w:t>
      </w:r>
      <w:r w:rsidRPr="00C61082">
        <w:rPr>
          <w:sz w:val="28"/>
          <w:szCs w:val="28"/>
        </w:rPr>
        <w:t xml:space="preserve">: 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>Краткая характеристика организации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lastRenderedPageBreak/>
        <w:t>Анализ движения и эффективности использования трудовых ресурсов предприятия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 xml:space="preserve">Анализ </w:t>
      </w:r>
      <w:r w:rsidR="00C61082" w:rsidRPr="00C61082">
        <w:rPr>
          <w:sz w:val="28"/>
          <w:szCs w:val="28"/>
        </w:rPr>
        <w:t xml:space="preserve">используемой </w:t>
      </w:r>
      <w:r w:rsidRPr="00C61082">
        <w:rPr>
          <w:sz w:val="28"/>
          <w:szCs w:val="28"/>
        </w:rPr>
        <w:t>системы оплаты труда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>Анализ корпоративной культуры предприятия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>Анализ использования различных методов  разрешения межличностных и организационных конфликтов</w:t>
      </w:r>
      <w:r w:rsidR="00C61082" w:rsidRPr="00C61082">
        <w:rPr>
          <w:sz w:val="28"/>
          <w:szCs w:val="28"/>
        </w:rPr>
        <w:t>.</w:t>
      </w:r>
    </w:p>
    <w:p w:rsidR="00FE20A8" w:rsidRDefault="00FE20A8" w:rsidP="00FE20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1B" w:rsidRDefault="00F9591B" w:rsidP="00A626B9">
      <w:pPr>
        <w:pStyle w:val="a4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B4">
        <w:rPr>
          <w:rFonts w:ascii="Times New Roman" w:hAnsi="Times New Roman" w:cs="Times New Roman"/>
          <w:b/>
          <w:sz w:val="28"/>
          <w:szCs w:val="28"/>
        </w:rPr>
        <w:t>РАЗДЕЛ 1. КРАТКАЯ ХАРАКТЕРИСТИКА ОРГАНИЗАЦИИ</w:t>
      </w:r>
    </w:p>
    <w:p w:rsidR="00FE20A8" w:rsidRDefault="00FE20A8" w:rsidP="00FE20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Цель создания;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Форма собственности;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Сфера деятельности (производственная, непроизводственная организация);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вид деятельности по ОКВЭД;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Номенклатура производимой продукции (работ услуг);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Масштаб деятельности (малый, средний, крупный бизнес);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Краткая историческая справка;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Нормативно-законодательная  база, регламентирующая  экономическую деятельность </w:t>
      </w:r>
      <w:r w:rsidR="00FE20A8">
        <w:rPr>
          <w:rFonts w:ascii="Times New Roman" w:hAnsi="Times New Roman" w:cs="Times New Roman"/>
          <w:sz w:val="28"/>
          <w:szCs w:val="28"/>
        </w:rPr>
        <w:t>предприятия</w:t>
      </w:r>
      <w:r w:rsidRPr="009F07B4">
        <w:rPr>
          <w:rFonts w:ascii="Times New Roman" w:hAnsi="Times New Roman" w:cs="Times New Roman"/>
          <w:sz w:val="28"/>
          <w:szCs w:val="28"/>
        </w:rPr>
        <w:t>;</w:t>
      </w:r>
    </w:p>
    <w:p w:rsidR="00F9591B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07B4">
        <w:rPr>
          <w:rFonts w:ascii="Times New Roman" w:hAnsi="Times New Roman" w:cs="Times New Roman"/>
          <w:sz w:val="28"/>
          <w:szCs w:val="28"/>
        </w:rPr>
        <w:t xml:space="preserve">сновные нормативные </w:t>
      </w:r>
      <w:r w:rsidR="00FE20A8">
        <w:rPr>
          <w:rFonts w:ascii="Times New Roman" w:hAnsi="Times New Roman" w:cs="Times New Roman"/>
          <w:sz w:val="28"/>
          <w:szCs w:val="28"/>
        </w:rPr>
        <w:t xml:space="preserve">(внутренние) </w:t>
      </w:r>
      <w:r w:rsidRPr="009F07B4">
        <w:rPr>
          <w:rFonts w:ascii="Times New Roman" w:hAnsi="Times New Roman" w:cs="Times New Roman"/>
          <w:sz w:val="28"/>
          <w:szCs w:val="28"/>
        </w:rPr>
        <w:t>документы, регулирующие деятельность предприятия;</w:t>
      </w:r>
    </w:p>
    <w:p w:rsidR="00FE20A8" w:rsidRPr="009F07B4" w:rsidRDefault="00FE20A8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Схема организационной 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Экономическая и социальная значимость предприятия.</w:t>
      </w:r>
    </w:p>
    <w:p w:rsidR="00F9591B" w:rsidRPr="009F07B4" w:rsidRDefault="00F9591B" w:rsidP="00676ABE">
      <w:pPr>
        <w:pStyle w:val="a4"/>
        <w:ind w:left="72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A8" w:rsidRDefault="00FE20A8" w:rsidP="00725727">
      <w:pPr>
        <w:tabs>
          <w:tab w:val="left" w:pos="993"/>
        </w:tabs>
        <w:ind w:left="927" w:right="-6"/>
        <w:jc w:val="both"/>
        <w:rPr>
          <w:b/>
          <w:sz w:val="28"/>
          <w:szCs w:val="28"/>
        </w:rPr>
      </w:pPr>
      <w:bookmarkStart w:id="5" w:name="_GoBack"/>
      <w:r w:rsidRPr="00FE20A8">
        <w:rPr>
          <w:b/>
          <w:sz w:val="28"/>
          <w:szCs w:val="28"/>
        </w:rPr>
        <w:t>РАЗДЕЛ 2. АНАЛИЗ ДВИЖЕНИЯ И ЭФФЕКТИВНОСТИ ИСПОЛЬЗОВАНИ</w:t>
      </w:r>
      <w:r>
        <w:rPr>
          <w:b/>
          <w:sz w:val="28"/>
          <w:szCs w:val="28"/>
        </w:rPr>
        <w:t>Я ТРУДОВЫХ РЕСУРСОВ ПРЕДПРИЯТИЯ</w:t>
      </w:r>
    </w:p>
    <w:p w:rsidR="00FE20A8" w:rsidRPr="00FE20A8" w:rsidRDefault="00FE20A8" w:rsidP="00FE20A8">
      <w:pPr>
        <w:tabs>
          <w:tab w:val="left" w:pos="993"/>
        </w:tabs>
        <w:ind w:left="927" w:right="-6"/>
        <w:jc w:val="center"/>
        <w:rPr>
          <w:b/>
          <w:sz w:val="28"/>
          <w:szCs w:val="28"/>
        </w:rPr>
      </w:pPr>
    </w:p>
    <w:bookmarkEnd w:id="5"/>
    <w:p w:rsidR="00F9591B" w:rsidRDefault="00FE20A8" w:rsidP="00F959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 2.1</w:t>
      </w:r>
      <w:r w:rsidR="00F9591B" w:rsidRPr="00FE20A8">
        <w:rPr>
          <w:sz w:val="28"/>
          <w:szCs w:val="28"/>
        </w:rPr>
        <w:t xml:space="preserve">  Привести динамику численности персонала по видам (среднесписочная и среднеявочная) и категориям (рабочие, специалисты, руководители и т.д.) за последние 2 года.</w:t>
      </w:r>
    </w:p>
    <w:p w:rsidR="00FE20A8" w:rsidRPr="00FE20A8" w:rsidRDefault="00FE20A8" w:rsidP="00F9591B">
      <w:pPr>
        <w:jc w:val="both"/>
        <w:rPr>
          <w:sz w:val="28"/>
          <w:szCs w:val="28"/>
        </w:rPr>
      </w:pPr>
    </w:p>
    <w:p w:rsidR="00F9591B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 xml:space="preserve">Задание 2.2 </w:t>
      </w:r>
      <w:r>
        <w:rPr>
          <w:b/>
          <w:sz w:val="28"/>
          <w:szCs w:val="28"/>
        </w:rPr>
        <w:t xml:space="preserve"> </w:t>
      </w:r>
      <w:r w:rsidR="00F9591B" w:rsidRPr="00FE20A8">
        <w:rPr>
          <w:sz w:val="28"/>
          <w:szCs w:val="28"/>
        </w:rPr>
        <w:t>Привести динамику   структуры персонала предприятия (половозрастную, образовательную, семейную, по стажу работы). Заполнить таблицу 1. Сделать выводы по произошедшим изменениям.</w:t>
      </w: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91B" w:rsidRDefault="00F9591B" w:rsidP="00F9591B">
      <w:pPr>
        <w:ind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 – </w:t>
      </w:r>
      <w:r>
        <w:rPr>
          <w:b/>
          <w:sz w:val="28"/>
          <w:szCs w:val="28"/>
        </w:rPr>
        <w:t>Движение трудовых ресурсов</w:t>
      </w:r>
    </w:p>
    <w:tbl>
      <w:tblPr>
        <w:tblW w:w="1006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81"/>
        <w:gridCol w:w="1135"/>
        <w:gridCol w:w="1272"/>
        <w:gridCol w:w="1560"/>
        <w:gridCol w:w="1419"/>
      </w:tblGrid>
      <w:tr w:rsidR="00F9591B" w:rsidRPr="00EB3C9B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EB3C9B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EB3C9B">
              <w:rPr>
                <w:snapToGrid w:val="0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Default="00FE20A8" w:rsidP="003F101A">
            <w:pPr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>Базисныйпериод</w:t>
            </w:r>
          </w:p>
          <w:p w:rsidR="00EB3C9B" w:rsidRPr="00EB3C9B" w:rsidRDefault="00EB3C9B" w:rsidP="003F1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Default="00FE20A8" w:rsidP="003F101A">
            <w:pPr>
              <w:ind w:right="103"/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>Отчетный период</w:t>
            </w:r>
          </w:p>
          <w:p w:rsidR="00EB3C9B" w:rsidRPr="00EB3C9B" w:rsidRDefault="00EB3C9B" w:rsidP="003F101A">
            <w:pPr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91B" w:rsidRPr="00EB3C9B" w:rsidRDefault="00F9591B" w:rsidP="003F101A">
            <w:pPr>
              <w:ind w:right="175"/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>Абсолютное изменение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91B" w:rsidRPr="00EB3C9B" w:rsidRDefault="00F9591B" w:rsidP="00FE20A8">
            <w:pPr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 xml:space="preserve">Темп </w:t>
            </w:r>
            <w:r w:rsidR="00FE20A8" w:rsidRPr="00EB3C9B">
              <w:rPr>
                <w:sz w:val="24"/>
                <w:szCs w:val="24"/>
              </w:rPr>
              <w:t>роста,</w:t>
            </w:r>
            <w:r w:rsidR="005561AF" w:rsidRPr="00EB3C9B">
              <w:rPr>
                <w:sz w:val="24"/>
                <w:szCs w:val="24"/>
              </w:rPr>
              <w:t xml:space="preserve"> </w:t>
            </w:r>
            <w:r w:rsidR="00FE20A8" w:rsidRPr="00EB3C9B">
              <w:rPr>
                <w:sz w:val="24"/>
                <w:szCs w:val="24"/>
              </w:rPr>
              <w:t>%</w:t>
            </w: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1.Среднесписочная численность работников, 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393941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2</w:t>
            </w:r>
            <w:r w:rsidR="00F9591B" w:rsidRPr="005561AF">
              <w:rPr>
                <w:bCs/>
                <w:sz w:val="24"/>
                <w:szCs w:val="24"/>
              </w:rPr>
              <w:t>.Число принятых работников за год, 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393941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3</w:t>
            </w:r>
            <w:r w:rsidR="00F9591B" w:rsidRPr="005561AF">
              <w:rPr>
                <w:snapToGrid w:val="0"/>
                <w:sz w:val="24"/>
                <w:szCs w:val="24"/>
              </w:rPr>
              <w:t>.Количество увольнений персонала, чел.: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-по собственному желанию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- по инициативе работодателя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- сокращение рабочих мест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4</w:t>
            </w:r>
            <w:r w:rsidR="00F9591B" w:rsidRPr="005561AF">
              <w:rPr>
                <w:sz w:val="24"/>
                <w:szCs w:val="24"/>
              </w:rPr>
              <w:t>.Количество работников, проработавших на предприятии  не менее 3 лет. 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5</w:t>
            </w:r>
            <w:r w:rsidR="00F9591B" w:rsidRPr="005561AF">
              <w:rPr>
                <w:bCs/>
                <w:sz w:val="24"/>
                <w:szCs w:val="24"/>
              </w:rPr>
              <w:t xml:space="preserve">.Коэффициент оборота по приёму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6</w:t>
            </w:r>
            <w:r w:rsidR="00F9591B" w:rsidRPr="005561AF">
              <w:rPr>
                <w:bCs/>
                <w:sz w:val="24"/>
                <w:szCs w:val="24"/>
              </w:rPr>
              <w:t xml:space="preserve">.Коэффициент оборота по выбытию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37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7</w:t>
            </w:r>
            <w:r w:rsidR="00F9591B" w:rsidRPr="005561AF">
              <w:rPr>
                <w:sz w:val="24"/>
                <w:szCs w:val="24"/>
              </w:rPr>
              <w:t>.Коэффициент текучести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8</w:t>
            </w:r>
            <w:r w:rsidR="00F9591B" w:rsidRPr="005561AF">
              <w:rPr>
                <w:bCs/>
                <w:sz w:val="24"/>
                <w:szCs w:val="24"/>
              </w:rPr>
              <w:t>.Коэффициент замещения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ind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ind w:firstLine="101"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bCs/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9</w:t>
            </w:r>
            <w:r w:rsidR="00F9591B" w:rsidRPr="005561AF">
              <w:rPr>
                <w:bCs/>
                <w:sz w:val="24"/>
                <w:szCs w:val="24"/>
              </w:rPr>
              <w:t>.Коэффициент стабильности  кадров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FE20A8" w:rsidRDefault="00FE20A8" w:rsidP="00F9591B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591B" w:rsidRDefault="00F9591B" w:rsidP="00F9591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персонала отражает распределение работников по категориям должностей и перемещение между ними. </w:t>
      </w:r>
    </w:p>
    <w:p w:rsidR="00F9591B" w:rsidRDefault="00F9591B" w:rsidP="00F959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точки зрения общей структуры, описываются такие признаки персонала, как пол, возраст, стаж работы, образование. Каждый из признаков имеет четко выделенные категории.</w:t>
      </w:r>
    </w:p>
    <w:p w:rsidR="00F9591B" w:rsidRDefault="00F9591B" w:rsidP="00F9591B">
      <w:pPr>
        <w:ind w:firstLine="709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Например, при описании возрастной структуры выделяется 11 группировок: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>16 -19 лет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20-24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25-29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30-34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35-39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 xml:space="preserve">40-44 года; 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45-49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50-54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55-59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60—64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 лет и старше.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561AF" w:rsidRDefault="005561AF" w:rsidP="005561AF">
      <w:pPr>
        <w:ind w:left="3229"/>
        <w:jc w:val="both"/>
        <w:rPr>
          <w:rStyle w:val="apple-converted-space"/>
          <w:color w:val="000000"/>
          <w:sz w:val="28"/>
          <w:szCs w:val="28"/>
        </w:rPr>
      </w:pPr>
    </w:p>
    <w:p w:rsidR="00F9591B" w:rsidRDefault="00F9591B" w:rsidP="00F9591B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Аналогично выделяются группировки </w:t>
      </w:r>
      <w:r>
        <w:rPr>
          <w:b/>
          <w:i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общему трудовому стажу </w:t>
      </w:r>
      <w:r>
        <w:rPr>
          <w:color w:val="000000"/>
          <w:sz w:val="28"/>
          <w:szCs w:val="28"/>
        </w:rPr>
        <w:t xml:space="preserve">и </w:t>
      </w:r>
      <w:r>
        <w:rPr>
          <w:b/>
          <w:i/>
          <w:color w:val="000000"/>
          <w:sz w:val="28"/>
          <w:szCs w:val="28"/>
        </w:rPr>
        <w:t>по стажу работы на данном предприятии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ind w:firstLine="709"/>
        <w:jc w:val="both"/>
      </w:pPr>
      <w:r>
        <w:rPr>
          <w:color w:val="000000"/>
          <w:sz w:val="28"/>
          <w:szCs w:val="28"/>
        </w:rPr>
        <w:t>Структура персонала </w:t>
      </w:r>
      <w:r>
        <w:rPr>
          <w:b/>
          <w:i/>
          <w:iCs/>
          <w:color w:val="000000"/>
          <w:sz w:val="28"/>
          <w:szCs w:val="28"/>
        </w:rPr>
        <w:t>по уровню образования</w:t>
      </w:r>
      <w:r>
        <w:rPr>
          <w:color w:val="000000"/>
          <w:sz w:val="28"/>
          <w:szCs w:val="28"/>
        </w:rPr>
        <w:t> характеризует выделение работников, имеющих высшее образование, незаконченное высшее, среднее специальное, среднее общее.</w:t>
      </w:r>
    </w:p>
    <w:p w:rsidR="00F9591B" w:rsidRDefault="00F9591B" w:rsidP="00F9591B">
      <w:pPr>
        <w:ind w:left="150" w:right="-285" w:firstLine="709"/>
        <w:jc w:val="both"/>
        <w:rPr>
          <w:b/>
          <w:bCs/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оборота по приёму – </w:t>
      </w:r>
      <w:r>
        <w:rPr>
          <w:bCs/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отношение числа принятых за период к среднесписочному числу работников:</w:t>
      </w:r>
    </w:p>
    <w:p w:rsidR="00F9591B" w:rsidRDefault="00F9591B" w:rsidP="00F9591B">
      <w:pPr>
        <w:ind w:left="150" w:right="-285" w:firstLine="709"/>
        <w:jc w:val="center"/>
        <w:rPr>
          <w:color w:val="000000"/>
          <w:sz w:val="28"/>
          <w:szCs w:val="28"/>
        </w:rPr>
      </w:pPr>
      <w:r w:rsidRPr="005E11B6">
        <w:rPr>
          <w:color w:val="000000"/>
          <w:position w:val="-30"/>
          <w:sz w:val="28"/>
          <w:szCs w:val="28"/>
        </w:rPr>
        <w:object w:dxaOrig="190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6.75pt" o:ole="">
            <v:imagedata r:id="rId10" o:title=""/>
          </v:shape>
          <o:OLEObject Type="Embed" ProgID="Equation.3" ShapeID="_x0000_i1025" DrawAspect="Content" ObjectID="_1615648001" r:id="rId11"/>
        </w:object>
      </w:r>
      <w:r>
        <w:rPr>
          <w:color w:val="000000"/>
          <w:sz w:val="28"/>
          <w:szCs w:val="28"/>
        </w:rPr>
        <w:t xml:space="preserve">                               (1)</w:t>
      </w:r>
    </w:p>
    <w:p w:rsidR="00F9591B" w:rsidRDefault="00F9591B" w:rsidP="00F9591B">
      <w:pPr>
        <w:ind w:right="-28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где</w:t>
      </w:r>
      <w:r>
        <w:rPr>
          <w:bCs/>
          <w:i/>
          <w:color w:val="000000"/>
          <w:sz w:val="28"/>
          <w:szCs w:val="28"/>
        </w:rPr>
        <w:t xml:space="preserve"> Ч </w:t>
      </w:r>
      <w:r>
        <w:rPr>
          <w:bCs/>
          <w:i/>
          <w:color w:val="000000"/>
          <w:sz w:val="28"/>
          <w:szCs w:val="28"/>
          <w:vertAlign w:val="subscript"/>
        </w:rPr>
        <w:t>принят</w:t>
      </w:r>
      <w:r>
        <w:rPr>
          <w:bCs/>
          <w:color w:val="000000"/>
          <w:sz w:val="28"/>
          <w:szCs w:val="28"/>
        </w:rPr>
        <w:t xml:space="preserve"> – число принятых работников за год, чел.</w:t>
      </w:r>
    </w:p>
    <w:p w:rsidR="00F9591B" w:rsidRDefault="00F9591B" w:rsidP="00F9591B">
      <w:pPr>
        <w:ind w:right="-285"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Ч </w:t>
      </w:r>
      <w:r>
        <w:rPr>
          <w:bCs/>
          <w:i/>
          <w:color w:val="000000"/>
          <w:sz w:val="28"/>
          <w:szCs w:val="28"/>
          <w:vertAlign w:val="subscript"/>
        </w:rPr>
        <w:t>спис</w:t>
      </w:r>
      <w:r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F9591B" w:rsidRDefault="00F9591B" w:rsidP="00F9591B">
      <w:pPr>
        <w:ind w:right="-285" w:firstLine="709"/>
        <w:jc w:val="both"/>
        <w:rPr>
          <w:bCs/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оборота по выбытию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числа выбывших за период к среднесписочному числу работников:</w:t>
      </w:r>
    </w:p>
    <w:p w:rsidR="00F9591B" w:rsidRDefault="00F9591B" w:rsidP="00F9591B">
      <w:pPr>
        <w:ind w:left="147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5E11B6">
        <w:rPr>
          <w:color w:val="000000"/>
          <w:position w:val="-30"/>
          <w:sz w:val="28"/>
          <w:szCs w:val="28"/>
        </w:rPr>
        <w:object w:dxaOrig="1980" w:dyaOrig="735">
          <v:shape id="_x0000_i1026" type="#_x0000_t75" style="width:99pt;height:36.75pt" o:ole="">
            <v:imagedata r:id="rId12" o:title=""/>
          </v:shape>
          <o:OLEObject Type="Embed" ProgID="Equation.3" ShapeID="_x0000_i1026" DrawAspect="Content" ObjectID="_1615648002" r:id="rId13"/>
        </w:object>
      </w:r>
      <w:r>
        <w:rPr>
          <w:color w:val="000000"/>
          <w:sz w:val="28"/>
          <w:szCs w:val="28"/>
        </w:rPr>
        <w:t xml:space="preserve">                             (2)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color w:val="000000"/>
          <w:sz w:val="28"/>
          <w:szCs w:val="28"/>
        </w:rPr>
        <w:t xml:space="preserve">Ч </w:t>
      </w:r>
      <w:r>
        <w:rPr>
          <w:i/>
          <w:color w:val="000000"/>
          <w:sz w:val="28"/>
          <w:szCs w:val="28"/>
          <w:vertAlign w:val="subscript"/>
        </w:rPr>
        <w:t>уволен</w:t>
      </w:r>
      <w:r>
        <w:rPr>
          <w:color w:val="000000"/>
          <w:sz w:val="28"/>
          <w:szCs w:val="28"/>
        </w:rPr>
        <w:t xml:space="preserve"> – число уволенных работников за год, чел.</w:t>
      </w:r>
    </w:p>
    <w:p w:rsidR="00F9591B" w:rsidRDefault="00F9591B" w:rsidP="00F9591B">
      <w:pPr>
        <w:ind w:left="150" w:right="-285" w:firstLine="709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Ч </w:t>
      </w:r>
      <w:r>
        <w:rPr>
          <w:bCs/>
          <w:i/>
          <w:color w:val="000000"/>
          <w:sz w:val="28"/>
          <w:szCs w:val="28"/>
          <w:vertAlign w:val="subscript"/>
        </w:rPr>
        <w:t>спис</w:t>
      </w:r>
      <w:r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текучести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числа выбывших за период по причинам, относимым к текучести кадров, к среднесписочному числу работников: 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E11B6">
        <w:rPr>
          <w:color w:val="000000"/>
          <w:position w:val="-30"/>
          <w:sz w:val="28"/>
          <w:szCs w:val="28"/>
        </w:rPr>
        <w:object w:dxaOrig="1815" w:dyaOrig="735">
          <v:shape id="_x0000_i1027" type="#_x0000_t75" style="width:90.75pt;height:36.75pt" o:ole="">
            <v:imagedata r:id="rId14" o:title=""/>
          </v:shape>
          <o:OLEObject Type="Embed" ProgID="Equation.3" ShapeID="_x0000_i1027" DrawAspect="Content" ObjectID="_1615648003" r:id="rId15"/>
        </w:object>
      </w:r>
      <w:r>
        <w:rPr>
          <w:color w:val="000000"/>
          <w:sz w:val="28"/>
          <w:szCs w:val="28"/>
        </w:rPr>
        <w:t xml:space="preserve">                                 (3)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color w:val="000000"/>
          <w:sz w:val="28"/>
          <w:szCs w:val="28"/>
        </w:rPr>
        <w:t xml:space="preserve">Ч </w:t>
      </w:r>
      <w:r>
        <w:rPr>
          <w:i/>
          <w:color w:val="000000"/>
          <w:sz w:val="28"/>
          <w:szCs w:val="28"/>
          <w:vertAlign w:val="subscript"/>
        </w:rPr>
        <w:t>текуч</w:t>
      </w:r>
      <w:r>
        <w:rPr>
          <w:color w:val="000000"/>
          <w:sz w:val="28"/>
          <w:szCs w:val="28"/>
        </w:rPr>
        <w:t xml:space="preserve"> –число работников, уволенных по собственному желанию, за нарушение трудовой дисциплины, чел/год </w:t>
      </w:r>
    </w:p>
    <w:p w:rsidR="00F9591B" w:rsidRDefault="00F9591B" w:rsidP="00F9591B">
      <w:pPr>
        <w:ind w:left="150" w:right="-285" w:firstLine="709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Ч </w:t>
      </w:r>
      <w:r>
        <w:rPr>
          <w:bCs/>
          <w:i/>
          <w:color w:val="000000"/>
          <w:sz w:val="28"/>
          <w:szCs w:val="28"/>
          <w:vertAlign w:val="subscript"/>
        </w:rPr>
        <w:t>спис</w:t>
      </w:r>
      <w:r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</w:p>
    <w:p w:rsidR="00F9591B" w:rsidRDefault="00F9591B" w:rsidP="00F9591B">
      <w:pPr>
        <w:ind w:right="-28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Пределы «нормы» коэффициента текучести кадров, как показывает практика, колеблются в рамках 3-5% в стабильной ситуации. </w:t>
      </w:r>
    </w:p>
    <w:p w:rsidR="00F9591B" w:rsidRDefault="00F9591B" w:rsidP="00F9591B">
      <w:pPr>
        <w:ind w:right="-285" w:firstLine="709"/>
        <w:jc w:val="both"/>
        <w:rPr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замещения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разности числа принятых и выбывших за период к среднесписочному числу работников: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5E11B6">
        <w:rPr>
          <w:color w:val="000000"/>
          <w:position w:val="-32"/>
          <w:sz w:val="28"/>
          <w:szCs w:val="28"/>
        </w:rPr>
        <w:object w:dxaOrig="1905" w:dyaOrig="735">
          <v:shape id="_x0000_i1028" type="#_x0000_t75" style="width:95.25pt;height:36.75pt" o:ole="">
            <v:imagedata r:id="rId16" o:title=""/>
          </v:shape>
          <o:OLEObject Type="Embed" ProgID="Equation.3" ShapeID="_x0000_i1028" DrawAspect="Content" ObjectID="_1615648004" r:id="rId17"/>
        </w:object>
      </w:r>
      <w:r>
        <w:rPr>
          <w:color w:val="000000"/>
          <w:sz w:val="28"/>
          <w:szCs w:val="28"/>
        </w:rPr>
        <w:t xml:space="preserve">                                        (4)</w:t>
      </w: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этого коэффициента будет меньше 1, если число принятых работников не замещает число выбывших (например, из-за технического перевооружения предприятия).</w:t>
      </w:r>
    </w:p>
    <w:p w:rsidR="00F9591B" w:rsidRDefault="00F9591B" w:rsidP="00F9591B">
      <w:pPr>
        <w:ind w:left="150" w:right="-285" w:firstLine="709"/>
        <w:jc w:val="both"/>
        <w:rPr>
          <w:b/>
          <w:bCs/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стабильности  кадров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числа работников, проработавших на предприятии не меньше 3 лет, к среднесписочной численности: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5E11B6">
        <w:rPr>
          <w:color w:val="000000"/>
          <w:position w:val="-30"/>
          <w:sz w:val="28"/>
          <w:szCs w:val="28"/>
        </w:rPr>
        <w:object w:dxaOrig="2250" w:dyaOrig="705">
          <v:shape id="_x0000_i1029" type="#_x0000_t75" style="width:112.5pt;height:35.25pt" o:ole="">
            <v:imagedata r:id="rId18" o:title=""/>
          </v:shape>
          <o:OLEObject Type="Embed" ProgID="Equation.3" ShapeID="_x0000_i1029" DrawAspect="Content" ObjectID="_1615648005" r:id="rId19"/>
        </w:object>
      </w:r>
      <w:r>
        <w:rPr>
          <w:color w:val="000000"/>
          <w:sz w:val="28"/>
          <w:szCs w:val="28"/>
        </w:rPr>
        <w:t xml:space="preserve">                               (5)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Ч </w:t>
      </w:r>
      <w:r>
        <w:rPr>
          <w:color w:val="000000"/>
          <w:sz w:val="28"/>
          <w:szCs w:val="28"/>
          <w:vertAlign w:val="subscript"/>
        </w:rPr>
        <w:t>стабильн</w:t>
      </w:r>
      <w:r>
        <w:rPr>
          <w:color w:val="000000"/>
          <w:sz w:val="28"/>
          <w:szCs w:val="28"/>
        </w:rPr>
        <w:t xml:space="preserve"> – число работников, проработавших на предприятии не менее 3 лет, чел.</w:t>
      </w:r>
    </w:p>
    <w:p w:rsidR="00F9591B" w:rsidRDefault="00F9591B" w:rsidP="00F9591B">
      <w:pPr>
        <w:rPr>
          <w:sz w:val="28"/>
          <w:szCs w:val="28"/>
        </w:rPr>
      </w:pPr>
    </w:p>
    <w:p w:rsidR="00676ABE" w:rsidRDefault="00676ABE" w:rsidP="00F9591B">
      <w:pPr>
        <w:rPr>
          <w:sz w:val="28"/>
          <w:szCs w:val="28"/>
        </w:rPr>
      </w:pPr>
    </w:p>
    <w:p w:rsidR="00FE20A8" w:rsidRPr="00FE20A8" w:rsidRDefault="00FE20A8" w:rsidP="005561AF">
      <w:pPr>
        <w:tabs>
          <w:tab w:val="left" w:pos="993"/>
        </w:tabs>
        <w:ind w:left="993" w:right="-6"/>
        <w:jc w:val="both"/>
        <w:rPr>
          <w:b/>
          <w:sz w:val="28"/>
          <w:szCs w:val="28"/>
        </w:rPr>
      </w:pPr>
      <w:r w:rsidRPr="00FE20A8">
        <w:rPr>
          <w:b/>
          <w:sz w:val="28"/>
          <w:szCs w:val="28"/>
        </w:rPr>
        <w:lastRenderedPageBreak/>
        <w:t>РАЗДЕЛ 3. АНАЛИЗ ИСПОЛЬЗУЕМОЙ СИСТЕМЫ ОПЛАТЫ ТРУДА</w:t>
      </w:r>
    </w:p>
    <w:p w:rsidR="00FE20A8" w:rsidRPr="00C61082" w:rsidRDefault="00FE20A8" w:rsidP="00725727">
      <w:pPr>
        <w:tabs>
          <w:tab w:val="left" w:pos="993"/>
        </w:tabs>
        <w:ind w:left="927" w:right="-6"/>
        <w:jc w:val="both"/>
        <w:rPr>
          <w:sz w:val="28"/>
          <w:szCs w:val="28"/>
        </w:rPr>
      </w:pPr>
    </w:p>
    <w:p w:rsidR="00F9591B" w:rsidRDefault="00FE20A8" w:rsidP="00FE20A8">
      <w:pPr>
        <w:tabs>
          <w:tab w:val="left" w:pos="993"/>
        </w:tabs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 3.1</w:t>
      </w:r>
      <w:r w:rsidR="00F9591B" w:rsidRPr="00FE20A8">
        <w:rPr>
          <w:sz w:val="28"/>
          <w:szCs w:val="28"/>
        </w:rPr>
        <w:t xml:space="preserve"> Ознакомиться с организацией оплаты труда на  предприятии. Выявить формы и системы оплаты труда, используемые на предприятии для различных категорий персонала (рабочие, специалисты, руководители и т.д.);</w:t>
      </w:r>
    </w:p>
    <w:p w:rsidR="00FE20A8" w:rsidRPr="00FE20A8" w:rsidRDefault="00FE20A8" w:rsidP="00FE20A8">
      <w:pPr>
        <w:tabs>
          <w:tab w:val="left" w:pos="993"/>
        </w:tabs>
        <w:ind w:right="-6"/>
        <w:jc w:val="both"/>
        <w:rPr>
          <w:sz w:val="28"/>
          <w:szCs w:val="28"/>
        </w:rPr>
      </w:pPr>
    </w:p>
    <w:p w:rsidR="00F9591B" w:rsidRDefault="00FE20A8" w:rsidP="00FE2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 3.2</w:t>
      </w:r>
      <w:r w:rsidR="00F9591B" w:rsidRPr="00FE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591B" w:rsidRPr="00FE20A8">
        <w:rPr>
          <w:sz w:val="28"/>
          <w:szCs w:val="28"/>
        </w:rPr>
        <w:t>Ознакомиться с  системой дополнительного стимулирования (доплат, премий, бонусов и т.д.). Выявить, каковы условия получения дополнительного вознаграждения;</w:t>
      </w:r>
    </w:p>
    <w:p w:rsidR="00FE20A8" w:rsidRPr="00FE20A8" w:rsidRDefault="00FE20A8" w:rsidP="00FE20A8">
      <w:pPr>
        <w:jc w:val="both"/>
        <w:rPr>
          <w:sz w:val="28"/>
          <w:szCs w:val="28"/>
        </w:rPr>
      </w:pPr>
    </w:p>
    <w:p w:rsidR="00F9591B" w:rsidRPr="00FE20A8" w:rsidRDefault="00FE20A8" w:rsidP="00FE2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 3.3</w:t>
      </w:r>
      <w:r w:rsidR="00F9591B" w:rsidRPr="00FE20A8">
        <w:rPr>
          <w:sz w:val="28"/>
          <w:szCs w:val="28"/>
        </w:rPr>
        <w:t xml:space="preserve"> </w:t>
      </w:r>
      <w:r w:rsidR="005561AF">
        <w:rPr>
          <w:sz w:val="28"/>
          <w:szCs w:val="28"/>
        </w:rPr>
        <w:t xml:space="preserve"> </w:t>
      </w:r>
      <w:r w:rsidR="00F9591B" w:rsidRPr="00FE20A8">
        <w:rPr>
          <w:sz w:val="28"/>
          <w:szCs w:val="28"/>
        </w:rPr>
        <w:t>Выяснить среднюю заработную плату по предприятию и сравнить ее со средней по Нижегородской области и средней по отрасли, в которой работает предприятие, по стране. Воспользоваться официальными данными с сайта Росстата, дать ссылку на страницу сайта, откуда взята информация.</w:t>
      </w:r>
    </w:p>
    <w:p w:rsidR="00FE20A8" w:rsidRDefault="00FE20A8" w:rsidP="00F9591B">
      <w:pPr>
        <w:tabs>
          <w:tab w:val="left" w:pos="993"/>
        </w:tabs>
        <w:ind w:left="927" w:right="-6"/>
        <w:jc w:val="both"/>
        <w:rPr>
          <w:b/>
          <w:sz w:val="28"/>
          <w:szCs w:val="28"/>
        </w:rPr>
      </w:pPr>
    </w:p>
    <w:p w:rsidR="00FE20A8" w:rsidRDefault="00FE20A8" w:rsidP="00F9591B">
      <w:pPr>
        <w:tabs>
          <w:tab w:val="left" w:pos="993"/>
        </w:tabs>
        <w:ind w:left="927" w:right="-6"/>
        <w:jc w:val="both"/>
        <w:rPr>
          <w:b/>
          <w:sz w:val="28"/>
          <w:szCs w:val="28"/>
        </w:rPr>
      </w:pPr>
    </w:p>
    <w:p w:rsidR="00F9591B" w:rsidRDefault="00F9591B" w:rsidP="005561AF">
      <w:pPr>
        <w:tabs>
          <w:tab w:val="left" w:pos="709"/>
        </w:tabs>
        <w:ind w:left="709" w:right="-6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РАЗДЕЛ 4. </w:t>
      </w:r>
      <w:r>
        <w:rPr>
          <w:b/>
          <w:sz w:val="28"/>
        </w:rPr>
        <w:t>АНАЛИЗ КОРПОРАТИВНОЙ КУЛЬТУРЫ ПРЕДПРИЯТИЯ</w:t>
      </w:r>
    </w:p>
    <w:p w:rsidR="00725727" w:rsidRDefault="00725727" w:rsidP="00FE20A8">
      <w:pPr>
        <w:tabs>
          <w:tab w:val="left" w:pos="993"/>
        </w:tabs>
        <w:ind w:left="927" w:right="-6"/>
        <w:jc w:val="center"/>
        <w:rPr>
          <w:b/>
          <w:sz w:val="28"/>
        </w:rPr>
      </w:pPr>
    </w:p>
    <w:p w:rsidR="00F9591B" w:rsidRDefault="00FE20A8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</w:t>
      </w:r>
      <w:r w:rsidR="00F9591B" w:rsidRPr="00FE20A8">
        <w:rPr>
          <w:sz w:val="28"/>
        </w:rPr>
        <w:t xml:space="preserve"> </w:t>
      </w:r>
      <w:r w:rsidR="00F9591B" w:rsidRPr="00FE20A8">
        <w:rPr>
          <w:b/>
          <w:sz w:val="28"/>
        </w:rPr>
        <w:t>4.1</w:t>
      </w:r>
      <w:r w:rsidR="00F9591B" w:rsidRPr="00FE20A8">
        <w:rPr>
          <w:sz w:val="28"/>
        </w:rPr>
        <w:t xml:space="preserve"> Выявить наличие элементов корпоративной культуры на предприятии;</w:t>
      </w:r>
    </w:p>
    <w:p w:rsidR="00FE20A8" w:rsidRPr="00FE20A8" w:rsidRDefault="00FE20A8" w:rsidP="00F9591B">
      <w:pPr>
        <w:tabs>
          <w:tab w:val="left" w:pos="0"/>
        </w:tabs>
        <w:ind w:right="-6"/>
        <w:jc w:val="both"/>
        <w:rPr>
          <w:sz w:val="28"/>
        </w:rPr>
      </w:pPr>
    </w:p>
    <w:p w:rsidR="00F9591B" w:rsidRDefault="00FE20A8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</w:t>
      </w:r>
      <w:r w:rsidR="00F9591B" w:rsidRPr="00FE20A8">
        <w:rPr>
          <w:sz w:val="28"/>
        </w:rPr>
        <w:t xml:space="preserve"> </w:t>
      </w:r>
      <w:r w:rsidR="00F9591B" w:rsidRPr="00FE20A8">
        <w:rPr>
          <w:b/>
          <w:sz w:val="28"/>
        </w:rPr>
        <w:t>4.2</w:t>
      </w:r>
      <w:r w:rsidR="00725727">
        <w:rPr>
          <w:b/>
          <w:sz w:val="28"/>
        </w:rPr>
        <w:t xml:space="preserve"> </w:t>
      </w:r>
      <w:r w:rsidR="00F9591B" w:rsidRPr="00FE20A8">
        <w:rPr>
          <w:sz w:val="28"/>
        </w:rPr>
        <w:t xml:space="preserve"> Определить преобладающий стиль руководства, выявить его влияние корпоративную культуру;</w:t>
      </w:r>
    </w:p>
    <w:p w:rsidR="00FE20A8" w:rsidRPr="00FE20A8" w:rsidRDefault="00FE20A8" w:rsidP="00F9591B">
      <w:pPr>
        <w:tabs>
          <w:tab w:val="left" w:pos="0"/>
        </w:tabs>
        <w:ind w:right="-6"/>
        <w:jc w:val="both"/>
        <w:rPr>
          <w:sz w:val="28"/>
        </w:rPr>
      </w:pPr>
    </w:p>
    <w:p w:rsidR="00F9591B" w:rsidRDefault="00FE20A8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</w:t>
      </w:r>
      <w:r w:rsidR="00F9591B" w:rsidRPr="00FE20A8">
        <w:rPr>
          <w:sz w:val="28"/>
        </w:rPr>
        <w:t xml:space="preserve"> </w:t>
      </w:r>
      <w:r w:rsidR="00F9591B" w:rsidRPr="00FE20A8">
        <w:rPr>
          <w:b/>
          <w:sz w:val="28"/>
        </w:rPr>
        <w:t>4.3</w:t>
      </w:r>
      <w:r w:rsidR="00F9591B" w:rsidRPr="00FE20A8">
        <w:rPr>
          <w:sz w:val="28"/>
        </w:rPr>
        <w:t xml:space="preserve"> </w:t>
      </w:r>
      <w:r w:rsidR="00725727">
        <w:rPr>
          <w:sz w:val="28"/>
        </w:rPr>
        <w:t xml:space="preserve"> </w:t>
      </w:r>
      <w:r w:rsidR="00F9591B" w:rsidRPr="00FE20A8">
        <w:rPr>
          <w:sz w:val="28"/>
        </w:rPr>
        <w:t>Провести диагностику корпоративной культуры, выявить типы корпоративной культуры (воспользоваться минимум двумя типологиями). Сделать выводы об эффективности функционирования корпоративной культуры на исследуемом предприятии</w:t>
      </w:r>
    </w:p>
    <w:p w:rsidR="00FE20A8" w:rsidRDefault="00725727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sz w:val="28"/>
        </w:rPr>
        <w:t xml:space="preserve"> </w:t>
      </w:r>
    </w:p>
    <w:p w:rsidR="00725727" w:rsidRPr="00FE20A8" w:rsidRDefault="00725727" w:rsidP="00F9591B">
      <w:pPr>
        <w:tabs>
          <w:tab w:val="left" w:pos="0"/>
        </w:tabs>
        <w:ind w:right="-6"/>
        <w:jc w:val="both"/>
        <w:rPr>
          <w:sz w:val="28"/>
        </w:rPr>
      </w:pPr>
    </w:p>
    <w:p w:rsidR="00F9591B" w:rsidRDefault="00F9591B" w:rsidP="005561AF">
      <w:pPr>
        <w:tabs>
          <w:tab w:val="left" w:pos="709"/>
        </w:tabs>
        <w:ind w:left="709" w:right="-6"/>
        <w:jc w:val="both"/>
        <w:rPr>
          <w:b/>
          <w:sz w:val="28"/>
        </w:rPr>
      </w:pPr>
      <w:r>
        <w:rPr>
          <w:b/>
          <w:sz w:val="28"/>
        </w:rPr>
        <w:t>РАЗДЕЛ 5. АНАЛИЗ ИСПОЛЬЗОВАНИЯ РАЗЛИЧНЫХ МЕТОДОВ  РАЗРЕШЕНИЯ МЕЖЛИЧНОСТНЫХ И ОРГАНИЗАЦИОННЫХ КОНФЛИКТОВ</w:t>
      </w:r>
    </w:p>
    <w:p w:rsidR="00725727" w:rsidRDefault="00725727" w:rsidP="00F9591B">
      <w:pPr>
        <w:tabs>
          <w:tab w:val="left" w:pos="993"/>
        </w:tabs>
        <w:ind w:left="927" w:right="-6"/>
        <w:jc w:val="both"/>
        <w:rPr>
          <w:b/>
          <w:sz w:val="28"/>
        </w:rPr>
      </w:pPr>
    </w:p>
    <w:p w:rsidR="00F9591B" w:rsidRDefault="00725727" w:rsidP="00725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725727">
        <w:rPr>
          <w:b/>
          <w:sz w:val="28"/>
          <w:szCs w:val="28"/>
        </w:rPr>
        <w:t>Задание</w:t>
      </w:r>
      <w:r w:rsidR="00F9591B" w:rsidRPr="00725727">
        <w:rPr>
          <w:sz w:val="28"/>
          <w:szCs w:val="28"/>
        </w:rPr>
        <w:t xml:space="preserve"> </w:t>
      </w:r>
      <w:r w:rsidR="00F9591B" w:rsidRPr="00725727">
        <w:rPr>
          <w:b/>
          <w:sz w:val="28"/>
          <w:szCs w:val="28"/>
        </w:rPr>
        <w:t>5.1</w:t>
      </w:r>
      <w:r w:rsidR="00F9591B" w:rsidRPr="00725727">
        <w:rPr>
          <w:sz w:val="28"/>
          <w:szCs w:val="28"/>
        </w:rPr>
        <w:t xml:space="preserve"> Привести примеры межличностных и организационных конфликтов. </w:t>
      </w:r>
    </w:p>
    <w:p w:rsidR="00725727" w:rsidRPr="00725727" w:rsidRDefault="00725727" w:rsidP="00725727">
      <w:pPr>
        <w:jc w:val="both"/>
        <w:rPr>
          <w:sz w:val="28"/>
          <w:szCs w:val="28"/>
        </w:rPr>
      </w:pPr>
    </w:p>
    <w:p w:rsidR="00F9591B" w:rsidRDefault="00725727" w:rsidP="00725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725727">
        <w:rPr>
          <w:b/>
          <w:sz w:val="28"/>
          <w:szCs w:val="28"/>
        </w:rPr>
        <w:t>Задание</w:t>
      </w:r>
      <w:r w:rsidR="00F9591B" w:rsidRPr="00725727">
        <w:rPr>
          <w:sz w:val="28"/>
          <w:szCs w:val="28"/>
        </w:rPr>
        <w:t xml:space="preserve"> </w:t>
      </w:r>
      <w:r w:rsidR="00F9591B" w:rsidRPr="00725727">
        <w:rPr>
          <w:b/>
          <w:sz w:val="28"/>
          <w:szCs w:val="28"/>
        </w:rPr>
        <w:t>5.2</w:t>
      </w:r>
      <w:r w:rsidR="00F9591B" w:rsidRPr="00725727">
        <w:rPr>
          <w:sz w:val="28"/>
          <w:szCs w:val="28"/>
        </w:rPr>
        <w:t xml:space="preserve">  Проанализировать методы разрешения приведенных конфликтов. Сделать выводы об эффективности использования данных методов.</w:t>
      </w:r>
    </w:p>
    <w:p w:rsidR="00725727" w:rsidRDefault="00725727" w:rsidP="00725727">
      <w:pPr>
        <w:jc w:val="both"/>
        <w:rPr>
          <w:sz w:val="28"/>
          <w:szCs w:val="28"/>
        </w:rPr>
      </w:pPr>
    </w:p>
    <w:p w:rsidR="00393941" w:rsidRDefault="00393941" w:rsidP="0039394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F9591B">
        <w:rPr>
          <w:b/>
          <w:sz w:val="28"/>
          <w:szCs w:val="28"/>
          <w:u w:val="single"/>
          <w:lang w:val="en-US"/>
        </w:rPr>
        <w:lastRenderedPageBreak/>
        <w:t>II</w:t>
      </w:r>
      <w:r w:rsidRPr="00F9591B">
        <w:rPr>
          <w:b/>
          <w:sz w:val="28"/>
          <w:szCs w:val="28"/>
          <w:u w:val="single"/>
        </w:rPr>
        <w:t xml:space="preserve"> ЧАСТЬ (</w:t>
      </w:r>
      <w:r w:rsidR="0061723A">
        <w:rPr>
          <w:b/>
          <w:sz w:val="28"/>
          <w:szCs w:val="28"/>
          <w:u w:val="single"/>
        </w:rPr>
        <w:t>4</w:t>
      </w:r>
      <w:r w:rsidRPr="00F9591B">
        <w:rPr>
          <w:b/>
          <w:sz w:val="28"/>
          <w:szCs w:val="28"/>
          <w:u w:val="single"/>
        </w:rPr>
        <w:t xml:space="preserve"> КУРС, 1 СЕМЕСТР)</w:t>
      </w:r>
    </w:p>
    <w:p w:rsidR="00393941" w:rsidRDefault="00393941" w:rsidP="0039394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Задания, выносимые на практику</w:t>
      </w:r>
    </w:p>
    <w:p w:rsidR="003F101A" w:rsidRDefault="003F101A" w:rsidP="0039394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3F101A" w:rsidRPr="003F101A" w:rsidRDefault="003F101A" w:rsidP="003F101A">
      <w:pPr>
        <w:pStyle w:val="a4"/>
        <w:spacing w:line="360" w:lineRule="auto"/>
        <w:ind w:left="770"/>
        <w:rPr>
          <w:rFonts w:ascii="Times New Roman" w:hAnsi="Times New Roman" w:cs="Times New Roman"/>
          <w:sz w:val="28"/>
          <w:szCs w:val="28"/>
        </w:rPr>
      </w:pPr>
      <w:r w:rsidRPr="003F101A">
        <w:rPr>
          <w:rFonts w:ascii="Times New Roman" w:hAnsi="Times New Roman" w:cs="Times New Roman"/>
          <w:b/>
          <w:sz w:val="28"/>
          <w:szCs w:val="28"/>
        </w:rPr>
        <w:t>ЗАДАНИЕ 1.1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01A">
        <w:rPr>
          <w:rFonts w:ascii="Times New Roman" w:hAnsi="Times New Roman" w:cs="Times New Roman"/>
          <w:sz w:val="28"/>
          <w:szCs w:val="28"/>
        </w:rPr>
        <w:t>Разработайте бизнес-план для своего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Бизнес</w:t>
      </w:r>
      <w:r w:rsidRPr="00393941">
        <w:rPr>
          <w:sz w:val="28"/>
          <w:szCs w:val="28"/>
        </w:rPr>
        <w:t>-</w:t>
      </w:r>
      <w:r w:rsidRPr="00393941">
        <w:rPr>
          <w:b/>
          <w:sz w:val="28"/>
          <w:szCs w:val="28"/>
        </w:rPr>
        <w:t>план</w:t>
      </w:r>
      <w:r w:rsidRPr="00393941">
        <w:rPr>
          <w:sz w:val="28"/>
          <w:szCs w:val="28"/>
        </w:rPr>
        <w:t xml:space="preserve"> представляет собой детальное обоснование концепции, предназначенной для реализации предпринимательской идеи. Это специальный инструмент менеджмента, используемый в современной рыночной экономике, который позволяет очертить круг проблем, с которыми может столкнуться предприниматель при реализации своих целей в неопределенной, конкурентной хозяйственной среде и определить основные способы решения этих проблем. 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F101A" w:rsidRDefault="003F101A" w:rsidP="00114B48">
      <w:pPr>
        <w:ind w:firstLine="709"/>
        <w:jc w:val="both"/>
        <w:rPr>
          <w:b/>
          <w:sz w:val="28"/>
          <w:szCs w:val="28"/>
        </w:rPr>
      </w:pPr>
      <w:r w:rsidRPr="003F101A">
        <w:rPr>
          <w:b/>
          <w:sz w:val="28"/>
          <w:szCs w:val="28"/>
        </w:rPr>
        <w:t>Примерное содержание и рекомендации для разработки бизнес-плана</w:t>
      </w:r>
    </w:p>
    <w:p w:rsidR="003F101A" w:rsidRPr="003F101A" w:rsidRDefault="003F101A" w:rsidP="00114B48">
      <w:pPr>
        <w:ind w:firstLine="709"/>
        <w:jc w:val="both"/>
        <w:rPr>
          <w:b/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Составлению бизнес-плана должна предшествовать работа по сбору информации об объеме потенциального спроса, производственных и финансовых потребностях предприятия. </w:t>
      </w: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Бизнес-план должен быть хорошо структурирован, логичным, информационно богатым и одновременно кратким.</w:t>
      </w:r>
    </w:p>
    <w:p w:rsidR="003F101A" w:rsidRPr="00393941" w:rsidRDefault="003F101A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F101A" w:rsidRDefault="00114B48" w:rsidP="003F101A">
      <w:pPr>
        <w:pStyle w:val="a4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1A">
        <w:rPr>
          <w:rFonts w:ascii="Times New Roman" w:hAnsi="Times New Roman" w:cs="Times New Roman"/>
          <w:b/>
          <w:sz w:val="28"/>
          <w:szCs w:val="28"/>
        </w:rPr>
        <w:t>Основные разделы бизнес-плана: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Резюме;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Краткая информация о предприятии;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Описание продукции (товара, услуги);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Маркетинговый план (оценка факторов конкурентоспособности предприятий конкурентов, реклама, ценообразование);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Производственный план;</w:t>
      </w:r>
    </w:p>
    <w:p w:rsidR="00114B48" w:rsidRPr="00393941" w:rsidRDefault="00114B48" w:rsidP="00114B48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Организационный план;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Финансовый план;</w:t>
      </w:r>
    </w:p>
    <w:p w:rsidR="00114B48" w:rsidRPr="00393941" w:rsidRDefault="00114B48" w:rsidP="00114B48">
      <w:pPr>
        <w:numPr>
          <w:ilvl w:val="0"/>
          <w:numId w:val="21"/>
        </w:numPr>
        <w:rPr>
          <w:sz w:val="28"/>
          <w:szCs w:val="28"/>
        </w:rPr>
      </w:pPr>
      <w:r w:rsidRPr="00393941">
        <w:rPr>
          <w:sz w:val="28"/>
          <w:szCs w:val="28"/>
        </w:rPr>
        <w:t>Календарный план реализации проекта</w:t>
      </w:r>
    </w:p>
    <w:p w:rsidR="00114B48" w:rsidRPr="00393941" w:rsidRDefault="00114B48" w:rsidP="00114B48">
      <w:pPr>
        <w:numPr>
          <w:ilvl w:val="0"/>
          <w:numId w:val="21"/>
        </w:numPr>
        <w:rPr>
          <w:sz w:val="28"/>
          <w:szCs w:val="28"/>
        </w:rPr>
      </w:pPr>
      <w:r w:rsidRPr="00393941">
        <w:rPr>
          <w:sz w:val="28"/>
          <w:szCs w:val="28"/>
        </w:rPr>
        <w:t>Оценка рисков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Приложения.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F101A" w:rsidRDefault="003F101A" w:rsidP="003F10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114B48" w:rsidRPr="003F101A">
        <w:rPr>
          <w:b/>
          <w:sz w:val="28"/>
          <w:szCs w:val="28"/>
        </w:rPr>
        <w:t>Описание структуры бизнес-плана</w:t>
      </w:r>
    </w:p>
    <w:p w:rsidR="00C47AA5" w:rsidRDefault="00C47AA5" w:rsidP="00C47AA5"/>
    <w:p w:rsidR="00114B48" w:rsidRPr="00C47AA5" w:rsidRDefault="00114B48" w:rsidP="00C47AA5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C47AA5">
        <w:rPr>
          <w:rFonts w:ascii="Times New Roman" w:hAnsi="Times New Roman" w:cs="Times New Roman"/>
          <w:b/>
          <w:sz w:val="28"/>
          <w:szCs w:val="28"/>
        </w:rPr>
        <w:t xml:space="preserve">Резюме </w:t>
      </w:r>
    </w:p>
    <w:p w:rsidR="00114B48" w:rsidRPr="00393941" w:rsidRDefault="00114B48" w:rsidP="00114B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3941">
        <w:rPr>
          <w:iCs/>
          <w:sz w:val="28"/>
          <w:szCs w:val="28"/>
        </w:rPr>
        <w:t xml:space="preserve">Резюме – </w:t>
      </w:r>
      <w:r w:rsidRPr="00393941">
        <w:rPr>
          <w:sz w:val="28"/>
          <w:szCs w:val="28"/>
        </w:rPr>
        <w:t xml:space="preserve">это визитная карточка бизнес-плана, раскрывающая его сущность, цели, преимущества продукции (товаров, услуг) и доказывающая его выгодность. Целесообразно дать информацию о технологической новизне проекта, а также обратить внимание на решение социально значимых вопросов в результате реализации проекта (создание новых рабочих мест, развитие приоритетных видов деятельности и т.п.).  </w:t>
      </w:r>
    </w:p>
    <w:p w:rsidR="00114B48" w:rsidRPr="00393941" w:rsidRDefault="00114B48" w:rsidP="00114B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Резюме готовится на завершающем этапе подготовки бизнес-плана, так как только после того, как бизнес-план полностью продуман, выполнены </w:t>
      </w:r>
      <w:r w:rsidRPr="00393941">
        <w:rPr>
          <w:sz w:val="28"/>
          <w:szCs w:val="28"/>
        </w:rPr>
        <w:lastRenderedPageBreak/>
        <w:t xml:space="preserve">необходимые расчеты, можно кратко изложить его основное содержание. </w:t>
      </w:r>
    </w:p>
    <w:p w:rsidR="00114B48" w:rsidRPr="00393941" w:rsidRDefault="00114B48" w:rsidP="00114B48">
      <w:pPr>
        <w:ind w:firstLine="709"/>
        <w:contextualSpacing/>
        <w:jc w:val="both"/>
        <w:rPr>
          <w:spacing w:val="-4"/>
          <w:sz w:val="28"/>
          <w:szCs w:val="28"/>
        </w:rPr>
      </w:pPr>
      <w:r w:rsidRPr="00393941">
        <w:rPr>
          <w:spacing w:val="-4"/>
          <w:sz w:val="28"/>
          <w:szCs w:val="28"/>
        </w:rPr>
        <w:t>Рекомендуемый объем резюме одна – две страницы.</w:t>
      </w:r>
    </w:p>
    <w:p w:rsidR="00114B48" w:rsidRPr="00393941" w:rsidRDefault="00114B48" w:rsidP="00114B48">
      <w:pPr>
        <w:ind w:firstLine="709"/>
        <w:contextualSpacing/>
        <w:jc w:val="both"/>
        <w:rPr>
          <w:spacing w:val="-4"/>
          <w:sz w:val="28"/>
          <w:szCs w:val="28"/>
        </w:rPr>
      </w:pPr>
      <w:r w:rsidRPr="00393941">
        <w:rPr>
          <w:spacing w:val="-4"/>
          <w:sz w:val="28"/>
          <w:szCs w:val="28"/>
        </w:rPr>
        <w:t>Перечень вопросов, подлежащих рассмотрению в резюме: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бизнес-идея;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организационно-правовая форма предприятия;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место реализации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требуемая сумма инвестиций, необходимая для реализации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сведения об участниках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основные потребители продукции (товаров, услуг);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создание дополнительных рабочих мест;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основные показатели экономической эффективности проекта (срок окупаемости, общая прибыль, рентабельность, точка безубыточности);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общий вывод по проекту.</w:t>
      </w:r>
    </w:p>
    <w:p w:rsidR="00114B48" w:rsidRPr="00393941" w:rsidRDefault="00114B48" w:rsidP="00114B48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3F101A">
      <w:pPr>
        <w:pStyle w:val="a4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393941">
        <w:rPr>
          <w:rFonts w:ascii="Times New Roman" w:hAnsi="Times New Roman"/>
          <w:b/>
          <w:sz w:val="28"/>
          <w:szCs w:val="28"/>
        </w:rPr>
        <w:t>2. Краткая информация о предприятии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Необходимо отразить основные сведения о предприятии, а именно: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полное наименование фирмы; 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форма собственности и организационно- правовая форма предприятия;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месторасположение и адрес фирмы;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</w:rPr>
        <w:t>организационная структура;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>основные виды деятельности;</w:t>
      </w:r>
      <w:r w:rsidRPr="00393941">
        <w:rPr>
          <w:rFonts w:ascii="Times New Roman" w:hAnsi="Times New Roman"/>
          <w:sz w:val="28"/>
          <w:szCs w:val="28"/>
        </w:rPr>
        <w:t xml:space="preserve">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</w:rPr>
        <w:t>описание отрасли с точки зрения состояния, тенденций развития и будущих перспектив;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>данные о руководителе.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3. Описание новой продукции (товара, услуги, вида рынка)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данном разделе, открывающем основную часть бизнес-плана, дается подробное описание продукции (товара, услуги), которые  планируется   предложить будущим покупателям. Необходимо определить   и представить в бизнес-плане те преимущества   продукции, которые отвечают желаниям и потребностям покупателей, но не удовлетворяются аналогичным товаром конкурентов.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Основная цель этого раздела – доказать, что именно  эти товары (услуги) имеют ценность для покупателей и будут пользоваться спросом (удобство месторасположения, разнообразие ассортимента, низкая стоимость, продукции по сравнению с аналогичной продукцией конкурентов и т.д.).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 дать подробную характеристику продуктов и (или) услуг, предоставляемых в соответствии с проектом, включая: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функциональное назначение продукции, для каких целей она предназначена;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область применения, примеры использования; 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соответствие продукции принятым стандартам (лицензии, сертификаты, патенты, товарные знаки);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степень готовности продукции (товаров, услуг) к выходу на рынок;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bookmarkStart w:id="6" w:name="_Toc240185723"/>
      <w:r w:rsidRPr="00393941">
        <w:rPr>
          <w:rFonts w:ascii="Times New Roman" w:eastAsia="Helvetica-Bold" w:hAnsi="Times New Roman"/>
          <w:sz w:val="28"/>
          <w:szCs w:val="28"/>
        </w:rPr>
        <w:lastRenderedPageBreak/>
        <w:t>степень защищенности товара авторскими правами, патентами, торговыми знаками и другими атрибутами собственности;</w:t>
      </w:r>
      <w:bookmarkEnd w:id="6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достоинства и возможные недостатки товара;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отличительные особенности товара, дающие полезный (экономический) эффект (то, ради чего приобретается товар и ради чего производится), его уникальные свойства;</w:t>
      </w:r>
      <w:bookmarkStart w:id="7" w:name="_Toc240185724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характеристика жизненного цикла товара (сколько потребуется времени, чтобы довести товар до первой продажи; до роста продаж; до пика продаж; до спада и прекращения продаж);</w:t>
      </w:r>
      <w:bookmarkEnd w:id="7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специфические требования к дизайну, упаковка товара;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возможности адаптации товара к изменяющимся условиям рынка;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необходимые условия производства (изменение используемых материалов и их поставщиков; обновление технологии и потребность в новом оборудовании и приспособлениях; потребность в новых научных, конструкторских и технологических разработках; требования к квалификации работников и необходимость их переобучения и специальной подготовки).</w:t>
      </w:r>
    </w:p>
    <w:p w:rsidR="00114B48" w:rsidRPr="00393941" w:rsidRDefault="00114B48" w:rsidP="00114B48">
      <w:pPr>
        <w:ind w:left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426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Важно подчеркнуть уникальность, полезный эффект ради которого потребители будут приобретать этот товар или пользоваться предложенной услугой: новые уникальные свойства, новая технология, качество товара, низкая себестоимость или какое-то особенное достоинство, удовлетворяющее запросам покупателей, необходимость развития планируемого вида деятельности на данной территории.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4. Маркетинговый план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данном разделе необходимо описать своих потенциальных конкурентов и проанализировать, в чем состоят их слабые и сильные стороны, определиться с  ценовой и рекламной политикой предприятия.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 Для анализа конкурентной среды необходимо собрать следующую информацию:</w:t>
      </w:r>
    </w:p>
    <w:p w:rsidR="00114B48" w:rsidRPr="00393941" w:rsidRDefault="00114B48" w:rsidP="00114B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Какие из фирм-конкурентов работают в Ваших рыночных сегментах?</w:t>
      </w:r>
    </w:p>
    <w:p w:rsidR="00114B48" w:rsidRPr="00393941" w:rsidRDefault="00114B48" w:rsidP="00114B4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Каков размер этих фирм, стаж работы на рынке?</w:t>
      </w:r>
    </w:p>
    <w:p w:rsidR="00114B48" w:rsidRPr="00393941" w:rsidRDefault="00114B48" w:rsidP="00114B4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Каков уровень цен на продукцию (услуги) Ваших конкурентов?</w:t>
      </w:r>
    </w:p>
    <w:p w:rsidR="00114B48" w:rsidRPr="00393941" w:rsidRDefault="00114B48" w:rsidP="00114B4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Каким образом конкуренты находят своих покупателей – реклама, каналы сбыта, другие формы продвижения?</w:t>
      </w:r>
    </w:p>
    <w:p w:rsidR="00114B48" w:rsidRPr="00393941" w:rsidRDefault="00114B48" w:rsidP="00114B48">
      <w:pPr>
        <w:keepNext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Итоги анализа конкурентоспособности приведите в Таблице 1. </w:t>
      </w:r>
    </w:p>
    <w:p w:rsidR="00114B48" w:rsidRPr="00393941" w:rsidRDefault="00114B48" w:rsidP="00114B48">
      <w:pPr>
        <w:keepNext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Ключевые факторы конкурентоспособности: ассортимент, качество, уникальность, цена, надежность, реклама, имидж, обслуживание клиентов, инновационные возможности, использование технологий и т.д.</w:t>
      </w:r>
    </w:p>
    <w:p w:rsidR="00114B48" w:rsidRPr="00393941" w:rsidRDefault="00114B48" w:rsidP="00114B48">
      <w:pPr>
        <w:shd w:val="clear" w:color="auto" w:fill="FFFFFF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Оценка факторов конкурентоспособности предприятия конкурентов осуществляется по следующим параметрам: Очень высокий, Высокий, </w:t>
      </w:r>
      <w:r w:rsidRPr="00393941">
        <w:rPr>
          <w:sz w:val="28"/>
          <w:szCs w:val="28"/>
        </w:rPr>
        <w:lastRenderedPageBreak/>
        <w:t xml:space="preserve">Средний, Ниже среднего, Низкий, Очень низкий. Можно проводить оценку по балльной системе. </w:t>
      </w:r>
    </w:p>
    <w:p w:rsidR="00114B48" w:rsidRPr="00393941" w:rsidRDefault="00114B48" w:rsidP="00114B48">
      <w:pPr>
        <w:shd w:val="clear" w:color="auto" w:fill="FFFFFF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 Главным конкурентом предприятия будет являться тот конкурент, у которого оценка факторов выше или чуть ниже самого предприятия.</w:t>
      </w:r>
    </w:p>
    <w:p w:rsidR="00114B48" w:rsidRPr="00393941" w:rsidRDefault="00114B48" w:rsidP="00114B48">
      <w:pPr>
        <w:ind w:firstLine="709"/>
        <w:contextualSpacing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1</w:t>
      </w:r>
      <w:r w:rsidRPr="00393941">
        <w:rPr>
          <w:b/>
          <w:sz w:val="28"/>
          <w:szCs w:val="28"/>
        </w:rPr>
        <w:t>- Оценка факторов конкурентоспособности предприятий конкурентов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701"/>
        <w:gridCol w:w="1560"/>
        <w:gridCol w:w="1559"/>
        <w:gridCol w:w="1559"/>
      </w:tblGrid>
      <w:tr w:rsidR="00114B48" w:rsidRPr="003F101A" w:rsidTr="003F101A">
        <w:trPr>
          <w:trHeight w:val="926"/>
        </w:trPr>
        <w:tc>
          <w:tcPr>
            <w:tcW w:w="567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№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п\п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Параметры конкурентоспособности (по убыванию значимости)</w:t>
            </w:r>
          </w:p>
        </w:tc>
        <w:tc>
          <w:tcPr>
            <w:tcW w:w="1701" w:type="dxa"/>
          </w:tcPr>
          <w:p w:rsidR="00114B48" w:rsidRPr="003F101A" w:rsidRDefault="00114B48" w:rsidP="003F101A">
            <w:pPr>
              <w:tabs>
                <w:tab w:val="left" w:pos="1309"/>
              </w:tabs>
              <w:jc w:val="center"/>
              <w:rPr>
                <w:sz w:val="22"/>
                <w:szCs w:val="22"/>
                <w:lang w:val="en-US"/>
              </w:rPr>
            </w:pPr>
            <w:r w:rsidRPr="003F101A">
              <w:rPr>
                <w:sz w:val="22"/>
                <w:szCs w:val="22"/>
              </w:rPr>
              <w:t>Ваше</w:t>
            </w:r>
          </w:p>
          <w:p w:rsidR="00114B48" w:rsidRPr="003F101A" w:rsidRDefault="00114B48" w:rsidP="003F101A">
            <w:pPr>
              <w:tabs>
                <w:tab w:val="left" w:pos="1309"/>
              </w:tabs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предприятие</w:t>
            </w: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1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2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6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3</w:t>
            </w: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left="-1383"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114B48" w:rsidRPr="00393941" w:rsidRDefault="00114B48" w:rsidP="00114B48">
      <w:pPr>
        <w:ind w:firstLine="709"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Необходимость рекламы заключается в том, чтобы увеличить сбыт продукции, повысить репутацию организации, найти надежного партнера.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На этапе планирования расходов на рекламу определите основные виды рекламных средств, которые будут использоваться Вами при выходе продукции, (услуги) на рынок: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реклама в прессе</w:t>
      </w:r>
      <w:r w:rsidRPr="00393941">
        <w:rPr>
          <w:sz w:val="28"/>
          <w:szCs w:val="28"/>
        </w:rPr>
        <w:t xml:space="preserve"> включает в себя различные рекламные материалы, опубликованные в периодической печати (рекламные объявления, публикации обзорно-рекламного характера). По объему реклама в прессе уступает лишь телевизионной. Основные достоинства: доступность, широта охвата аудитории, дешевле, чем телевизионная, оперативность;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печатная реклама</w:t>
      </w:r>
      <w:r w:rsidRPr="00393941">
        <w:rPr>
          <w:sz w:val="28"/>
          <w:szCs w:val="28"/>
        </w:rPr>
        <w:t xml:space="preserve"> (каталоги, буклеты, проспекты, плакаты, листовки) – рекламное средство, рассчитанное исключительно на зрительное восприятие, широко используется в ходе различных деловых встреч, презентаций, на ярмарках и выставках;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аудиовизуальная реклама </w:t>
      </w:r>
      <w:r w:rsidRPr="00393941">
        <w:rPr>
          <w:sz w:val="28"/>
          <w:szCs w:val="28"/>
        </w:rPr>
        <w:t>(радиореклама, телевизионная реклама) – это средство охватывает довольно большую аудиторию и является очень оперативным, обладает сильным воздействием на аудиторию. Является достаточно дорогим рекламным средством, имеет постоянную тенденцию к росту расходов, используется при рекламе услуг или товаров массового спроса;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семплинг</w:t>
      </w:r>
      <w:r w:rsidRPr="00393941">
        <w:rPr>
          <w:sz w:val="28"/>
          <w:szCs w:val="28"/>
        </w:rPr>
        <w:t xml:space="preserve"> </w:t>
      </w:r>
      <w:r w:rsidRPr="00393941">
        <w:rPr>
          <w:b/>
          <w:sz w:val="28"/>
          <w:szCs w:val="28"/>
        </w:rPr>
        <w:t>–</w:t>
      </w:r>
      <w:r w:rsidRPr="00393941">
        <w:rPr>
          <w:sz w:val="28"/>
          <w:szCs w:val="28"/>
        </w:rPr>
        <w:t xml:space="preserve"> раздача бесплатных образцов;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рекламные сувениры – </w:t>
      </w:r>
      <w:r w:rsidRPr="00393941">
        <w:rPr>
          <w:sz w:val="28"/>
          <w:szCs w:val="28"/>
        </w:rPr>
        <w:t xml:space="preserve">широко применяющееся средство, является имиджевой рекламой; 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наружная реклама – </w:t>
      </w:r>
      <w:r w:rsidRPr="00393941">
        <w:rPr>
          <w:sz w:val="28"/>
          <w:szCs w:val="28"/>
        </w:rPr>
        <w:t>рекламные щиты, световое табло, перетяжки, баннеры, реклама в транспорте, электронное табло;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интернет-реклама – </w:t>
      </w:r>
      <w:r w:rsidRPr="00393941">
        <w:rPr>
          <w:sz w:val="28"/>
          <w:szCs w:val="28"/>
        </w:rPr>
        <w:t xml:space="preserve">интернет – глобальный виртуальный рынок, не имеющий территориальных ограничений. Основные преимущества: цена значительно дешевле других видов рекламы; интернет-реклама интерактивна и </w:t>
      </w:r>
      <w:r w:rsidRPr="00393941">
        <w:rPr>
          <w:sz w:val="28"/>
          <w:szCs w:val="28"/>
        </w:rPr>
        <w:lastRenderedPageBreak/>
        <w:t>может служить прямым инструментом продаж (интернет-магазин); этот вид рекламы является самым оперативным, т. е. изменения, внесенные на сайт, становятся доступны для пользователей в течение нескольких секунд.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 выборе варианта продвижения   товара (услуги) необходимо четко знать ответы на следующие вопросы: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 потенциальный покупатель узнает о товаре?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Каким образом потенциальный покупатель обычно покупает подобные товары и услуги? Где? В каких объемах?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Где и как он получает информацию (журналы, газеты, ТВ)?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Расходы на рекламные средства отразите в Таблице 2.</w:t>
      </w:r>
    </w:p>
    <w:p w:rsidR="00114B48" w:rsidRPr="00393941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2-</w:t>
      </w:r>
      <w:r w:rsidRPr="00393941">
        <w:rPr>
          <w:b/>
          <w:sz w:val="28"/>
          <w:szCs w:val="28"/>
        </w:rPr>
        <w:t>Расчет расходов на рекламу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1276"/>
        <w:gridCol w:w="992"/>
        <w:gridCol w:w="1134"/>
        <w:gridCol w:w="1276"/>
        <w:gridCol w:w="1984"/>
      </w:tblGrid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№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п\п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Рекламное средство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Период выхода</w:t>
            </w:r>
          </w:p>
        </w:tc>
        <w:tc>
          <w:tcPr>
            <w:tcW w:w="992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Цена, руб.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Стоимость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за месяц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Стоимость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за год, руб.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Следующий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год</w:t>
            </w: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2552" w:type="dxa"/>
            <w:gridSpan w:val="2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3F101A" w:rsidRDefault="003F101A" w:rsidP="003F10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3F10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Актуальность ценовой политики – методов установления цены на продукцию, услуги, рассматриваемых в проекте - несомненна. Сколько покупатели заплатят за товары или услуги? Как известно, цена является результатом соотношения спроса и предложения. Чем дефицитнее товар, тем больше за него готовы заплатить. Однако есть и другой подход: чем дешевле товар, тем большее его количество можно продать. </w:t>
      </w:r>
    </w:p>
    <w:p w:rsidR="00114B48" w:rsidRPr="00393941" w:rsidRDefault="00114B48" w:rsidP="003F101A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Существует две наиболее распространенные стратегии установления цен:</w:t>
      </w:r>
    </w:p>
    <w:p w:rsidR="00114B48" w:rsidRPr="00393941" w:rsidRDefault="00114B48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«низкая прибыль и большой объем»;</w:t>
      </w:r>
    </w:p>
    <w:p w:rsidR="00114B48" w:rsidRDefault="00114B48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«высокая прибыль и малый объем».</w:t>
      </w:r>
    </w:p>
    <w:p w:rsidR="003F101A" w:rsidRPr="00393941" w:rsidRDefault="003F101A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8"/>
        <w:gridCol w:w="4961"/>
      </w:tblGrid>
      <w:tr w:rsidR="00114B48" w:rsidRPr="003F101A" w:rsidTr="003F101A">
        <w:tc>
          <w:tcPr>
            <w:tcW w:w="4678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F101A">
              <w:rPr>
                <w:b/>
                <w:sz w:val="22"/>
                <w:szCs w:val="22"/>
              </w:rPr>
              <w:t>Низкая прибыль и большой объем</w:t>
            </w:r>
          </w:p>
          <w:p w:rsidR="00114B48" w:rsidRPr="003F101A" w:rsidRDefault="00114B48" w:rsidP="003F101A">
            <w:pPr>
              <w:pStyle w:val="book"/>
              <w:ind w:firstLine="70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114B48" w:rsidRPr="003F101A" w:rsidRDefault="00114B48" w:rsidP="003F101A">
            <w:pPr>
              <w:pStyle w:val="book"/>
              <w:ind w:firstLine="33"/>
              <w:contextualSpacing/>
              <w:jc w:val="center"/>
              <w:rPr>
                <w:b/>
                <w:sz w:val="22"/>
                <w:szCs w:val="22"/>
              </w:rPr>
            </w:pPr>
            <w:r w:rsidRPr="003F101A">
              <w:rPr>
                <w:b/>
                <w:sz w:val="22"/>
                <w:szCs w:val="22"/>
              </w:rPr>
              <w:t>Высокая прибыль и небольшой объем</w:t>
            </w:r>
          </w:p>
        </w:tc>
      </w:tr>
      <w:tr w:rsidR="00114B48" w:rsidRPr="003F101A" w:rsidTr="003F101A">
        <w:tc>
          <w:tcPr>
            <w:tcW w:w="4678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Высокая конкуренция в сфере Вашего бизнеса;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чутко реагируют на изменение цены;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с доходами низким и ниже среднего;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могут обойтись без Ваших товаров или услуг</w:t>
            </w:r>
          </w:p>
        </w:tc>
        <w:tc>
          <w:tcPr>
            <w:tcW w:w="4961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нуждаются в особых товарах высокого качества;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со средним и высоким доходами;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будут считать Вас основным поставщиком</w:t>
            </w:r>
          </w:p>
        </w:tc>
      </w:tr>
    </w:tbl>
    <w:p w:rsidR="003F101A" w:rsidRDefault="003F101A" w:rsidP="00114B48">
      <w:pPr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Окончательная цена зависит от следующих факторов: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цены конкурентов на аналогичный товар или товары – заменители;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цены, определяемые спросом на данный товар;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себестоимость продукции + целевая прибыль;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положение на рынке (известность покупателю, рекламный бюджет);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уникальные качества товара (услуги).</w:t>
      </w:r>
    </w:p>
    <w:p w:rsidR="00114B48" w:rsidRPr="00393941" w:rsidRDefault="00114B48" w:rsidP="00114B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Целесообразно также указать: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lastRenderedPageBreak/>
        <w:t>прирост цен во второй и последующий год реализации проекта;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сезонные колебания цен (если товар/услуга являются сезонными);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возможную систему скидок.</w:t>
      </w:r>
    </w:p>
    <w:p w:rsidR="00114B48" w:rsidRPr="00393941" w:rsidRDefault="00114B48" w:rsidP="00114B48">
      <w:pPr>
        <w:ind w:hanging="850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pStyle w:val="ae"/>
        <w:spacing w:before="0" w:beforeAutospacing="0" w:after="0" w:afterAutospacing="0"/>
        <w:ind w:left="708"/>
        <w:contextualSpacing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5.Производственный план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Четвертый раздел бизнес-плана – план производства – содержит описание процесса производства продукции или оказания услуг, а также расчет потребности в материальных ресурсах на строительство и ремонт помещений, приобретение оборудования для реализации предпринимательской деятельности.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Смета расходов на строительство (Таблица 3) и смета расходов на ремонт (Таблица 4) рассчитывается, если при реализации проекта планируется строительство производственных, офисных или ремонт уже имеющихся в собственности, планируемых к приобретению, либо к аренде, но не пригодных для ведения деятельности помещений. 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Следует указать, какие материалы, в каком количестве и по какой цене необходимо будет приобрести для выполнения строительных и ремонтных работ. 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3-</w:t>
      </w:r>
      <w:r w:rsidRPr="00393941">
        <w:rPr>
          <w:b/>
          <w:sz w:val="28"/>
          <w:szCs w:val="28"/>
        </w:rPr>
        <w:t>Смета расходов на строительство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1984"/>
        <w:gridCol w:w="1985"/>
        <w:gridCol w:w="2268"/>
      </w:tblGrid>
      <w:tr w:rsidR="00114B48" w:rsidRPr="003F101A" w:rsidTr="003F101A">
        <w:trPr>
          <w:trHeight w:val="494"/>
        </w:trPr>
        <w:tc>
          <w:tcPr>
            <w:tcW w:w="709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</w:t>
            </w:r>
          </w:p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119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4</w:t>
      </w:r>
      <w:r w:rsidRPr="00393941">
        <w:rPr>
          <w:b/>
          <w:sz w:val="28"/>
          <w:szCs w:val="28"/>
        </w:rPr>
        <w:t>-Смета расходов на ремонт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559"/>
        <w:gridCol w:w="1843"/>
        <w:gridCol w:w="2410"/>
      </w:tblGrid>
      <w:tr w:rsidR="00114B48" w:rsidRPr="003F101A" w:rsidTr="003F101A">
        <w:trPr>
          <w:trHeight w:val="461"/>
        </w:trPr>
        <w:tc>
          <w:tcPr>
            <w:tcW w:w="851" w:type="dxa"/>
          </w:tcPr>
          <w:p w:rsidR="00114B48" w:rsidRPr="003F101A" w:rsidRDefault="00114B48" w:rsidP="003F101A">
            <w:pPr>
              <w:ind w:lef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ind w:lef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544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При подготовке сметы-спецификации на оборудование (Таблица 5) необходимо составить подробный перечень оборудования, транспортных средств, мебели, оргтехники необходимой для ведения предпринимательской деятельности. </w:t>
      </w:r>
    </w:p>
    <w:p w:rsidR="00114B48" w:rsidRDefault="00114B48" w:rsidP="00114B48">
      <w:pPr>
        <w:ind w:firstLine="709"/>
        <w:rPr>
          <w:sz w:val="28"/>
          <w:szCs w:val="28"/>
        </w:rPr>
      </w:pPr>
    </w:p>
    <w:p w:rsidR="003F101A" w:rsidRPr="00393941" w:rsidRDefault="003F101A" w:rsidP="00114B48">
      <w:pPr>
        <w:ind w:firstLine="709"/>
        <w:rPr>
          <w:sz w:val="28"/>
          <w:szCs w:val="28"/>
        </w:rPr>
      </w:pPr>
    </w:p>
    <w:p w:rsidR="00114B48" w:rsidRPr="00393941" w:rsidRDefault="00114B48" w:rsidP="003F101A">
      <w:pPr>
        <w:ind w:firstLine="709"/>
        <w:jc w:val="both"/>
        <w:rPr>
          <w:b/>
          <w:sz w:val="28"/>
          <w:szCs w:val="28"/>
        </w:rPr>
      </w:pPr>
      <w:r w:rsidRPr="003F101A">
        <w:rPr>
          <w:sz w:val="28"/>
          <w:szCs w:val="28"/>
        </w:rPr>
        <w:lastRenderedPageBreak/>
        <w:t>Таблица 5</w:t>
      </w:r>
      <w:r w:rsidR="003F101A">
        <w:rPr>
          <w:b/>
          <w:sz w:val="28"/>
          <w:szCs w:val="28"/>
        </w:rPr>
        <w:t xml:space="preserve"> </w:t>
      </w:r>
      <w:r w:rsidRPr="00393941">
        <w:rPr>
          <w:b/>
          <w:sz w:val="28"/>
          <w:szCs w:val="28"/>
        </w:rPr>
        <w:t>-Смета-спецификация на оборудование, сырье и материалы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559"/>
        <w:gridCol w:w="1843"/>
        <w:gridCol w:w="2410"/>
      </w:tblGrid>
      <w:tr w:rsidR="00114B48" w:rsidRPr="003F101A" w:rsidTr="003F101A">
        <w:trPr>
          <w:trHeight w:val="581"/>
        </w:trPr>
        <w:tc>
          <w:tcPr>
            <w:tcW w:w="851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</w:t>
            </w:r>
          </w:p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544" w:type="dxa"/>
            <w:gridSpan w:val="2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Таблице 6 приводятся сводные затраты на строительство, ремонт зданий и сооружений, а также затраты на приобретение оборудования, мебели, оргтехники.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6</w:t>
      </w:r>
      <w:r w:rsidRPr="00393941">
        <w:rPr>
          <w:b/>
          <w:sz w:val="28"/>
          <w:szCs w:val="28"/>
        </w:rPr>
        <w:t>-Сводная смета капитальных затрат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8"/>
        <w:gridCol w:w="5387"/>
      </w:tblGrid>
      <w:tr w:rsidR="00114B48" w:rsidRPr="003F101A" w:rsidTr="003F101A">
        <w:trPr>
          <w:trHeight w:val="521"/>
        </w:trPr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Наименование групп основных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фондов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Общая стоимость, руб. </w:t>
            </w:r>
          </w:p>
        </w:tc>
      </w:tr>
      <w:tr w:rsidR="00114B48" w:rsidRPr="003F101A" w:rsidTr="003F101A">
        <w:trPr>
          <w:trHeight w:val="218"/>
        </w:trPr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Ремонт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969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Для составления производственной программы следует определить объем производимых товаров (оказываемых услуг) по каждому месяцу отдельно (Таблица 7).</w:t>
      </w:r>
    </w:p>
    <w:p w:rsidR="00114B48" w:rsidRPr="00393941" w:rsidRDefault="00114B48" w:rsidP="00114B48">
      <w:pPr>
        <w:ind w:firstLine="709"/>
        <w:contextualSpacing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7</w:t>
      </w:r>
      <w:r w:rsidRPr="00393941">
        <w:rPr>
          <w:b/>
          <w:sz w:val="28"/>
          <w:szCs w:val="28"/>
        </w:rPr>
        <w:t>-Производственная программа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84"/>
        <w:gridCol w:w="2682"/>
        <w:gridCol w:w="645"/>
        <w:gridCol w:w="723"/>
        <w:gridCol w:w="671"/>
        <w:gridCol w:w="672"/>
        <w:gridCol w:w="672"/>
        <w:gridCol w:w="1050"/>
        <w:gridCol w:w="1819"/>
      </w:tblGrid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ind w:left="-107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1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Ед. изм.</w:t>
            </w:r>
          </w:p>
        </w:tc>
        <w:tc>
          <w:tcPr>
            <w:tcW w:w="19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Объем производства по периодам</w:t>
            </w:r>
          </w:p>
        </w:tc>
        <w:tc>
          <w:tcPr>
            <w:tcW w:w="9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Объем производства на следующий год</w:t>
            </w:r>
          </w:p>
        </w:tc>
      </w:tr>
      <w:tr w:rsidR="00114B48" w:rsidRPr="003F101A" w:rsidTr="003F101A">
        <w:tc>
          <w:tcPr>
            <w:tcW w:w="4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1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мес.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 мес.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...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12 мес.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</w:t>
            </w:r>
          </w:p>
        </w:tc>
        <w:tc>
          <w:tcPr>
            <w:tcW w:w="9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Основные товары (услуги):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Б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Дополнительные товары (услуги):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В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Г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Реализация прочей продукции: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lastRenderedPageBreak/>
        <w:t>6. Организационный план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Цель раздела «Организационный план» состоит в описании организационной структуры управления проектом, функций, обязанностей персонала, приводятся так же данные о методах его стимулирования, режиме работы, системе контроля.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 дать краткую информацию о владельцах (учредителях) Вашего предприятия (опыт и компетентность).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процессе разработки организационного плана необходимо дать характеристику будущего персонала организации, а именно: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нуждается ли  организация в найме дополнительных работников;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какие специалисты   понадобятся для успешного ведения дела, характеристика квалификации будущих работников (образование, опыт работы, особые навыки);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 каких условиях будут привлекаться специалисты (постоянная работа, работа по совместительству, гражданско-правовой договор и т.д.);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 будет оплачиваться труд каждого работника;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каналы поиска работников (ЦЗН, кадровые агентства, знакомые).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 При расчете фонда заработной платы (Таблица 10) следует указать  категории работников, которых планируете принимать, количество по каждой из них и предполагаемый размер заработной платы и страховых взносов в государственные внебюджетные фонды.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Начисления на заработную плату (взносы во внебюджетные фонды) рассчитываются в составе налогов, а также указываются при расчете прибылей и убытков в финансовом плане проекта.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8</w:t>
      </w:r>
      <w:r w:rsidRPr="00393941">
        <w:rPr>
          <w:b/>
          <w:sz w:val="28"/>
          <w:szCs w:val="28"/>
        </w:rPr>
        <w:t>-Расчет фонда заработной платы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1134"/>
        <w:gridCol w:w="850"/>
        <w:gridCol w:w="709"/>
        <w:gridCol w:w="992"/>
        <w:gridCol w:w="851"/>
        <w:gridCol w:w="1134"/>
        <w:gridCol w:w="1559"/>
      </w:tblGrid>
      <w:tr w:rsidR="00114B48" w:rsidRPr="003F101A" w:rsidTr="003F101A">
        <w:trPr>
          <w:trHeight w:val="914"/>
        </w:trPr>
        <w:tc>
          <w:tcPr>
            <w:tcW w:w="709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85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Зарплата одного работника</w:t>
            </w:r>
          </w:p>
        </w:tc>
        <w:tc>
          <w:tcPr>
            <w:tcW w:w="70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Сумма зарплаты, руб.</w:t>
            </w:r>
          </w:p>
        </w:tc>
        <w:tc>
          <w:tcPr>
            <w:tcW w:w="992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Начисления  в фонды</w:t>
            </w:r>
          </w:p>
        </w:tc>
        <w:tc>
          <w:tcPr>
            <w:tcW w:w="851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Всего, руб.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Всего за год, руб.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 следующий год</w:t>
            </w:r>
          </w:p>
        </w:tc>
      </w:tr>
      <w:tr w:rsidR="00114B48" w:rsidRPr="003F101A" w:rsidTr="003F101A">
        <w:trPr>
          <w:trHeight w:val="218"/>
        </w:trPr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1985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7. Финансовый план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данном разделе бизнес-плана оценивается способность проекта обеспечивать поступление денежных средств в объеме, достаточном для обеспечения самоокупаемости и возврата заемных средств.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Составление финансового плана включает несколько этапов:</w:t>
      </w:r>
    </w:p>
    <w:p w:rsidR="00114B48" w:rsidRPr="00393941" w:rsidRDefault="008253E8" w:rsidP="00114B48">
      <w:pPr>
        <w:numPr>
          <w:ilvl w:val="1"/>
          <w:numId w:val="20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</w:t>
      </w:r>
      <w:r w:rsidR="00114B48" w:rsidRPr="00393941">
        <w:rPr>
          <w:b/>
          <w:sz w:val="28"/>
          <w:szCs w:val="28"/>
        </w:rPr>
        <w:t>рогнозируемый объем сбыта товаров (услуг)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На основе производственной программы (Таблица 7)следует  рассчитать прогнозируемый объем реализации продукции (товаров, услуг) и занести данные в Таблицу 11.   </w:t>
      </w: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1.1 расчет валового дохода за месяц по формуле: 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Default="008253E8" w:rsidP="008253E8">
      <w:pPr>
        <w:ind w:hanging="14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114B48" w:rsidRPr="00393941">
        <w:rPr>
          <w:i/>
          <w:sz w:val="28"/>
          <w:szCs w:val="28"/>
        </w:rPr>
        <w:t xml:space="preserve">Сумма валового дохода за месяц = выручка от реализации 1-го вида продукции за месяц + от реализации 2-го вида продукции месяц + … + от реализации </w:t>
      </w:r>
      <w:r w:rsidR="00114B48" w:rsidRPr="00393941">
        <w:rPr>
          <w:i/>
          <w:sz w:val="28"/>
          <w:szCs w:val="28"/>
          <w:lang w:val="en-US"/>
        </w:rPr>
        <w:t>n</w:t>
      </w:r>
      <w:r w:rsidR="00114B48" w:rsidRPr="00393941">
        <w:rPr>
          <w:i/>
          <w:sz w:val="28"/>
          <w:szCs w:val="28"/>
        </w:rPr>
        <w:t xml:space="preserve">-го вида продукции месяц                 </w:t>
      </w:r>
      <w:r>
        <w:rPr>
          <w:i/>
          <w:sz w:val="28"/>
          <w:szCs w:val="28"/>
        </w:rPr>
        <w:t xml:space="preserve">                                                                      </w:t>
      </w:r>
      <w:r w:rsidR="00114B48" w:rsidRPr="00393941">
        <w:rPr>
          <w:i/>
          <w:sz w:val="28"/>
          <w:szCs w:val="28"/>
        </w:rPr>
        <w:t xml:space="preserve">      (1)</w:t>
      </w:r>
    </w:p>
    <w:p w:rsidR="008253E8" w:rsidRPr="00393941" w:rsidRDefault="008253E8" w:rsidP="008253E8">
      <w:pPr>
        <w:ind w:hanging="142"/>
        <w:contextualSpacing/>
        <w:jc w:val="both"/>
        <w:rPr>
          <w:i/>
          <w:sz w:val="28"/>
          <w:szCs w:val="28"/>
        </w:rPr>
      </w:pP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1.2 расчет годовой суммы валового дохода: 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8253E8">
      <w:pPr>
        <w:contextualSpacing/>
        <w:jc w:val="center"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>Годовая сумма валового дохода = Сумма валового дохода за месяц + Сумма валового дохода за 2 месяц + … + Сумма валового дохода за 12 месяц      (2)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1.3 показатели месячной и годовой прибыли: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8253E8">
      <w:pPr>
        <w:contextualSpacing/>
        <w:jc w:val="both"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Прибыль до налогообложения = Выручка от реализации товаров – Расходы (за исключением налогов);                          </w:t>
      </w:r>
      <w:r w:rsidR="008253E8">
        <w:rPr>
          <w:i/>
          <w:sz w:val="28"/>
          <w:szCs w:val="28"/>
        </w:rPr>
        <w:t xml:space="preserve">                                                                </w:t>
      </w:r>
      <w:r w:rsidRPr="00393941">
        <w:rPr>
          <w:i/>
          <w:sz w:val="28"/>
          <w:szCs w:val="28"/>
        </w:rPr>
        <w:t xml:space="preserve">  </w:t>
      </w:r>
      <w:r w:rsidR="008253E8">
        <w:rPr>
          <w:i/>
          <w:sz w:val="28"/>
          <w:szCs w:val="28"/>
        </w:rPr>
        <w:t xml:space="preserve"> </w:t>
      </w:r>
      <w:r w:rsidRPr="00393941">
        <w:rPr>
          <w:i/>
          <w:sz w:val="28"/>
          <w:szCs w:val="28"/>
        </w:rPr>
        <w:t>(3)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Pr="00393941" w:rsidRDefault="00114B48" w:rsidP="008253E8">
      <w:pPr>
        <w:contextualSpacing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Чистая прибыль за 1 месяц = Прибыль до налогообложения – Налоги;  </w:t>
      </w:r>
      <w:r w:rsidR="008253E8">
        <w:rPr>
          <w:i/>
          <w:sz w:val="28"/>
          <w:szCs w:val="28"/>
        </w:rPr>
        <w:t xml:space="preserve">       </w:t>
      </w:r>
      <w:r w:rsidRPr="00393941">
        <w:rPr>
          <w:i/>
          <w:sz w:val="28"/>
          <w:szCs w:val="28"/>
        </w:rPr>
        <w:t xml:space="preserve">  (4)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Pr="00393941" w:rsidRDefault="00114B48" w:rsidP="008253E8">
      <w:pPr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Чистая прибыль в год = Чистая прибыль за 1 месяц + Чистая прибыль за 2 месяц + … + Чистая прибыль за 12 месяц.         </w:t>
      </w:r>
      <w:r w:rsidR="008253E8">
        <w:rPr>
          <w:i/>
          <w:sz w:val="28"/>
          <w:szCs w:val="28"/>
        </w:rPr>
        <w:t xml:space="preserve">                                                </w:t>
      </w:r>
      <w:r w:rsidRPr="00393941">
        <w:rPr>
          <w:i/>
          <w:sz w:val="28"/>
          <w:szCs w:val="28"/>
        </w:rPr>
        <w:t xml:space="preserve">  </w:t>
      </w:r>
      <w:r w:rsidR="008253E8" w:rsidRPr="00393941">
        <w:rPr>
          <w:i/>
          <w:sz w:val="28"/>
          <w:szCs w:val="28"/>
        </w:rPr>
        <w:t>(5)</w:t>
      </w:r>
      <w:r w:rsidRPr="00393941">
        <w:rPr>
          <w:i/>
          <w:sz w:val="28"/>
          <w:szCs w:val="28"/>
        </w:rPr>
        <w:t xml:space="preserve">                                                            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rPr>
          <w:b/>
          <w:sz w:val="28"/>
          <w:szCs w:val="28"/>
        </w:rPr>
      </w:pPr>
      <w:r w:rsidRPr="008253E8">
        <w:rPr>
          <w:sz w:val="28"/>
          <w:szCs w:val="28"/>
        </w:rPr>
        <w:t>Таблица 9</w:t>
      </w:r>
      <w:r w:rsidRPr="00393941">
        <w:rPr>
          <w:b/>
          <w:sz w:val="28"/>
          <w:szCs w:val="28"/>
        </w:rPr>
        <w:t>-Расчет прибыли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2197"/>
        <w:gridCol w:w="1088"/>
        <w:gridCol w:w="1078"/>
        <w:gridCol w:w="1078"/>
        <w:gridCol w:w="1078"/>
        <w:gridCol w:w="1080"/>
        <w:gridCol w:w="1529"/>
      </w:tblGrid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3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 п/п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Показатели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 месяц, руб.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 месяц, руб.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…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12 месяц, руб.</w:t>
            </w: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Итого за год, руб.</w:t>
            </w:r>
          </w:p>
        </w:tc>
        <w:tc>
          <w:tcPr>
            <w:tcW w:w="777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Следующий год, руб.</w:t>
            </w: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3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Выручка от реализации товаров, услуг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Расходы, в т.ч.: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Транспортно- заготовительные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2.2.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2.3.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2.4.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 на оплату коммунальных услуг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2.5.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Оплата за интернет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2.6.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Реклама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2.7.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2.8.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Расходы на сырье, товары, корма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Отчисления за ИП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2.10.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377"/>
        </w:trPr>
        <w:tc>
          <w:tcPr>
            <w:tcW w:w="1483" w:type="pct"/>
            <w:gridSpan w:val="2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Налогооблагаемая база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Налог 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5.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rPr>
          <w:b/>
          <w:i/>
          <w:sz w:val="28"/>
          <w:szCs w:val="28"/>
        </w:rPr>
      </w:pPr>
    </w:p>
    <w:p w:rsidR="00114B48" w:rsidRPr="00C47AA5" w:rsidRDefault="00114B48" w:rsidP="00114B48">
      <w:pPr>
        <w:rPr>
          <w:b/>
          <w:sz w:val="28"/>
          <w:szCs w:val="28"/>
        </w:rPr>
      </w:pPr>
      <w:r w:rsidRPr="00C47AA5">
        <w:rPr>
          <w:b/>
          <w:sz w:val="28"/>
          <w:szCs w:val="28"/>
        </w:rPr>
        <w:t xml:space="preserve">7.2   </w:t>
      </w:r>
      <w:r w:rsidR="008253E8" w:rsidRPr="00C47AA5">
        <w:rPr>
          <w:b/>
          <w:sz w:val="28"/>
          <w:szCs w:val="28"/>
        </w:rPr>
        <w:t>Р</w:t>
      </w:r>
      <w:r w:rsidRPr="00C47AA5">
        <w:rPr>
          <w:b/>
          <w:sz w:val="28"/>
          <w:szCs w:val="28"/>
        </w:rPr>
        <w:t>асчет рентабельности</w:t>
      </w:r>
    </w:p>
    <w:p w:rsidR="00114B48" w:rsidRPr="00C47AA5" w:rsidRDefault="00114B48" w:rsidP="008253E8">
      <w:pPr>
        <w:ind w:firstLine="709"/>
        <w:contextualSpacing/>
        <w:jc w:val="both"/>
        <w:rPr>
          <w:sz w:val="28"/>
          <w:szCs w:val="28"/>
        </w:rPr>
      </w:pPr>
      <w:r w:rsidRPr="00C47AA5">
        <w:rPr>
          <w:sz w:val="28"/>
          <w:szCs w:val="28"/>
        </w:rPr>
        <w:t>Рентабельность характеризует степень доходности, выгодности и прибыльности. Показатель рентабельности позволяет оценить, какую прибыль имеет организация с каждого рубля,  вложенного в активы.</w:t>
      </w:r>
    </w:p>
    <w:p w:rsidR="00114B48" w:rsidRPr="00C47AA5" w:rsidRDefault="00114B48" w:rsidP="008253E8">
      <w:pPr>
        <w:ind w:firstLine="709"/>
        <w:contextualSpacing/>
        <w:jc w:val="both"/>
        <w:rPr>
          <w:sz w:val="28"/>
          <w:szCs w:val="28"/>
        </w:rPr>
      </w:pPr>
      <w:r w:rsidRPr="00C47AA5">
        <w:rPr>
          <w:sz w:val="28"/>
          <w:szCs w:val="28"/>
        </w:rPr>
        <w:t>Уровень рентабельности характеризует отношение прибыли к величине выручки от реализации продукции (услуг), выраженное в процентах:</w:t>
      </w:r>
    </w:p>
    <w:p w:rsidR="00114B48" w:rsidRPr="00C47AA5" w:rsidRDefault="00114B48" w:rsidP="008253E8">
      <w:pPr>
        <w:ind w:firstLine="709"/>
        <w:contextualSpacing/>
        <w:jc w:val="both"/>
        <w:rPr>
          <w:i/>
          <w:sz w:val="28"/>
          <w:szCs w:val="28"/>
        </w:rPr>
      </w:pPr>
    </w:p>
    <w:p w:rsidR="00114B48" w:rsidRPr="00C47AA5" w:rsidRDefault="008253E8" w:rsidP="008253E8">
      <w:pPr>
        <w:ind w:hanging="284"/>
        <w:contextualSpacing/>
        <w:jc w:val="both"/>
        <w:rPr>
          <w:i/>
          <w:sz w:val="28"/>
          <w:szCs w:val="28"/>
        </w:rPr>
      </w:pPr>
      <w:r w:rsidRPr="00C47AA5">
        <w:rPr>
          <w:i/>
          <w:sz w:val="28"/>
          <w:szCs w:val="28"/>
        </w:rPr>
        <w:t xml:space="preserve">       </w:t>
      </w:r>
      <w:r w:rsidR="00114B48" w:rsidRPr="00C47AA5">
        <w:rPr>
          <w:i/>
          <w:sz w:val="28"/>
          <w:szCs w:val="28"/>
        </w:rPr>
        <w:t>Уровень рентабельности = Чистая прибыль/Выручк</w:t>
      </w:r>
      <w:r w:rsidRPr="00C47AA5">
        <w:rPr>
          <w:i/>
          <w:sz w:val="28"/>
          <w:szCs w:val="28"/>
        </w:rPr>
        <w:t>а</w:t>
      </w:r>
      <w:r w:rsidR="00114B48" w:rsidRPr="00C47AA5">
        <w:rPr>
          <w:i/>
          <w:sz w:val="28"/>
          <w:szCs w:val="28"/>
        </w:rPr>
        <w:t xml:space="preserve"> от реализации ×100%.</w:t>
      </w:r>
    </w:p>
    <w:p w:rsidR="00114B48" w:rsidRPr="00C47AA5" w:rsidRDefault="00114B48" w:rsidP="00114B48">
      <w:pPr>
        <w:ind w:firstLine="709"/>
        <w:contextualSpacing/>
        <w:rPr>
          <w:i/>
          <w:sz w:val="28"/>
          <w:szCs w:val="28"/>
        </w:rPr>
      </w:pPr>
    </w:p>
    <w:p w:rsidR="00114B48" w:rsidRPr="00C47AA5" w:rsidRDefault="00114B48" w:rsidP="00114B48">
      <w:pPr>
        <w:ind w:firstLine="709"/>
        <w:rPr>
          <w:b/>
          <w:sz w:val="28"/>
          <w:szCs w:val="28"/>
        </w:rPr>
      </w:pPr>
      <w:r w:rsidRPr="00C47AA5">
        <w:rPr>
          <w:sz w:val="28"/>
          <w:szCs w:val="28"/>
        </w:rPr>
        <w:t>Таблица 10-</w:t>
      </w:r>
      <w:r w:rsidRPr="00C47AA5">
        <w:rPr>
          <w:b/>
          <w:sz w:val="28"/>
          <w:szCs w:val="28"/>
        </w:rPr>
        <w:t>Расчет рентабельности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3124"/>
        <w:gridCol w:w="1323"/>
        <w:gridCol w:w="1333"/>
        <w:gridCol w:w="1184"/>
        <w:gridCol w:w="1190"/>
        <w:gridCol w:w="1030"/>
      </w:tblGrid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№ п/п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Показатели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 месяц</w:t>
            </w:r>
          </w:p>
        </w:tc>
        <w:tc>
          <w:tcPr>
            <w:tcW w:w="664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2 месяц</w:t>
            </w:r>
          </w:p>
        </w:tc>
        <w:tc>
          <w:tcPr>
            <w:tcW w:w="590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…</w:t>
            </w:r>
          </w:p>
        </w:tc>
        <w:tc>
          <w:tcPr>
            <w:tcW w:w="593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12 месяц</w:t>
            </w:r>
          </w:p>
        </w:tc>
        <w:tc>
          <w:tcPr>
            <w:tcW w:w="513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Год</w:t>
            </w: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Доход от реализации продукции, товаров, работ, услуг, руб.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2.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Чистая прибыль, руб.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3.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Уровень рентабельности, %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14B48" w:rsidRPr="00C47AA5" w:rsidRDefault="00114B48" w:rsidP="00114B48">
      <w:pPr>
        <w:ind w:firstLine="709"/>
        <w:rPr>
          <w:i/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C47AA5">
        <w:rPr>
          <w:sz w:val="28"/>
          <w:szCs w:val="28"/>
        </w:rPr>
        <w:t>Необходимо так же указать срок окупаемости проекта. Срок окупаемости – это период времени, необходимый для того, чтобы </w:t>
      </w:r>
      <w:hyperlink r:id="rId20" w:tooltip="Доход" w:history="1">
        <w:r w:rsidRPr="00C47AA5">
          <w:rPr>
            <w:sz w:val="28"/>
            <w:szCs w:val="28"/>
          </w:rPr>
          <w:t>доходы</w:t>
        </w:r>
      </w:hyperlink>
      <w:r w:rsidRPr="00C47AA5">
        <w:rPr>
          <w:sz w:val="28"/>
          <w:szCs w:val="28"/>
        </w:rPr>
        <w:t>, получаемые от деятельности, покрыли </w:t>
      </w:r>
      <w:hyperlink r:id="rId21" w:tooltip="Затраты" w:history="1">
        <w:r w:rsidRPr="00C47AA5">
          <w:rPr>
            <w:sz w:val="28"/>
            <w:szCs w:val="28"/>
          </w:rPr>
          <w:t>затраты</w:t>
        </w:r>
      </w:hyperlink>
      <w:r w:rsidRPr="00C47AA5">
        <w:rPr>
          <w:sz w:val="28"/>
          <w:szCs w:val="28"/>
        </w:rPr>
        <w:t> на открытие этой деятельности.</w:t>
      </w:r>
    </w:p>
    <w:p w:rsidR="00114B48" w:rsidRPr="00393941" w:rsidRDefault="00114B48" w:rsidP="00114B48">
      <w:pPr>
        <w:ind w:firstLine="709"/>
        <w:rPr>
          <w:b/>
          <w:i/>
          <w:sz w:val="28"/>
          <w:szCs w:val="28"/>
        </w:rPr>
      </w:pPr>
    </w:p>
    <w:p w:rsidR="00114B48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 xml:space="preserve">7.3  </w:t>
      </w:r>
      <w:r w:rsidR="008253E8">
        <w:rPr>
          <w:b/>
          <w:sz w:val="28"/>
          <w:szCs w:val="28"/>
        </w:rPr>
        <w:t>И</w:t>
      </w:r>
      <w:r w:rsidRPr="00393941">
        <w:rPr>
          <w:b/>
          <w:sz w:val="28"/>
          <w:szCs w:val="28"/>
        </w:rPr>
        <w:t>сточники финансирования проекта</w:t>
      </w:r>
    </w:p>
    <w:p w:rsidR="008253E8" w:rsidRPr="00393941" w:rsidRDefault="008253E8" w:rsidP="00114B48">
      <w:pPr>
        <w:ind w:firstLine="709"/>
        <w:rPr>
          <w:b/>
          <w:sz w:val="28"/>
          <w:szCs w:val="28"/>
        </w:rPr>
      </w:pPr>
    </w:p>
    <w:p w:rsidR="00114B48" w:rsidRPr="008253E8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sz w:val="28"/>
          <w:szCs w:val="28"/>
        </w:rPr>
        <w:t>Таблица 11-</w:t>
      </w:r>
      <w:r w:rsidRPr="008253E8">
        <w:rPr>
          <w:b/>
          <w:sz w:val="28"/>
          <w:szCs w:val="28"/>
        </w:rPr>
        <w:t>Источники финансирования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5791"/>
        <w:gridCol w:w="2437"/>
      </w:tblGrid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 п/п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Сумма, руб.</w:t>
            </w: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Привлеченные средства: заемные беспроцентные средства друзей 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Кредит финансовых учреждений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Финансовая помощь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7061" w:type="dxa"/>
            <w:gridSpan w:val="2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8. Календарный план реализации проекта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Для реализации бизнес-проект полезно составить календарный план реализации проекта, целью которого является согласование сроков, размеров и финансовых затрат на разных этапах. Содержание таблиц формируется в </w:t>
      </w:r>
      <w:r w:rsidRPr="00393941">
        <w:rPr>
          <w:sz w:val="28"/>
          <w:szCs w:val="28"/>
        </w:rPr>
        <w:lastRenderedPageBreak/>
        <w:t>зависимости от содержания бизнес-проекта, вида деятельности и конкретных условий (Таблица 12).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sz w:val="28"/>
          <w:szCs w:val="28"/>
        </w:rPr>
        <w:t>Таблица 12-</w:t>
      </w:r>
      <w:r w:rsidRPr="00393941">
        <w:rPr>
          <w:b/>
          <w:sz w:val="28"/>
          <w:szCs w:val="28"/>
        </w:rPr>
        <w:t>Календарный план реализации проекта</w:t>
      </w:r>
    </w:p>
    <w:tbl>
      <w:tblPr>
        <w:tblW w:w="9429" w:type="dxa"/>
        <w:jc w:val="center"/>
        <w:tblInd w:w="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"/>
        <w:gridCol w:w="2382"/>
        <w:gridCol w:w="1134"/>
        <w:gridCol w:w="1134"/>
        <w:gridCol w:w="1134"/>
        <w:gridCol w:w="993"/>
        <w:gridCol w:w="992"/>
        <w:gridCol w:w="1026"/>
      </w:tblGrid>
      <w:tr w:rsidR="00114B48" w:rsidRPr="008253E8" w:rsidTr="003F101A">
        <w:trPr>
          <w:trHeight w:val="601"/>
          <w:jc w:val="center"/>
        </w:trPr>
        <w:tc>
          <w:tcPr>
            <w:tcW w:w="634" w:type="dxa"/>
            <w:vMerge w:val="restart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</w:t>
            </w:r>
          </w:p>
        </w:tc>
        <w:tc>
          <w:tcPr>
            <w:tcW w:w="2382" w:type="dxa"/>
            <w:vMerge w:val="restart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413" w:type="dxa"/>
            <w:gridSpan w:val="6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Средства, необходимые для реализации данного этапа, проекта</w:t>
            </w:r>
          </w:p>
        </w:tc>
      </w:tr>
      <w:tr w:rsidR="00114B48" w:rsidRPr="008253E8" w:rsidTr="003F101A">
        <w:trPr>
          <w:trHeight w:val="275"/>
          <w:jc w:val="center"/>
        </w:trPr>
        <w:tc>
          <w:tcPr>
            <w:tcW w:w="634" w:type="dxa"/>
            <w:vMerge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Интервалы планирования - неделя</w:t>
            </w:r>
          </w:p>
        </w:tc>
      </w:tr>
      <w:tr w:rsidR="00114B48" w:rsidRPr="008253E8" w:rsidTr="003F101A">
        <w:trPr>
          <w:trHeight w:val="902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Всего</w:t>
            </w:r>
          </w:p>
        </w:tc>
      </w:tr>
      <w:tr w:rsidR="00114B48" w:rsidRPr="008253E8" w:rsidTr="003F101A">
        <w:trPr>
          <w:trHeight w:val="331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Затраты (руб.)</w:t>
            </w:r>
            <w:r w:rsidRPr="008253E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786"/>
          <w:jc w:val="center"/>
        </w:trPr>
        <w:tc>
          <w:tcPr>
            <w:tcW w:w="6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2382" w:type="dxa"/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Затраты связанные с регистрацией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8253E8">
        <w:trPr>
          <w:trHeight w:val="492"/>
          <w:jc w:val="center"/>
        </w:trPr>
        <w:tc>
          <w:tcPr>
            <w:tcW w:w="6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2382" w:type="dxa"/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11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640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Приобретение сырья и материалов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8253E8">
        <w:trPr>
          <w:trHeight w:val="306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6.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Реклама и интернет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91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Заработная плата ИП и сотрудников (оклад) до получения прибыли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4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Начисления на заработную плату персонала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656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9.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44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533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  <w:lang w:val="en-US"/>
              </w:rPr>
            </w:pPr>
            <w:r w:rsidRPr="008253E8">
              <w:rPr>
                <w:sz w:val="24"/>
                <w:szCs w:val="24"/>
              </w:rPr>
              <w:t>Источники финансирования (руб.)</w:t>
            </w:r>
            <w:r w:rsidRPr="008253E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14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10.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130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11.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Финансовая помощь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7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12.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Привлеченные средства: заемные беспроцентные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319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Итого источников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i/>
                <w:sz w:val="24"/>
                <w:szCs w:val="24"/>
              </w:rPr>
            </w:pPr>
            <w:r w:rsidRPr="008253E8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Остаток средств на конец недели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7AA5" w:rsidRDefault="00C47AA5" w:rsidP="00114B48">
      <w:pPr>
        <w:ind w:firstLine="709"/>
        <w:rPr>
          <w:b/>
          <w:sz w:val="28"/>
          <w:szCs w:val="28"/>
        </w:rPr>
      </w:pPr>
    </w:p>
    <w:p w:rsidR="00C47AA5" w:rsidRDefault="00C47AA5" w:rsidP="00114B48">
      <w:pPr>
        <w:ind w:firstLine="709"/>
        <w:rPr>
          <w:b/>
          <w:sz w:val="28"/>
          <w:szCs w:val="28"/>
        </w:rPr>
      </w:pPr>
    </w:p>
    <w:p w:rsidR="00C47AA5" w:rsidRDefault="00C47AA5" w:rsidP="00114B48">
      <w:pPr>
        <w:ind w:firstLine="709"/>
        <w:rPr>
          <w:b/>
          <w:sz w:val="28"/>
          <w:szCs w:val="28"/>
        </w:rPr>
      </w:pPr>
    </w:p>
    <w:p w:rsidR="00C47AA5" w:rsidRDefault="00C47AA5" w:rsidP="00114B48">
      <w:pPr>
        <w:ind w:firstLine="709"/>
        <w:rPr>
          <w:b/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lastRenderedPageBreak/>
        <w:t>9. Оценка рисков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Определение, расчет и анализ факторов риска - одна из главных частей бизнес-плана. В этом разделе бизнес-плана выполняется оценка наиболее вероятных рисков, которые могут возникнуть в ходе реализации проекта. Он содержит оценку степени неопределенности и риска достижения итоговых экономических показателей проекта. Определяются размер, время и место наступления нежелательных экономических последствий, и конкретные причины их возникновения. 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93941">
        <w:rPr>
          <w:sz w:val="28"/>
          <w:szCs w:val="28"/>
        </w:rPr>
        <w:t xml:space="preserve">Традиционно выделяют следующие группы рисков: 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1. Рыночные риски</w:t>
      </w:r>
      <w:r w:rsidRPr="00393941">
        <w:rPr>
          <w:sz w:val="28"/>
          <w:szCs w:val="28"/>
        </w:rPr>
        <w:t>, возникающие в процессе реализации товаров и/или услуг и связанные с нестабильностью экономической конъюнктуры (например, снижение объема реализации вследствие изменения рыночной конъюнктуры или других обстоятельств, таких как повышение закупочной цены товаров, потери товаров в процессе обращения, повышения издержек обращения и др.); повышение уровня конкуренции, демпинг, недобросовестная конкуренция и т.д.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2. Технологические риски</w:t>
      </w:r>
      <w:r w:rsidRPr="00393941">
        <w:rPr>
          <w:sz w:val="28"/>
          <w:szCs w:val="28"/>
        </w:rPr>
        <w:t>, оказывающие влияние на техническую составляющую деятельности в процессе реализации проекта, таким как: надежность оборудования, предсказуемость производственных процессов и технологий, их сложность, уровень автоматизации, темпы модернизации оборудования и технологий; возможность перебоя подачи электроэнергии, воды, отключения отопления, поставки сырья, материалов, полуфабрикатов.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393941">
        <w:rPr>
          <w:b/>
          <w:i/>
          <w:sz w:val="28"/>
          <w:szCs w:val="28"/>
        </w:rPr>
        <w:t xml:space="preserve">3. Организационные риски, </w:t>
      </w:r>
      <w:r w:rsidRPr="00393941">
        <w:rPr>
          <w:sz w:val="28"/>
          <w:szCs w:val="28"/>
        </w:rPr>
        <w:t>связанные с внутренней организацией работы компании (в т.ч. наличие, уровень компетентности и ответственности персонала и руководителей, степень возможности автономно функционировать компании без участия ее руководителя).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4. Прочие риски</w:t>
      </w:r>
      <w:r w:rsidRPr="00393941">
        <w:rPr>
          <w:sz w:val="28"/>
          <w:szCs w:val="28"/>
        </w:rPr>
        <w:t>, которые характерны для предприятия (они специфичны для отрасли , региона  или предприятия.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93941">
        <w:rPr>
          <w:sz w:val="28"/>
          <w:szCs w:val="28"/>
        </w:rPr>
        <w:t>Наиболее часто анализируемые риски: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Падение продаж, связанное с резким падением спроса;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Инфляция;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Имущественный ущерб в результате повреждения (пожар, стихийное бедствие, авария и т.д.);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Противоправные действия третьих лиц;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Невыполнение обязательств поставщиками сырья;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Действия администрации района или города, а также проверяющих органов.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Подорожание оборудования и т.д.</w:t>
      </w:r>
    </w:p>
    <w:p w:rsidR="00114B48" w:rsidRPr="00393941" w:rsidRDefault="00114B48" w:rsidP="00114B48">
      <w:pPr>
        <w:ind w:firstLine="709"/>
        <w:contextualSpacing/>
        <w:rPr>
          <w:sz w:val="28"/>
          <w:szCs w:val="28"/>
        </w:rPr>
      </w:pPr>
      <w:r w:rsidRPr="00393941">
        <w:rPr>
          <w:sz w:val="28"/>
          <w:szCs w:val="28"/>
        </w:rPr>
        <w:t>Наиболее распространенные методы снижения рисков: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гарантий (в том числе банковских) от поставщиков технологии и оборудования, а также от подрядчиков;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долгосрочных контрактов с поставщиками сырья, материалов, комплектующих;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долгосрочных договоров на сбыт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lastRenderedPageBreak/>
        <w:t>Наличие альтернативных поставщиков сырья и покупателей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Создание запасов сырья, материалов, комплектующих и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Приемлемое соотношение собственных и заемных средств в составе источников финансирования проекта;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Наличие собственных источников финансирования для формирования (пополнения) оборотного капитала с учетом запасов и платежного цикла проекта; 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Страхование имущества;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Формирование благоприятного отношения к проекту в СМИ;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Поддержка проекта со стороны местных органов власти.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Одновременно прорабатываются и отражаются мероприятия по предупреждению рисков и возможному снижению потерь от них.</w:t>
      </w:r>
    </w:p>
    <w:p w:rsidR="00114B48" w:rsidRPr="00393941" w:rsidRDefault="00114B48" w:rsidP="00114B48">
      <w:pPr>
        <w:ind w:firstLine="709"/>
        <w:contextualSpacing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10. Приложения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приложения включаются документы, которые могут служить подтверждением или более подробным объяснением сведений представленных в бизнес-плане.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Приложения могут содержать такие материалы как, копии контрактов и проектов договоров, таблицы вспомогательных цифровых данных, прейскуранты цен предполагаемых поставщиков, конкурентов, иллюстрации вспомогательного характера. </w:t>
      </w:r>
    </w:p>
    <w:p w:rsidR="00725727" w:rsidRPr="005561AF" w:rsidRDefault="00725727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536704120"/>
      <w:r w:rsidRPr="005561AF">
        <w:rPr>
          <w:rFonts w:ascii="Times New Roman" w:hAnsi="Times New Roman" w:cs="Times New Roman"/>
          <w:color w:val="auto"/>
        </w:rPr>
        <w:t>3.  Порядок и правила оформления отчета по практике</w:t>
      </w:r>
      <w:bookmarkEnd w:id="8"/>
    </w:p>
    <w:p w:rsidR="00FE20A8" w:rsidRDefault="00FE20A8" w:rsidP="00FE20A8">
      <w:pPr>
        <w:tabs>
          <w:tab w:val="left" w:pos="993"/>
        </w:tabs>
        <w:ind w:right="-6"/>
        <w:jc w:val="both"/>
        <w:rPr>
          <w:sz w:val="28"/>
        </w:rPr>
      </w:pP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По окончании </w:t>
      </w:r>
      <w:r w:rsidRPr="009A03A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Pr="00686CE3">
        <w:rPr>
          <w:sz w:val="28"/>
          <w:szCs w:val="28"/>
        </w:rPr>
        <w:t xml:space="preserve"> практики</w:t>
      </w:r>
      <w:r w:rsidR="005561AF">
        <w:rPr>
          <w:sz w:val="28"/>
          <w:szCs w:val="28"/>
        </w:rPr>
        <w:t xml:space="preserve"> (Части 1 и Части 2) </w:t>
      </w:r>
      <w:r w:rsidRPr="00686CE3">
        <w:rPr>
          <w:sz w:val="28"/>
          <w:szCs w:val="28"/>
        </w:rPr>
        <w:t xml:space="preserve"> студент представляет руководителю от кафедры отчет. 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</w:t>
      </w:r>
      <w:r w:rsidRPr="00686CE3">
        <w:rPr>
          <w:sz w:val="28"/>
          <w:szCs w:val="28"/>
        </w:rPr>
        <w:t>о практике составляется индивидуально каждым студентом и должен отражать его</w:t>
      </w:r>
      <w:r>
        <w:rPr>
          <w:sz w:val="28"/>
          <w:szCs w:val="28"/>
        </w:rPr>
        <w:t xml:space="preserve"> деятельность в период прохождения практики</w:t>
      </w:r>
      <w:r w:rsidRPr="00686CE3">
        <w:rPr>
          <w:sz w:val="28"/>
          <w:szCs w:val="28"/>
        </w:rPr>
        <w:t>.</w:t>
      </w:r>
    </w:p>
    <w:p w:rsidR="00725727" w:rsidRPr="00D3255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686CE3">
        <w:rPr>
          <w:sz w:val="28"/>
          <w:szCs w:val="28"/>
        </w:rPr>
        <w:t xml:space="preserve">Образец заполнения титульного листа приведен в </w:t>
      </w:r>
      <w:r w:rsidRPr="00D32550">
        <w:rPr>
          <w:b/>
          <w:sz w:val="28"/>
          <w:szCs w:val="28"/>
        </w:rPr>
        <w:t>Приложении 1.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 xml:space="preserve">Оглавление  </w:t>
      </w:r>
      <w:r w:rsidRPr="00686CE3">
        <w:rPr>
          <w:sz w:val="28"/>
          <w:szCs w:val="28"/>
        </w:rPr>
        <w:t>– вспомогательная часть отчета. Оно дает представление о тематическом содержании отчета и его структуре. В оглавлении перечисляются номера и наименования разделов и подразделов отчета, все приложения с указанием соответствующих страниц.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Во введении</w:t>
      </w:r>
      <w:r w:rsidRPr="00686CE3">
        <w:rPr>
          <w:sz w:val="28"/>
          <w:szCs w:val="28"/>
        </w:rPr>
        <w:t xml:space="preserve"> необходимо раскрыть цели и задачи практики, определить объект и предмет исследования,  дать краткую историческую справку о предприятии </w:t>
      </w:r>
      <w:r w:rsidR="005561AF">
        <w:rPr>
          <w:sz w:val="28"/>
          <w:szCs w:val="28"/>
        </w:rPr>
        <w:t xml:space="preserve"> </w:t>
      </w:r>
      <w:r w:rsidRPr="00686CE3">
        <w:rPr>
          <w:sz w:val="28"/>
          <w:szCs w:val="28"/>
        </w:rPr>
        <w:t>(организации), являющемся базой практики.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Основная часть</w:t>
      </w:r>
      <w:r w:rsidRPr="00686CE3">
        <w:rPr>
          <w:sz w:val="28"/>
          <w:szCs w:val="28"/>
        </w:rPr>
        <w:t xml:space="preserve"> представляет собой отчет студента о проделанной работе в период практики. Содержание данного раздела должно отвечать тре</w:t>
      </w:r>
      <w:r w:rsidR="00114B48">
        <w:rPr>
          <w:sz w:val="28"/>
          <w:szCs w:val="28"/>
        </w:rPr>
        <w:t>бованиям настоящей программы</w:t>
      </w:r>
      <w:r w:rsidRPr="00686CE3">
        <w:rPr>
          <w:sz w:val="28"/>
          <w:szCs w:val="28"/>
        </w:rPr>
        <w:t>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 заключении</w:t>
      </w:r>
      <w:r w:rsidRPr="00686CE3">
        <w:rPr>
          <w:sz w:val="28"/>
          <w:szCs w:val="28"/>
        </w:rPr>
        <w:t xml:space="preserve"> подводится итог выполненной в ходе практики работы, отмечается, в какой степени достигнуты цели практики и решены поставленные </w:t>
      </w:r>
      <w:r w:rsidRPr="00686CE3">
        <w:rPr>
          <w:sz w:val="28"/>
          <w:szCs w:val="28"/>
        </w:rPr>
        <w:lastRenderedPageBreak/>
        <w:t>задачи, приводятся общие выводы и предложения и даются практические рекомендации.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Собранный в ходе практики студентов материал прилагается к отчету в виде </w:t>
      </w:r>
      <w:r w:rsidRPr="00D32550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й</w:t>
      </w:r>
      <w:r w:rsidRPr="00686CE3">
        <w:rPr>
          <w:sz w:val="28"/>
          <w:szCs w:val="28"/>
        </w:rPr>
        <w:t xml:space="preserve">, при этом по основному тексту обязательно должна быть ссылка на его использование. 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Изложение материала должно быть грамотным и логически </w:t>
      </w:r>
      <w:r w:rsidRPr="00BC3410">
        <w:rPr>
          <w:sz w:val="28"/>
          <w:szCs w:val="28"/>
        </w:rPr>
        <w:t xml:space="preserve">последовательным. </w:t>
      </w:r>
    </w:p>
    <w:p w:rsidR="00BC3410" w:rsidRPr="00BC3410" w:rsidRDefault="00725727" w:rsidP="00BC3410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 xml:space="preserve">Общий объем отчета: 25-60 страниц, шрифт 14, интервал 1,5. Нумерация страниц начинается с титульного листа, но оформляется со второй страницы путем проставления соответствующего порядкового номера </w:t>
      </w:r>
      <w:r w:rsidR="00BC3410" w:rsidRPr="00BC3410">
        <w:rPr>
          <w:sz w:val="28"/>
          <w:szCs w:val="28"/>
        </w:rPr>
        <w:t>в центе нижней части листа без точки.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Каждый раздел отчета начинается с новой страницы.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Цифровой материал может быть оформлен в виде таблицы, которая должна иметь порядковый номер, название и обязательно должна быть представлена в тексте соответствующим образом при помощи ссылки.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Отчет обязательно должен быть подшит в скоросшиватель в следующем порядке: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Стр.1 – предписание с тремя печатями и подписями на оборотной стороне, а также заполненным разделом «Краткая характеристика студента» с проставленной оценкой;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2 – титульный лист</w:t>
      </w:r>
      <w:r w:rsidR="00045EBB">
        <w:rPr>
          <w:b/>
          <w:sz w:val="28"/>
          <w:szCs w:val="28"/>
        </w:rPr>
        <w:t xml:space="preserve"> (Приложение 1)</w:t>
      </w:r>
      <w:r w:rsidRPr="005561AF">
        <w:rPr>
          <w:b/>
          <w:sz w:val="28"/>
          <w:szCs w:val="28"/>
        </w:rPr>
        <w:t>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3 – индив</w:t>
      </w:r>
      <w:r w:rsidR="00045EBB">
        <w:rPr>
          <w:b/>
          <w:sz w:val="28"/>
          <w:szCs w:val="28"/>
        </w:rPr>
        <w:t>идуальное задание (Приложение 2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 xml:space="preserve">Стр. 4 – заполненный совместный план (график) (Приложение </w:t>
      </w:r>
      <w:r w:rsidR="00045EBB">
        <w:rPr>
          <w:b/>
          <w:sz w:val="28"/>
          <w:szCs w:val="28"/>
        </w:rPr>
        <w:t>3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5 – содержание отчета;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6 – введение</w:t>
      </w:r>
    </w:p>
    <w:p w:rsidR="00725727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И т.д.</w:t>
      </w:r>
    </w:p>
    <w:p w:rsidR="00725727" w:rsidRPr="005561AF" w:rsidRDefault="00725727" w:rsidP="00725727">
      <w:pPr>
        <w:pStyle w:val="1"/>
        <w:jc w:val="center"/>
        <w:rPr>
          <w:rFonts w:ascii="Times New Roman" w:hAnsi="Times New Roman"/>
          <w:color w:val="auto"/>
        </w:rPr>
      </w:pPr>
      <w:bookmarkStart w:id="9" w:name="_Toc536032469"/>
      <w:bookmarkStart w:id="10" w:name="_Toc536704121"/>
      <w:r w:rsidRPr="005561AF">
        <w:rPr>
          <w:rFonts w:ascii="Times New Roman" w:hAnsi="Times New Roman"/>
          <w:color w:val="auto"/>
        </w:rPr>
        <w:t>4. Аттестация результатов практики</w:t>
      </w:r>
      <w:bookmarkEnd w:id="9"/>
      <w:bookmarkEnd w:id="10"/>
    </w:p>
    <w:p w:rsidR="00725727" w:rsidRDefault="00725727" w:rsidP="00725727"/>
    <w:p w:rsidR="00725727" w:rsidRPr="00D32550" w:rsidRDefault="00725727" w:rsidP="00725727"/>
    <w:p w:rsidR="00725727" w:rsidRPr="00686CE3" w:rsidRDefault="00725727" w:rsidP="00725727">
      <w:pPr>
        <w:ind w:firstLine="720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725727" w:rsidRPr="005561AF" w:rsidRDefault="00725727" w:rsidP="00725727">
      <w:pPr>
        <w:ind w:firstLine="720"/>
        <w:jc w:val="both"/>
        <w:rPr>
          <w:sz w:val="28"/>
          <w:szCs w:val="28"/>
        </w:rPr>
      </w:pPr>
      <w:r w:rsidRPr="005561AF">
        <w:rPr>
          <w:b/>
          <w:sz w:val="28"/>
          <w:szCs w:val="28"/>
        </w:rPr>
        <w:t>Предписание</w:t>
      </w:r>
      <w:r w:rsidRPr="005561AF">
        <w:rPr>
          <w:sz w:val="28"/>
          <w:szCs w:val="28"/>
        </w:rPr>
        <w:t>, выданное на практику, заполненное по всем разделам, подписанное и заверенное печатью;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Индивидуальное задание;</w:t>
      </w:r>
    </w:p>
    <w:p w:rsidR="00725727" w:rsidRPr="005561AF" w:rsidRDefault="00725727" w:rsidP="00725727">
      <w:pPr>
        <w:ind w:left="-218"/>
        <w:jc w:val="center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Совместный рабочий график (план) проведения практики;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Отчет по практике.</w:t>
      </w:r>
    </w:p>
    <w:p w:rsidR="00725727" w:rsidRDefault="00725727" w:rsidP="00725727">
      <w:pPr>
        <w:jc w:val="both"/>
        <w:rPr>
          <w:sz w:val="28"/>
          <w:szCs w:val="28"/>
        </w:rPr>
      </w:pPr>
      <w:r w:rsidRPr="005561AF">
        <w:rPr>
          <w:sz w:val="28"/>
          <w:szCs w:val="28"/>
        </w:rPr>
        <w:tab/>
        <w:t>Оценка результатов практики</w:t>
      </w:r>
      <w:r w:rsidRPr="00686CE3">
        <w:rPr>
          <w:sz w:val="28"/>
          <w:szCs w:val="28"/>
        </w:rPr>
        <w:t xml:space="preserve">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5561AF" w:rsidRDefault="005561AF" w:rsidP="00725727">
      <w:pPr>
        <w:ind w:firstLine="720"/>
        <w:jc w:val="center"/>
        <w:rPr>
          <w:b/>
          <w:sz w:val="28"/>
          <w:szCs w:val="28"/>
        </w:rPr>
      </w:pPr>
    </w:p>
    <w:p w:rsidR="005561AF" w:rsidRDefault="005561AF" w:rsidP="00725727">
      <w:pPr>
        <w:ind w:firstLine="720"/>
        <w:jc w:val="center"/>
        <w:rPr>
          <w:b/>
          <w:sz w:val="28"/>
          <w:szCs w:val="28"/>
        </w:rPr>
      </w:pPr>
    </w:p>
    <w:p w:rsidR="005561AF" w:rsidRDefault="005561AF" w:rsidP="00725727">
      <w:pPr>
        <w:ind w:firstLine="720"/>
        <w:jc w:val="center"/>
        <w:rPr>
          <w:b/>
          <w:sz w:val="28"/>
          <w:szCs w:val="28"/>
        </w:rPr>
      </w:pPr>
    </w:p>
    <w:p w:rsidR="00725727" w:rsidRPr="00D32550" w:rsidRDefault="00725727" w:rsidP="00725727">
      <w:pPr>
        <w:ind w:firstLine="720"/>
        <w:jc w:val="center"/>
        <w:rPr>
          <w:b/>
          <w:sz w:val="28"/>
          <w:szCs w:val="28"/>
        </w:rPr>
      </w:pPr>
      <w:r w:rsidRPr="00D32550">
        <w:rPr>
          <w:b/>
          <w:sz w:val="28"/>
          <w:szCs w:val="28"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6874"/>
      </w:tblGrid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725727" w:rsidRPr="00686CE3" w:rsidRDefault="00725727" w:rsidP="00725727">
      <w:pPr>
        <w:jc w:val="both"/>
        <w:rPr>
          <w:sz w:val="28"/>
          <w:szCs w:val="28"/>
        </w:rPr>
      </w:pP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 в порядке.</w:t>
      </w: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Pr="005561AF" w:rsidRDefault="00EA31DA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536548882"/>
      <w:bookmarkStart w:id="12" w:name="_Toc536704122"/>
      <w:r w:rsidRPr="005561A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1"/>
      <w:bookmarkEnd w:id="12"/>
    </w:p>
    <w:p w:rsidR="00EA31DA" w:rsidRPr="00114B48" w:rsidRDefault="00EA31DA" w:rsidP="00EA31DA">
      <w:pPr>
        <w:jc w:val="center"/>
        <w:rPr>
          <w:rFonts w:eastAsia="Calibri"/>
          <w:b/>
          <w:sz w:val="28"/>
          <w:szCs w:val="28"/>
        </w:rPr>
      </w:pPr>
    </w:p>
    <w:p w:rsidR="005561AF" w:rsidRPr="00EA31DA" w:rsidRDefault="005561AF" w:rsidP="005561AF">
      <w:pPr>
        <w:jc w:val="both"/>
        <w:rPr>
          <w:sz w:val="28"/>
          <w:szCs w:val="28"/>
        </w:rPr>
      </w:pPr>
      <w:r w:rsidRPr="005561AF">
        <w:rPr>
          <w:rFonts w:eastAsia="Calibri"/>
          <w:sz w:val="28"/>
          <w:szCs w:val="28"/>
        </w:rPr>
        <w:tab/>
      </w:r>
      <w:r w:rsidR="00EA31DA" w:rsidRPr="005561AF">
        <w:rPr>
          <w:rFonts w:eastAsia="Calibri"/>
          <w:sz w:val="28"/>
          <w:szCs w:val="28"/>
        </w:rPr>
        <w:t xml:space="preserve">Программа </w:t>
      </w:r>
      <w:r w:rsidRPr="005561AF">
        <w:rPr>
          <w:sz w:val="28"/>
          <w:szCs w:val="28"/>
        </w:rPr>
        <w:t xml:space="preserve">производственной </w:t>
      </w:r>
      <w:r w:rsidR="00EA31DA" w:rsidRPr="005561AF">
        <w:rPr>
          <w:sz w:val="28"/>
          <w:szCs w:val="28"/>
        </w:rPr>
        <w:t xml:space="preserve"> </w:t>
      </w:r>
      <w:r w:rsidR="00EA31DA" w:rsidRPr="005561AF">
        <w:rPr>
          <w:rFonts w:eastAsia="Calibri"/>
          <w:sz w:val="28"/>
          <w:szCs w:val="28"/>
        </w:rPr>
        <w:t xml:space="preserve">практики </w:t>
      </w:r>
      <w:r w:rsidRPr="005561AF">
        <w:rPr>
          <w:sz w:val="28"/>
          <w:szCs w:val="28"/>
        </w:rPr>
        <w:t xml:space="preserve">(практики по получению профессиональных умений и опыта профессиональной деятельности) </w:t>
      </w:r>
      <w:r w:rsidR="00497EB4">
        <w:rPr>
          <w:sz w:val="28"/>
          <w:szCs w:val="28"/>
        </w:rPr>
        <w:t xml:space="preserve">(Часть2 )) </w:t>
      </w:r>
      <w:r w:rsidRPr="005561AF">
        <w:rPr>
          <w:sz w:val="28"/>
          <w:szCs w:val="28"/>
        </w:rPr>
        <w:t xml:space="preserve">способствует получению профессиональных умений и опыта  и освоению </w:t>
      </w:r>
      <w:r w:rsidRPr="005561AF">
        <w:rPr>
          <w:rFonts w:eastAsia="Calibri"/>
          <w:sz w:val="28"/>
          <w:szCs w:val="28"/>
        </w:rPr>
        <w:t xml:space="preserve">компетенций, предусмотренных </w:t>
      </w:r>
      <w:r w:rsidRPr="005561AF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5561AF">
        <w:rPr>
          <w:rFonts w:eastAsia="Calibri"/>
          <w:bCs/>
          <w:sz w:val="28"/>
          <w:szCs w:val="28"/>
        </w:rPr>
        <w:t xml:space="preserve">по программе </w:t>
      </w:r>
      <w:r w:rsidRPr="005561AF">
        <w:rPr>
          <w:bCs/>
          <w:sz w:val="28"/>
          <w:szCs w:val="28"/>
        </w:rPr>
        <w:t xml:space="preserve">прикладного </w:t>
      </w:r>
      <w:r w:rsidRPr="005561AF">
        <w:rPr>
          <w:rFonts w:eastAsia="Calibri"/>
          <w:bCs/>
          <w:sz w:val="28"/>
          <w:szCs w:val="28"/>
        </w:rPr>
        <w:t xml:space="preserve">бакалавриата направления </w:t>
      </w:r>
      <w:r w:rsidRPr="005561AF">
        <w:rPr>
          <w:bCs/>
          <w:sz w:val="28"/>
          <w:szCs w:val="28"/>
        </w:rPr>
        <w:t xml:space="preserve">подготовки </w:t>
      </w:r>
      <w:r w:rsidRPr="005561AF">
        <w:rPr>
          <w:rFonts w:eastAsia="Calibri"/>
          <w:bCs/>
          <w:sz w:val="28"/>
          <w:szCs w:val="28"/>
        </w:rPr>
        <w:t>38.03.02 «Менеджмент».</w:t>
      </w:r>
      <w:r>
        <w:rPr>
          <w:rFonts w:eastAsia="Calibri"/>
          <w:bCs/>
          <w:sz w:val="28"/>
          <w:szCs w:val="28"/>
        </w:rPr>
        <w:t xml:space="preserve"> Прохождение производственной практики способствует закреплению и углублению теоретических знаний и приобретение практических навыков и компетенций в сфере профессиональной деятельности.</w:t>
      </w:r>
    </w:p>
    <w:p w:rsidR="00EA31DA" w:rsidRPr="00114B48" w:rsidRDefault="00EA31DA" w:rsidP="00EA31DA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EA31DA" w:rsidRPr="00114B48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676ABE" w:rsidP="00676AB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536704123"/>
      <w:r w:rsidRPr="00045EBB">
        <w:rPr>
          <w:rFonts w:ascii="Times New Roman" w:hAnsi="Times New Roman" w:cs="Times New Roman"/>
          <w:color w:val="auto"/>
        </w:rPr>
        <w:lastRenderedPageBreak/>
        <w:t>Учебно-методическое и информационное обеспечение практики</w:t>
      </w:r>
      <w:bookmarkEnd w:id="13"/>
    </w:p>
    <w:p w:rsidR="00045EBB" w:rsidRPr="00045EBB" w:rsidRDefault="00045EBB" w:rsidP="00045EBB">
      <w:pPr>
        <w:rPr>
          <w:lang w:eastAsia="en-US"/>
        </w:rPr>
      </w:pPr>
    </w:p>
    <w:p w:rsidR="00676ABE" w:rsidRPr="00045EBB" w:rsidRDefault="00676ABE" w:rsidP="00676ABE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045EBB">
        <w:rPr>
          <w:b/>
          <w:iCs/>
          <w:color w:val="auto"/>
          <w:sz w:val="28"/>
          <w:szCs w:val="28"/>
        </w:rPr>
        <w:t>Основная литература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4" w:name="_Toc450319974"/>
      <w:bookmarkStart w:id="15" w:name="_Toc450320828"/>
      <w:r w:rsidRPr="00045EBB">
        <w:rPr>
          <w:rFonts w:ascii="Times New Roman" w:hAnsi="Times New Roman"/>
          <w:sz w:val="28"/>
          <w:szCs w:val="28"/>
        </w:rPr>
        <w:t>Конституция Российской Федерации 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  <w:bookmarkEnd w:id="14"/>
      <w:bookmarkEnd w:id="15"/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6" w:name="_Toc450319975"/>
      <w:bookmarkStart w:id="17" w:name="_Toc450320829"/>
      <w:r w:rsidRPr="00045EBB">
        <w:rPr>
          <w:rFonts w:ascii="Times New Roman" w:hAnsi="Times New Roman"/>
          <w:sz w:val="28"/>
          <w:szCs w:val="28"/>
        </w:rPr>
        <w:t>Трудовой кодекс Российской Федерации от 30.12.2001 N 197-ФЗ (ред. от 30.12.2015) Трудовой кодекс Российской Федерации" от 30.12.2001 N 197-ФЗ (ред. от 30.12.2015).</w:t>
      </w:r>
      <w:bookmarkEnd w:id="16"/>
      <w:bookmarkEnd w:id="17"/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 w:rsidRPr="00045EBB">
        <w:rPr>
          <w:rFonts w:ascii="Times New Roman" w:hAnsi="Times New Roman"/>
          <w:sz w:val="28"/>
          <w:szCs w:val="28"/>
        </w:rPr>
        <w:t xml:space="preserve">Гражданский кодекс РФ (ГК РФ) от 30.11.1994. № 51-ФЗ </w:t>
      </w:r>
      <w:r w:rsidRPr="00045EBB">
        <w:rPr>
          <w:rStyle w:val="af5"/>
          <w:rFonts w:ascii="Times New Roman" w:hAnsi="Times New Roman"/>
          <w:color w:val="000000"/>
          <w:sz w:val="28"/>
          <w:szCs w:val="28"/>
          <w:shd w:val="clear" w:color="auto" w:fill="FFFFFF"/>
        </w:rPr>
        <w:t>(действующая редакция от 22.10.2014).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 w:rsidRPr="00045EBB">
        <w:rPr>
          <w:rStyle w:val="af5"/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Налоговый кодекс РФ (НК РФ) от 31.07.1998. № 146-ФЗ (действующая редакция от 05.05.2016).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bookmarkStart w:id="18" w:name="_Toc450319976"/>
      <w:bookmarkStart w:id="19" w:name="_Toc450320830"/>
      <w:r w:rsidRPr="00045EBB">
        <w:rPr>
          <w:rFonts w:ascii="Times New Roman" w:hAnsi="Times New Roman"/>
          <w:sz w:val="28"/>
          <w:szCs w:val="28"/>
        </w:rPr>
        <w:t>Федеральный закон от  6.12.2011  № 402-ФЗ «О бухгалтерском учете»</w:t>
      </w:r>
      <w:r w:rsidRPr="00045EBB">
        <w:rPr>
          <w:rStyle w:val="ab"/>
          <w:rFonts w:ascii="Times New Roman" w:hAnsi="Times New Roman"/>
          <w:color w:val="2D2D2D"/>
          <w:spacing w:val="2"/>
          <w:sz w:val="28"/>
          <w:szCs w:val="28"/>
        </w:rPr>
        <w:t xml:space="preserve">  </w:t>
      </w:r>
      <w:r w:rsidRPr="00045EBB">
        <w:rPr>
          <w:rFonts w:ascii="Times New Roman" w:hAnsi="Times New Roman"/>
          <w:color w:val="2D2D2D"/>
          <w:spacing w:val="2"/>
          <w:sz w:val="28"/>
          <w:szCs w:val="28"/>
        </w:rPr>
        <w:t>(с изменениями на 4 ноября 2014 года)</w:t>
      </w:r>
      <w:bookmarkEnd w:id="18"/>
      <w:bookmarkEnd w:id="19"/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0" w:name="_Toc450319977"/>
      <w:bookmarkStart w:id="21" w:name="_Toc450320831"/>
      <w:r w:rsidRPr="00045EBB">
        <w:rPr>
          <w:rFonts w:ascii="Times New Roman" w:hAnsi="Times New Roman"/>
          <w:sz w:val="28"/>
          <w:szCs w:val="28"/>
        </w:rPr>
        <w:t>Федеральный закон от 08.02.1998 N 14-ФЗ (ред. от 29.12.2015) "Об обществах с ограниченной ответственностью"</w:t>
      </w:r>
      <w:bookmarkEnd w:id="20"/>
      <w:bookmarkEnd w:id="21"/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2" w:name="_Toc450319978"/>
      <w:bookmarkStart w:id="23" w:name="_Toc450320832"/>
      <w:r w:rsidRPr="00045EBB">
        <w:rPr>
          <w:rFonts w:ascii="Times New Roman" w:hAnsi="Times New Roman"/>
          <w:sz w:val="28"/>
          <w:szCs w:val="28"/>
        </w:rPr>
        <w:t>Федеральный закон от 26.12.1995 N 208-ФЗ (ред. от 29.06.2015) "Об акционерных обществах"</w:t>
      </w:r>
      <w:bookmarkEnd w:id="22"/>
      <w:bookmarkEnd w:id="23"/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4" w:name="_Toc450319979"/>
      <w:bookmarkStart w:id="25" w:name="_Toc450320833"/>
      <w:r w:rsidRPr="00045EBB">
        <w:rPr>
          <w:rFonts w:ascii="Times New Roman" w:hAnsi="Times New Roman"/>
          <w:sz w:val="28"/>
          <w:szCs w:val="28"/>
        </w:rPr>
        <w:t>Приказ Минфина России от 02.07.2010 N 66н (ред. от 06.04.2015) "О формах бухгалтерской отчетности организаций" (Зарегистрировано в Минюсте России 02.08.2010 N 18023)</w:t>
      </w:r>
      <w:bookmarkEnd w:id="24"/>
      <w:bookmarkEnd w:id="25"/>
    </w:p>
    <w:p w:rsidR="00676ABE" w:rsidRPr="00045EBB" w:rsidRDefault="00676ABE" w:rsidP="00676ABE">
      <w:pPr>
        <w:ind w:firstLine="709"/>
        <w:rPr>
          <w:b/>
          <w:sz w:val="28"/>
          <w:szCs w:val="28"/>
        </w:rPr>
      </w:pPr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Дополнительная учебная, научная и методическая литература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Журнал «Экономический анализ: теория и практика».  [Электронный ресурс]: </w:t>
      </w:r>
      <w:r w:rsidRPr="00045EBB">
        <w:rPr>
          <w:b/>
          <w:sz w:val="28"/>
          <w:szCs w:val="28"/>
          <w:u w:val="single"/>
        </w:rPr>
        <w:t>http://www.fin-izdat.ru/journal/analiz/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Финансовая математика: Учебно-методическое пособие  /  Самаров К.Л.  [Электронный ресурс]: </w:t>
      </w:r>
      <w:hyperlink r:id="rId22" w:history="1">
        <w:r w:rsidRPr="00045EBB">
          <w:rPr>
            <w:rStyle w:val="ab"/>
            <w:b/>
            <w:sz w:val="28"/>
            <w:szCs w:val="28"/>
          </w:rPr>
          <w:t>http://window.edu.ru/resource/470/69469</w:t>
        </w:r>
      </w:hyperlink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676ABE" w:rsidRPr="00045EBB" w:rsidRDefault="00676ABE" w:rsidP="00045EBB">
      <w:pPr>
        <w:pStyle w:val="a5"/>
        <w:ind w:firstLine="709"/>
        <w:jc w:val="center"/>
        <w:rPr>
          <w:b/>
          <w:szCs w:val="28"/>
        </w:rPr>
      </w:pPr>
      <w:r w:rsidRPr="00045EBB">
        <w:rPr>
          <w:b/>
          <w:spacing w:val="-2"/>
          <w:szCs w:val="28"/>
        </w:rPr>
        <w:t xml:space="preserve">Ресурсы сети </w:t>
      </w:r>
      <w:r w:rsidR="00045EBB">
        <w:rPr>
          <w:rFonts w:eastAsia="HiddenHorzOCR"/>
          <w:b/>
          <w:szCs w:val="28"/>
        </w:rPr>
        <w:t>Интернет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rPr>
          <w:sz w:val="28"/>
          <w:szCs w:val="28"/>
        </w:rPr>
      </w:pPr>
      <w:r w:rsidRPr="00045EBB">
        <w:rPr>
          <w:sz w:val="28"/>
          <w:szCs w:val="28"/>
        </w:rPr>
        <w:t xml:space="preserve">Журнал: </w:t>
      </w:r>
      <w:hyperlink r:id="rId23" w:history="1">
        <w:r w:rsidRPr="00045EBB">
          <w:rPr>
            <w:rStyle w:val="ab"/>
            <w:sz w:val="28"/>
            <w:szCs w:val="28"/>
            <w:lang w:val="en-US"/>
          </w:rPr>
          <w:t>http</w:t>
        </w:r>
        <w:r w:rsidRPr="00045EBB">
          <w:rPr>
            <w:rStyle w:val="ab"/>
            <w:sz w:val="28"/>
            <w:szCs w:val="28"/>
          </w:rPr>
          <w:t>://</w:t>
        </w:r>
        <w:r w:rsidRPr="00045EBB">
          <w:rPr>
            <w:rStyle w:val="ab"/>
            <w:sz w:val="28"/>
            <w:szCs w:val="28"/>
            <w:lang w:val="en-US"/>
          </w:rPr>
          <w:t>www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top</w:t>
        </w:r>
        <w:r w:rsidRPr="00045EBB">
          <w:rPr>
            <w:rStyle w:val="ab"/>
            <w:sz w:val="28"/>
            <w:szCs w:val="28"/>
          </w:rPr>
          <w:t>-</w:t>
        </w:r>
        <w:r w:rsidRPr="00045EBB">
          <w:rPr>
            <w:rStyle w:val="ab"/>
            <w:sz w:val="28"/>
            <w:szCs w:val="28"/>
            <w:lang w:val="en-US"/>
          </w:rPr>
          <w:t>manager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ru</w:t>
        </w:r>
        <w:r w:rsidRPr="00045EBB">
          <w:rPr>
            <w:rStyle w:val="ab"/>
            <w:sz w:val="28"/>
            <w:szCs w:val="28"/>
          </w:rPr>
          <w:t>/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Библиотека рыночной экономики: </w:t>
      </w:r>
      <w:hyperlink r:id="rId24" w:tgtFrame="_blank" w:tooltip="Откроется в новом окне" w:history="1">
        <w:r w:rsidRPr="00045EBB">
          <w:rPr>
            <w:rStyle w:val="ab"/>
            <w:bCs/>
            <w:iCs/>
            <w:sz w:val="28"/>
            <w:szCs w:val="28"/>
          </w:rPr>
          <w:t>http://www.cemi.rssi.ru/mei/libr.htm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Научная электронная библиотека: </w:t>
      </w:r>
      <w:hyperlink r:id="rId25" w:tgtFrame="_blank" w:history="1">
        <w:r w:rsidRPr="00045EBB">
          <w:rPr>
            <w:rStyle w:val="ab"/>
            <w:bCs/>
            <w:iCs/>
            <w:sz w:val="28"/>
            <w:szCs w:val="28"/>
          </w:rPr>
          <w:t>http: //elibrary.ru/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Российская государственная библиотека: http://www.rsl.ru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>Электронная библиотека: http://www.bibliotekar.ru/ekonomika.htm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Административно-управленческий портал: </w:t>
      </w:r>
      <w:hyperlink r:id="rId26" w:history="1">
        <w:r w:rsidRPr="00045EBB">
          <w:rPr>
            <w:rStyle w:val="ab"/>
            <w:sz w:val="28"/>
            <w:szCs w:val="28"/>
          </w:rPr>
          <w:t>http://www.a</w:t>
        </w:r>
        <w:r w:rsidRPr="00045EBB">
          <w:rPr>
            <w:rStyle w:val="ab"/>
            <w:sz w:val="28"/>
            <w:szCs w:val="28"/>
            <w:lang w:val="en-US"/>
          </w:rPr>
          <w:t>up</w:t>
        </w:r>
        <w:r w:rsidRPr="00045EBB">
          <w:rPr>
            <w:rStyle w:val="ab"/>
            <w:sz w:val="28"/>
            <w:szCs w:val="28"/>
          </w:rPr>
          <w:t>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bCs/>
          <w:sz w:val="28"/>
          <w:szCs w:val="28"/>
        </w:rPr>
        <w:t xml:space="preserve">Экономика и управление на предприятиях: </w:t>
      </w:r>
      <w:r w:rsidRPr="00045EBB">
        <w:rPr>
          <w:sz w:val="28"/>
          <w:szCs w:val="28"/>
        </w:rPr>
        <w:t xml:space="preserve">научно-образовательный портал </w:t>
      </w:r>
      <w:hyperlink r:id="rId27" w:history="1">
        <w:r w:rsidRPr="00045EBB">
          <w:rPr>
            <w:rStyle w:val="ab"/>
            <w:sz w:val="28"/>
            <w:szCs w:val="28"/>
          </w:rPr>
          <w:t>http://www.eup.ru/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Федеральная служба государственной статистики: </w:t>
      </w:r>
      <w:hyperlink r:id="rId28" w:history="1">
        <w:r w:rsidRPr="00045EBB">
          <w:rPr>
            <w:rStyle w:val="ab"/>
            <w:sz w:val="28"/>
            <w:szCs w:val="28"/>
          </w:rPr>
          <w:t>http://www.gks.ru/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 xml:space="preserve">Официальный сайт Российской государственной библиотеки: </w:t>
      </w:r>
      <w:hyperlink r:id="rId29" w:history="1">
        <w:r w:rsidRPr="00045EBB">
          <w:rPr>
            <w:rStyle w:val="ab"/>
            <w:sz w:val="28"/>
            <w:szCs w:val="28"/>
          </w:rPr>
          <w:t>http://www.rsl.ru/</w:t>
        </w:r>
      </w:hyperlink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6ABE" w:rsidRPr="00676ABE" w:rsidRDefault="00676ABE" w:rsidP="00676ABE">
      <w:pPr>
        <w:pStyle w:val="1"/>
        <w:jc w:val="center"/>
        <w:rPr>
          <w:rFonts w:ascii="Times New Roman" w:hAnsi="Times New Roman" w:cs="Times New Roman"/>
          <w:color w:val="auto"/>
          <w:kern w:val="2"/>
        </w:rPr>
      </w:pPr>
      <w:bookmarkStart w:id="26" w:name="_Toc536704124"/>
      <w:r w:rsidRPr="00676ABE">
        <w:rPr>
          <w:rFonts w:ascii="Times New Roman" w:hAnsi="Times New Roman" w:cs="Times New Roman"/>
          <w:color w:val="auto"/>
          <w:kern w:val="2"/>
        </w:rPr>
        <w:lastRenderedPageBreak/>
        <w:t>Приложения</w:t>
      </w:r>
      <w:bookmarkEnd w:id="26"/>
    </w:p>
    <w:p w:rsidR="00676ABE" w:rsidRDefault="00676ABE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676ABE">
        <w:rPr>
          <w:rFonts w:ascii="Times New Roman" w:hAnsi="Times New Roman"/>
          <w:b/>
          <w:kern w:val="2"/>
          <w:sz w:val="28"/>
          <w:szCs w:val="28"/>
        </w:rPr>
        <w:t>ПРИЛОЖЕНИЕ 1</w:t>
      </w:r>
    </w:p>
    <w:p w:rsidR="00045EBB" w:rsidRPr="00635D11" w:rsidRDefault="00045EBB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635D11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МИНИСТЕРСТВО </w:t>
      </w:r>
      <w:r w:rsidR="00635D11" w:rsidRPr="00635D11">
        <w:rPr>
          <w:rFonts w:ascii="Times New Roman" w:hAnsi="Times New Roman"/>
          <w:b/>
          <w:kern w:val="2"/>
          <w:sz w:val="28"/>
          <w:szCs w:val="28"/>
        </w:rPr>
        <w:t xml:space="preserve">НАУКИ И ВЫСШЕГО </w:t>
      </w: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ОБРАЗОВАНИЯ </w:t>
      </w:r>
    </w:p>
    <w:p w:rsidR="00676ABE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 РОССИЙСКОЙ ФЕДЕРАЦИИ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>ГОСУДАРСТВЕННЫЙ УНИВЕРСИТЕТ им.Н.И. ЛОБАЧЕВСКОГО»</w:t>
      </w:r>
    </w:p>
    <w:p w:rsidR="00676ABE" w:rsidRPr="00676ABE" w:rsidRDefault="00676ABE" w:rsidP="00676ABE">
      <w:pPr>
        <w:jc w:val="center"/>
        <w:rPr>
          <w:sz w:val="28"/>
          <w:szCs w:val="28"/>
        </w:rPr>
      </w:pPr>
    </w:p>
    <w:p w:rsidR="00676ABE" w:rsidRPr="00676ABE" w:rsidRDefault="00676ABE" w:rsidP="00676ABE">
      <w:pPr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Институт экономики и предпринимательства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Кафедра менеджмента и государственного управления</w:t>
      </w:r>
    </w:p>
    <w:p w:rsidR="00676ABE" w:rsidRPr="00676ABE" w:rsidRDefault="00676ABE" w:rsidP="00676ABE">
      <w:pPr>
        <w:tabs>
          <w:tab w:val="left" w:pos="9354"/>
        </w:tabs>
        <w:ind w:right="-6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Отчет по производственной практике</w:t>
      </w:r>
    </w:p>
    <w:p w:rsidR="00676ABE" w:rsidRPr="00676ABE" w:rsidRDefault="00676ABE" w:rsidP="00676ABE">
      <w:pPr>
        <w:ind w:hanging="142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(практике по получению профессиональных умений и опыта профессиональной деятельности)</w:t>
      </w: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Выполнила</w:t>
      </w:r>
      <w:r w:rsidRPr="00676ABE">
        <w:rPr>
          <w:sz w:val="28"/>
          <w:szCs w:val="28"/>
        </w:rPr>
        <w:t xml:space="preserve"> студентка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группы 35153-М-1к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заочного отделения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 xml:space="preserve"> Иванова С.В.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b/>
          <w:sz w:val="28"/>
          <w:szCs w:val="28"/>
        </w:rPr>
        <w:t>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.                                                                 (подпись)</w:t>
      </w:r>
    </w:p>
    <w:p w:rsidR="00676ABE" w:rsidRPr="00B12527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12527">
        <w:rPr>
          <w:b/>
          <w:sz w:val="28"/>
          <w:szCs w:val="28"/>
        </w:rPr>
        <w:t>Руководитель по практике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______________________</w:t>
      </w:r>
    </w:p>
    <w:p w:rsidR="00676ABE" w:rsidRPr="00676ABE" w:rsidRDefault="00B12527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(</w:t>
      </w:r>
      <w:r w:rsidR="00EB3C9B">
        <w:rPr>
          <w:sz w:val="28"/>
          <w:szCs w:val="28"/>
        </w:rPr>
        <w:t>Ф.И.О.,</w:t>
      </w:r>
      <w:r w:rsidRPr="00676ABE">
        <w:rPr>
          <w:sz w:val="28"/>
          <w:szCs w:val="28"/>
        </w:rPr>
        <w:t>подпись)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045EBB" w:rsidRDefault="00045EBB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Нижний Новгород, 2019</w:t>
      </w: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676ABE" w:rsidRPr="00045EBB" w:rsidRDefault="00676ABE" w:rsidP="00676ABE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ПРИЛОЖЕНИЕ 2</w:t>
      </w:r>
    </w:p>
    <w:p w:rsidR="00676ABE" w:rsidRPr="00951D2B" w:rsidRDefault="00676ABE" w:rsidP="00676ABE">
      <w:pPr>
        <w:jc w:val="right"/>
        <w:rPr>
          <w:b/>
          <w:sz w:val="24"/>
          <w:szCs w:val="24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676ABE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ИНДИВИДУАЛЬНОЕ ЗАДАНИЕ НА ПРОИЗВОДСТВЕННУЮ ПРАКТИКУ</w:t>
      </w:r>
    </w:p>
    <w:p w:rsidR="00676ABE" w:rsidRPr="00676ABE" w:rsidRDefault="00676ABE" w:rsidP="00676ABE">
      <w:pPr>
        <w:ind w:hanging="142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 xml:space="preserve"> (практику по получению профессиональных умений и опыта профессиональной деятельности)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Часть 1</w:t>
      </w:r>
    </w:p>
    <w:p w:rsidR="00676ABE" w:rsidRPr="00676ABE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676ABE">
        <w:rPr>
          <w:rFonts w:ascii="Times New Roman" w:hAnsi="Times New Roman"/>
          <w:sz w:val="28"/>
          <w:szCs w:val="28"/>
        </w:rPr>
        <w:t>Студента (студентки) __________________________________________________________________</w:t>
      </w:r>
    </w:p>
    <w:p w:rsidR="00676ABE" w:rsidRPr="00676ABE" w:rsidRDefault="00676ABE" w:rsidP="00676ABE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76ABE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676ABE" w:rsidRPr="00676ABE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676ABE">
        <w:rPr>
          <w:rFonts w:ascii="Times New Roman" w:hAnsi="Times New Roman"/>
          <w:sz w:val="28"/>
          <w:szCs w:val="28"/>
        </w:rPr>
        <w:t xml:space="preserve"> Факультет/институт/филиал </w:t>
      </w:r>
      <w:r w:rsidRPr="00676ABE">
        <w:rPr>
          <w:rFonts w:ascii="Times New Roman" w:hAnsi="Times New Roman"/>
          <w:sz w:val="28"/>
          <w:szCs w:val="28"/>
          <w:u w:val="single"/>
        </w:rPr>
        <w:t>Институт экономики и предпринимательства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F1579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76ABE" w:rsidRPr="00676ABE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676ABE">
        <w:rPr>
          <w:rFonts w:ascii="Times New Roman" w:hAnsi="Times New Roman"/>
          <w:sz w:val="28"/>
          <w:szCs w:val="28"/>
        </w:rPr>
        <w:t xml:space="preserve"> Направление/специальность </w:t>
      </w:r>
      <w:r w:rsidRPr="00676ABE">
        <w:rPr>
          <w:rFonts w:ascii="Times New Roman" w:hAnsi="Times New Roman"/>
          <w:sz w:val="28"/>
          <w:szCs w:val="28"/>
          <w:u w:val="single"/>
        </w:rPr>
        <w:t>Менеджмент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Часть 1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Краткая характеристика организации.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движения и эффективности использования трудовых ресурсов предприятия.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используемой системы оплаты труда.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корпоративной культуры предприятия.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использования различных методов  разрешения межличностных и организационных конфликтов.</w:t>
      </w:r>
    </w:p>
    <w:p w:rsidR="00676ABE" w:rsidRDefault="00676ABE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  <w:r w:rsidRPr="007F1579">
        <w:rPr>
          <w:b/>
          <w:sz w:val="28"/>
          <w:szCs w:val="28"/>
        </w:rPr>
        <w:t xml:space="preserve">Дата выдачи задания </w:t>
      </w:r>
      <w:r w:rsidRPr="007F1579">
        <w:rPr>
          <w:sz w:val="28"/>
          <w:szCs w:val="28"/>
        </w:rPr>
        <w:t xml:space="preserve">_____________ </w:t>
      </w:r>
    </w:p>
    <w:p w:rsidR="007F1579" w:rsidRP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Руководитель практики от  института</w:t>
      </w:r>
      <w:r w:rsidRPr="007F1579">
        <w:rPr>
          <w:rFonts w:ascii="Times New Roman" w:hAnsi="Times New Roman"/>
          <w:sz w:val="24"/>
          <w:szCs w:val="24"/>
        </w:rPr>
        <w:t>_</w:t>
      </w:r>
      <w:r w:rsidRPr="007F157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</w:t>
      </w:r>
      <w:r w:rsidRPr="007F15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7F1579" w:rsidRPr="007F1579" w:rsidRDefault="007F1579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Pr="007F1579" w:rsidRDefault="007F1579" w:rsidP="007F1579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  <w:r w:rsidRPr="007F1579">
        <w:rPr>
          <w:rFonts w:ascii="Times New Roman" w:hAnsi="Times New Roman"/>
          <w:b/>
          <w:color w:val="000000"/>
          <w:sz w:val="28"/>
          <w:szCs w:val="28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536"/>
      </w:tblGrid>
      <w:tr w:rsidR="007F1579" w:rsidRPr="007F1579" w:rsidTr="002B70AB">
        <w:tc>
          <w:tcPr>
            <w:tcW w:w="2906" w:type="dxa"/>
            <w:hideMark/>
          </w:tcPr>
          <w:p w:rsidR="007F1579" w:rsidRDefault="007F1579" w:rsidP="002B70A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</w:p>
          <w:p w:rsidR="007F1579" w:rsidRPr="007F1579" w:rsidRDefault="007F1579" w:rsidP="002B70A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профильной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_____________________________________________________________</w:t>
            </w:r>
          </w:p>
        </w:tc>
      </w:tr>
      <w:tr w:rsidR="007F1579" w:rsidRPr="007F1579" w:rsidTr="002B70AB">
        <w:tc>
          <w:tcPr>
            <w:tcW w:w="2906" w:type="dxa"/>
            <w:hideMark/>
          </w:tcPr>
          <w:p w:rsidR="007F1579" w:rsidRPr="007F1579" w:rsidRDefault="007F1579" w:rsidP="002B70A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Pr="007F1579" w:rsidRDefault="007F1579" w:rsidP="007F1579">
      <w:pPr>
        <w:pStyle w:val="ac"/>
        <w:rPr>
          <w:rFonts w:ascii="Times New Roman" w:hAnsi="Times New Roman"/>
          <w:b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Ознакомлен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4"/>
          <w:szCs w:val="24"/>
        </w:rPr>
        <w:t>Студент _</w:t>
      </w:r>
      <w:r w:rsidRPr="007F157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4"/>
          <w:szCs w:val="24"/>
          <w:vertAlign w:val="superscript"/>
        </w:rPr>
      </w:pP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подпись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Ф.И.О.</w:t>
      </w:r>
      <w:r w:rsidR="00B12527">
        <w:rPr>
          <w:rFonts w:ascii="Times New Roman" w:hAnsi="Times New Roman"/>
          <w:sz w:val="24"/>
          <w:szCs w:val="24"/>
          <w:vertAlign w:val="superscript"/>
        </w:rPr>
        <w:t xml:space="preserve"> студента</w:t>
      </w:r>
    </w:p>
    <w:p w:rsidR="007F1579" w:rsidRDefault="007F1579" w:rsidP="007F1579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7F1579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>ИНДИВИДУАЛЬНОЕ ЗАДАНИЕ НА ПРОИЗВОДСТВЕННУЮ ПРАКТИКУ</w:t>
      </w:r>
    </w:p>
    <w:p w:rsidR="00676ABE" w:rsidRPr="007F1579" w:rsidRDefault="00676ABE" w:rsidP="00676ABE">
      <w:pPr>
        <w:ind w:hanging="142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 xml:space="preserve"> (практику по получению профессиональных умений и опыта профессиональной деятельности)</w:t>
      </w: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>Часть 2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>Студента (студентки) __________________________________________________________________</w:t>
      </w:r>
    </w:p>
    <w:p w:rsidR="00676ABE" w:rsidRPr="007F1579" w:rsidRDefault="00676ABE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 xml:space="preserve"> Факультет/институт/филиал </w:t>
      </w:r>
      <w:r w:rsidRPr="007F1579">
        <w:rPr>
          <w:rFonts w:ascii="Times New Roman" w:hAnsi="Times New Roman"/>
          <w:sz w:val="28"/>
          <w:szCs w:val="28"/>
          <w:u w:val="single"/>
        </w:rPr>
        <w:t>Институт экономики и предпринимательства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F1579">
        <w:rPr>
          <w:rFonts w:ascii="Times New Roman" w:hAnsi="Times New Roman"/>
          <w:sz w:val="28"/>
          <w:szCs w:val="28"/>
        </w:rPr>
        <w:t xml:space="preserve"> Форма обучения </w:t>
      </w:r>
      <w:r w:rsidR="007F1579">
        <w:rPr>
          <w:rFonts w:ascii="Times New Roman" w:hAnsi="Times New Roman"/>
          <w:sz w:val="28"/>
          <w:szCs w:val="28"/>
        </w:rPr>
        <w:t>__________________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 xml:space="preserve"> Направление/специальность </w:t>
      </w:r>
      <w:r w:rsidRPr="007F1579">
        <w:rPr>
          <w:rFonts w:ascii="Times New Roman" w:hAnsi="Times New Roman"/>
          <w:sz w:val="28"/>
          <w:szCs w:val="28"/>
          <w:u w:val="single"/>
        </w:rPr>
        <w:t>Менеджмент</w:t>
      </w:r>
    </w:p>
    <w:p w:rsidR="00676ABE" w:rsidRPr="007F1579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76ABE" w:rsidRPr="007F1579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676ABE" w:rsidRPr="007F1579" w:rsidRDefault="00676ABE" w:rsidP="007F1579">
      <w:pPr>
        <w:pStyle w:val="a4"/>
        <w:numPr>
          <w:ilvl w:val="0"/>
          <w:numId w:val="35"/>
        </w:numPr>
        <w:ind w:left="142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579">
        <w:rPr>
          <w:rFonts w:ascii="Times New Roman" w:hAnsi="Times New Roman" w:cs="Times New Roman"/>
          <w:sz w:val="28"/>
          <w:szCs w:val="28"/>
        </w:rPr>
        <w:t>Разработать бизнес-план предприятия (развитие нового направления, выпуск нового продукта, модернизацию оборудования, выход на новые рынки)</w:t>
      </w:r>
      <w:r w:rsidR="007F1579" w:rsidRPr="007F1579">
        <w:rPr>
          <w:rFonts w:ascii="Times New Roman" w:hAnsi="Times New Roman" w:cs="Times New Roman"/>
          <w:sz w:val="28"/>
          <w:szCs w:val="28"/>
        </w:rPr>
        <w:t>, включающий в себя следующие разделы</w:t>
      </w:r>
      <w:r w:rsidRPr="007F1579">
        <w:rPr>
          <w:rFonts w:ascii="Times New Roman" w:hAnsi="Times New Roman" w:cs="Times New Roman"/>
          <w:sz w:val="28"/>
          <w:szCs w:val="28"/>
        </w:rPr>
        <w:t>: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76ABE" w:rsidRPr="007F1579">
        <w:rPr>
          <w:rFonts w:ascii="Times New Roman" w:hAnsi="Times New Roman"/>
          <w:sz w:val="28"/>
          <w:szCs w:val="28"/>
        </w:rPr>
        <w:t xml:space="preserve">. Резюме проекта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2. История бизнеса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3. Описание предприятия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4. Характеристика товара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5. План маркетинга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6. Организационный план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7. 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Финансовый план </w:t>
      </w:r>
    </w:p>
    <w:p w:rsidR="00676ABE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8.  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Приложения </w:t>
      </w: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Default="00676ABE" w:rsidP="007F1579">
      <w:pPr>
        <w:tabs>
          <w:tab w:val="left" w:pos="9354"/>
        </w:tabs>
        <w:ind w:right="-6"/>
        <w:rPr>
          <w:sz w:val="28"/>
          <w:szCs w:val="28"/>
        </w:rPr>
      </w:pPr>
      <w:r w:rsidRPr="007F1579">
        <w:rPr>
          <w:b/>
          <w:sz w:val="28"/>
          <w:szCs w:val="28"/>
        </w:rPr>
        <w:t xml:space="preserve">Дата выдачи задания </w:t>
      </w:r>
      <w:r w:rsidRPr="007F1579">
        <w:rPr>
          <w:sz w:val="28"/>
          <w:szCs w:val="28"/>
        </w:rPr>
        <w:t xml:space="preserve">_____________ </w:t>
      </w:r>
    </w:p>
    <w:p w:rsidR="007F1579" w:rsidRP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Pr="007F1579" w:rsidRDefault="00676ABE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Руководитель практики</w:t>
      </w:r>
      <w:r w:rsidR="007F1579" w:rsidRPr="007F1579">
        <w:rPr>
          <w:rFonts w:ascii="Times New Roman" w:hAnsi="Times New Roman"/>
          <w:b/>
          <w:sz w:val="28"/>
          <w:szCs w:val="28"/>
        </w:rPr>
        <w:t xml:space="preserve"> от  института</w:t>
      </w:r>
      <w:r w:rsidRPr="007F1579">
        <w:rPr>
          <w:rFonts w:ascii="Times New Roman" w:hAnsi="Times New Roman"/>
          <w:sz w:val="24"/>
          <w:szCs w:val="24"/>
        </w:rPr>
        <w:t>_</w:t>
      </w:r>
      <w:r w:rsidRPr="007F1579">
        <w:rPr>
          <w:rFonts w:ascii="Times New Roman" w:hAnsi="Times New Roman"/>
          <w:sz w:val="28"/>
          <w:szCs w:val="28"/>
        </w:rPr>
        <w:t>_____</w:t>
      </w:r>
      <w:r w:rsidR="007F1579">
        <w:rPr>
          <w:rFonts w:ascii="Times New Roman" w:hAnsi="Times New Roman"/>
          <w:sz w:val="28"/>
          <w:szCs w:val="28"/>
        </w:rPr>
        <w:t>___________</w:t>
      </w:r>
      <w:r w:rsidRPr="007F1579">
        <w:rPr>
          <w:rFonts w:ascii="Times New Roman" w:hAnsi="Times New Roman"/>
          <w:sz w:val="28"/>
          <w:szCs w:val="28"/>
        </w:rPr>
        <w:t xml:space="preserve">  </w:t>
      </w:r>
      <w:r w:rsidR="007F1579">
        <w:rPr>
          <w:rFonts w:ascii="Times New Roman" w:hAnsi="Times New Roman"/>
          <w:sz w:val="28"/>
          <w:szCs w:val="28"/>
        </w:rPr>
        <w:t>________________</w:t>
      </w:r>
    </w:p>
    <w:p w:rsidR="00676ABE" w:rsidRPr="007F1579" w:rsidRDefault="007F1579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="00676ABE" w:rsidRPr="007F1579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676ABE" w:rsidRPr="007F1579" w:rsidRDefault="00676ABE" w:rsidP="007F1579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  <w:r w:rsidRPr="007F1579">
        <w:rPr>
          <w:rFonts w:ascii="Times New Roman" w:hAnsi="Times New Roman"/>
          <w:b/>
          <w:color w:val="000000"/>
          <w:sz w:val="28"/>
          <w:szCs w:val="28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536"/>
      </w:tblGrid>
      <w:tr w:rsidR="007F1579" w:rsidRPr="007F1579" w:rsidTr="007F1579">
        <w:tc>
          <w:tcPr>
            <w:tcW w:w="2906" w:type="dxa"/>
            <w:hideMark/>
          </w:tcPr>
          <w:p w:rsid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</w:p>
          <w:p w:rsidR="007F1579" w:rsidRP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профильной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_____________________________________________________________</w:t>
            </w:r>
          </w:p>
        </w:tc>
      </w:tr>
      <w:tr w:rsidR="007F1579" w:rsidRPr="007F1579" w:rsidTr="007F1579">
        <w:tc>
          <w:tcPr>
            <w:tcW w:w="2906" w:type="dxa"/>
            <w:hideMark/>
          </w:tcPr>
          <w:p w:rsidR="007F1579" w:rsidRP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>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676ABE" w:rsidRPr="007F1579" w:rsidRDefault="00676ABE" w:rsidP="007F1579">
      <w:pPr>
        <w:pStyle w:val="ac"/>
        <w:rPr>
          <w:rFonts w:ascii="Times New Roman" w:hAnsi="Times New Roman"/>
          <w:b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Ознакомлен</w:t>
      </w:r>
    </w:p>
    <w:p w:rsidR="007F1579" w:rsidRDefault="00676ABE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4"/>
          <w:szCs w:val="24"/>
        </w:rPr>
        <w:t>Студент _</w:t>
      </w:r>
      <w:r w:rsidRPr="007F1579">
        <w:rPr>
          <w:rFonts w:ascii="Times New Roman" w:hAnsi="Times New Roman"/>
          <w:sz w:val="28"/>
          <w:szCs w:val="28"/>
        </w:rPr>
        <w:t>___________________________________________</w:t>
      </w:r>
      <w:r w:rsidR="007F1579">
        <w:rPr>
          <w:rFonts w:ascii="Times New Roman" w:hAnsi="Times New Roman"/>
          <w:sz w:val="28"/>
          <w:szCs w:val="28"/>
        </w:rPr>
        <w:t xml:space="preserve">        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4"/>
          <w:szCs w:val="24"/>
          <w:vertAlign w:val="superscript"/>
        </w:rPr>
      </w:pP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подпись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Ф.И.О.</w:t>
      </w:r>
      <w:r w:rsidR="00B12527">
        <w:rPr>
          <w:rFonts w:ascii="Times New Roman" w:hAnsi="Times New Roman"/>
          <w:sz w:val="24"/>
          <w:szCs w:val="24"/>
          <w:vertAlign w:val="superscript"/>
        </w:rPr>
        <w:t xml:space="preserve"> студента</w:t>
      </w:r>
    </w:p>
    <w:p w:rsidR="007F1579" w:rsidRDefault="007F1579" w:rsidP="00676ABE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7F1579" w:rsidRDefault="007F1579" w:rsidP="00676ABE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676ABE" w:rsidRPr="00045EBB" w:rsidRDefault="00045EBB" w:rsidP="00045EBB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ПРИЛОЖЕНИЕ 3</w:t>
      </w:r>
    </w:p>
    <w:p w:rsidR="00676ABE" w:rsidRPr="000D2742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045EBB" w:rsidRPr="00045EBB" w:rsidRDefault="00676ABE" w:rsidP="00045EBB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Совместный рабочий график (план) проведения практики</w:t>
      </w:r>
    </w:p>
    <w:p w:rsidR="00676ABE" w:rsidRPr="00045EBB" w:rsidRDefault="00676ABE" w:rsidP="00045EBB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(Часть 1)</w:t>
      </w:r>
    </w:p>
    <w:p w:rsidR="00676ABE" w:rsidRPr="000D2742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ФИО обучающегося: __________________________________________________________</w:t>
      </w: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Форма обучения: ____________________________________________________________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Факультет/институт/филиал: 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Направление</w:t>
      </w:r>
      <w:r w:rsidRPr="000D27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Курс: ____________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b/>
          <w:sz w:val="24"/>
          <w:szCs w:val="24"/>
        </w:rPr>
        <w:t>База практики</w:t>
      </w:r>
      <w:r w:rsidRPr="000D2742">
        <w:rPr>
          <w:rFonts w:ascii="Times New Roman" w:hAnsi="Times New Roman"/>
          <w:sz w:val="24"/>
          <w:szCs w:val="24"/>
        </w:rPr>
        <w:t xml:space="preserve"> _______________________________________________________________ 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(наименование базы практики – Профильной организации)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>практики от ННГУ _______________________________________________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0D2742">
        <w:rPr>
          <w:rFonts w:ascii="Times New Roman" w:hAnsi="Times New Roman"/>
          <w:spacing w:val="-1"/>
          <w:sz w:val="24"/>
          <w:szCs w:val="24"/>
          <w:vertAlign w:val="superscript"/>
        </w:rPr>
        <w:t>)</w:t>
      </w: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676ABE" w:rsidRPr="000D2742" w:rsidRDefault="00676ABE" w:rsidP="00676ABE">
      <w:pPr>
        <w:pStyle w:val="af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045EBB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(Ф.И.О., должность</w:t>
      </w:r>
      <w:r w:rsidRPr="000D2742">
        <w:rPr>
          <w:rFonts w:ascii="Times New Roman" w:hAnsi="Times New Roman"/>
          <w:i/>
          <w:spacing w:val="-1"/>
          <w:sz w:val="24"/>
          <w:szCs w:val="24"/>
          <w:vertAlign w:val="superscript"/>
        </w:rPr>
        <w:t>)</w:t>
      </w:r>
    </w:p>
    <w:p w:rsidR="00B12527" w:rsidRPr="006279ED" w:rsidRDefault="00B12527" w:rsidP="00B12527">
      <w:pPr>
        <w:jc w:val="both"/>
        <w:rPr>
          <w:sz w:val="24"/>
          <w:szCs w:val="24"/>
          <w:u w:val="single"/>
        </w:rPr>
      </w:pPr>
      <w:r w:rsidRPr="006279ED">
        <w:rPr>
          <w:sz w:val="24"/>
          <w:szCs w:val="24"/>
        </w:rPr>
        <w:t xml:space="preserve">Вид и тип практики: </w:t>
      </w:r>
      <w:r w:rsidRPr="00D7592D">
        <w:rPr>
          <w:sz w:val="24"/>
          <w:szCs w:val="24"/>
          <w:u w:val="single"/>
        </w:rPr>
        <w:t>производственная практика</w:t>
      </w:r>
      <w:r w:rsidRPr="006279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(практика </w:t>
      </w:r>
      <w:r w:rsidRPr="006279ED">
        <w:rPr>
          <w:sz w:val="24"/>
          <w:szCs w:val="24"/>
          <w:u w:val="single"/>
        </w:rPr>
        <w:t xml:space="preserve">по получению профессиональных умений и </w:t>
      </w:r>
      <w:r>
        <w:rPr>
          <w:sz w:val="24"/>
          <w:szCs w:val="24"/>
          <w:u w:val="single"/>
        </w:rPr>
        <w:t>опыта  профессиональной деятельности)  (часть 2)</w:t>
      </w:r>
    </w:p>
    <w:p w:rsidR="00676ABE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  <w:r w:rsidRPr="000D2742">
        <w:rPr>
          <w:sz w:val="24"/>
          <w:szCs w:val="24"/>
        </w:rPr>
        <w:t>Срок</w:t>
      </w:r>
      <w:r w:rsidRPr="000D2742">
        <w:rPr>
          <w:spacing w:val="-3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прохождения</w:t>
      </w:r>
      <w:r w:rsidRPr="000D2742">
        <w:rPr>
          <w:spacing w:val="-1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практики: с</w:t>
      </w:r>
      <w:r w:rsidRPr="000D2742">
        <w:rPr>
          <w:sz w:val="24"/>
          <w:szCs w:val="24"/>
          <w:u w:val="single"/>
        </w:rPr>
        <w:tab/>
        <w:t xml:space="preserve"> </w:t>
      </w:r>
      <w:r w:rsidRPr="000D2742">
        <w:rPr>
          <w:sz w:val="24"/>
          <w:szCs w:val="24"/>
        </w:rPr>
        <w:t>по</w:t>
      </w:r>
      <w:r w:rsidRPr="000D2742">
        <w:rPr>
          <w:sz w:val="24"/>
          <w:szCs w:val="24"/>
          <w:u w:val="single"/>
        </w:rPr>
        <w:t xml:space="preserve"> </w:t>
      </w:r>
      <w:r w:rsidRPr="000D2742">
        <w:rPr>
          <w:sz w:val="24"/>
          <w:szCs w:val="24"/>
          <w:u w:val="single"/>
        </w:rPr>
        <w:tab/>
      </w:r>
      <w:r w:rsidRPr="000D2742">
        <w:rPr>
          <w:sz w:val="24"/>
          <w:szCs w:val="24"/>
        </w:rPr>
        <w:t>.</w:t>
      </w:r>
    </w:p>
    <w:p w:rsidR="00676ABE" w:rsidRPr="000D2742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</w:rPr>
              <w:t>Дата</w:t>
            </w:r>
            <w:r w:rsidRPr="00D71245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676ABE" w:rsidRPr="00D71245" w:rsidRDefault="00676ABE" w:rsidP="002B70AB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71245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ННГУ ________________________________________________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Профильной орг</w:t>
      </w:r>
      <w:r w:rsidR="00045EBB">
        <w:rPr>
          <w:rFonts w:ascii="Times New Roman" w:hAnsi="Times New Roman"/>
          <w:sz w:val="24"/>
          <w:szCs w:val="24"/>
        </w:rPr>
        <w:t>анизации ______</w:t>
      </w:r>
      <w:r w:rsidRPr="000D2742">
        <w:rPr>
          <w:rFonts w:ascii="Times New Roman" w:hAnsi="Times New Roman"/>
          <w:sz w:val="24"/>
          <w:szCs w:val="24"/>
        </w:rPr>
        <w:t>__</w:t>
      </w:r>
      <w:r w:rsidR="00045EBB">
        <w:rPr>
          <w:rFonts w:ascii="Times New Roman" w:hAnsi="Times New Roman"/>
          <w:sz w:val="24"/>
          <w:szCs w:val="24"/>
        </w:rPr>
        <w:t>_______________________</w:t>
      </w:r>
      <w:r w:rsidRPr="000D2742">
        <w:rPr>
          <w:rFonts w:ascii="Times New Roman" w:hAnsi="Times New Roman"/>
          <w:sz w:val="24"/>
          <w:szCs w:val="24"/>
        </w:rPr>
        <w:t>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Pr="00045EBB" w:rsidRDefault="00676ABE" w:rsidP="00045EBB">
      <w:pPr>
        <w:jc w:val="center"/>
        <w:rPr>
          <w:b/>
        </w:rPr>
      </w:pPr>
      <w:r w:rsidRPr="00045EBB">
        <w:rPr>
          <w:b/>
          <w:sz w:val="28"/>
          <w:szCs w:val="28"/>
        </w:rPr>
        <w:t>Совместный рабочий график (план) проведения практики</w:t>
      </w:r>
    </w:p>
    <w:p w:rsidR="00676ABE" w:rsidRPr="00045EBB" w:rsidRDefault="00676ABE" w:rsidP="00045EBB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(Часть 2)</w:t>
      </w:r>
    </w:p>
    <w:p w:rsidR="00676ABE" w:rsidRPr="000D2742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ФИО обучающегося: __________________________________________________________</w:t>
      </w: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Форма обучения: ____________________________________________________________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Факультет/институт/филиал: 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Направление</w:t>
      </w:r>
      <w:r w:rsidRPr="000D27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Курс: ____________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b/>
          <w:sz w:val="24"/>
          <w:szCs w:val="24"/>
        </w:rPr>
        <w:t>База практики</w:t>
      </w:r>
      <w:r w:rsidRPr="000D2742">
        <w:rPr>
          <w:rFonts w:ascii="Times New Roman" w:hAnsi="Times New Roman"/>
          <w:sz w:val="24"/>
          <w:szCs w:val="24"/>
        </w:rPr>
        <w:t xml:space="preserve"> _______________________________________________________________ 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>практики от ННГУ _______________________________________________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0D2742">
        <w:rPr>
          <w:rFonts w:ascii="Times New Roman" w:hAnsi="Times New Roman"/>
          <w:spacing w:val="-1"/>
          <w:sz w:val="24"/>
          <w:szCs w:val="24"/>
          <w:vertAlign w:val="superscript"/>
        </w:rPr>
        <w:t>)</w:t>
      </w: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676ABE" w:rsidRPr="000D2742" w:rsidRDefault="00676ABE" w:rsidP="00676ABE">
      <w:pPr>
        <w:pStyle w:val="af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0D2742">
        <w:rPr>
          <w:rFonts w:ascii="Times New Roman" w:hAnsi="Times New Roman"/>
          <w:i/>
          <w:spacing w:val="-1"/>
          <w:sz w:val="24"/>
          <w:szCs w:val="24"/>
          <w:vertAlign w:val="superscript"/>
        </w:rPr>
        <w:t>)</w:t>
      </w:r>
    </w:p>
    <w:p w:rsidR="00B12527" w:rsidRPr="006279ED" w:rsidRDefault="00B12527" w:rsidP="00B12527">
      <w:pPr>
        <w:jc w:val="both"/>
        <w:rPr>
          <w:sz w:val="24"/>
          <w:szCs w:val="24"/>
          <w:u w:val="single"/>
        </w:rPr>
      </w:pPr>
      <w:r w:rsidRPr="006279ED">
        <w:rPr>
          <w:sz w:val="24"/>
          <w:szCs w:val="24"/>
        </w:rPr>
        <w:t xml:space="preserve">Вид и тип практики: </w:t>
      </w:r>
      <w:r w:rsidRPr="00D7592D">
        <w:rPr>
          <w:sz w:val="24"/>
          <w:szCs w:val="24"/>
          <w:u w:val="single"/>
        </w:rPr>
        <w:t>производственная практика</w:t>
      </w:r>
      <w:r w:rsidRPr="006279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(практика </w:t>
      </w:r>
      <w:r w:rsidRPr="006279ED">
        <w:rPr>
          <w:sz w:val="24"/>
          <w:szCs w:val="24"/>
          <w:u w:val="single"/>
        </w:rPr>
        <w:t xml:space="preserve">по получению профессиональных умений и </w:t>
      </w:r>
      <w:r>
        <w:rPr>
          <w:sz w:val="24"/>
          <w:szCs w:val="24"/>
          <w:u w:val="single"/>
        </w:rPr>
        <w:t>опыта  профессиональной деятельности)  (часть 2)</w:t>
      </w:r>
    </w:p>
    <w:p w:rsidR="00676ABE" w:rsidRPr="000D2742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  <w:r w:rsidRPr="000D2742">
        <w:rPr>
          <w:sz w:val="24"/>
          <w:szCs w:val="24"/>
        </w:rPr>
        <w:t>Срок</w:t>
      </w:r>
      <w:r w:rsidRPr="000D2742">
        <w:rPr>
          <w:spacing w:val="-3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прохождения</w:t>
      </w:r>
      <w:r w:rsidRPr="000D2742">
        <w:rPr>
          <w:spacing w:val="-1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практики: с</w:t>
      </w:r>
      <w:r w:rsidRPr="000D2742">
        <w:rPr>
          <w:sz w:val="24"/>
          <w:szCs w:val="24"/>
          <w:u w:val="single"/>
        </w:rPr>
        <w:tab/>
        <w:t xml:space="preserve"> </w:t>
      </w:r>
      <w:r w:rsidRPr="000D2742">
        <w:rPr>
          <w:sz w:val="24"/>
          <w:szCs w:val="24"/>
        </w:rPr>
        <w:t>по</w:t>
      </w:r>
      <w:r w:rsidRPr="000D2742">
        <w:rPr>
          <w:sz w:val="24"/>
          <w:szCs w:val="24"/>
          <w:u w:val="single"/>
        </w:rPr>
        <w:t xml:space="preserve"> </w:t>
      </w:r>
      <w:r w:rsidRPr="000D2742">
        <w:rPr>
          <w:sz w:val="24"/>
          <w:szCs w:val="24"/>
          <w:u w:val="single"/>
        </w:rPr>
        <w:tab/>
      </w:r>
      <w:r w:rsidRPr="000D2742">
        <w:rPr>
          <w:sz w:val="24"/>
          <w:szCs w:val="24"/>
        </w:rPr>
        <w:t>.</w:t>
      </w:r>
    </w:p>
    <w:p w:rsidR="00676ABE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</w:rPr>
              <w:t>Дата</w:t>
            </w:r>
            <w:r w:rsidRPr="00D71245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676ABE" w:rsidRPr="00D71245" w:rsidRDefault="00676ABE" w:rsidP="002B70AB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71245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46494E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46494E" w:rsidRDefault="00676ABE" w:rsidP="002B70AB">
            <w:pPr>
              <w:rPr>
                <w:sz w:val="24"/>
                <w:szCs w:val="24"/>
              </w:rPr>
            </w:pPr>
            <w:r w:rsidRPr="0046494E">
              <w:rPr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76ABE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ННГУ ________________________________________________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_______________________________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(Ф.И.О., подпись)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before="6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A31DA" w:rsidRDefault="00EA31DA"/>
    <w:p w:rsidR="00EA31DA" w:rsidRDefault="00EA31DA"/>
    <w:p w:rsidR="00EA31DA" w:rsidRDefault="00EA31DA"/>
    <w:p w:rsidR="00EA31DA" w:rsidRDefault="00EA31DA"/>
    <w:p w:rsidR="00EA31DA" w:rsidRDefault="00EA31DA"/>
    <w:p w:rsidR="00EA31DA" w:rsidRDefault="00EA31DA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EA31DA" w:rsidRDefault="00EA31DA"/>
    <w:p w:rsidR="00EA31DA" w:rsidRDefault="00EA31DA"/>
    <w:p w:rsidR="00EA31DA" w:rsidRPr="000D6E5A" w:rsidRDefault="00EA31DA" w:rsidP="00EA31DA">
      <w:pPr>
        <w:jc w:val="center"/>
        <w:rPr>
          <w:sz w:val="28"/>
          <w:szCs w:val="28"/>
        </w:rPr>
      </w:pPr>
    </w:p>
    <w:p w:rsidR="00045EBB" w:rsidRPr="00EA31DA" w:rsidRDefault="00045EBB" w:rsidP="00045EBB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045EBB" w:rsidRPr="00EA31DA" w:rsidRDefault="00045EBB" w:rsidP="00045EB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045EBB" w:rsidRPr="00EA31DA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045EBB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2)</w:t>
      </w:r>
    </w:p>
    <w:p w:rsidR="00045EBB" w:rsidRDefault="00045EBB" w:rsidP="00045EBB">
      <w:pPr>
        <w:jc w:val="center"/>
        <w:rPr>
          <w:sz w:val="28"/>
          <w:szCs w:val="28"/>
        </w:rPr>
      </w:pPr>
    </w:p>
    <w:p w:rsidR="00045EBB" w:rsidRPr="00EA31DA" w:rsidRDefault="00045EBB" w:rsidP="00045EBB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jc w:val="center"/>
        <w:rPr>
          <w:b/>
          <w:i/>
          <w:sz w:val="28"/>
          <w:szCs w:val="28"/>
        </w:rPr>
      </w:pPr>
      <w:r w:rsidRPr="00045EBB">
        <w:rPr>
          <w:b/>
          <w:i/>
          <w:sz w:val="28"/>
          <w:szCs w:val="28"/>
        </w:rPr>
        <w:t>Учебно-методическое пособие</w:t>
      </w: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Авторы:</w:t>
      </w:r>
    </w:p>
    <w:p w:rsidR="00045EBB" w:rsidRPr="00045EBB" w:rsidRDefault="00045EBB" w:rsidP="00EA31DA">
      <w:pPr>
        <w:jc w:val="center"/>
        <w:rPr>
          <w:b/>
          <w:sz w:val="28"/>
          <w:szCs w:val="28"/>
        </w:rPr>
      </w:pPr>
    </w:p>
    <w:p w:rsidR="00E810CC" w:rsidRPr="00045EBB" w:rsidRDefault="00E810CC" w:rsidP="00E810CC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Сергей Александрович </w:t>
      </w:r>
      <w:r w:rsidRPr="00045EBB">
        <w:rPr>
          <w:b/>
          <w:sz w:val="28"/>
          <w:szCs w:val="28"/>
        </w:rPr>
        <w:t xml:space="preserve">Борисов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ИринаАлександровна </w:t>
      </w:r>
      <w:r w:rsidRPr="00045EBB">
        <w:rPr>
          <w:b/>
          <w:sz w:val="28"/>
          <w:szCs w:val="28"/>
        </w:rPr>
        <w:t xml:space="preserve">Кулагова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Наталья Александровна </w:t>
      </w:r>
      <w:r w:rsidRPr="00045EBB">
        <w:rPr>
          <w:b/>
          <w:sz w:val="28"/>
          <w:szCs w:val="28"/>
        </w:rPr>
        <w:t xml:space="preserve">Салмина </w:t>
      </w: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Татьяна Альфредовна </w:t>
      </w:r>
      <w:r w:rsidRPr="00045EBB">
        <w:rPr>
          <w:b/>
          <w:sz w:val="28"/>
          <w:szCs w:val="28"/>
        </w:rPr>
        <w:t xml:space="preserve">Нестерова </w:t>
      </w:r>
    </w:p>
    <w:p w:rsidR="00EA31DA" w:rsidRPr="00045EBB" w:rsidRDefault="00EA31DA" w:rsidP="00EA31DA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Федеральное государственное автономное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образовательное учреждение высшего образования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EA31DA" w:rsidRPr="000D6E5A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603950, Нижний Новгород, пр. Гагарина, 23.</w:t>
      </w: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 w:rsidP="00E810CC">
      <w:pPr>
        <w:rPr>
          <w:sz w:val="28"/>
          <w:szCs w:val="28"/>
        </w:rPr>
      </w:pPr>
    </w:p>
    <w:sectPr w:rsidR="00EA31DA" w:rsidRPr="000D6E5A" w:rsidSect="004B529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E7" w:rsidRDefault="000C47E7" w:rsidP="00F85DA9">
      <w:r>
        <w:separator/>
      </w:r>
    </w:p>
  </w:endnote>
  <w:endnote w:type="continuationSeparator" w:id="0">
    <w:p w:rsidR="000C47E7" w:rsidRDefault="000C47E7" w:rsidP="00F8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AB" w:rsidRDefault="00752DF7" w:rsidP="003F10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70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0AB" w:rsidRDefault="002B70AB" w:rsidP="003F10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AB" w:rsidRDefault="00752DF7" w:rsidP="003F101A">
    <w:pPr>
      <w:pStyle w:val="a5"/>
      <w:jc w:val="center"/>
    </w:pPr>
    <w:r w:rsidRPr="00366CC1">
      <w:rPr>
        <w:sz w:val="24"/>
        <w:szCs w:val="24"/>
      </w:rPr>
      <w:fldChar w:fldCharType="begin"/>
    </w:r>
    <w:r w:rsidR="002B70AB" w:rsidRPr="00366CC1">
      <w:rPr>
        <w:sz w:val="24"/>
        <w:szCs w:val="24"/>
      </w:rPr>
      <w:instrText xml:space="preserve"> PAGE   \* MERGEFORMAT </w:instrText>
    </w:r>
    <w:r w:rsidRPr="00366CC1">
      <w:rPr>
        <w:sz w:val="24"/>
        <w:szCs w:val="24"/>
      </w:rPr>
      <w:fldChar w:fldCharType="separate"/>
    </w:r>
    <w:r w:rsidR="00635D11">
      <w:rPr>
        <w:noProof/>
        <w:sz w:val="24"/>
        <w:szCs w:val="24"/>
      </w:rPr>
      <w:t>29</w:t>
    </w:r>
    <w:r w:rsidRPr="00366CC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E7" w:rsidRDefault="000C47E7" w:rsidP="00F85DA9">
      <w:r>
        <w:separator/>
      </w:r>
    </w:p>
  </w:footnote>
  <w:footnote w:type="continuationSeparator" w:id="0">
    <w:p w:rsidR="000C47E7" w:rsidRDefault="000C47E7" w:rsidP="00F8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A0"/>
    <w:multiLevelType w:val="hybridMultilevel"/>
    <w:tmpl w:val="0B44B3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C483A"/>
    <w:multiLevelType w:val="hybridMultilevel"/>
    <w:tmpl w:val="702CB3CC"/>
    <w:lvl w:ilvl="0" w:tplc="37A8AE54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2">
    <w:nsid w:val="091E766D"/>
    <w:multiLevelType w:val="hybridMultilevel"/>
    <w:tmpl w:val="02E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1C1F"/>
    <w:multiLevelType w:val="hybridMultilevel"/>
    <w:tmpl w:val="350C99BE"/>
    <w:lvl w:ilvl="0" w:tplc="F30497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EE2C07"/>
    <w:multiLevelType w:val="hybridMultilevel"/>
    <w:tmpl w:val="CDD27BFA"/>
    <w:lvl w:ilvl="0" w:tplc="9DFA01E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1077E7"/>
    <w:multiLevelType w:val="hybridMultilevel"/>
    <w:tmpl w:val="77E624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F2D71"/>
    <w:multiLevelType w:val="hybridMultilevel"/>
    <w:tmpl w:val="C6821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4BA5290"/>
    <w:multiLevelType w:val="hybridMultilevel"/>
    <w:tmpl w:val="775A32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7281B4F"/>
    <w:multiLevelType w:val="hybridMultilevel"/>
    <w:tmpl w:val="AB020E1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185656B4"/>
    <w:multiLevelType w:val="hybridMultilevel"/>
    <w:tmpl w:val="EB6C3306"/>
    <w:lvl w:ilvl="0" w:tplc="18C22DFC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185B215E"/>
    <w:multiLevelType w:val="hybridMultilevel"/>
    <w:tmpl w:val="4E26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55720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076527"/>
    <w:multiLevelType w:val="hybridMultilevel"/>
    <w:tmpl w:val="0E2611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EA0A20"/>
    <w:multiLevelType w:val="hybridMultilevel"/>
    <w:tmpl w:val="344A72E6"/>
    <w:lvl w:ilvl="0" w:tplc="6D667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87F18"/>
    <w:multiLevelType w:val="hybridMultilevel"/>
    <w:tmpl w:val="0786240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2F9A69AE"/>
    <w:multiLevelType w:val="hybridMultilevel"/>
    <w:tmpl w:val="31063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96F35"/>
    <w:multiLevelType w:val="multilevel"/>
    <w:tmpl w:val="056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361452B"/>
    <w:multiLevelType w:val="hybridMultilevel"/>
    <w:tmpl w:val="812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4DDE"/>
    <w:multiLevelType w:val="hybridMultilevel"/>
    <w:tmpl w:val="017A19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4E4303"/>
    <w:multiLevelType w:val="hybridMultilevel"/>
    <w:tmpl w:val="FF60B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7A7F4F"/>
    <w:multiLevelType w:val="hybridMultilevel"/>
    <w:tmpl w:val="66261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B57E8A"/>
    <w:multiLevelType w:val="hybridMultilevel"/>
    <w:tmpl w:val="784A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072B2"/>
    <w:multiLevelType w:val="hybridMultilevel"/>
    <w:tmpl w:val="F71A34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9F62F12"/>
    <w:multiLevelType w:val="hybridMultilevel"/>
    <w:tmpl w:val="B19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43802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D15C18"/>
    <w:multiLevelType w:val="hybridMultilevel"/>
    <w:tmpl w:val="77EAB4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AC193C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C220C9"/>
    <w:multiLevelType w:val="hybridMultilevel"/>
    <w:tmpl w:val="DD06D268"/>
    <w:lvl w:ilvl="0" w:tplc="01D47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1C1A"/>
    <w:multiLevelType w:val="hybridMultilevel"/>
    <w:tmpl w:val="981CFA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0A5E2D"/>
    <w:multiLevelType w:val="multilevel"/>
    <w:tmpl w:val="514402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0">
    <w:nsid w:val="67BB3402"/>
    <w:multiLevelType w:val="hybridMultilevel"/>
    <w:tmpl w:val="23D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B322E"/>
    <w:multiLevelType w:val="hybridMultilevel"/>
    <w:tmpl w:val="87625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073CEE"/>
    <w:multiLevelType w:val="hybridMultilevel"/>
    <w:tmpl w:val="708411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79CC66BA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0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20"/>
  </w:num>
  <w:num w:numId="13">
    <w:abstractNumId w:val="18"/>
  </w:num>
  <w:num w:numId="14">
    <w:abstractNumId w:val="19"/>
  </w:num>
  <w:num w:numId="15">
    <w:abstractNumId w:val="25"/>
  </w:num>
  <w:num w:numId="16">
    <w:abstractNumId w:val="21"/>
  </w:num>
  <w:num w:numId="17">
    <w:abstractNumId w:val="28"/>
  </w:num>
  <w:num w:numId="18">
    <w:abstractNumId w:val="5"/>
  </w:num>
  <w:num w:numId="19">
    <w:abstractNumId w:val="4"/>
  </w:num>
  <w:num w:numId="20">
    <w:abstractNumId w:val="29"/>
  </w:num>
  <w:num w:numId="21">
    <w:abstractNumId w:val="24"/>
  </w:num>
  <w:num w:numId="22">
    <w:abstractNumId w:val="32"/>
  </w:num>
  <w:num w:numId="23">
    <w:abstractNumId w:val="31"/>
  </w:num>
  <w:num w:numId="24">
    <w:abstractNumId w:val="33"/>
  </w:num>
  <w:num w:numId="25">
    <w:abstractNumId w:val="17"/>
  </w:num>
  <w:num w:numId="26">
    <w:abstractNumId w:val="22"/>
  </w:num>
  <w:num w:numId="27">
    <w:abstractNumId w:val="8"/>
  </w:num>
  <w:num w:numId="28">
    <w:abstractNumId w:val="14"/>
  </w:num>
  <w:num w:numId="29">
    <w:abstractNumId w:val="12"/>
  </w:num>
  <w:num w:numId="30">
    <w:abstractNumId w:val="6"/>
  </w:num>
  <w:num w:numId="31">
    <w:abstractNumId w:val="27"/>
  </w:num>
  <w:num w:numId="32">
    <w:abstractNumId w:val="13"/>
  </w:num>
  <w:num w:numId="33">
    <w:abstractNumId w:val="11"/>
  </w:num>
  <w:num w:numId="34">
    <w:abstractNumId w:val="26"/>
  </w:num>
  <w:num w:numId="35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B4"/>
    <w:rsid w:val="000030BB"/>
    <w:rsid w:val="00014BA9"/>
    <w:rsid w:val="00045EBB"/>
    <w:rsid w:val="000C47E7"/>
    <w:rsid w:val="000D0077"/>
    <w:rsid w:val="000D6E5A"/>
    <w:rsid w:val="00114B48"/>
    <w:rsid w:val="001528EC"/>
    <w:rsid w:val="001A57AB"/>
    <w:rsid w:val="002033B6"/>
    <w:rsid w:val="002438AB"/>
    <w:rsid w:val="002B70AB"/>
    <w:rsid w:val="002F185E"/>
    <w:rsid w:val="00332320"/>
    <w:rsid w:val="0036768E"/>
    <w:rsid w:val="00393941"/>
    <w:rsid w:val="003F101A"/>
    <w:rsid w:val="003F622D"/>
    <w:rsid w:val="00404EE4"/>
    <w:rsid w:val="00437AC4"/>
    <w:rsid w:val="00497EB4"/>
    <w:rsid w:val="004B5290"/>
    <w:rsid w:val="004F4B0A"/>
    <w:rsid w:val="005561AF"/>
    <w:rsid w:val="0058522C"/>
    <w:rsid w:val="005A4D9E"/>
    <w:rsid w:val="005E11B6"/>
    <w:rsid w:val="005E7555"/>
    <w:rsid w:val="005F0BE8"/>
    <w:rsid w:val="0061723A"/>
    <w:rsid w:val="00635D11"/>
    <w:rsid w:val="006378A7"/>
    <w:rsid w:val="00676ABE"/>
    <w:rsid w:val="006A6859"/>
    <w:rsid w:val="007103BF"/>
    <w:rsid w:val="00725727"/>
    <w:rsid w:val="00752DF7"/>
    <w:rsid w:val="007F1579"/>
    <w:rsid w:val="007F7C0A"/>
    <w:rsid w:val="008253E8"/>
    <w:rsid w:val="008861B0"/>
    <w:rsid w:val="008B45CD"/>
    <w:rsid w:val="00936631"/>
    <w:rsid w:val="009C3499"/>
    <w:rsid w:val="009F07B4"/>
    <w:rsid w:val="00A01135"/>
    <w:rsid w:val="00A462DD"/>
    <w:rsid w:val="00A626B9"/>
    <w:rsid w:val="00AE5AD0"/>
    <w:rsid w:val="00B12527"/>
    <w:rsid w:val="00BC3410"/>
    <w:rsid w:val="00C47AA5"/>
    <w:rsid w:val="00C61082"/>
    <w:rsid w:val="00D3042D"/>
    <w:rsid w:val="00D576FC"/>
    <w:rsid w:val="00D726B5"/>
    <w:rsid w:val="00D766C1"/>
    <w:rsid w:val="00DB5711"/>
    <w:rsid w:val="00DD1EE9"/>
    <w:rsid w:val="00DD767D"/>
    <w:rsid w:val="00E810CC"/>
    <w:rsid w:val="00EA31DA"/>
    <w:rsid w:val="00EB3C9B"/>
    <w:rsid w:val="00EC6710"/>
    <w:rsid w:val="00EE71B4"/>
    <w:rsid w:val="00F641FF"/>
    <w:rsid w:val="00F712D7"/>
    <w:rsid w:val="00F85DA9"/>
    <w:rsid w:val="00F9591B"/>
    <w:rsid w:val="00F96A27"/>
    <w:rsid w:val="00FE20A8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1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4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B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F07B4"/>
  </w:style>
  <w:style w:type="paragraph" w:styleId="a4">
    <w:name w:val="List Paragraph"/>
    <w:basedOn w:val="a"/>
    <w:link w:val="a3"/>
    <w:uiPriority w:val="34"/>
    <w:qFormat/>
    <w:rsid w:val="009F07B4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9F07B4"/>
  </w:style>
  <w:style w:type="paragraph" w:styleId="a5">
    <w:name w:val="footer"/>
    <w:basedOn w:val="a"/>
    <w:link w:val="a6"/>
    <w:uiPriority w:val="99"/>
    <w:unhideWhenUsed/>
    <w:rsid w:val="00EA31DA"/>
    <w:pPr>
      <w:tabs>
        <w:tab w:val="center" w:pos="4677"/>
        <w:tab w:val="right" w:pos="9355"/>
      </w:tabs>
    </w:pPr>
    <w:rPr>
      <w:rFonts w:eastAsiaTheme="minorHAns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1DA"/>
    <w:rPr>
      <w:rFonts w:ascii="Times New Roman" w:hAnsi="Times New Roman" w:cs="Times New Roman"/>
      <w:sz w:val="28"/>
      <w:szCs w:val="20"/>
    </w:rPr>
  </w:style>
  <w:style w:type="character" w:styleId="a7">
    <w:name w:val="page number"/>
    <w:basedOn w:val="a0"/>
    <w:rsid w:val="00EA31DA"/>
  </w:style>
  <w:style w:type="character" w:customStyle="1" w:styleId="10">
    <w:name w:val="Заголовок 1 Знак"/>
    <w:basedOn w:val="a0"/>
    <w:link w:val="1"/>
    <w:uiPriority w:val="9"/>
    <w:rsid w:val="00EA3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Plain Text"/>
    <w:basedOn w:val="a"/>
    <w:link w:val="a9"/>
    <w:semiHidden/>
    <w:unhideWhenUsed/>
    <w:rsid w:val="00EA31DA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A31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A31DA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A31DA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A31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31DA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EA31DA"/>
    <w:rPr>
      <w:color w:val="0000FF" w:themeColor="hyperlink"/>
      <w:u w:val="single"/>
    </w:rPr>
  </w:style>
  <w:style w:type="paragraph" w:styleId="ac">
    <w:name w:val="No Spacing"/>
    <w:uiPriority w:val="1"/>
    <w:qFormat/>
    <w:rsid w:val="004B5290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114B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B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d">
    <w:name w:val="Table Grid"/>
    <w:basedOn w:val="a1"/>
    <w:rsid w:val="00114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14B4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e">
    <w:name w:val="Normal (Web)"/>
    <w:aliases w:val="Обычный (Web)"/>
    <w:basedOn w:val="a"/>
    <w:uiPriority w:val="99"/>
    <w:rsid w:val="00114B48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114B48"/>
    <w:pPr>
      <w:ind w:left="708"/>
    </w:pPr>
    <w:rPr>
      <w:rFonts w:eastAsia="Calibri"/>
    </w:rPr>
  </w:style>
  <w:style w:type="paragraph" w:customStyle="1" w:styleId="ConsPlusNormal">
    <w:name w:val="ConsPlusNormal"/>
    <w:rsid w:val="00114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4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B4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114B4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114B48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114B4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14B4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14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114B48"/>
    <w:rPr>
      <w:b/>
      <w:bCs/>
    </w:rPr>
  </w:style>
  <w:style w:type="character" w:customStyle="1" w:styleId="blk">
    <w:name w:val="blk"/>
    <w:basedOn w:val="a0"/>
    <w:rsid w:val="00114B48"/>
  </w:style>
  <w:style w:type="paragraph" w:styleId="af6">
    <w:name w:val="Body Text"/>
    <w:basedOn w:val="a"/>
    <w:link w:val="af7"/>
    <w:uiPriority w:val="99"/>
    <w:semiHidden/>
    <w:unhideWhenUsed/>
    <w:rsid w:val="00114B4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4B4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14B48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book">
    <w:name w:val="book"/>
    <w:basedOn w:val="a"/>
    <w:rsid w:val="00114B48"/>
    <w:pPr>
      <w:ind w:firstLine="300"/>
    </w:pPr>
    <w:rPr>
      <w:sz w:val="24"/>
      <w:szCs w:val="24"/>
    </w:rPr>
  </w:style>
  <w:style w:type="character" w:styleId="af8">
    <w:name w:val="Emphasis"/>
    <w:uiPriority w:val="20"/>
    <w:qFormat/>
    <w:rsid w:val="00114B48"/>
    <w:rPr>
      <w:i/>
      <w:iCs/>
    </w:rPr>
  </w:style>
  <w:style w:type="paragraph" w:styleId="31">
    <w:name w:val="toc 3"/>
    <w:basedOn w:val="a"/>
    <w:next w:val="a"/>
    <w:autoRedefine/>
    <w:uiPriority w:val="39"/>
    <w:unhideWhenUsed/>
    <w:rsid w:val="00C47AA5"/>
    <w:pPr>
      <w:spacing w:after="100"/>
      <w:ind w:left="400"/>
    </w:pPr>
  </w:style>
  <w:style w:type="character" w:styleId="af9">
    <w:name w:val="annotation reference"/>
    <w:basedOn w:val="a0"/>
    <w:uiPriority w:val="99"/>
    <w:semiHidden/>
    <w:unhideWhenUsed/>
    <w:rsid w:val="002B70A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B70AB"/>
  </w:style>
  <w:style w:type="character" w:customStyle="1" w:styleId="afb">
    <w:name w:val="Текст примечания Знак"/>
    <w:basedOn w:val="a0"/>
    <w:link w:val="afa"/>
    <w:uiPriority w:val="99"/>
    <w:semiHidden/>
    <w:rsid w:val="002B7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B70A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B7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F07B4"/>
  </w:style>
  <w:style w:type="paragraph" w:styleId="a4">
    <w:name w:val="List Paragraph"/>
    <w:basedOn w:val="a"/>
    <w:link w:val="a3"/>
    <w:uiPriority w:val="34"/>
    <w:qFormat/>
    <w:rsid w:val="009F07B4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9F0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http://www.au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7%D0%B0%D1%82%D1%80%D0%B0%D1%82%D1%8B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hyperlink" Target="http://elibrary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ru.wikipedia.org/wiki/%D0%94%D0%BE%D1%85%D0%BE%D0%B4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cemi.rssi.ru/mei/libr.ht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www.top-manager.ru/" TargetMode="External"/><Relationship Id="rId28" Type="http://schemas.openxmlformats.org/officeDocument/2006/relationships/hyperlink" Target="http://www.gks.ru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hyperlink" Target="http://window.edu.ru/resource/470/69469" TargetMode="External"/><Relationship Id="rId27" Type="http://schemas.openxmlformats.org/officeDocument/2006/relationships/hyperlink" Target="http://www.eup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2503-924C-4D58-AA81-EE7669A8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SPS</cp:lastModifiedBy>
  <cp:revision>9</cp:revision>
  <cp:lastPrinted>2019-02-01T09:09:00Z</cp:lastPrinted>
  <dcterms:created xsi:type="dcterms:W3CDTF">2019-02-13T10:15:00Z</dcterms:created>
  <dcterms:modified xsi:type="dcterms:W3CDTF">2019-04-01T14:20:00Z</dcterms:modified>
</cp:coreProperties>
</file>